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47E64" w14:textId="6BF5C4B6" w:rsidR="00B414B6" w:rsidRPr="00075DCD" w:rsidRDefault="004519D5" w:rsidP="00B414B6">
      <w:pPr>
        <w:tabs>
          <w:tab w:val="left" w:pos="1050"/>
        </w:tabs>
        <w:rPr>
          <w:rFonts w:asciiTheme="minorHAnsi" w:hAnsiTheme="minorHAnsi" w:cs="Helvetica"/>
          <w:b/>
          <w:sz w:val="22"/>
          <w:szCs w:val="22"/>
        </w:rPr>
      </w:pPr>
      <w:bookmarkStart w:id="0" w:name="_GoBack"/>
      <w:bookmarkEnd w:id="0"/>
      <w:r w:rsidRPr="00075DCD">
        <w:rPr>
          <w:rFonts w:asciiTheme="minorHAnsi" w:hAnsiTheme="minorHAnsi" w:cs="Helvetica"/>
          <w:b/>
          <w:sz w:val="22"/>
          <w:szCs w:val="22"/>
        </w:rPr>
        <w:t xml:space="preserve">FOI Ref: OPCC </w:t>
      </w:r>
      <w:r w:rsidR="009301F7" w:rsidRPr="00075DCD">
        <w:rPr>
          <w:rFonts w:asciiTheme="minorHAnsi" w:hAnsiTheme="minorHAnsi" w:cs="Helvetica"/>
          <w:b/>
          <w:sz w:val="22"/>
          <w:szCs w:val="22"/>
        </w:rPr>
        <w:t>18-2021</w:t>
      </w:r>
    </w:p>
    <w:p w14:paraId="33019B7E" w14:textId="77777777" w:rsidR="00B414B6" w:rsidRPr="00075DCD" w:rsidRDefault="00B414B6" w:rsidP="00B414B6">
      <w:pPr>
        <w:pStyle w:val="Footer"/>
        <w:rPr>
          <w:rFonts w:asciiTheme="minorHAnsi" w:hAnsiTheme="minorHAnsi" w:cs="Helvetica"/>
          <w:sz w:val="22"/>
          <w:szCs w:val="22"/>
        </w:rPr>
      </w:pPr>
      <w:r w:rsidRPr="00075DCD">
        <w:rPr>
          <w:rFonts w:asciiTheme="minorHAnsi" w:hAnsiTheme="minorHAnsi" w:cs="Helvetica"/>
          <w:sz w:val="22"/>
          <w:szCs w:val="22"/>
        </w:rPr>
        <w:tab/>
      </w:r>
    </w:p>
    <w:p w14:paraId="5FB71075" w14:textId="62308BBB" w:rsidR="00B414B6" w:rsidRPr="00075DCD" w:rsidRDefault="00B414B6" w:rsidP="00B414B6">
      <w:pPr>
        <w:rPr>
          <w:rFonts w:asciiTheme="minorHAnsi" w:hAnsiTheme="minorHAnsi" w:cs="Helvetica"/>
          <w:b/>
          <w:sz w:val="22"/>
          <w:szCs w:val="22"/>
        </w:rPr>
      </w:pPr>
      <w:r w:rsidRPr="00075DCD">
        <w:rPr>
          <w:rFonts w:asciiTheme="minorHAnsi" w:hAnsiTheme="minorHAnsi" w:cs="Helvetica"/>
          <w:b/>
          <w:sz w:val="22"/>
          <w:szCs w:val="22"/>
        </w:rPr>
        <w:t>Request:</w:t>
      </w:r>
      <w:r w:rsidR="004519D5" w:rsidRPr="00075DCD">
        <w:rPr>
          <w:rFonts w:asciiTheme="minorHAnsi" w:hAnsiTheme="minorHAnsi" w:cs="Helvetica"/>
          <w:b/>
          <w:sz w:val="22"/>
          <w:szCs w:val="22"/>
        </w:rPr>
        <w:t xml:space="preserve"> Dated </w:t>
      </w:r>
      <w:r w:rsidR="009301F7" w:rsidRPr="00075DCD">
        <w:rPr>
          <w:rFonts w:asciiTheme="minorHAnsi" w:hAnsiTheme="minorHAnsi" w:cs="Helvetica"/>
          <w:b/>
          <w:sz w:val="22"/>
          <w:szCs w:val="22"/>
        </w:rPr>
        <w:t>14 March 2021 – Forwarded to the OPCC from the Force on 6 April 2021</w:t>
      </w:r>
    </w:p>
    <w:p w14:paraId="0CFF309F" w14:textId="77777777" w:rsidR="00B414B6" w:rsidRPr="00075DCD" w:rsidRDefault="00B414B6" w:rsidP="00B414B6">
      <w:pPr>
        <w:rPr>
          <w:rFonts w:asciiTheme="minorHAnsi" w:hAnsiTheme="minorHAnsi" w:cs="Helvetica"/>
          <w:b/>
          <w:sz w:val="22"/>
          <w:szCs w:val="22"/>
        </w:rPr>
      </w:pPr>
    </w:p>
    <w:p w14:paraId="5610387B" w14:textId="77777777" w:rsidR="004519D5" w:rsidRPr="00075DCD" w:rsidRDefault="004519D5" w:rsidP="00B414B6">
      <w:pPr>
        <w:autoSpaceDE w:val="0"/>
        <w:autoSpaceDN w:val="0"/>
        <w:adjustRightInd w:val="0"/>
        <w:rPr>
          <w:rFonts w:asciiTheme="minorHAnsi" w:hAnsiTheme="minorHAnsi" w:cs="Helvetica"/>
          <w:b/>
          <w:sz w:val="22"/>
          <w:szCs w:val="22"/>
        </w:rPr>
      </w:pPr>
    </w:p>
    <w:p w14:paraId="57A6E1B6" w14:textId="77777777" w:rsidR="00B414B6" w:rsidRPr="00075DCD" w:rsidRDefault="00B414B6" w:rsidP="00B414B6">
      <w:pPr>
        <w:autoSpaceDE w:val="0"/>
        <w:autoSpaceDN w:val="0"/>
        <w:adjustRightInd w:val="0"/>
        <w:rPr>
          <w:rFonts w:asciiTheme="minorHAnsi" w:hAnsiTheme="minorHAnsi" w:cs="Helvetica"/>
          <w:b/>
          <w:sz w:val="22"/>
          <w:szCs w:val="22"/>
        </w:rPr>
      </w:pPr>
      <w:r w:rsidRPr="00075DCD">
        <w:rPr>
          <w:rFonts w:asciiTheme="minorHAnsi" w:hAnsiTheme="minorHAnsi" w:cs="Helvetica"/>
          <w:b/>
          <w:sz w:val="22"/>
          <w:szCs w:val="22"/>
        </w:rPr>
        <w:t>Response:</w:t>
      </w:r>
    </w:p>
    <w:p w14:paraId="382DF216" w14:textId="77777777" w:rsidR="00B414B6" w:rsidRPr="00075DCD" w:rsidRDefault="00B414B6" w:rsidP="00B414B6">
      <w:pPr>
        <w:autoSpaceDE w:val="0"/>
        <w:autoSpaceDN w:val="0"/>
        <w:adjustRightInd w:val="0"/>
        <w:rPr>
          <w:rFonts w:asciiTheme="minorHAnsi" w:hAnsiTheme="minorHAnsi" w:cs="Helvetica"/>
          <w:sz w:val="22"/>
          <w:szCs w:val="22"/>
        </w:rPr>
      </w:pPr>
      <w:r w:rsidRPr="00075DCD">
        <w:rPr>
          <w:rFonts w:asciiTheme="minorHAnsi" w:hAnsiTheme="minorHAnsi" w:cs="Helvetica"/>
          <w:b/>
          <w:sz w:val="22"/>
          <w:szCs w:val="22"/>
        </w:rPr>
        <w:t xml:space="preserve"> </w:t>
      </w:r>
      <w:r w:rsidRPr="00075DCD">
        <w:rPr>
          <w:rFonts w:asciiTheme="minorHAnsi" w:hAnsiTheme="minorHAnsi" w:cs="Helvetica"/>
          <w:b/>
          <w:sz w:val="22"/>
          <w:szCs w:val="22"/>
        </w:rPr>
        <w:br/>
      </w:r>
      <w:r w:rsidRPr="00075DCD">
        <w:rPr>
          <w:rFonts w:asciiTheme="minorHAnsi" w:hAnsiTheme="minorHAnsi" w:cs="Helvetica"/>
          <w:sz w:val="22"/>
          <w:szCs w:val="22"/>
        </w:rPr>
        <w:t>I can confirm that the Office of the Police and Crime Commissioner (OPCC) does hold the information requested, as outlined below:</w:t>
      </w:r>
    </w:p>
    <w:p w14:paraId="55AD1034" w14:textId="77777777" w:rsidR="00B414B6" w:rsidRPr="00075DCD" w:rsidRDefault="00B414B6" w:rsidP="00B414B6">
      <w:pPr>
        <w:autoSpaceDE w:val="0"/>
        <w:autoSpaceDN w:val="0"/>
        <w:adjustRightInd w:val="0"/>
        <w:rPr>
          <w:rFonts w:asciiTheme="minorHAnsi" w:hAnsiTheme="minorHAnsi" w:cs="Helvetica"/>
          <w:sz w:val="22"/>
          <w:szCs w:val="22"/>
        </w:rPr>
      </w:pPr>
    </w:p>
    <w:p w14:paraId="6B538F67" w14:textId="4E886B2F" w:rsidR="00B414B6" w:rsidRPr="00075DCD" w:rsidRDefault="00B414B6" w:rsidP="00B414B6">
      <w:pPr>
        <w:ind w:left="1440" w:hanging="1440"/>
        <w:rPr>
          <w:rFonts w:asciiTheme="minorHAnsi" w:hAnsiTheme="minorHAnsi" w:cs="Helvetica"/>
          <w:sz w:val="22"/>
          <w:szCs w:val="22"/>
        </w:rPr>
      </w:pPr>
      <w:r w:rsidRPr="00075DCD">
        <w:rPr>
          <w:rFonts w:asciiTheme="minorHAnsi" w:hAnsiTheme="minorHAnsi" w:cs="Helvetica"/>
          <w:sz w:val="22"/>
          <w:szCs w:val="22"/>
        </w:rPr>
        <w:t>Question:</w:t>
      </w:r>
      <w:r w:rsidRPr="00075DCD">
        <w:rPr>
          <w:rFonts w:asciiTheme="minorHAnsi" w:hAnsiTheme="minorHAnsi" w:cs="Helvetica"/>
          <w:sz w:val="22"/>
          <w:szCs w:val="22"/>
        </w:rPr>
        <w:tab/>
      </w:r>
    </w:p>
    <w:p w14:paraId="6284C7A8" w14:textId="12998950" w:rsidR="009301F7" w:rsidRPr="00075DCD" w:rsidRDefault="009301F7" w:rsidP="00B414B6">
      <w:pPr>
        <w:ind w:left="1440" w:hanging="1440"/>
        <w:rPr>
          <w:rFonts w:asciiTheme="minorHAnsi" w:hAnsiTheme="minorHAnsi" w:cs="Helvetica"/>
          <w:sz w:val="22"/>
          <w:szCs w:val="22"/>
          <w:lang w:val="en-US"/>
        </w:rPr>
      </w:pPr>
    </w:p>
    <w:p w14:paraId="149C7CC0" w14:textId="77777777" w:rsidR="009301F7" w:rsidRPr="00075DCD" w:rsidRDefault="009301F7" w:rsidP="009301F7">
      <w:pPr>
        <w:rPr>
          <w:rFonts w:asciiTheme="minorHAnsi" w:hAnsiTheme="minorHAnsi"/>
          <w:sz w:val="22"/>
          <w:szCs w:val="22"/>
        </w:rPr>
      </w:pPr>
      <w:r w:rsidRPr="00075DCD">
        <w:rPr>
          <w:rFonts w:asciiTheme="minorHAnsi" w:hAnsiTheme="minorHAnsi"/>
          <w:sz w:val="22"/>
          <w:szCs w:val="22"/>
        </w:rPr>
        <w:t xml:space="preserve">Q1) </w:t>
      </w:r>
      <w:proofErr w:type="gramStart"/>
      <w:r w:rsidRPr="00075DCD">
        <w:rPr>
          <w:rFonts w:asciiTheme="minorHAnsi" w:hAnsiTheme="minorHAnsi"/>
          <w:sz w:val="22"/>
          <w:szCs w:val="22"/>
        </w:rPr>
        <w:t>Does</w:t>
      </w:r>
      <w:proofErr w:type="gramEnd"/>
      <w:r w:rsidRPr="00075DCD">
        <w:rPr>
          <w:rFonts w:asciiTheme="minorHAnsi" w:hAnsiTheme="minorHAnsi"/>
          <w:sz w:val="22"/>
          <w:szCs w:val="22"/>
        </w:rPr>
        <w:t xml:space="preserve"> your police force, as of the current date, have an Independent Stop and Search Scrutiny Panel?</w:t>
      </w:r>
    </w:p>
    <w:p w14:paraId="526A83A7" w14:textId="77777777" w:rsidR="009301F7" w:rsidRPr="00075DCD" w:rsidRDefault="009301F7" w:rsidP="009301F7">
      <w:pPr>
        <w:rPr>
          <w:rFonts w:asciiTheme="minorHAnsi" w:hAnsiTheme="minorHAnsi"/>
          <w:sz w:val="22"/>
          <w:szCs w:val="22"/>
        </w:rPr>
      </w:pPr>
      <w:r w:rsidRPr="00075DCD">
        <w:rPr>
          <w:rFonts w:asciiTheme="minorHAnsi" w:hAnsiTheme="minorHAnsi"/>
          <w:sz w:val="22"/>
          <w:szCs w:val="22"/>
        </w:rPr>
        <w:t xml:space="preserve">1a) </w:t>
      </w:r>
      <w:proofErr w:type="gramStart"/>
      <w:r w:rsidRPr="00075DCD">
        <w:rPr>
          <w:rFonts w:asciiTheme="minorHAnsi" w:hAnsiTheme="minorHAnsi"/>
          <w:sz w:val="22"/>
          <w:szCs w:val="22"/>
        </w:rPr>
        <w:t>If</w:t>
      </w:r>
      <w:proofErr w:type="gramEnd"/>
      <w:r w:rsidRPr="00075DCD">
        <w:rPr>
          <w:rFonts w:asciiTheme="minorHAnsi" w:hAnsiTheme="minorHAnsi"/>
          <w:sz w:val="22"/>
          <w:szCs w:val="22"/>
        </w:rPr>
        <w:t xml:space="preserve"> yes: How often do they meet? I) </w:t>
      </w:r>
      <w:proofErr w:type="gramStart"/>
      <w:r w:rsidRPr="00075DCD">
        <w:rPr>
          <w:rFonts w:asciiTheme="minorHAnsi" w:hAnsiTheme="minorHAnsi"/>
          <w:sz w:val="22"/>
          <w:szCs w:val="22"/>
        </w:rPr>
        <w:t>What</w:t>
      </w:r>
      <w:proofErr w:type="gramEnd"/>
      <w:r w:rsidRPr="00075DCD">
        <w:rPr>
          <w:rFonts w:asciiTheme="minorHAnsi" w:hAnsiTheme="minorHAnsi"/>
          <w:sz w:val="22"/>
          <w:szCs w:val="22"/>
        </w:rPr>
        <w:t xml:space="preserve"> date (DD/MM/YYYY) was the panel first operational? II) How many of the people currently on the panel are from a Black, Asian or Minority Ethnic background? (</w:t>
      </w:r>
      <w:proofErr w:type="gramStart"/>
      <w:r w:rsidRPr="00075DCD">
        <w:rPr>
          <w:rFonts w:asciiTheme="minorHAnsi" w:hAnsiTheme="minorHAnsi"/>
          <w:sz w:val="22"/>
          <w:szCs w:val="22"/>
        </w:rPr>
        <w:t>could</w:t>
      </w:r>
      <w:proofErr w:type="gramEnd"/>
      <w:r w:rsidRPr="00075DCD">
        <w:rPr>
          <w:rFonts w:asciiTheme="minorHAnsi" w:hAnsiTheme="minorHAnsi"/>
          <w:sz w:val="22"/>
          <w:szCs w:val="22"/>
        </w:rPr>
        <w:t xml:space="preserve"> you also tell me the total number of people on the panel as of the current date).</w:t>
      </w:r>
    </w:p>
    <w:p w14:paraId="5B497675" w14:textId="77777777" w:rsidR="009301F7" w:rsidRPr="00075DCD" w:rsidRDefault="009301F7" w:rsidP="009301F7">
      <w:pPr>
        <w:rPr>
          <w:rFonts w:asciiTheme="minorHAnsi" w:hAnsiTheme="minorHAnsi"/>
          <w:sz w:val="22"/>
          <w:szCs w:val="22"/>
        </w:rPr>
      </w:pPr>
      <w:r w:rsidRPr="00075DCD">
        <w:rPr>
          <w:rFonts w:asciiTheme="minorHAnsi" w:hAnsiTheme="minorHAnsi"/>
          <w:sz w:val="22"/>
          <w:szCs w:val="22"/>
        </w:rPr>
        <w:t xml:space="preserve">1b) </w:t>
      </w:r>
      <w:proofErr w:type="gramStart"/>
      <w:r w:rsidRPr="00075DCD">
        <w:rPr>
          <w:rFonts w:asciiTheme="minorHAnsi" w:hAnsiTheme="minorHAnsi"/>
          <w:sz w:val="22"/>
          <w:szCs w:val="22"/>
        </w:rPr>
        <w:t>If</w:t>
      </w:r>
      <w:proofErr w:type="gramEnd"/>
      <w:r w:rsidRPr="00075DCD">
        <w:rPr>
          <w:rFonts w:asciiTheme="minorHAnsi" w:hAnsiTheme="minorHAnsi"/>
          <w:sz w:val="22"/>
          <w:szCs w:val="22"/>
        </w:rPr>
        <w:t xml:space="preserve"> your force does have such a panel, are panel members made to review a sample of stop and search records and related body-worn video footage at meetings? This can be a simple Yes or No answer.</w:t>
      </w:r>
    </w:p>
    <w:p w14:paraId="2C5249B6" w14:textId="77777777" w:rsidR="009301F7" w:rsidRPr="00075DCD" w:rsidRDefault="009301F7" w:rsidP="009301F7">
      <w:pPr>
        <w:rPr>
          <w:rFonts w:asciiTheme="minorHAnsi" w:hAnsiTheme="minorHAnsi"/>
          <w:sz w:val="22"/>
          <w:szCs w:val="22"/>
        </w:rPr>
      </w:pPr>
      <w:r w:rsidRPr="00075DCD">
        <w:rPr>
          <w:rFonts w:asciiTheme="minorHAnsi" w:hAnsiTheme="minorHAnsi"/>
          <w:sz w:val="22"/>
          <w:szCs w:val="22"/>
        </w:rPr>
        <w:t xml:space="preserve">1c) </w:t>
      </w:r>
      <w:proofErr w:type="gramStart"/>
      <w:r w:rsidRPr="00075DCD">
        <w:rPr>
          <w:rFonts w:asciiTheme="minorHAnsi" w:hAnsiTheme="minorHAnsi"/>
          <w:sz w:val="22"/>
          <w:szCs w:val="22"/>
        </w:rPr>
        <w:t>If</w:t>
      </w:r>
      <w:proofErr w:type="gramEnd"/>
      <w:r w:rsidRPr="00075DCD">
        <w:rPr>
          <w:rFonts w:asciiTheme="minorHAnsi" w:hAnsiTheme="minorHAnsi"/>
          <w:sz w:val="22"/>
          <w:szCs w:val="22"/>
        </w:rPr>
        <w:t xml:space="preserve"> your force does have such a panel, what sort of mandatory training do panel members receive in order to perform their role?</w:t>
      </w:r>
    </w:p>
    <w:p w14:paraId="6BE29179" w14:textId="77777777" w:rsidR="009301F7" w:rsidRPr="00075DCD" w:rsidRDefault="009301F7" w:rsidP="009301F7">
      <w:pPr>
        <w:rPr>
          <w:rFonts w:asciiTheme="minorHAnsi" w:hAnsiTheme="minorHAnsi"/>
          <w:sz w:val="22"/>
          <w:szCs w:val="22"/>
        </w:rPr>
      </w:pPr>
      <w:proofErr w:type="gramStart"/>
      <w:r w:rsidRPr="00075DCD">
        <w:rPr>
          <w:rFonts w:asciiTheme="minorHAnsi" w:hAnsiTheme="minorHAnsi"/>
          <w:sz w:val="22"/>
          <w:szCs w:val="22"/>
        </w:rPr>
        <w:t>1d</w:t>
      </w:r>
      <w:proofErr w:type="gramEnd"/>
      <w:r w:rsidRPr="00075DCD">
        <w:rPr>
          <w:rFonts w:asciiTheme="minorHAnsi" w:hAnsiTheme="minorHAnsi"/>
          <w:sz w:val="22"/>
          <w:szCs w:val="22"/>
        </w:rPr>
        <w:t>) If your force does not currently have an operational Independent Stop and Search Scrutiny Panel, have official plans been drawn up that would see the implementation of one in the future? (If so, please specify when)</w:t>
      </w:r>
    </w:p>
    <w:p w14:paraId="6DF3BE4C" w14:textId="77777777" w:rsidR="009301F7" w:rsidRPr="00075DCD" w:rsidRDefault="009301F7" w:rsidP="009301F7">
      <w:pPr>
        <w:rPr>
          <w:rFonts w:asciiTheme="minorHAnsi" w:hAnsiTheme="minorHAnsi"/>
          <w:sz w:val="22"/>
          <w:szCs w:val="22"/>
        </w:rPr>
      </w:pPr>
    </w:p>
    <w:p w14:paraId="3AD866D1" w14:textId="77777777" w:rsidR="009301F7" w:rsidRPr="00075DCD" w:rsidRDefault="009301F7" w:rsidP="009301F7">
      <w:pPr>
        <w:rPr>
          <w:rFonts w:asciiTheme="minorHAnsi" w:hAnsiTheme="minorHAnsi"/>
          <w:sz w:val="22"/>
          <w:szCs w:val="22"/>
        </w:rPr>
      </w:pPr>
      <w:r w:rsidRPr="00075DCD">
        <w:rPr>
          <w:rFonts w:asciiTheme="minorHAnsi" w:hAnsiTheme="minorHAnsi"/>
          <w:sz w:val="22"/>
          <w:szCs w:val="22"/>
        </w:rPr>
        <w:t>Q2) Does your force provide body-won video cameras to your officers? If so, to which ones, and is its use mandatory for specific activities (for example, but not limited to: during stop and searches- please specify)?</w:t>
      </w:r>
    </w:p>
    <w:p w14:paraId="1AED277C" w14:textId="77777777" w:rsidR="009301F7" w:rsidRPr="00075DCD" w:rsidRDefault="009301F7" w:rsidP="009301F7">
      <w:pPr>
        <w:rPr>
          <w:rFonts w:asciiTheme="minorHAnsi" w:hAnsiTheme="minorHAnsi"/>
          <w:sz w:val="22"/>
          <w:szCs w:val="22"/>
        </w:rPr>
      </w:pPr>
      <w:r w:rsidRPr="00075DCD">
        <w:rPr>
          <w:rFonts w:asciiTheme="minorHAnsi" w:hAnsiTheme="minorHAnsi"/>
          <w:sz w:val="22"/>
          <w:szCs w:val="22"/>
        </w:rPr>
        <w:t xml:space="preserve">2a) </w:t>
      </w:r>
      <w:proofErr w:type="gramStart"/>
      <w:r w:rsidRPr="00075DCD">
        <w:rPr>
          <w:rFonts w:asciiTheme="minorHAnsi" w:hAnsiTheme="minorHAnsi"/>
          <w:sz w:val="22"/>
          <w:szCs w:val="22"/>
        </w:rPr>
        <w:t>If</w:t>
      </w:r>
      <w:proofErr w:type="gramEnd"/>
      <w:r w:rsidRPr="00075DCD">
        <w:rPr>
          <w:rFonts w:asciiTheme="minorHAnsi" w:hAnsiTheme="minorHAnsi"/>
          <w:sz w:val="22"/>
          <w:szCs w:val="22"/>
        </w:rPr>
        <w:t xml:space="preserve"> they are indeed provided to officers, between 1 March 2020 and 28 February 2021, how often did your police force review body-worn video footage as part of your internal monitoring and external scrutiny of stop and search and use of force?</w:t>
      </w:r>
    </w:p>
    <w:p w14:paraId="27357757" w14:textId="77777777" w:rsidR="009301F7" w:rsidRPr="00075DCD" w:rsidRDefault="009301F7" w:rsidP="00B414B6">
      <w:pPr>
        <w:ind w:left="1440" w:hanging="1440"/>
        <w:rPr>
          <w:rFonts w:asciiTheme="minorHAnsi" w:hAnsiTheme="minorHAnsi" w:cs="Helvetica"/>
          <w:sz w:val="22"/>
          <w:szCs w:val="22"/>
          <w:lang w:val="en-US"/>
        </w:rPr>
      </w:pPr>
    </w:p>
    <w:p w14:paraId="55545C7A" w14:textId="77777777" w:rsidR="00B424E4" w:rsidRPr="00075DCD" w:rsidRDefault="00B424E4" w:rsidP="00B414B6">
      <w:pPr>
        <w:ind w:left="1440" w:hanging="1440"/>
        <w:rPr>
          <w:rFonts w:asciiTheme="minorHAnsi" w:hAnsiTheme="minorHAnsi" w:cs="Helvetica"/>
          <w:sz w:val="22"/>
          <w:szCs w:val="22"/>
          <w:lang w:val="en-US"/>
        </w:rPr>
      </w:pPr>
    </w:p>
    <w:p w14:paraId="7FB14D90" w14:textId="474FCE4D" w:rsidR="00B414B6" w:rsidRPr="00075DCD" w:rsidRDefault="00B414B6" w:rsidP="00B414B6">
      <w:pPr>
        <w:ind w:left="1440" w:hanging="1440"/>
        <w:rPr>
          <w:rFonts w:asciiTheme="minorHAnsi" w:hAnsiTheme="minorHAnsi" w:cs="Helvetica"/>
          <w:sz w:val="22"/>
          <w:szCs w:val="22"/>
          <w:lang w:val="en-US"/>
        </w:rPr>
      </w:pPr>
      <w:r w:rsidRPr="00075DCD">
        <w:rPr>
          <w:rFonts w:asciiTheme="minorHAnsi" w:hAnsiTheme="minorHAnsi" w:cs="Helvetica"/>
          <w:sz w:val="22"/>
          <w:szCs w:val="22"/>
          <w:lang w:val="en-US"/>
        </w:rPr>
        <w:t>Answer:</w:t>
      </w:r>
      <w:r w:rsidRPr="00075DCD">
        <w:rPr>
          <w:rFonts w:asciiTheme="minorHAnsi" w:hAnsiTheme="minorHAnsi" w:cs="Helvetica"/>
          <w:sz w:val="22"/>
          <w:szCs w:val="22"/>
          <w:lang w:val="en-US"/>
        </w:rPr>
        <w:tab/>
      </w:r>
    </w:p>
    <w:p w14:paraId="5BAA4B45" w14:textId="048FDBE9" w:rsidR="00A770EB" w:rsidRPr="00075DCD" w:rsidRDefault="00A770EB" w:rsidP="00B414B6">
      <w:pPr>
        <w:ind w:left="1440" w:hanging="1440"/>
        <w:rPr>
          <w:rFonts w:asciiTheme="minorHAnsi" w:hAnsiTheme="minorHAnsi" w:cs="Helvetica"/>
          <w:sz w:val="22"/>
          <w:szCs w:val="22"/>
          <w:lang w:val="en-US"/>
        </w:rPr>
      </w:pPr>
    </w:p>
    <w:p w14:paraId="76354839" w14:textId="77777777" w:rsidR="00A770EB" w:rsidRPr="00075DCD" w:rsidRDefault="00A770EB" w:rsidP="00A770EB">
      <w:pPr>
        <w:rPr>
          <w:rFonts w:asciiTheme="minorHAnsi" w:hAnsiTheme="minorHAnsi" w:cs="Arial"/>
          <w:sz w:val="22"/>
          <w:szCs w:val="22"/>
        </w:rPr>
      </w:pPr>
      <w:r w:rsidRPr="00075DCD">
        <w:rPr>
          <w:rFonts w:asciiTheme="minorHAnsi" w:hAnsiTheme="minorHAnsi" w:cs="Helvetica"/>
          <w:sz w:val="22"/>
          <w:szCs w:val="22"/>
          <w:lang w:val="en-US"/>
        </w:rPr>
        <w:t xml:space="preserve">Q1) </w:t>
      </w:r>
      <w:r w:rsidRPr="00075DCD">
        <w:rPr>
          <w:rFonts w:asciiTheme="minorHAnsi" w:hAnsiTheme="minorHAnsi" w:cs="Arial"/>
          <w:sz w:val="22"/>
          <w:szCs w:val="22"/>
        </w:rPr>
        <w:t xml:space="preserve">The Office of the Police and Crime Commissioner’s Quality Assurance Panel undertakes </w:t>
      </w:r>
      <w:proofErr w:type="gramStart"/>
      <w:r w:rsidRPr="00075DCD">
        <w:rPr>
          <w:rFonts w:asciiTheme="minorHAnsi" w:hAnsiTheme="minorHAnsi" w:cs="Arial"/>
          <w:sz w:val="22"/>
          <w:szCs w:val="22"/>
        </w:rPr>
        <w:t>dip-sampling</w:t>
      </w:r>
      <w:proofErr w:type="gramEnd"/>
      <w:r w:rsidRPr="00075DCD">
        <w:rPr>
          <w:rFonts w:asciiTheme="minorHAnsi" w:hAnsiTheme="minorHAnsi" w:cs="Arial"/>
          <w:sz w:val="22"/>
          <w:szCs w:val="22"/>
        </w:rPr>
        <w:t xml:space="preserve"> of a range of police-public contact encounters, including Stop and Search.</w:t>
      </w:r>
    </w:p>
    <w:p w14:paraId="0CAB715A" w14:textId="77777777" w:rsidR="00305BD4" w:rsidRDefault="00305BD4" w:rsidP="00A770EB">
      <w:pPr>
        <w:rPr>
          <w:rFonts w:asciiTheme="minorHAnsi" w:hAnsiTheme="minorHAnsi" w:cs="Helvetica"/>
          <w:sz w:val="22"/>
          <w:szCs w:val="22"/>
          <w:lang w:val="en-US"/>
        </w:rPr>
      </w:pPr>
    </w:p>
    <w:p w14:paraId="0CC28388" w14:textId="10D9C01A" w:rsidR="00A770EB" w:rsidRPr="00075DCD" w:rsidRDefault="00A770EB" w:rsidP="00A770EB">
      <w:pPr>
        <w:rPr>
          <w:rFonts w:asciiTheme="minorHAnsi" w:hAnsiTheme="minorHAnsi" w:cs="Arial"/>
          <w:sz w:val="22"/>
          <w:szCs w:val="22"/>
        </w:rPr>
      </w:pPr>
      <w:r w:rsidRPr="00075DCD">
        <w:rPr>
          <w:rFonts w:asciiTheme="minorHAnsi" w:hAnsiTheme="minorHAnsi" w:cs="Helvetica"/>
          <w:sz w:val="22"/>
          <w:szCs w:val="22"/>
          <w:lang w:val="en-US"/>
        </w:rPr>
        <w:t xml:space="preserve">1a) </w:t>
      </w:r>
      <w:r w:rsidRPr="00075DCD">
        <w:rPr>
          <w:rFonts w:asciiTheme="minorHAnsi" w:hAnsiTheme="minorHAnsi" w:cs="Arial"/>
          <w:sz w:val="22"/>
          <w:szCs w:val="22"/>
        </w:rPr>
        <w:t>Bi-monthly, considering different topics at each meeting.</w:t>
      </w:r>
    </w:p>
    <w:p w14:paraId="3E27EE53" w14:textId="77777777" w:rsidR="00A770EB" w:rsidRPr="00075DCD" w:rsidRDefault="00A770EB" w:rsidP="00A770EB">
      <w:pPr>
        <w:rPr>
          <w:rFonts w:asciiTheme="minorHAnsi" w:hAnsiTheme="minorHAnsi" w:cs="Arial"/>
          <w:sz w:val="22"/>
          <w:szCs w:val="22"/>
        </w:rPr>
      </w:pPr>
      <w:r w:rsidRPr="00075DCD">
        <w:rPr>
          <w:rFonts w:asciiTheme="minorHAnsi" w:hAnsiTheme="minorHAnsi" w:cs="Helvetica"/>
          <w:sz w:val="22"/>
          <w:szCs w:val="22"/>
          <w:lang w:val="en-US"/>
        </w:rPr>
        <w:t xml:space="preserve">     l)  </w:t>
      </w:r>
      <w:r w:rsidRPr="00075DCD">
        <w:rPr>
          <w:rFonts w:asciiTheme="minorHAnsi" w:hAnsiTheme="minorHAnsi" w:cs="Arial"/>
          <w:sz w:val="22"/>
          <w:szCs w:val="22"/>
        </w:rPr>
        <w:t>03/04/2017</w:t>
      </w:r>
    </w:p>
    <w:p w14:paraId="1DF4367D" w14:textId="3BAB3AC2" w:rsidR="00A770EB" w:rsidRPr="00075DCD" w:rsidRDefault="00A770EB" w:rsidP="00B414B6">
      <w:pPr>
        <w:ind w:left="1440" w:hanging="1440"/>
        <w:rPr>
          <w:rFonts w:asciiTheme="minorHAnsi" w:hAnsiTheme="minorHAnsi" w:cs="Helvetica"/>
          <w:sz w:val="22"/>
          <w:szCs w:val="22"/>
          <w:lang w:val="en-US"/>
        </w:rPr>
      </w:pPr>
      <w:r w:rsidRPr="00075DCD">
        <w:rPr>
          <w:rFonts w:asciiTheme="minorHAnsi" w:hAnsiTheme="minorHAnsi" w:cs="Helvetica"/>
          <w:sz w:val="22"/>
          <w:szCs w:val="22"/>
          <w:lang w:val="en-US"/>
        </w:rPr>
        <w:t xml:space="preserve">     </w:t>
      </w:r>
      <w:proofErr w:type="spellStart"/>
      <w:proofErr w:type="gramStart"/>
      <w:r w:rsidRPr="00075DCD">
        <w:rPr>
          <w:rFonts w:asciiTheme="minorHAnsi" w:hAnsiTheme="minorHAnsi" w:cs="Helvetica"/>
          <w:sz w:val="22"/>
          <w:szCs w:val="22"/>
          <w:lang w:val="en-US"/>
        </w:rPr>
        <w:t>ll</w:t>
      </w:r>
      <w:proofErr w:type="spellEnd"/>
      <w:proofErr w:type="gramEnd"/>
      <w:r w:rsidRPr="00075DCD">
        <w:rPr>
          <w:rFonts w:asciiTheme="minorHAnsi" w:hAnsiTheme="minorHAnsi" w:cs="Helvetica"/>
          <w:sz w:val="22"/>
          <w:szCs w:val="22"/>
          <w:lang w:val="en-US"/>
        </w:rPr>
        <w:t xml:space="preserve">) </w:t>
      </w:r>
      <w:r w:rsidRPr="00075DCD">
        <w:rPr>
          <w:rFonts w:asciiTheme="minorHAnsi" w:hAnsiTheme="minorHAnsi" w:cs="Arial"/>
          <w:sz w:val="22"/>
          <w:szCs w:val="22"/>
        </w:rPr>
        <w:t>0/12. A representative from the joint Independent Advisory Group are also invited to attend</w:t>
      </w:r>
    </w:p>
    <w:p w14:paraId="3DF0B3E0" w14:textId="77777777" w:rsidR="00A770EB" w:rsidRPr="00075DCD" w:rsidRDefault="00A770EB" w:rsidP="00B414B6">
      <w:pPr>
        <w:ind w:left="1440" w:hanging="1440"/>
        <w:rPr>
          <w:rFonts w:asciiTheme="minorHAnsi" w:hAnsiTheme="minorHAnsi" w:cs="Helvetica"/>
          <w:sz w:val="22"/>
          <w:szCs w:val="22"/>
          <w:lang w:val="en-US"/>
        </w:rPr>
      </w:pPr>
    </w:p>
    <w:p w14:paraId="23EB6397" w14:textId="16AEF6AD" w:rsidR="00A770EB" w:rsidRPr="00075DCD" w:rsidRDefault="00A770EB" w:rsidP="0053286C">
      <w:pPr>
        <w:tabs>
          <w:tab w:val="right" w:pos="9780"/>
        </w:tabs>
        <w:rPr>
          <w:rFonts w:asciiTheme="minorHAnsi" w:hAnsiTheme="minorHAnsi"/>
          <w:sz w:val="22"/>
          <w:szCs w:val="22"/>
        </w:rPr>
      </w:pPr>
      <w:r w:rsidRPr="00075DCD">
        <w:rPr>
          <w:rFonts w:asciiTheme="minorHAnsi" w:hAnsiTheme="minorHAnsi"/>
          <w:sz w:val="22"/>
          <w:szCs w:val="22"/>
        </w:rPr>
        <w:t>1b) Yes</w:t>
      </w:r>
      <w:r w:rsidR="0053286C">
        <w:rPr>
          <w:rFonts w:asciiTheme="minorHAnsi" w:hAnsiTheme="minorHAnsi"/>
          <w:sz w:val="22"/>
          <w:szCs w:val="22"/>
        </w:rPr>
        <w:tab/>
      </w:r>
    </w:p>
    <w:p w14:paraId="1068555F" w14:textId="77777777" w:rsidR="00A770EB" w:rsidRPr="00075DCD" w:rsidRDefault="00A770EB" w:rsidP="004519D5">
      <w:pPr>
        <w:rPr>
          <w:rFonts w:asciiTheme="minorHAnsi" w:hAnsiTheme="minorHAnsi"/>
          <w:sz w:val="22"/>
          <w:szCs w:val="22"/>
        </w:rPr>
      </w:pPr>
    </w:p>
    <w:p w14:paraId="4FF983EC" w14:textId="46755911" w:rsidR="00B414B6" w:rsidRPr="00075DCD" w:rsidRDefault="00A770EB" w:rsidP="004519D5">
      <w:pPr>
        <w:rPr>
          <w:rFonts w:asciiTheme="minorHAnsi" w:hAnsiTheme="minorHAnsi" w:cs="Arial"/>
          <w:sz w:val="22"/>
          <w:szCs w:val="22"/>
        </w:rPr>
      </w:pPr>
      <w:r w:rsidRPr="00075DCD">
        <w:rPr>
          <w:rFonts w:asciiTheme="minorHAnsi" w:hAnsiTheme="minorHAnsi"/>
          <w:sz w:val="22"/>
          <w:szCs w:val="22"/>
        </w:rPr>
        <w:t xml:space="preserve">1c)  </w:t>
      </w:r>
      <w:r w:rsidRPr="00075DCD">
        <w:rPr>
          <w:rFonts w:asciiTheme="minorHAnsi" w:hAnsiTheme="minorHAnsi" w:cs="Arial"/>
          <w:sz w:val="22"/>
          <w:szCs w:val="22"/>
        </w:rPr>
        <w:t>Members receive an input from a member of the Police Force prior to reviewing any new topic</w:t>
      </w:r>
    </w:p>
    <w:p w14:paraId="1EE6AD88" w14:textId="495A2A8B" w:rsidR="00A770EB" w:rsidRPr="00075DCD" w:rsidRDefault="00A770EB" w:rsidP="004519D5">
      <w:pPr>
        <w:rPr>
          <w:rFonts w:asciiTheme="minorHAnsi" w:hAnsiTheme="minorHAnsi" w:cs="Arial"/>
          <w:sz w:val="22"/>
          <w:szCs w:val="22"/>
        </w:rPr>
      </w:pPr>
    </w:p>
    <w:p w14:paraId="231EFC8D" w14:textId="7AA9761B" w:rsidR="00A770EB" w:rsidRPr="00075DCD" w:rsidRDefault="00A770EB" w:rsidP="004519D5">
      <w:pPr>
        <w:rPr>
          <w:rFonts w:asciiTheme="minorHAnsi" w:hAnsiTheme="minorHAnsi" w:cs="Arial"/>
          <w:sz w:val="22"/>
          <w:szCs w:val="22"/>
        </w:rPr>
      </w:pPr>
      <w:r w:rsidRPr="00075DCD">
        <w:rPr>
          <w:rFonts w:asciiTheme="minorHAnsi" w:hAnsiTheme="minorHAnsi" w:cs="Arial"/>
          <w:sz w:val="22"/>
          <w:szCs w:val="22"/>
        </w:rPr>
        <w:t>1d) N/A</w:t>
      </w:r>
    </w:p>
    <w:p w14:paraId="5224DAA6" w14:textId="465A9C5A" w:rsidR="00A770EB" w:rsidRPr="00075DCD" w:rsidRDefault="00A770EB" w:rsidP="004519D5">
      <w:pPr>
        <w:rPr>
          <w:rFonts w:asciiTheme="minorHAnsi" w:hAnsiTheme="minorHAnsi" w:cs="Arial"/>
          <w:sz w:val="22"/>
          <w:szCs w:val="22"/>
        </w:rPr>
      </w:pPr>
    </w:p>
    <w:p w14:paraId="1D2D02FD" w14:textId="22677B47" w:rsidR="00A770EB" w:rsidRPr="00075DCD" w:rsidRDefault="00A770EB" w:rsidP="004519D5">
      <w:pPr>
        <w:rPr>
          <w:rFonts w:asciiTheme="minorHAnsi" w:hAnsiTheme="minorHAnsi" w:cs="Arial"/>
          <w:sz w:val="22"/>
          <w:szCs w:val="22"/>
        </w:rPr>
      </w:pPr>
    </w:p>
    <w:p w14:paraId="76F1188C" w14:textId="788B3FF0" w:rsidR="00305BD4" w:rsidRPr="00305BD4" w:rsidRDefault="00A770EB" w:rsidP="00305BD4">
      <w:pPr>
        <w:rPr>
          <w:rFonts w:asciiTheme="minorHAnsi" w:hAnsiTheme="minorHAnsi"/>
          <w:b/>
          <w:sz w:val="22"/>
          <w:szCs w:val="22"/>
        </w:rPr>
      </w:pPr>
      <w:proofErr w:type="gramStart"/>
      <w:r w:rsidRPr="00075DCD">
        <w:rPr>
          <w:rFonts w:asciiTheme="minorHAnsi" w:hAnsiTheme="minorHAnsi" w:cs="Arial"/>
          <w:sz w:val="22"/>
          <w:szCs w:val="22"/>
        </w:rPr>
        <w:t xml:space="preserve">Q2) </w:t>
      </w:r>
      <w:r w:rsidR="00305BD4">
        <w:rPr>
          <w:rFonts w:asciiTheme="minorHAnsi" w:hAnsiTheme="minorHAnsi" w:cs="Arial"/>
          <w:b/>
          <w:sz w:val="22"/>
          <w:szCs w:val="22"/>
        </w:rPr>
        <w:t>Response to this Question has been provided to you by Dyfed Powys Police Force FOI Department</w:t>
      </w:r>
      <w:proofErr w:type="gramEnd"/>
    </w:p>
    <w:p w14:paraId="5DEB18F3" w14:textId="2EB87E94" w:rsidR="00A770EB" w:rsidRPr="00075DCD" w:rsidRDefault="00A770EB" w:rsidP="00A770EB">
      <w:pPr>
        <w:rPr>
          <w:rFonts w:asciiTheme="minorHAnsi" w:hAnsiTheme="minorHAnsi"/>
          <w:sz w:val="22"/>
          <w:szCs w:val="22"/>
        </w:rPr>
      </w:pPr>
    </w:p>
    <w:p w14:paraId="68683EC1" w14:textId="1F290470" w:rsidR="00A770EB" w:rsidRPr="00075DCD" w:rsidRDefault="00A770EB" w:rsidP="004519D5">
      <w:pPr>
        <w:rPr>
          <w:rFonts w:asciiTheme="minorHAnsi" w:hAnsiTheme="minorHAnsi"/>
          <w:sz w:val="22"/>
          <w:szCs w:val="22"/>
        </w:rPr>
      </w:pPr>
    </w:p>
    <w:p w14:paraId="7504401E" w14:textId="77777777" w:rsidR="00A770EB" w:rsidRPr="00075DCD" w:rsidRDefault="00A770EB" w:rsidP="00A770EB">
      <w:pPr>
        <w:rPr>
          <w:rFonts w:asciiTheme="minorHAnsi" w:hAnsiTheme="minorHAnsi"/>
          <w:color w:val="1F497D"/>
          <w:sz w:val="22"/>
          <w:szCs w:val="22"/>
        </w:rPr>
      </w:pPr>
      <w:r w:rsidRPr="00075DCD">
        <w:rPr>
          <w:rFonts w:asciiTheme="minorHAnsi" w:hAnsiTheme="minorHAnsi"/>
          <w:sz w:val="22"/>
          <w:szCs w:val="22"/>
        </w:rPr>
        <w:t xml:space="preserve">2a) </w:t>
      </w:r>
      <w:proofErr w:type="gramStart"/>
      <w:r w:rsidRPr="00075DCD">
        <w:rPr>
          <w:rFonts w:asciiTheme="minorHAnsi" w:hAnsiTheme="minorHAnsi"/>
          <w:sz w:val="22"/>
          <w:szCs w:val="22"/>
        </w:rPr>
        <w:t>The</w:t>
      </w:r>
      <w:proofErr w:type="gramEnd"/>
      <w:r w:rsidRPr="00075DCD">
        <w:rPr>
          <w:rFonts w:asciiTheme="minorHAnsi" w:hAnsiTheme="minorHAnsi"/>
          <w:sz w:val="22"/>
          <w:szCs w:val="22"/>
        </w:rPr>
        <w:t xml:space="preserve"> total no. for </w:t>
      </w:r>
      <w:r w:rsidRPr="00075DCD">
        <w:rPr>
          <w:rFonts w:asciiTheme="minorHAnsi" w:hAnsiTheme="minorHAnsi"/>
          <w:b/>
          <w:bCs/>
          <w:sz w:val="22"/>
          <w:szCs w:val="22"/>
        </w:rPr>
        <w:t>external scrutiny only</w:t>
      </w:r>
      <w:r w:rsidRPr="00075DCD">
        <w:rPr>
          <w:rFonts w:asciiTheme="minorHAnsi" w:hAnsiTheme="minorHAnsi"/>
          <w:sz w:val="22"/>
          <w:szCs w:val="22"/>
        </w:rPr>
        <w:t xml:space="preserve"> between 1 Mar 2020 &amp; 28 Feb 2021 = 1.</w:t>
      </w:r>
    </w:p>
    <w:p w14:paraId="3F1CA9F9" w14:textId="77777777" w:rsidR="00A770EB" w:rsidRPr="00075DCD" w:rsidRDefault="00A770EB" w:rsidP="00A770EB">
      <w:pPr>
        <w:rPr>
          <w:rFonts w:asciiTheme="minorHAnsi" w:hAnsiTheme="minorHAnsi"/>
          <w:color w:val="1F497D"/>
          <w:sz w:val="22"/>
          <w:szCs w:val="22"/>
        </w:rPr>
      </w:pPr>
    </w:p>
    <w:p w14:paraId="039BEE38" w14:textId="60EAE83E" w:rsidR="00A770EB" w:rsidRPr="00075DCD" w:rsidRDefault="00A770EB" w:rsidP="004519D5">
      <w:pPr>
        <w:rPr>
          <w:rFonts w:asciiTheme="minorHAnsi" w:hAnsiTheme="minorHAnsi"/>
          <w:sz w:val="22"/>
          <w:szCs w:val="22"/>
        </w:rPr>
      </w:pPr>
    </w:p>
    <w:sectPr w:rsidR="00A770EB" w:rsidRPr="00075DCD" w:rsidSect="00531FE2">
      <w:headerReference w:type="default" r:id="rId11"/>
      <w:footerReference w:type="default" r:id="rId12"/>
      <w:pgSz w:w="11906" w:h="16838"/>
      <w:pgMar w:top="1276" w:right="992" w:bottom="155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14CB3" w14:textId="77777777" w:rsidR="00217A14" w:rsidRDefault="00217A14">
      <w:r>
        <w:separator/>
      </w:r>
    </w:p>
  </w:endnote>
  <w:endnote w:type="continuationSeparator" w:id="0">
    <w:p w14:paraId="50A9B155" w14:textId="77777777" w:rsidR="00217A14" w:rsidRDefault="0021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CC56" w14:textId="19F993FC" w:rsidR="00167E03" w:rsidRPr="00531FE2" w:rsidRDefault="00167E03" w:rsidP="00151B75">
    <w:pPr>
      <w:pStyle w:val="Footer"/>
      <w:jc w:val="center"/>
      <w:rPr>
        <w:rFonts w:ascii="Helvetica" w:hAnsi="Helvetica" w:cs="Arial"/>
        <w:sz w:val="22"/>
        <w:szCs w:val="22"/>
      </w:rPr>
    </w:pPr>
    <w:r w:rsidRPr="00531FE2">
      <w:rPr>
        <w:rFonts w:ascii="Helvetica" w:hAnsi="Helvetica" w:cs="Arial"/>
        <w:sz w:val="22"/>
        <w:szCs w:val="22"/>
      </w:rPr>
      <w:t>This is a response under the Freedom of Informa</w:t>
    </w:r>
    <w:r w:rsidR="00002665" w:rsidRPr="00531FE2">
      <w:rPr>
        <w:rFonts w:ascii="Helvetica" w:hAnsi="Helvetica" w:cs="Arial"/>
        <w:sz w:val="22"/>
        <w:szCs w:val="22"/>
      </w:rPr>
      <w:t xml:space="preserve">tion Act 2000 and disclosed on </w:t>
    </w:r>
    <w:r w:rsidR="00B414B6">
      <w:rPr>
        <w:rFonts w:ascii="Helvetica" w:hAnsi="Helvetica" w:cs="Arial"/>
        <w:sz w:val="22"/>
        <w:szCs w:val="22"/>
      </w:rPr>
      <w:t>1</w:t>
    </w:r>
    <w:r w:rsidR="0053286C">
      <w:rPr>
        <w:rFonts w:ascii="Helvetica" w:hAnsi="Helvetica" w:cs="Arial"/>
        <w:sz w:val="22"/>
        <w:szCs w:val="22"/>
      </w:rPr>
      <w:t>5 April 2021</w:t>
    </w:r>
  </w:p>
  <w:p w14:paraId="47AFF614" w14:textId="77777777" w:rsidR="007D5D2C" w:rsidRPr="0087008C" w:rsidRDefault="007D5D2C" w:rsidP="00151B75">
    <w:pPr>
      <w:pStyle w:val="Footer"/>
      <w:jc w:val="center"/>
      <w:rPr>
        <w:rFonts w:ascii="Arial" w:hAnsi="Arial" w:cs="Arial"/>
        <w:sz w:val="20"/>
        <w:szCs w:val="20"/>
      </w:rPr>
    </w:pPr>
  </w:p>
  <w:p w14:paraId="47B8BEB5" w14:textId="77777777" w:rsidR="00167E03" w:rsidRDefault="00167E03">
    <w:pPr>
      <w:pStyle w:val="Footer"/>
    </w:pPr>
  </w:p>
  <w:p w14:paraId="1578F9D4" w14:textId="77777777" w:rsidR="00245E99" w:rsidRDefault="00217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FBC25" w14:textId="77777777" w:rsidR="00217A14" w:rsidRDefault="00217A14">
      <w:r>
        <w:separator/>
      </w:r>
    </w:p>
  </w:footnote>
  <w:footnote w:type="continuationSeparator" w:id="0">
    <w:p w14:paraId="6F6DA97D" w14:textId="77777777" w:rsidR="00217A14" w:rsidRDefault="00217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4812E" w14:textId="12C6B010" w:rsidR="00531FE2" w:rsidRDefault="00531FE2">
    <w:pPr>
      <w:pStyle w:val="Header"/>
    </w:pPr>
    <w:r w:rsidRPr="0087008C">
      <w:rPr>
        <w:rFonts w:ascii="Arial" w:hAnsi="Arial" w:cs="Arial"/>
        <w:noProof/>
        <w:color w:val="FF0000"/>
        <w:sz w:val="22"/>
        <w:szCs w:val="22"/>
      </w:rPr>
      <w:drawing>
        <wp:anchor distT="0" distB="0" distL="114300" distR="114300" simplePos="0" relativeHeight="251659264" behindDoc="0" locked="0" layoutInCell="1" allowOverlap="1" wp14:anchorId="59AE4FCD" wp14:editId="4A2412B9">
          <wp:simplePos x="0" y="0"/>
          <wp:positionH relativeFrom="margin">
            <wp:posOffset>-438150</wp:posOffset>
          </wp:positionH>
          <wp:positionV relativeFrom="margin">
            <wp:posOffset>-1580515</wp:posOffset>
          </wp:positionV>
          <wp:extent cx="2610485"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048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561452" w14:textId="28F3C7B5" w:rsidR="00531FE2" w:rsidRDefault="00531FE2">
    <w:pPr>
      <w:pStyle w:val="Header"/>
    </w:pPr>
  </w:p>
  <w:p w14:paraId="3C6652A5" w14:textId="626C5A0F" w:rsidR="00531FE2" w:rsidRDefault="00531FE2">
    <w:pPr>
      <w:pStyle w:val="Header"/>
    </w:pPr>
  </w:p>
  <w:p w14:paraId="307AF3B8" w14:textId="6A35C37A" w:rsidR="00531FE2" w:rsidRDefault="00531FE2">
    <w:pPr>
      <w:pStyle w:val="Header"/>
    </w:pPr>
  </w:p>
  <w:p w14:paraId="17D75FE7" w14:textId="30FC750D" w:rsidR="00531FE2" w:rsidRDefault="00531FE2">
    <w:pPr>
      <w:pStyle w:val="Header"/>
    </w:pPr>
  </w:p>
  <w:p w14:paraId="1B0ABE51" w14:textId="77777777" w:rsidR="00531FE2" w:rsidRDefault="00531FE2">
    <w:pPr>
      <w:pStyle w:val="Header"/>
    </w:pPr>
  </w:p>
  <w:p w14:paraId="0E46E040" w14:textId="77777777" w:rsidR="00531FE2" w:rsidRDefault="00531FE2">
    <w:pPr>
      <w:pStyle w:val="Header"/>
    </w:pPr>
  </w:p>
  <w:p w14:paraId="51FC309E" w14:textId="59AE6788" w:rsidR="00531FE2" w:rsidRDefault="00531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5D66"/>
    <w:multiLevelType w:val="hybridMultilevel"/>
    <w:tmpl w:val="683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74A0D"/>
    <w:multiLevelType w:val="hybridMultilevel"/>
    <w:tmpl w:val="698ED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C11F3"/>
    <w:multiLevelType w:val="hybridMultilevel"/>
    <w:tmpl w:val="10D88FFE"/>
    <w:lvl w:ilvl="0" w:tplc="61D236E4">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8962A6"/>
    <w:multiLevelType w:val="hybridMultilevel"/>
    <w:tmpl w:val="6E00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0D4E21"/>
    <w:multiLevelType w:val="hybridMultilevel"/>
    <w:tmpl w:val="2242B3CE"/>
    <w:lvl w:ilvl="0" w:tplc="FFFFFFFF">
      <w:start w:val="1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FF73ED9"/>
    <w:multiLevelType w:val="hybridMultilevel"/>
    <w:tmpl w:val="89A4B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2C3BCB"/>
    <w:multiLevelType w:val="hybridMultilevel"/>
    <w:tmpl w:val="14DE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3B51F4"/>
    <w:multiLevelType w:val="hybridMultilevel"/>
    <w:tmpl w:val="471C6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38"/>
    <w:rsid w:val="00002665"/>
    <w:rsid w:val="00007E98"/>
    <w:rsid w:val="000543B5"/>
    <w:rsid w:val="000730CD"/>
    <w:rsid w:val="00075DCD"/>
    <w:rsid w:val="000A3693"/>
    <w:rsid w:val="000C5BF3"/>
    <w:rsid w:val="000D7ABF"/>
    <w:rsid w:val="000F0F83"/>
    <w:rsid w:val="00151B75"/>
    <w:rsid w:val="00165D6D"/>
    <w:rsid w:val="00167E03"/>
    <w:rsid w:val="0018452F"/>
    <w:rsid w:val="00192918"/>
    <w:rsid w:val="001F5A5C"/>
    <w:rsid w:val="001F647B"/>
    <w:rsid w:val="002010A3"/>
    <w:rsid w:val="002011FD"/>
    <w:rsid w:val="00217A14"/>
    <w:rsid w:val="002C607E"/>
    <w:rsid w:val="00305BD4"/>
    <w:rsid w:val="00341E02"/>
    <w:rsid w:val="003A2DC6"/>
    <w:rsid w:val="003E3532"/>
    <w:rsid w:val="004519D5"/>
    <w:rsid w:val="004A2E8E"/>
    <w:rsid w:val="00526E80"/>
    <w:rsid w:val="00531FE2"/>
    <w:rsid w:val="0053286C"/>
    <w:rsid w:val="00551D12"/>
    <w:rsid w:val="005E3EB9"/>
    <w:rsid w:val="005F7CE6"/>
    <w:rsid w:val="00644041"/>
    <w:rsid w:val="006717DC"/>
    <w:rsid w:val="006C7E9E"/>
    <w:rsid w:val="006F6526"/>
    <w:rsid w:val="0074580D"/>
    <w:rsid w:val="00752379"/>
    <w:rsid w:val="00771A66"/>
    <w:rsid w:val="00777BB6"/>
    <w:rsid w:val="00791437"/>
    <w:rsid w:val="007D5D2C"/>
    <w:rsid w:val="00825C89"/>
    <w:rsid w:val="0087008C"/>
    <w:rsid w:val="008769FB"/>
    <w:rsid w:val="008B2A9E"/>
    <w:rsid w:val="008F6443"/>
    <w:rsid w:val="008F78D4"/>
    <w:rsid w:val="00906E8F"/>
    <w:rsid w:val="009301F7"/>
    <w:rsid w:val="0093362B"/>
    <w:rsid w:val="009404DA"/>
    <w:rsid w:val="00976FB2"/>
    <w:rsid w:val="00A60030"/>
    <w:rsid w:val="00A61B50"/>
    <w:rsid w:val="00A66F5B"/>
    <w:rsid w:val="00A770EB"/>
    <w:rsid w:val="00A950BC"/>
    <w:rsid w:val="00A95574"/>
    <w:rsid w:val="00AB3AAC"/>
    <w:rsid w:val="00AB3D35"/>
    <w:rsid w:val="00AE18FF"/>
    <w:rsid w:val="00AE1B81"/>
    <w:rsid w:val="00B10A57"/>
    <w:rsid w:val="00B272BA"/>
    <w:rsid w:val="00B414B6"/>
    <w:rsid w:val="00B424E4"/>
    <w:rsid w:val="00B82A25"/>
    <w:rsid w:val="00B92738"/>
    <w:rsid w:val="00BB232D"/>
    <w:rsid w:val="00BC6CFF"/>
    <w:rsid w:val="00BF4197"/>
    <w:rsid w:val="00CB4613"/>
    <w:rsid w:val="00CE3048"/>
    <w:rsid w:val="00D329D6"/>
    <w:rsid w:val="00DB373D"/>
    <w:rsid w:val="00DC0839"/>
    <w:rsid w:val="00DF6145"/>
    <w:rsid w:val="00E0133D"/>
    <w:rsid w:val="00E73BD5"/>
    <w:rsid w:val="00EA792E"/>
    <w:rsid w:val="00EF5CCF"/>
    <w:rsid w:val="00FD21E3"/>
    <w:rsid w:val="00FF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5A61"/>
  <w15:docId w15:val="{D37207E0-345F-4CB8-8BC4-31570597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7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738"/>
    <w:pPr>
      <w:tabs>
        <w:tab w:val="center" w:pos="4513"/>
        <w:tab w:val="right" w:pos="9026"/>
      </w:tabs>
    </w:pPr>
  </w:style>
  <w:style w:type="character" w:customStyle="1" w:styleId="HeaderChar">
    <w:name w:val="Header Char"/>
    <w:basedOn w:val="DefaultParagraphFont"/>
    <w:link w:val="Header"/>
    <w:rsid w:val="00B927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92738"/>
    <w:pPr>
      <w:tabs>
        <w:tab w:val="center" w:pos="4513"/>
        <w:tab w:val="right" w:pos="9026"/>
      </w:tabs>
    </w:pPr>
  </w:style>
  <w:style w:type="character" w:customStyle="1" w:styleId="FooterChar">
    <w:name w:val="Footer Char"/>
    <w:basedOn w:val="DefaultParagraphFont"/>
    <w:link w:val="Footer"/>
    <w:uiPriority w:val="99"/>
    <w:rsid w:val="00B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7E03"/>
    <w:rPr>
      <w:rFonts w:ascii="Tahoma" w:hAnsi="Tahoma" w:cs="Tahoma"/>
      <w:sz w:val="16"/>
      <w:szCs w:val="16"/>
    </w:rPr>
  </w:style>
  <w:style w:type="character" w:customStyle="1" w:styleId="BalloonTextChar">
    <w:name w:val="Balloon Text Char"/>
    <w:basedOn w:val="DefaultParagraphFont"/>
    <w:link w:val="BalloonText"/>
    <w:uiPriority w:val="99"/>
    <w:semiHidden/>
    <w:rsid w:val="00167E03"/>
    <w:rPr>
      <w:rFonts w:ascii="Tahoma" w:eastAsia="Times New Roman" w:hAnsi="Tahoma" w:cs="Tahoma"/>
      <w:sz w:val="16"/>
      <w:szCs w:val="16"/>
      <w:lang w:eastAsia="en-GB"/>
    </w:rPr>
  </w:style>
  <w:style w:type="table" w:styleId="TableGrid">
    <w:name w:val="Table Grid"/>
    <w:basedOn w:val="TableNormal"/>
    <w:uiPriority w:val="59"/>
    <w:rsid w:val="001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452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4197"/>
    <w:rPr>
      <w:color w:val="0000FF" w:themeColor="hyperlink"/>
      <w:u w:val="single"/>
    </w:rPr>
  </w:style>
  <w:style w:type="character" w:styleId="FollowedHyperlink">
    <w:name w:val="FollowedHyperlink"/>
    <w:basedOn w:val="DefaultParagraphFont"/>
    <w:uiPriority w:val="99"/>
    <w:semiHidden/>
    <w:unhideWhenUsed/>
    <w:rsid w:val="00EA792E"/>
    <w:rPr>
      <w:color w:val="800080" w:themeColor="followedHyperlink"/>
      <w:u w:val="single"/>
    </w:rPr>
  </w:style>
  <w:style w:type="paragraph" w:customStyle="1" w:styleId="Default">
    <w:name w:val="Default"/>
    <w:rsid w:val="00FD21E3"/>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E1B8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gmail-m-6489697121839578855gmail-msolistparagraph">
    <w:name w:val="gmail-m_-6489697121839578855gmail-msolistparagraph"/>
    <w:basedOn w:val="Normal"/>
    <w:rsid w:val="00906E8F"/>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4519D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4519D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423">
      <w:bodyDiv w:val="1"/>
      <w:marLeft w:val="0"/>
      <w:marRight w:val="0"/>
      <w:marTop w:val="0"/>
      <w:marBottom w:val="0"/>
      <w:divBdr>
        <w:top w:val="none" w:sz="0" w:space="0" w:color="auto"/>
        <w:left w:val="none" w:sz="0" w:space="0" w:color="auto"/>
        <w:bottom w:val="none" w:sz="0" w:space="0" w:color="auto"/>
        <w:right w:val="none" w:sz="0" w:space="0" w:color="auto"/>
      </w:divBdr>
    </w:div>
    <w:div w:id="77792762">
      <w:bodyDiv w:val="1"/>
      <w:marLeft w:val="0"/>
      <w:marRight w:val="0"/>
      <w:marTop w:val="0"/>
      <w:marBottom w:val="0"/>
      <w:divBdr>
        <w:top w:val="none" w:sz="0" w:space="0" w:color="auto"/>
        <w:left w:val="none" w:sz="0" w:space="0" w:color="auto"/>
        <w:bottom w:val="none" w:sz="0" w:space="0" w:color="auto"/>
        <w:right w:val="none" w:sz="0" w:space="0" w:color="auto"/>
      </w:divBdr>
    </w:div>
    <w:div w:id="552889806">
      <w:bodyDiv w:val="1"/>
      <w:marLeft w:val="0"/>
      <w:marRight w:val="0"/>
      <w:marTop w:val="0"/>
      <w:marBottom w:val="0"/>
      <w:divBdr>
        <w:top w:val="none" w:sz="0" w:space="0" w:color="auto"/>
        <w:left w:val="none" w:sz="0" w:space="0" w:color="auto"/>
        <w:bottom w:val="none" w:sz="0" w:space="0" w:color="auto"/>
        <w:right w:val="none" w:sz="0" w:space="0" w:color="auto"/>
      </w:divBdr>
    </w:div>
    <w:div w:id="610864149">
      <w:bodyDiv w:val="1"/>
      <w:marLeft w:val="0"/>
      <w:marRight w:val="0"/>
      <w:marTop w:val="0"/>
      <w:marBottom w:val="0"/>
      <w:divBdr>
        <w:top w:val="none" w:sz="0" w:space="0" w:color="auto"/>
        <w:left w:val="none" w:sz="0" w:space="0" w:color="auto"/>
        <w:bottom w:val="none" w:sz="0" w:space="0" w:color="auto"/>
        <w:right w:val="none" w:sz="0" w:space="0" w:color="auto"/>
      </w:divBdr>
    </w:div>
    <w:div w:id="809979231">
      <w:bodyDiv w:val="1"/>
      <w:marLeft w:val="0"/>
      <w:marRight w:val="0"/>
      <w:marTop w:val="0"/>
      <w:marBottom w:val="0"/>
      <w:divBdr>
        <w:top w:val="none" w:sz="0" w:space="0" w:color="auto"/>
        <w:left w:val="none" w:sz="0" w:space="0" w:color="auto"/>
        <w:bottom w:val="none" w:sz="0" w:space="0" w:color="auto"/>
        <w:right w:val="none" w:sz="0" w:space="0" w:color="auto"/>
      </w:divBdr>
    </w:div>
    <w:div w:id="924220198">
      <w:bodyDiv w:val="1"/>
      <w:marLeft w:val="0"/>
      <w:marRight w:val="0"/>
      <w:marTop w:val="0"/>
      <w:marBottom w:val="0"/>
      <w:divBdr>
        <w:top w:val="none" w:sz="0" w:space="0" w:color="auto"/>
        <w:left w:val="none" w:sz="0" w:space="0" w:color="auto"/>
        <w:bottom w:val="none" w:sz="0" w:space="0" w:color="auto"/>
        <w:right w:val="none" w:sz="0" w:space="0" w:color="auto"/>
      </w:divBdr>
    </w:div>
    <w:div w:id="930310628">
      <w:bodyDiv w:val="1"/>
      <w:marLeft w:val="0"/>
      <w:marRight w:val="0"/>
      <w:marTop w:val="0"/>
      <w:marBottom w:val="0"/>
      <w:divBdr>
        <w:top w:val="none" w:sz="0" w:space="0" w:color="auto"/>
        <w:left w:val="none" w:sz="0" w:space="0" w:color="auto"/>
        <w:bottom w:val="none" w:sz="0" w:space="0" w:color="auto"/>
        <w:right w:val="none" w:sz="0" w:space="0" w:color="auto"/>
      </w:divBdr>
    </w:div>
    <w:div w:id="1008945403">
      <w:bodyDiv w:val="1"/>
      <w:marLeft w:val="0"/>
      <w:marRight w:val="0"/>
      <w:marTop w:val="0"/>
      <w:marBottom w:val="0"/>
      <w:divBdr>
        <w:top w:val="none" w:sz="0" w:space="0" w:color="auto"/>
        <w:left w:val="none" w:sz="0" w:space="0" w:color="auto"/>
        <w:bottom w:val="none" w:sz="0" w:space="0" w:color="auto"/>
        <w:right w:val="none" w:sz="0" w:space="0" w:color="auto"/>
      </w:divBdr>
    </w:div>
    <w:div w:id="1355960539">
      <w:bodyDiv w:val="1"/>
      <w:marLeft w:val="0"/>
      <w:marRight w:val="0"/>
      <w:marTop w:val="0"/>
      <w:marBottom w:val="0"/>
      <w:divBdr>
        <w:top w:val="none" w:sz="0" w:space="0" w:color="auto"/>
        <w:left w:val="none" w:sz="0" w:space="0" w:color="auto"/>
        <w:bottom w:val="none" w:sz="0" w:space="0" w:color="auto"/>
        <w:right w:val="none" w:sz="0" w:space="0" w:color="auto"/>
      </w:divBdr>
    </w:div>
    <w:div w:id="1472291416">
      <w:bodyDiv w:val="1"/>
      <w:marLeft w:val="0"/>
      <w:marRight w:val="0"/>
      <w:marTop w:val="0"/>
      <w:marBottom w:val="0"/>
      <w:divBdr>
        <w:top w:val="none" w:sz="0" w:space="0" w:color="auto"/>
        <w:left w:val="none" w:sz="0" w:space="0" w:color="auto"/>
        <w:bottom w:val="none" w:sz="0" w:space="0" w:color="auto"/>
        <w:right w:val="none" w:sz="0" w:space="0" w:color="auto"/>
      </w:divBdr>
    </w:div>
    <w:div w:id="1720326052">
      <w:bodyDiv w:val="1"/>
      <w:marLeft w:val="0"/>
      <w:marRight w:val="0"/>
      <w:marTop w:val="0"/>
      <w:marBottom w:val="0"/>
      <w:divBdr>
        <w:top w:val="none" w:sz="0" w:space="0" w:color="auto"/>
        <w:left w:val="none" w:sz="0" w:space="0" w:color="auto"/>
        <w:bottom w:val="none" w:sz="0" w:space="0" w:color="auto"/>
        <w:right w:val="none" w:sz="0" w:space="0" w:color="auto"/>
      </w:divBdr>
    </w:div>
    <w:div w:id="1879463228">
      <w:bodyDiv w:val="1"/>
      <w:marLeft w:val="0"/>
      <w:marRight w:val="0"/>
      <w:marTop w:val="0"/>
      <w:marBottom w:val="0"/>
      <w:divBdr>
        <w:top w:val="none" w:sz="0" w:space="0" w:color="auto"/>
        <w:left w:val="none" w:sz="0" w:space="0" w:color="auto"/>
        <w:bottom w:val="none" w:sz="0" w:space="0" w:color="auto"/>
        <w:right w:val="none" w:sz="0" w:space="0" w:color="auto"/>
      </w:divBdr>
    </w:div>
    <w:div w:id="2079786084">
      <w:bodyDiv w:val="1"/>
      <w:marLeft w:val="0"/>
      <w:marRight w:val="0"/>
      <w:marTop w:val="0"/>
      <w:marBottom w:val="0"/>
      <w:divBdr>
        <w:top w:val="none" w:sz="0" w:space="0" w:color="auto"/>
        <w:left w:val="none" w:sz="0" w:space="0" w:color="auto"/>
        <w:bottom w:val="none" w:sz="0" w:space="0" w:color="auto"/>
        <w:right w:val="none" w:sz="0" w:space="0" w:color="auto"/>
      </w:divBdr>
    </w:div>
    <w:div w:id="21305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3191-D59E-4411-A6FF-20CD1FC566F4}">
  <ds:schemaRefs>
    <ds:schemaRef ds:uri="http://schemas.microsoft.com/sharepoint/v3/contenttype/forms"/>
  </ds:schemaRefs>
</ds:datastoreItem>
</file>

<file path=customXml/itemProps2.xml><?xml version="1.0" encoding="utf-8"?>
<ds:datastoreItem xmlns:ds="http://schemas.openxmlformats.org/officeDocument/2006/customXml" ds:itemID="{2F24CB92-DBE7-4801-A706-A63667BF9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CBD27-6D21-477F-8FA6-8BC3ED9AC75A}">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4.xml><?xml version="1.0" encoding="utf-8"?>
<ds:datastoreItem xmlns:ds="http://schemas.openxmlformats.org/officeDocument/2006/customXml" ds:itemID="{D682FE42-6B94-4B52-98BA-C2BF65E1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Nicola</dc:creator>
  <cp:lastModifiedBy>Harries Joanne OPCC</cp:lastModifiedBy>
  <cp:revision>2</cp:revision>
  <cp:lastPrinted>2017-07-26T12:36:00Z</cp:lastPrinted>
  <dcterms:created xsi:type="dcterms:W3CDTF">2021-04-21T16:00:00Z</dcterms:created>
  <dcterms:modified xsi:type="dcterms:W3CDTF">2021-04-21T16:00:00Z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d655e0b6-1be8-49d3-abdd-db3b2cd34fe2</vt:lpwstr>
  </property>
  <property fmtid="{D5CDD505-2E9C-101B-9397-08002B2CF9AE}" pid="3" name="ContentTypeId">
    <vt:lpwstr>0x010100A0EF691A6D15C44892C3C7D4E4F3FC4A</vt:lpwstr>
  </property>
</Properties>
</file>