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Indecs Trylowyder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Cyfrifoldebau Statudol</w:t>
            </w:r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D57F4B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anylion cyswllt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SCHTh</w:t>
              </w:r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2799C792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69EA6346" w:rsidR="00924679" w:rsidRPr="00886832" w:rsidRDefault="00D57F4B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 swyddfa'r SCHTh</w:t>
              </w:r>
            </w:hyperlink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1125CD7D" w:rsidR="00924679" w:rsidRPr="008913F8" w:rsidRDefault="00D57F4B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4E5219A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 Buddiannau</w:t>
              </w:r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D57F4B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yllideb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Swyddfa</w:t>
              </w:r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D57F4B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Praesept - Cyfanswm y Gyllideb ac Incwm</w:t>
              </w:r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D57F4B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ateb </w:t>
              </w:r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 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 yr Heddlu a 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 a 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 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 a Ddyfernir a Gwahoddiadau i 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E904D2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1A95196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 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(Comisiynydd)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(Prif Gwnstabl)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D57F4B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Aroddiad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 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5214AD43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</w:t>
              </w:r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l</w:t>
              </w:r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ice and Crime Plan</w:t>
              </w:r>
            </w:hyperlink>
          </w:p>
        </w:tc>
        <w:tc>
          <w:tcPr>
            <w:tcW w:w="4621" w:type="dxa"/>
          </w:tcPr>
          <w:p w14:paraId="3ED26694" w14:textId="04F4A627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 yr Heddlu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 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 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</w:hyperlink>
          </w:p>
        </w:tc>
      </w:tr>
      <w:tr w:rsidR="00262613" w:rsidRPr="00C74174" w14:paraId="33AA4B70" w14:textId="77777777" w:rsidTr="00924679">
        <w:tc>
          <w:tcPr>
            <w:tcW w:w="4621" w:type="dxa"/>
          </w:tcPr>
          <w:p w14:paraId="69286A10" w14:textId="7D655EA4" w:rsidR="00262613" w:rsidRPr="008913F8" w:rsidRDefault="00877FB4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262613" w:rsidRPr="00877FB4">
                <w:rPr>
                  <w:rStyle w:val="Hyperlink"/>
                  <w:rFonts w:ascii="Helvetica" w:hAnsi="Helvetica"/>
                </w:rPr>
                <w:t>Statement on Performance in relation to Key National Priorities for Policing</w:t>
              </w:r>
            </w:hyperlink>
          </w:p>
        </w:tc>
        <w:tc>
          <w:tcPr>
            <w:tcW w:w="4621" w:type="dxa"/>
          </w:tcPr>
          <w:p w14:paraId="4E79D9ED" w14:textId="023EC940" w:rsidR="00262613" w:rsidRPr="005A3C7F" w:rsidRDefault="00877FB4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5A3C7F" w:rsidRPr="00877FB4">
                <w:rPr>
                  <w:rStyle w:val="Hyperlink"/>
                  <w:rFonts w:ascii="Helvetica" w:hAnsi="Helvetica" w:cs="Helvetica"/>
                  <w:shd w:val="clear" w:color="auto" w:fill="E0E0E0"/>
                </w:rPr>
                <w:t>Datganiad ar Berfformiad mewn perthynas â Blaenoriaethau Cenedlaethol Allweddol ar gyfer Plismona</w:t>
              </w:r>
            </w:hyperlink>
          </w:p>
        </w:tc>
      </w:tr>
      <w:tr w:rsidR="00262613" w:rsidRPr="00C74174" w14:paraId="57A17A95" w14:textId="77777777" w:rsidTr="00924679">
        <w:tc>
          <w:tcPr>
            <w:tcW w:w="4621" w:type="dxa"/>
          </w:tcPr>
          <w:p w14:paraId="01FE68B4" w14:textId="7535E11F" w:rsidR="00262613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 Reports</w:t>
              </w:r>
            </w:hyperlink>
          </w:p>
        </w:tc>
        <w:tc>
          <w:tcPr>
            <w:tcW w:w="4621" w:type="dxa"/>
          </w:tcPr>
          <w:p w14:paraId="180374B8" w14:textId="6AB2A007" w:rsidR="00262613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r w:rsidR="00262613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>HMICFRS</w:t>
              </w:r>
              <w:r w:rsidR="005A3C7F" w:rsidRPr="001B4ACC">
                <w:rPr>
                  <w:rStyle w:val="Hyperlink"/>
                  <w:rFonts w:ascii="Helvetica" w:hAnsi="Helvetica"/>
                  <w:color w:val="17365D" w:themeColor="text2" w:themeShade="BF"/>
                </w:rPr>
                <w:t xml:space="preserve"> </w:t>
              </w:r>
              <w:r w:rsidR="005A3C7F" w:rsidRPr="001B4ACC">
                <w:rPr>
                  <w:rStyle w:val="Hyperlink"/>
                  <w:rFonts w:ascii="Helvetica" w:hAnsi="Helvetica" w:cs="Helvetica"/>
                  <w:color w:val="17365D" w:themeColor="text2" w:themeShade="BF"/>
                  <w:shd w:val="clear" w:color="auto" w:fill="E0E0E0"/>
                </w:rPr>
                <w:t>Adroddiadau</w:t>
              </w:r>
            </w:hyperlink>
          </w:p>
        </w:tc>
      </w:tr>
      <w:tr w:rsidR="00262613" w:rsidRPr="00C74174" w14:paraId="639B8E0E" w14:textId="77777777" w:rsidTr="00924679">
        <w:tc>
          <w:tcPr>
            <w:tcW w:w="4621" w:type="dxa"/>
          </w:tcPr>
          <w:p w14:paraId="6B180C4E" w14:textId="1B24BFDC" w:rsidR="00262613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262613" w:rsidRPr="002276F5">
                <w:rPr>
                  <w:rStyle w:val="Hyperlink"/>
                  <w:rFonts w:ascii="Helvetica" w:hAnsi="Helvetica"/>
                </w:rPr>
                <w:t>Force Complaints</w:t>
              </w:r>
            </w:hyperlink>
          </w:p>
        </w:tc>
        <w:tc>
          <w:tcPr>
            <w:tcW w:w="4621" w:type="dxa"/>
          </w:tcPr>
          <w:p w14:paraId="149CEF78" w14:textId="6B6F7029" w:rsidR="00262613" w:rsidRPr="005A3C7F" w:rsidRDefault="00D57F4B" w:rsidP="00175C32">
            <w:pPr>
              <w:rPr>
                <w:rFonts w:ascii="Helvetica" w:hAnsi="Helvetica"/>
                <w:color w:val="17365D" w:themeColor="text2" w:themeShade="BF"/>
              </w:rPr>
            </w:pPr>
            <w:hyperlink r:id="rId52" w:history="1">
              <w:r w:rsidR="00175C32" w:rsidRPr="00175C32">
                <w:rPr>
                  <w:rStyle w:val="Hyperlink"/>
                  <w:rFonts w:ascii="Helvetica" w:hAnsi="Helvetica" w:cs="Helvetica"/>
                  <w:shd w:val="clear" w:color="auto" w:fill="E0E0E0"/>
                </w:rPr>
                <w:t>Cwynion yr Heddlu</w:t>
              </w:r>
            </w:hyperlink>
            <w:r w:rsidR="005A3C7F" w:rsidRPr="005A3C7F">
              <w:rPr>
                <w:rFonts w:ascii="Helvetica" w:hAnsi="Helvetica" w:cs="Helvetica"/>
                <w:color w:val="17365D" w:themeColor="text2" w:themeShade="BF"/>
                <w:shd w:val="clear" w:color="auto" w:fill="E0E0E0"/>
              </w:rPr>
              <w:t xml:space="preserve"> </w:t>
            </w:r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 Cyd-lywodraethu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D57F4B" w:rsidP="0023372E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D57F4B" w:rsidP="00617214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7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 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59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6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53254EC4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61" w:history="1">
              <w:r w:rsidR="001A6192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62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Cod Ymddygiad</w:t>
              </w:r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 Adnoddau Dynol</w:t>
              </w:r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D57F4B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 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D57F4B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 yn erbyn y CHTh a Gofnodir 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an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D57F4B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 Ymwelwyr Annibynol a’r Ddafla</w:t>
              </w:r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1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D57F4B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D57F4B">
            <w:pPr>
              <w:rPr>
                <w:rFonts w:ascii="Helvetica" w:hAnsi="Helvetica"/>
                <w:color w:val="1F497D" w:themeColor="text2"/>
              </w:rPr>
            </w:pPr>
            <w:hyperlink r:id="rId76" w:history="1">
              <w:r w:rsidR="00F66A40" w:rsidRPr="00CD6CF6">
                <w:rPr>
                  <w:rStyle w:val="Hyperlink"/>
                  <w:rFonts w:ascii="Helvetica" w:hAnsi="Helvetica"/>
                  <w:color w:val="17365D" w:themeColor="text2" w:themeShade="BF"/>
                  <w:u w:val="none"/>
                </w:rPr>
                <w:t>Amrywiaeth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D57F4B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7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D57F4B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 Gwarchodedig</w:t>
              </w:r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5239199F" w:rsidR="00034F15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9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5308E16" w:rsidR="00034F15" w:rsidRPr="00CD6CF6" w:rsidRDefault="00D57F4B">
            <w:pPr>
              <w:rPr>
                <w:rFonts w:ascii="Helvetica" w:hAnsi="Helvetica"/>
                <w:color w:val="17365D" w:themeColor="text2" w:themeShade="BF"/>
                <w:u w:val="single"/>
              </w:rPr>
            </w:pPr>
            <w:hyperlink r:id="rId80" w:history="1">
              <w:r w:rsidR="00036883" w:rsidRPr="00CD6CF6">
                <w:rPr>
                  <w:rStyle w:val="Hyperlink"/>
                  <w:rFonts w:ascii="Helvetica" w:hAnsi="Helvetica"/>
                  <w:color w:val="17365D" w:themeColor="text2" w:themeShade="BF"/>
                </w:rPr>
                <w:t>Cofrestr Buddiannau CHTh</w:t>
              </w:r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1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2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 Datgelu Rhyddid 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D57F4B" w:rsidP="00C31E77">
            <w:pPr>
              <w:rPr>
                <w:rFonts w:ascii="Helvetica" w:hAnsi="Helvetica"/>
                <w:color w:val="1F497D" w:themeColor="text2"/>
              </w:rPr>
            </w:pPr>
            <w:hyperlink r:id="rId83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D57F4B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84" w:history="1"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 Rhoddion a Lletygarwch</w:t>
              </w:r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</w:p>
    <w:sectPr w:rsidR="00924679" w:rsidRPr="00C74174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3355" w14:textId="77777777" w:rsidR="00D57F4B" w:rsidRDefault="00D5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0550" w14:textId="77777777" w:rsidR="00D57F4B" w:rsidRDefault="00D57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8190" w14:textId="77777777" w:rsidR="00D57F4B" w:rsidRDefault="00D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F571" w14:textId="77777777" w:rsidR="00D57F4B" w:rsidRDefault="00D5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EAE3" w14:textId="77777777" w:rsidR="00D57F4B" w:rsidRDefault="00D5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75C32"/>
    <w:rsid w:val="00184DB6"/>
    <w:rsid w:val="00186F0C"/>
    <w:rsid w:val="00190AA1"/>
    <w:rsid w:val="0019231A"/>
    <w:rsid w:val="00196E8D"/>
    <w:rsid w:val="001A6192"/>
    <w:rsid w:val="001A78BD"/>
    <w:rsid w:val="001B4ACC"/>
    <w:rsid w:val="001C4276"/>
    <w:rsid w:val="001D5FF7"/>
    <w:rsid w:val="001E6FA3"/>
    <w:rsid w:val="00201C40"/>
    <w:rsid w:val="00225DF2"/>
    <w:rsid w:val="002276F5"/>
    <w:rsid w:val="0023372E"/>
    <w:rsid w:val="00262613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4E39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4F4FED"/>
    <w:rsid w:val="0051268E"/>
    <w:rsid w:val="0053079E"/>
    <w:rsid w:val="005368F8"/>
    <w:rsid w:val="005A3C7F"/>
    <w:rsid w:val="005B6864"/>
    <w:rsid w:val="005D3588"/>
    <w:rsid w:val="0060467A"/>
    <w:rsid w:val="00617214"/>
    <w:rsid w:val="0061763D"/>
    <w:rsid w:val="00623AA2"/>
    <w:rsid w:val="0068743C"/>
    <w:rsid w:val="0069296A"/>
    <w:rsid w:val="006C05AD"/>
    <w:rsid w:val="006D7B0C"/>
    <w:rsid w:val="006F4ABB"/>
    <w:rsid w:val="007556FB"/>
    <w:rsid w:val="00757B88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65E47"/>
    <w:rsid w:val="00877FB4"/>
    <w:rsid w:val="00886832"/>
    <w:rsid w:val="008913F8"/>
    <w:rsid w:val="008A1E8D"/>
    <w:rsid w:val="008A3A34"/>
    <w:rsid w:val="008D273F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A5545"/>
    <w:rsid w:val="00AB3D2F"/>
    <w:rsid w:val="00B02426"/>
    <w:rsid w:val="00B60812"/>
    <w:rsid w:val="00B77672"/>
    <w:rsid w:val="00BB678C"/>
    <w:rsid w:val="00BD3576"/>
    <w:rsid w:val="00BF2756"/>
    <w:rsid w:val="00C31E77"/>
    <w:rsid w:val="00C5558A"/>
    <w:rsid w:val="00C74174"/>
    <w:rsid w:val="00CC1DDD"/>
    <w:rsid w:val="00CD0E39"/>
    <w:rsid w:val="00CD198D"/>
    <w:rsid w:val="00CD6CF6"/>
    <w:rsid w:val="00CF272B"/>
    <w:rsid w:val="00D128E5"/>
    <w:rsid w:val="00D43B35"/>
    <w:rsid w:val="00D57F4B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E37E4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  <w:style w:type="character" w:styleId="UnresolvedMention">
    <w:name w:val="Unresolved Mention"/>
    <w:basedOn w:val="DefaultParagraphFont"/>
    <w:uiPriority w:val="99"/>
    <w:semiHidden/>
    <w:unhideWhenUsed/>
    <w:rsid w:val="0087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yfedpowys-pcc.org.uk/cy/y-swyddfa/cyllid/contractau-a-gwariant/" TargetMode="External"/><Relationship Id="rId21" Type="http://schemas.openxmlformats.org/officeDocument/2006/relationships/hyperlink" Target="http://www.dyfedpowys-pcc.org.uk/media/9070/police-and-crime-panel-response.pdf" TargetMode="External"/><Relationship Id="rId42" Type="http://schemas.openxmlformats.org/officeDocument/2006/relationships/hyperlink" Target="https://www.dyfedpowys-pcc.org.uk/media/11089/cynllun-heddlu-a-throseddu-2021-2025-dyfed-powys.pdf" TargetMode="External"/><Relationship Id="rId47" Type="http://schemas.openxmlformats.org/officeDocument/2006/relationships/hyperlink" Target="https://www.dyfedpowys-pcc.org.uk/en/accountability-and-transparency/policing-accountability-board/" TargetMode="External"/><Relationship Id="rId63" Type="http://schemas.openxmlformats.org/officeDocument/2006/relationships/hyperlink" Target="http://www.dyfedpowys-pcc.org.uk/media/8454/english.pdf" TargetMode="External"/><Relationship Id="rId68" Type="http://schemas.openxmlformats.org/officeDocument/2006/relationships/hyperlink" Target="http://www.panelheddluathroseddudp.cymru/cartref/y-comisiynydd/" TargetMode="External"/><Relationship Id="rId84" Type="http://schemas.openxmlformats.org/officeDocument/2006/relationships/hyperlink" Target="http://www.dyfedpowys-pcc.org.uk/cy/y-swyddfa/cyllid/cofrestr-rhoddion-a-lletygarwch/" TargetMode="External"/><Relationship Id="rId89" Type="http://schemas.openxmlformats.org/officeDocument/2006/relationships/header" Target="header3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11" Type="http://schemas.openxmlformats.org/officeDocument/2006/relationships/hyperlink" Target="https://www.dyfedpowys-pcc.org.uk/media/11006/03-opcc-structure-and-names.pdf" TargetMode="External"/><Relationship Id="rId32" Type="http://schemas.openxmlformats.org/officeDocument/2006/relationships/hyperlink" Target="https://www.dyfedpowys-pcc.org.uk/media/10919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53" Type="http://schemas.openxmlformats.org/officeDocument/2006/relationships/hyperlink" Target="http://www.dyfedpowys-pcc.org.uk/media/9265/corporate-governance-framework-2020-21.pdf" TargetMode="External"/><Relationship Id="rId58" Type="http://schemas.openxmlformats.org/officeDocument/2006/relationships/hyperlink" Target="http://www.dyfedpowys-pcc.org.uk/cy/y-comisiynydd/penderfyniadau/" TargetMode="External"/><Relationship Id="rId74" Type="http://schemas.openxmlformats.org/officeDocument/2006/relationships/hyperlink" Target="http://www.dyfedpowys-pcc.org.uk/cy/cysylltwch-a-ni/mynediad-i-wybodaeth-rydyn-ni-n-dal/" TargetMode="External"/><Relationship Id="rId79" Type="http://schemas.openxmlformats.org/officeDocument/2006/relationships/hyperlink" Target="https://www.dyfedpowys-pcc.org.uk/media/10785/notification-of-disclosable-interests-signed-june-2021.pdf" TargetMode="External"/><Relationship Id="rId5" Type="http://schemas.openxmlformats.org/officeDocument/2006/relationships/settings" Target="settings.xml"/><Relationship Id="rId90" Type="http://schemas.openxmlformats.org/officeDocument/2006/relationships/footer" Target="footer3.xml"/><Relationship Id="rId14" Type="http://schemas.openxmlformats.org/officeDocument/2006/relationships/hyperlink" Target="https://www.dyfedpowys-pcc.org.uk/media/10819/assetr-register-cymru.xlsx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s://www.dyfedpowys-pcc.org.uk/cy/atebolrwydd-a-thryloywder/bwrdd-atebolrwydd-yr-heddlu/" TargetMode="External"/><Relationship Id="rId56" Type="http://schemas.openxmlformats.org/officeDocument/2006/relationships/hyperlink" Target="http://www.dyfedpowys-pcc.org.uk/cy/eich-ardal/ymgysylltu/" TargetMode="External"/><Relationship Id="rId64" Type="http://schemas.openxmlformats.org/officeDocument/2006/relationships/hyperlink" Target="http://www.dyfedpowys-pcc.org.uk/media/8455/decision-making-policy_april2017-cymraeg.pdf" TargetMode="External"/><Relationship Id="rId69" Type="http://schemas.openxmlformats.org/officeDocument/2006/relationships/hyperlink" Target="http://www.dyfedpowys-pcc.org.uk/en/the-office/volunteer-schemes/independent-custody-visitors/" TargetMode="External"/><Relationship Id="rId77" Type="http://schemas.openxmlformats.org/officeDocument/2006/relationships/hyperlink" Target="http://teams/sites/Intranet/APP/DPP%20Policies/Professional%20Standards%20Policies/Whistleblowing%20Policy/Whistleblowing%20Policy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yfedpowys-pcc.org.uk/media/11008/info-to-be-published-sio.docx" TargetMode="External"/><Relationship Id="rId72" Type="http://schemas.openxmlformats.org/officeDocument/2006/relationships/hyperlink" Target="http://www.dyfedpowys-pcc.org.uk/media/8557/retention-disposal-policy-oct-19-cym.pdf" TargetMode="External"/><Relationship Id="rId80" Type="http://schemas.openxmlformats.org/officeDocument/2006/relationships/hyperlink" Target="https://www.dyfedpowys-pcc.org.uk/media/10786/notification-of-disclosable-interests-signed-june-2021-cym.pdf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yfedpowys-pcc.org.uk/media/11007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en/accountability/policing-accountability-board/" TargetMode="External"/><Relationship Id="rId67" Type="http://schemas.openxmlformats.org/officeDocument/2006/relationships/hyperlink" Target="http://www.dppoliceandcrimepanel.wales/home/the-commissioner/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s://www.dyfedpowys-pcc.org.uk/media/11091/police-and-crime-plan-2021-2025.pdf" TargetMode="External"/><Relationship Id="rId54" Type="http://schemas.openxmlformats.org/officeDocument/2006/relationships/hyperlink" Target="http://www.dyfedpowys-pcc.org.uk/media/9266/corporate-governance-framework-2020-21-w.pdf" TargetMode="External"/><Relationship Id="rId62" Type="http://schemas.openxmlformats.org/officeDocument/2006/relationships/hyperlink" Target="http://www.dyfedpowys-pcc.org.uk/media/2695/code-of-conduct-11-12-12-c.pdf" TargetMode="External"/><Relationship Id="rId70" Type="http://schemas.openxmlformats.org/officeDocument/2006/relationships/hyperlink" Target="http://www.dyfedpowys-pcc.org.uk/cy/y-swyddfa/cynlluniau-gwirfoddoli/ymwelwyr-annibynnol-ar-ddalfa/" TargetMode="External"/><Relationship Id="rId75" Type="http://schemas.openxmlformats.org/officeDocument/2006/relationships/hyperlink" Target="http://www.dyfedpowys-pcc.org.uk/en/the-office/the-team/" TargetMode="External"/><Relationship Id="rId83" Type="http://schemas.openxmlformats.org/officeDocument/2006/relationships/hyperlink" Target="http://www.dyfedpowys-pcc.org.uk/en/the-office/finance/gifts-hospitality-register/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s://www.dyfedpowys-pcc.org.uk/en/accountability-and-transparency/force-performance/hmic/" TargetMode="External"/><Relationship Id="rId57" Type="http://schemas.openxmlformats.org/officeDocument/2006/relationships/hyperlink" Target="http://www.dyfedpowys-pcc.org.uk/en/the-commissioner/decisions/" TargetMode="External"/><Relationship Id="rId10" Type="http://schemas.openxmlformats.org/officeDocument/2006/relationships/hyperlink" Target="http://www.dyfedpowys-pcc.org.uk/cy/y-comisiynydd/cysylltwch-&#226;-mi/" TargetMode="External"/><Relationship Id="rId31" Type="http://schemas.openxmlformats.org/officeDocument/2006/relationships/hyperlink" Target="https://www.dyfedpowys-pcc.org.uk/media/10918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s://www.dyfedpowys-pcc.org.uk/media/11028/info-to-be-published-sio-251021-c-3.docx" TargetMode="External"/><Relationship Id="rId60" Type="http://schemas.openxmlformats.org/officeDocument/2006/relationships/hyperlink" Target="http://www.dyfedpowys-pcc.org.uk/cy/atebolrwydd/bwrdd-atebolrwydd-yr-heddlu/" TargetMode="External"/><Relationship Id="rId65" Type="http://schemas.openxmlformats.org/officeDocument/2006/relationships/hyperlink" Target="http://www.dyfedpowys-pcc.org.uk/en/contact-us/compliments-and-concerns/" TargetMode="External"/><Relationship Id="rId73" Type="http://schemas.openxmlformats.org/officeDocument/2006/relationships/hyperlink" Target="http://www.dyfedpowys-pcc.org.uk/en/contact-us/access-to-information-we-hold/" TargetMode="External"/><Relationship Id="rId78" Type="http://schemas.openxmlformats.org/officeDocument/2006/relationships/hyperlink" Target="http://www.dyfedpowys-pcc.org.uk/media/6278/whistleblowing-policy-111017-c.pdf" TargetMode="External"/><Relationship Id="rId81" Type="http://schemas.openxmlformats.org/officeDocument/2006/relationships/hyperlink" Target="http://www.dyfedpowys-pcc.org.uk/en/contact-us/access-to-information-we-hold/requests-and-responses-disclosure-log/" TargetMode="External"/><Relationship Id="rId86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3" Type="http://schemas.openxmlformats.org/officeDocument/2006/relationships/hyperlink" Target="https://www.dyfedpowys-pcc.org.uk/media/10818/asset-register-june-2021_for-publishing.xlsx" TargetMode="External"/><Relationship Id="rId18" Type="http://schemas.openxmlformats.org/officeDocument/2006/relationships/hyperlink" Target="http://www.dyfedpowys-pcc.org.uk/cy/y-swyddfa/cyllid/cyllideb-y-swyddfa/" TargetMode="External"/><Relationship Id="rId39" Type="http://schemas.openxmlformats.org/officeDocument/2006/relationships/hyperlink" Target="http://www.dyfedpowys-pcc.org.uk/en/the-office/finance/financial-policies/" TargetMode="External"/><Relationship Id="rId34" Type="http://schemas.openxmlformats.org/officeDocument/2006/relationships/hyperlink" Target="http://www.dyfedpowys-pcc.org.uk/cy/y-swyddfa/cyllid/cyfrifon-statudol/" TargetMode="External"/><Relationship Id="rId50" Type="http://schemas.openxmlformats.org/officeDocument/2006/relationships/hyperlink" Target="https://www.dyfedpowys-pcc.org.uk/cy/atebolrwydd-a-thryloywder/perfformiad-yr-heddlu/hmic/" TargetMode="External"/><Relationship Id="rId55" Type="http://schemas.openxmlformats.org/officeDocument/2006/relationships/hyperlink" Target="http://www.dyfedpowys-pcc.org.uk/en/your-neighbourhood/events/" TargetMode="External"/><Relationship Id="rId76" Type="http://schemas.openxmlformats.org/officeDocument/2006/relationships/hyperlink" Target="http://www.dyfedpowys-pcc.org.uk/cy/y-swyddfa/y-ti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yfedpowys-pcc.org.uk/media/8556/retention-disposal-policy-oct-19.pdf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yfedpowys-pcc.org.uk/en/the-office/finance/contracts-and-expenditure/" TargetMode="External"/><Relationship Id="rId24" Type="http://schemas.openxmlformats.org/officeDocument/2006/relationships/hyperlink" Target="http://www.dyfedpowys-pcc.org.uk/cy/y-comisiynydd/ariannu-cymunedol-y-comisiynydd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66" Type="http://schemas.openxmlformats.org/officeDocument/2006/relationships/hyperlink" Target="http://www.dyfedpowys-pcc.org.uk/cy/cysylltwch-a-ni/cwynion-a-phryderon/" TargetMode="External"/><Relationship Id="rId87" Type="http://schemas.openxmlformats.org/officeDocument/2006/relationships/footer" Target="footer1.xml"/><Relationship Id="rId61" Type="http://schemas.openxmlformats.org/officeDocument/2006/relationships/hyperlink" Target="http://www.dyfedpowys-pcc.org.uk/media/2664/code-of-conduct-22-11-2012.pdf" TargetMode="External"/><Relationship Id="rId82" Type="http://schemas.openxmlformats.org/officeDocument/2006/relationships/hyperlink" Target="http://www.dyfedpowys-pcc.org.uk/cy/cysylltwch-a-ni/mynediad-i-wybodaeth-rydyn-ni-n-dal/ceisiadau-ac-ymatebion-log-datgeliadau/" TargetMode="External"/><Relationship Id="rId19" Type="http://schemas.openxmlformats.org/officeDocument/2006/relationships/hyperlink" Target="http://www.dyfedpowys-pcc.org.uk/media/9094/2021-mtfp-and-precept-report-for-panel-final-for-publication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D1FB-BE28-412D-87D0-019B2A3554D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f6dc0cf-1d45-4a2f-a37f-b5391cb0490c"/>
    <ds:schemaRef ds:uri="242c32be-31bf-422c-ab0d-7abc8ae381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25</cp:revision>
  <cp:lastPrinted>2018-09-12T08:34:00Z</cp:lastPrinted>
  <dcterms:created xsi:type="dcterms:W3CDTF">2020-09-24T15:36:00Z</dcterms:created>
  <dcterms:modified xsi:type="dcterms:W3CDTF">2021-12-19T07:07:00Z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2021-12-19T07:07:03Z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d713c7b2-1626-4e77-8fb0-31cc7ca158dd</vt:lpwstr>
  </property>
  <property fmtid="{D5CDD505-2E9C-101B-9397-08002B2CF9AE}" pid="10" name="MSIP_Label_7beefdff-6834-454f-be00-a68b5bc5f471_ContentBits">
    <vt:lpwstr>0</vt:lpwstr>
  </property>
</Properties>
</file>