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602E" w14:textId="77777777" w:rsidR="006A5C2F" w:rsidRPr="004E53F8" w:rsidRDefault="006A5C2F" w:rsidP="006A5C2F">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04F0A273" w14:textId="77777777" w:rsidR="006A5C2F" w:rsidRPr="004E53F8" w:rsidRDefault="006A5C2F" w:rsidP="006A5C2F">
      <w:pPr>
        <w:pStyle w:val="Header"/>
        <w:jc w:val="center"/>
        <w:rPr>
          <w:rFonts w:ascii="Verdana" w:hAnsi="Verdana" w:cs="Arial"/>
          <w:b/>
          <w:sz w:val="22"/>
          <w:szCs w:val="22"/>
          <w:lang w:val="cy-GB"/>
        </w:rPr>
      </w:pPr>
    </w:p>
    <w:p w14:paraId="1E94D22C" w14:textId="77777777" w:rsidR="006A5C2F" w:rsidRPr="004E53F8" w:rsidRDefault="006A5C2F" w:rsidP="006A5C2F">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73088" behindDoc="0" locked="0" layoutInCell="1" allowOverlap="1" wp14:anchorId="6F7ABCBC" wp14:editId="52A77B7F">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5F099A13" w14:textId="1A2F119B"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w:t>
                            </w:r>
                            <w:r w:rsidR="00A20A01">
                              <w:rPr>
                                <w:rFonts w:ascii="Verdana" w:hAnsi="Verdana"/>
                                <w:sz w:val="22"/>
                                <w:szCs w:val="22"/>
                                <w:lang w:val="cy-GB"/>
                              </w:rPr>
                              <w:t>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ABCBC"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5F099A13" w14:textId="1A2F119B" w:rsidR="006A5C2F" w:rsidRPr="004E53F8" w:rsidRDefault="006A5C2F" w:rsidP="006A5C2F">
                      <w:pPr>
                        <w:shd w:val="clear" w:color="auto" w:fill="F2F2F2"/>
                        <w:jc w:val="both"/>
                        <w:rPr>
                          <w:rFonts w:ascii="Verdana" w:hAnsi="Verdana"/>
                          <w:sz w:val="18"/>
                          <w:szCs w:val="22"/>
                          <w:lang w:val="cy-GB"/>
                        </w:rPr>
                      </w:pPr>
                      <w:r>
                        <w:rPr>
                          <w:rFonts w:ascii="Verdana" w:hAnsi="Verdana"/>
                          <w:b/>
                          <w:sz w:val="22"/>
                          <w:szCs w:val="22"/>
                          <w:lang w:val="cy-GB"/>
                        </w:rPr>
                        <w:t>Diben:</w:t>
                      </w:r>
                      <w:r w:rsidRPr="004E53F8">
                        <w:rPr>
                          <w:rFonts w:ascii="Verdana" w:hAnsi="Verdana"/>
                          <w:b/>
                          <w:sz w:val="22"/>
                          <w:szCs w:val="22"/>
                          <w:lang w:val="cy-GB"/>
                        </w:rPr>
                        <w:t xml:space="preserve"> </w:t>
                      </w:r>
                      <w:r>
                        <w:rPr>
                          <w:rFonts w:ascii="Verdana" w:hAnsi="Verdana"/>
                          <w:sz w:val="22"/>
                          <w:szCs w:val="26"/>
                          <w:lang w:val="cy-GB"/>
                        </w:rPr>
                        <w:t>Penderfyniad y Comisiynydd</w:t>
                      </w:r>
                      <w:r w:rsidRPr="004E53F8">
                        <w:rPr>
                          <w:rFonts w:ascii="Verdana" w:hAnsi="Verdana"/>
                          <w:sz w:val="22"/>
                          <w:szCs w:val="22"/>
                          <w:lang w:val="cy-GB"/>
                        </w:rPr>
                        <w:t xml:space="preserve"> – </w:t>
                      </w:r>
                      <w:r w:rsidR="00260BEB">
                        <w:rPr>
                          <w:rFonts w:ascii="Verdana" w:hAnsi="Verdana"/>
                          <w:sz w:val="22"/>
                          <w:szCs w:val="22"/>
                          <w:lang w:val="cy-GB"/>
                        </w:rPr>
                        <w:t>Cyf. DL</w:t>
                      </w:r>
                      <w:r w:rsidR="00047568">
                        <w:rPr>
                          <w:rFonts w:ascii="Verdana" w:hAnsi="Verdana"/>
                          <w:sz w:val="22"/>
                          <w:szCs w:val="22"/>
                          <w:lang w:val="cy-GB"/>
                        </w:rPr>
                        <w:t>l2</w:t>
                      </w:r>
                      <w:r w:rsidR="00A20A01">
                        <w:rPr>
                          <w:rFonts w:ascii="Verdana" w:hAnsi="Verdana"/>
                          <w:sz w:val="22"/>
                          <w:szCs w:val="22"/>
                          <w:lang w:val="cy-GB"/>
                        </w:rPr>
                        <w:t>88</w:t>
                      </w:r>
                    </w:p>
                  </w:txbxContent>
                </v:textbox>
              </v:shape>
            </w:pict>
          </mc:Fallback>
        </mc:AlternateContent>
      </w:r>
    </w:p>
    <w:p w14:paraId="4E4FA4E5" w14:textId="77777777" w:rsidR="006A5C2F" w:rsidRPr="004E53F8" w:rsidRDefault="006A5C2F" w:rsidP="006A5C2F">
      <w:pPr>
        <w:jc w:val="both"/>
        <w:rPr>
          <w:rFonts w:ascii="Verdana" w:hAnsi="Verdana" w:cs="Arial"/>
          <w:sz w:val="22"/>
          <w:szCs w:val="22"/>
          <w:lang w:val="cy-GB"/>
        </w:rPr>
      </w:pPr>
    </w:p>
    <w:p w14:paraId="6075C6E5"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9232" behindDoc="0" locked="0" layoutInCell="1" allowOverlap="1" wp14:anchorId="7E399312" wp14:editId="01CC14E0">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0E68C4E4" w14:textId="16256D41" w:rsidR="006A5C2F" w:rsidRPr="00234CD3" w:rsidRDefault="006A5C2F" w:rsidP="006A5C2F">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Pr="00234CD3">
                              <w:rPr>
                                <w:rFonts w:ascii="Verdana" w:hAnsi="Verdana"/>
                                <w:b/>
                                <w:sz w:val="22"/>
                                <w:szCs w:val="22"/>
                              </w:rPr>
                              <w:t xml:space="preserve">: </w:t>
                            </w:r>
                            <w:proofErr w:type="spellStart"/>
                            <w:r w:rsidR="00A20A01">
                              <w:rPr>
                                <w:rFonts w:ascii="Verdana" w:hAnsi="Verdana"/>
                                <w:b/>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99312" id="_x0000_s1027" type="#_x0000_t202" style="position:absolute;left:0;text-align:left;margin-left:-31.2pt;margin-top:3.9pt;width:476.05pt;height:24.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0E68C4E4" w14:textId="16256D41" w:rsidR="006A5C2F" w:rsidRPr="00234CD3" w:rsidRDefault="006A5C2F" w:rsidP="006A5C2F">
                      <w:pPr>
                        <w:shd w:val="clear" w:color="auto" w:fill="F2F2F2"/>
                        <w:jc w:val="both"/>
                        <w:rPr>
                          <w:rFonts w:ascii="Verdana" w:hAnsi="Verdana"/>
                          <w:b/>
                          <w:sz w:val="22"/>
                          <w:szCs w:val="22"/>
                        </w:rPr>
                      </w:pPr>
                      <w:r>
                        <w:rPr>
                          <w:rFonts w:ascii="Verdana" w:hAnsi="Verdana"/>
                          <w:b/>
                          <w:sz w:val="22"/>
                          <w:szCs w:val="22"/>
                        </w:rPr>
                        <w:t>Amseru</w:t>
                      </w:r>
                      <w:r w:rsidRPr="00234CD3">
                        <w:rPr>
                          <w:rFonts w:ascii="Verdana" w:hAnsi="Verdana"/>
                          <w:b/>
                          <w:sz w:val="22"/>
                          <w:szCs w:val="22"/>
                        </w:rPr>
                        <w:t xml:space="preserve">: </w:t>
                      </w:r>
                      <w:r w:rsidR="00A20A01">
                        <w:rPr>
                          <w:rFonts w:ascii="Verdana" w:hAnsi="Verdana"/>
                          <w:b/>
                          <w:sz w:val="22"/>
                          <w:szCs w:val="22"/>
                        </w:rPr>
                        <w:t>Brys</w:t>
                      </w:r>
                    </w:p>
                  </w:txbxContent>
                </v:textbox>
              </v:shape>
            </w:pict>
          </mc:Fallback>
        </mc:AlternateContent>
      </w:r>
    </w:p>
    <w:p w14:paraId="215C3A00"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7184" behindDoc="0" locked="0" layoutInCell="1" allowOverlap="1" wp14:anchorId="0D498841" wp14:editId="58FCE5E7">
                <wp:simplePos x="0" y="0"/>
                <wp:positionH relativeFrom="column">
                  <wp:posOffset>-390525</wp:posOffset>
                </wp:positionH>
                <wp:positionV relativeFrom="paragraph">
                  <wp:posOffset>233680</wp:posOffset>
                </wp:positionV>
                <wp:extent cx="6045835" cy="4762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6250"/>
                        </a:xfrm>
                        <a:prstGeom prst="rect">
                          <a:avLst/>
                        </a:prstGeom>
                        <a:solidFill>
                          <a:srgbClr val="FFFFFF"/>
                        </a:solidFill>
                        <a:ln w="9525">
                          <a:solidFill>
                            <a:srgbClr val="000000"/>
                          </a:solidFill>
                          <a:miter lim="800000"/>
                          <a:headEnd/>
                          <a:tailEnd/>
                        </a:ln>
                      </wps:spPr>
                      <wps:txbx>
                        <w:txbxContent>
                          <w:p w14:paraId="64560736" w14:textId="45EA8F81" w:rsidR="006A5C2F" w:rsidRPr="00A20A01" w:rsidRDefault="006A5C2F" w:rsidP="006A5C2F">
                            <w:pPr>
                              <w:shd w:val="clear" w:color="auto" w:fill="F2F2F2"/>
                              <w:jc w:val="both"/>
                              <w:rPr>
                                <w:rFonts w:ascii="Verdana" w:hAnsi="Verdana"/>
                                <w:b/>
                                <w:sz w:val="22"/>
                                <w:szCs w:val="22"/>
                                <w:lang w:val="cy-GB"/>
                              </w:rPr>
                            </w:pPr>
                            <w:r w:rsidRPr="00A20A01">
                              <w:rPr>
                                <w:rFonts w:ascii="Verdana" w:hAnsi="Verdana"/>
                                <w:b/>
                                <w:sz w:val="22"/>
                                <w:szCs w:val="22"/>
                                <w:lang w:val="cy-GB"/>
                              </w:rPr>
                              <w:t xml:space="preserve">Teitl: </w:t>
                            </w:r>
                            <w:r w:rsidR="00A20A01">
                              <w:rPr>
                                <w:rFonts w:ascii="Verdana" w:hAnsi="Verdana"/>
                                <w:b/>
                                <w:sz w:val="22"/>
                                <w:szCs w:val="22"/>
                                <w:lang w:val="cy-GB"/>
                              </w:rPr>
                              <w:t xml:space="preserve">Parhau </w:t>
                            </w:r>
                            <w:r w:rsidR="00A20A01" w:rsidRPr="00A20A01">
                              <w:rPr>
                                <w:rFonts w:ascii="Calibri" w:hAnsi="Calibri" w:cs="Calibri"/>
                                <w:b/>
                                <w:sz w:val="22"/>
                                <w:szCs w:val="22"/>
                                <w:lang w:val="cy-GB"/>
                              </w:rPr>
                              <w:t>â</w:t>
                            </w:r>
                            <w:r w:rsidR="00A20A01">
                              <w:rPr>
                                <w:rFonts w:ascii="Verdana" w:hAnsi="Verdana"/>
                                <w:b/>
                                <w:sz w:val="22"/>
                                <w:szCs w:val="22"/>
                                <w:lang w:val="cy-GB"/>
                              </w:rPr>
                              <w:t xml:space="preserve"> </w:t>
                            </w:r>
                            <w:proofErr w:type="spellStart"/>
                            <w:r w:rsidR="00A20A01">
                              <w:rPr>
                                <w:rFonts w:ascii="Verdana" w:hAnsi="Verdana"/>
                                <w:b/>
                                <w:sz w:val="22"/>
                                <w:szCs w:val="22"/>
                                <w:lang w:val="cy-GB"/>
                              </w:rPr>
                              <w:t>chapasiti</w:t>
                            </w:r>
                            <w:proofErr w:type="spellEnd"/>
                            <w:r w:rsidR="00A20A01">
                              <w:rPr>
                                <w:rFonts w:ascii="Verdana" w:hAnsi="Verdana"/>
                                <w:b/>
                                <w:sz w:val="22"/>
                                <w:szCs w:val="22"/>
                                <w:lang w:val="cy-GB"/>
                              </w:rPr>
                              <w:t xml:space="preserve"> uwch o ran y gwasanaeth unigolion ifainc coll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98841" id="_x0000_s1028" type="#_x0000_t202" style="position:absolute;left:0;text-align:left;margin-left:-30.75pt;margin-top:18.4pt;width:476.05pt;height:3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">
                <v:textbox>
                  <w:txbxContent>
                    <w:p w14:paraId="64560736" w14:textId="45EA8F81" w:rsidR="006A5C2F" w:rsidRPr="00A20A01" w:rsidRDefault="006A5C2F" w:rsidP="006A5C2F">
                      <w:pPr>
                        <w:shd w:val="clear" w:color="auto" w:fill="F2F2F2"/>
                        <w:jc w:val="both"/>
                        <w:rPr>
                          <w:rFonts w:ascii="Verdana" w:hAnsi="Verdana"/>
                          <w:b/>
                          <w:sz w:val="22"/>
                          <w:szCs w:val="22"/>
                          <w:lang w:val="cy-GB"/>
                        </w:rPr>
                      </w:pPr>
                      <w:r w:rsidRPr="00A20A01">
                        <w:rPr>
                          <w:rFonts w:ascii="Verdana" w:hAnsi="Verdana"/>
                          <w:b/>
                          <w:sz w:val="22"/>
                          <w:szCs w:val="22"/>
                          <w:lang w:val="cy-GB"/>
                        </w:rPr>
                        <w:t xml:space="preserve">Teitl: </w:t>
                      </w:r>
                      <w:r w:rsidR="00A20A01">
                        <w:rPr>
                          <w:rFonts w:ascii="Verdana" w:hAnsi="Verdana"/>
                          <w:b/>
                          <w:sz w:val="22"/>
                          <w:szCs w:val="22"/>
                          <w:lang w:val="cy-GB"/>
                        </w:rPr>
                        <w:t xml:space="preserve">Parhau </w:t>
                      </w:r>
                      <w:r w:rsidR="00A20A01" w:rsidRPr="00A20A01">
                        <w:rPr>
                          <w:rFonts w:ascii="Calibri" w:hAnsi="Calibri" w:cs="Calibri"/>
                          <w:b/>
                          <w:sz w:val="22"/>
                          <w:szCs w:val="22"/>
                          <w:lang w:val="cy-GB"/>
                        </w:rPr>
                        <w:t>â</w:t>
                      </w:r>
                      <w:r w:rsidR="00A20A01">
                        <w:rPr>
                          <w:rFonts w:ascii="Verdana" w:hAnsi="Verdana"/>
                          <w:b/>
                          <w:sz w:val="22"/>
                          <w:szCs w:val="22"/>
                          <w:lang w:val="cy-GB"/>
                        </w:rPr>
                        <w:t xml:space="preserve"> chapasiti uwch o ran y gwasanaeth unigolion ifainc coll </w:t>
                      </w:r>
                    </w:p>
                  </w:txbxContent>
                </v:textbox>
              </v:shape>
            </w:pict>
          </mc:Fallback>
        </mc:AlternateContent>
      </w:r>
    </w:p>
    <w:p w14:paraId="6A29E0AC" w14:textId="77777777" w:rsidR="006A5C2F" w:rsidRPr="004E53F8" w:rsidRDefault="006A5C2F" w:rsidP="006A5C2F">
      <w:pPr>
        <w:pStyle w:val="Header"/>
        <w:jc w:val="right"/>
        <w:rPr>
          <w:rFonts w:ascii="Verdana" w:hAnsi="Verdana" w:cs="Arial"/>
          <w:sz w:val="22"/>
          <w:szCs w:val="22"/>
          <w:lang w:val="cy-GB"/>
        </w:rPr>
      </w:pPr>
    </w:p>
    <w:p w14:paraId="639D1C0C" w14:textId="77777777" w:rsidR="006A5C2F" w:rsidRPr="004E53F8" w:rsidRDefault="006A5C2F" w:rsidP="006A5C2F">
      <w:pPr>
        <w:pStyle w:val="Header"/>
        <w:jc w:val="right"/>
        <w:rPr>
          <w:rFonts w:ascii="Verdana" w:hAnsi="Verdana" w:cs="Arial"/>
          <w:sz w:val="22"/>
          <w:szCs w:val="22"/>
          <w:lang w:val="cy-GB"/>
        </w:rPr>
      </w:pPr>
    </w:p>
    <w:p w14:paraId="1D49D1FA"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34092097"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80256" behindDoc="0" locked="0" layoutInCell="1" allowOverlap="1" wp14:anchorId="790CB9E7" wp14:editId="7844D285">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535F9F26" w14:textId="0E289150" w:rsidR="006A5C2F" w:rsidRPr="00A20A01" w:rsidRDefault="006A5C2F" w:rsidP="006A5C2F">
                            <w:pPr>
                              <w:shd w:val="clear" w:color="auto" w:fill="F2F2F2"/>
                              <w:jc w:val="both"/>
                              <w:rPr>
                                <w:rFonts w:ascii="Verdana" w:hAnsi="Verdana"/>
                                <w:sz w:val="16"/>
                                <w:szCs w:val="16"/>
                                <w:lang w:val="cy-GB"/>
                              </w:rPr>
                            </w:pPr>
                            <w:r w:rsidRPr="00A20A01">
                              <w:rPr>
                                <w:rFonts w:ascii="Verdana" w:hAnsi="Verdana"/>
                                <w:b/>
                                <w:sz w:val="22"/>
                                <w:szCs w:val="22"/>
                                <w:lang w:val="cy-GB"/>
                              </w:rPr>
                              <w:t xml:space="preserve">Categori Penderfyniad / Effaith Maes Busnes: </w:t>
                            </w:r>
                            <w:r w:rsidR="00A20A01" w:rsidRPr="00A20A01">
                              <w:rPr>
                                <w:rFonts w:ascii="Verdana" w:hAnsi="Verdana"/>
                                <w:b/>
                                <w:sz w:val="22"/>
                                <w:szCs w:val="22"/>
                                <w:lang w:val="cy-GB"/>
                              </w:rPr>
                              <w:t xml:space="preserve">Comisiynu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CB9E7" id="_x0000_s1029" type="#_x0000_t202" style="position:absolute;left:0;text-align:left;margin-left:-30.6pt;margin-top:7.25pt;width:476.05pt;height:23.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535F9F26" w14:textId="0E289150" w:rsidR="006A5C2F" w:rsidRPr="00A20A01" w:rsidRDefault="006A5C2F" w:rsidP="006A5C2F">
                      <w:pPr>
                        <w:shd w:val="clear" w:color="auto" w:fill="F2F2F2"/>
                        <w:jc w:val="both"/>
                        <w:rPr>
                          <w:rFonts w:ascii="Verdana" w:hAnsi="Verdana"/>
                          <w:sz w:val="16"/>
                          <w:szCs w:val="16"/>
                          <w:lang w:val="cy-GB"/>
                        </w:rPr>
                      </w:pPr>
                      <w:r w:rsidRPr="00A20A01">
                        <w:rPr>
                          <w:rFonts w:ascii="Verdana" w:hAnsi="Verdana"/>
                          <w:b/>
                          <w:sz w:val="22"/>
                          <w:szCs w:val="22"/>
                          <w:lang w:val="cy-GB"/>
                        </w:rPr>
                        <w:t xml:space="preserve">Categori Penderfyniad / Effaith Maes Busnes: </w:t>
                      </w:r>
                      <w:r w:rsidR="00A20A01" w:rsidRPr="00A20A01">
                        <w:rPr>
                          <w:rFonts w:ascii="Verdana" w:hAnsi="Verdana"/>
                          <w:b/>
                          <w:sz w:val="22"/>
                          <w:szCs w:val="22"/>
                          <w:lang w:val="cy-GB"/>
                        </w:rPr>
                        <w:t xml:space="preserve">Comisiynu </w:t>
                      </w:r>
                    </w:p>
                  </w:txbxContent>
                </v:textbox>
              </v:shape>
            </w:pict>
          </mc:Fallback>
        </mc:AlternateContent>
      </w:r>
    </w:p>
    <w:p w14:paraId="5D34003E" w14:textId="77777777" w:rsidR="006A5C2F" w:rsidRPr="004E53F8" w:rsidRDefault="006A5C2F" w:rsidP="006A5C2F">
      <w:pPr>
        <w:pStyle w:val="Header"/>
        <w:jc w:val="right"/>
        <w:rPr>
          <w:rFonts w:ascii="Verdana" w:hAnsi="Verdana" w:cs="Arial"/>
          <w:sz w:val="22"/>
          <w:szCs w:val="22"/>
          <w:lang w:val="cy-GB"/>
        </w:rPr>
      </w:pPr>
    </w:p>
    <w:p w14:paraId="2EFA3DFD" w14:textId="77777777" w:rsidR="006A5C2F" w:rsidRPr="004E53F8" w:rsidRDefault="006A5C2F"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4112" behindDoc="0" locked="0" layoutInCell="1" allowOverlap="1" wp14:anchorId="034D1F0C" wp14:editId="517CC076">
                <wp:simplePos x="0" y="0"/>
                <wp:positionH relativeFrom="column">
                  <wp:posOffset>-381000</wp:posOffset>
                </wp:positionH>
                <wp:positionV relativeFrom="paragraph">
                  <wp:posOffset>129540</wp:posOffset>
                </wp:positionV>
                <wp:extent cx="6045835" cy="3571875"/>
                <wp:effectExtent l="0" t="0" r="1206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71875"/>
                        </a:xfrm>
                        <a:prstGeom prst="rect">
                          <a:avLst/>
                        </a:prstGeom>
                        <a:solidFill>
                          <a:srgbClr val="FFFFFF"/>
                        </a:solidFill>
                        <a:ln w="9525">
                          <a:solidFill>
                            <a:srgbClr val="000000"/>
                          </a:solidFill>
                          <a:miter lim="800000"/>
                          <a:headEnd/>
                          <a:tailEnd/>
                        </a:ln>
                      </wps:spPr>
                      <wps:txbx>
                        <w:txbxContent>
                          <w:p w14:paraId="16694A4D" w14:textId="77777777" w:rsidR="006A5C2F" w:rsidRPr="00A20A01" w:rsidRDefault="006A5C2F" w:rsidP="006A5C2F">
                            <w:pPr>
                              <w:shd w:val="clear" w:color="auto" w:fill="F2F2F2"/>
                              <w:jc w:val="both"/>
                              <w:rPr>
                                <w:rFonts w:ascii="Verdana" w:hAnsi="Verdana"/>
                                <w:b/>
                                <w:sz w:val="18"/>
                                <w:szCs w:val="18"/>
                                <w:lang w:val="cy-GB"/>
                              </w:rPr>
                            </w:pPr>
                            <w:r w:rsidRPr="00A20A01">
                              <w:rPr>
                                <w:rFonts w:ascii="Verdana" w:hAnsi="Verdana"/>
                                <w:b/>
                                <w:sz w:val="18"/>
                                <w:szCs w:val="18"/>
                                <w:lang w:val="cy-GB"/>
                              </w:rPr>
                              <w:t>Crynodeb Gweithredol:</w:t>
                            </w:r>
                          </w:p>
                          <w:p w14:paraId="1C7061F4" w14:textId="175C1B24" w:rsidR="00A20A01" w:rsidRPr="00A20A01" w:rsidRDefault="00A20A01" w:rsidP="00A20A01">
                            <w:pPr>
                              <w:shd w:val="clear" w:color="auto" w:fill="F2F2F2"/>
                              <w:jc w:val="both"/>
                              <w:rPr>
                                <w:rFonts w:ascii="Verdana" w:hAnsi="Verdana"/>
                                <w:sz w:val="18"/>
                                <w:szCs w:val="18"/>
                                <w:lang w:val="cy-GB"/>
                              </w:rPr>
                            </w:pPr>
                            <w:r w:rsidRPr="00A20A01">
                              <w:rPr>
                                <w:rFonts w:ascii="Verdana" w:hAnsi="Verdana"/>
                                <w:sz w:val="18"/>
                                <w:szCs w:val="18"/>
                                <w:lang w:val="cy-GB"/>
                              </w:rPr>
                              <w:t xml:space="preserve">Mae cofnod penderfyniad DLl247 yn nodi cynnig ar gyfer cynllun peilot i gynyddu </w:t>
                            </w:r>
                            <w:proofErr w:type="spellStart"/>
                            <w:r w:rsidRPr="00A20A01">
                              <w:rPr>
                                <w:rFonts w:ascii="Verdana" w:hAnsi="Verdana"/>
                                <w:sz w:val="18"/>
                                <w:szCs w:val="18"/>
                                <w:lang w:val="cy-GB"/>
                              </w:rPr>
                              <w:t>capasiti</w:t>
                            </w:r>
                            <w:proofErr w:type="spellEnd"/>
                            <w:r w:rsidRPr="00A20A01">
                              <w:rPr>
                                <w:rFonts w:ascii="Verdana" w:hAnsi="Verdana"/>
                                <w:sz w:val="18"/>
                                <w:szCs w:val="18"/>
                                <w:lang w:val="cy-GB"/>
                              </w:rPr>
                              <w:t xml:space="preserve"> o fewn y gwasanaeth unigolion ifainc coll o 2.5 i 3 cyfwerth ag amser llawn am 12 mis gan gychwyn fis Ionawr 2022. Ceisiodd y cynllun peilot fynd i’r afael </w:t>
                            </w:r>
                            <w:r w:rsidRPr="00A20A01">
                              <w:rPr>
                                <w:rFonts w:ascii="Calibri" w:hAnsi="Calibri" w:cs="Calibri"/>
                                <w:sz w:val="18"/>
                                <w:szCs w:val="18"/>
                                <w:lang w:val="cy-GB"/>
                              </w:rPr>
                              <w:t>â</w:t>
                            </w:r>
                            <w:r w:rsidRPr="00A20A01">
                              <w:rPr>
                                <w:rFonts w:ascii="Verdana" w:hAnsi="Verdana"/>
                                <w:sz w:val="18"/>
                                <w:szCs w:val="18"/>
                                <w:lang w:val="cy-GB"/>
                              </w:rPr>
                              <w:t xml:space="preserve">’r cynnydd o ran galw ac archwilio pa un ai a oedd cynnydd o ran tuedd tymor hirach.  </w:t>
                            </w:r>
                          </w:p>
                          <w:p w14:paraId="1E6A8BFC" w14:textId="77777777" w:rsidR="00A20A01" w:rsidRPr="00A20A01" w:rsidRDefault="00A20A01" w:rsidP="00A20A01">
                            <w:pPr>
                              <w:shd w:val="clear" w:color="auto" w:fill="F2F2F2"/>
                              <w:jc w:val="both"/>
                              <w:rPr>
                                <w:rFonts w:ascii="Verdana" w:hAnsi="Verdana"/>
                                <w:sz w:val="18"/>
                                <w:szCs w:val="18"/>
                                <w:lang w:val="cy-GB"/>
                              </w:rPr>
                            </w:pPr>
                          </w:p>
                          <w:p w14:paraId="7888FAD1" w14:textId="54E05982" w:rsidR="00A20A01" w:rsidRPr="00A20A01" w:rsidRDefault="00A20A01" w:rsidP="00A20A01">
                            <w:pPr>
                              <w:shd w:val="clear" w:color="auto" w:fill="F2F2F2"/>
                              <w:jc w:val="both"/>
                              <w:rPr>
                                <w:rFonts w:ascii="Verdana" w:hAnsi="Verdana"/>
                                <w:sz w:val="18"/>
                                <w:szCs w:val="18"/>
                                <w:lang w:val="cy-GB"/>
                              </w:rPr>
                            </w:pPr>
                            <w:r>
                              <w:rPr>
                                <w:rFonts w:ascii="Verdana" w:hAnsi="Verdana"/>
                                <w:sz w:val="18"/>
                                <w:szCs w:val="18"/>
                                <w:lang w:val="cy-GB"/>
                              </w:rPr>
                              <w:t xml:space="preserve">Mae </w:t>
                            </w:r>
                            <w:r w:rsidRPr="00A20A01">
                              <w:rPr>
                                <w:rFonts w:ascii="Verdana" w:hAnsi="Verdana"/>
                                <w:sz w:val="18"/>
                                <w:szCs w:val="18"/>
                                <w:lang w:val="cy-GB"/>
                              </w:rPr>
                              <w:t xml:space="preserve">Llamau </w:t>
                            </w:r>
                            <w:r>
                              <w:rPr>
                                <w:rFonts w:ascii="Verdana" w:hAnsi="Verdana"/>
                                <w:sz w:val="18"/>
                                <w:szCs w:val="18"/>
                                <w:lang w:val="cy-GB"/>
                              </w:rPr>
                              <w:t xml:space="preserve">wedi adrodd yn erbyn y </w:t>
                            </w:r>
                            <w:proofErr w:type="spellStart"/>
                            <w:r>
                              <w:rPr>
                                <w:rFonts w:ascii="Verdana" w:hAnsi="Verdana"/>
                                <w:sz w:val="18"/>
                                <w:szCs w:val="18"/>
                                <w:lang w:val="cy-GB"/>
                              </w:rPr>
                              <w:t>capasiti</w:t>
                            </w:r>
                            <w:proofErr w:type="spellEnd"/>
                            <w:r>
                              <w:rPr>
                                <w:rFonts w:ascii="Verdana" w:hAnsi="Verdana"/>
                                <w:sz w:val="18"/>
                                <w:szCs w:val="18"/>
                                <w:lang w:val="cy-GB"/>
                              </w:rPr>
                              <w:t xml:space="preserve"> uwch drwy gydol 2022. Dros y cyfnod 6 mis cyntaf, roedd yr adnodd ychwanegol wedi caniatáu i 73 cyfeiriad ychwanegol gael eu cymryd o fewn y tîm. Mae manteision eraill wedi cynnwys: </w:t>
                            </w:r>
                            <w:r w:rsidRPr="00A20A01">
                              <w:rPr>
                                <w:rFonts w:ascii="Verdana" w:hAnsi="Verdana"/>
                                <w:sz w:val="18"/>
                                <w:szCs w:val="18"/>
                                <w:lang w:val="cy-GB"/>
                              </w:rPr>
                              <w:t xml:space="preserve"> </w:t>
                            </w:r>
                          </w:p>
                          <w:p w14:paraId="3A0B0D93" w14:textId="769AC018"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gostyngiad o ran galw, gan wella lles aelodau eraill y tîm. </w:t>
                            </w:r>
                          </w:p>
                          <w:p w14:paraId="55149EBC" w14:textId="57582834"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rhwydweithio ychwanegol gyda phartneriaid i ddatblygu perthnasau allweddol, gan gynnwys tîm INTACT, gweithwyr cymdeithasol, timoedd allgludo plant, timoedd troseddau ieuenctid ac ati. </w:t>
                            </w:r>
                          </w:p>
                          <w:p w14:paraId="131A8670" w14:textId="2748458F"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ymweliadau </w:t>
                            </w:r>
                            <w:r w:rsidRPr="00A20A01">
                              <w:rPr>
                                <w:rFonts w:ascii="Calibri" w:hAnsi="Calibri" w:cs="Calibri"/>
                                <w:sz w:val="18"/>
                                <w:szCs w:val="18"/>
                                <w:lang w:val="cy-GB"/>
                              </w:rPr>
                              <w:t>â</w:t>
                            </w:r>
                            <w:r>
                              <w:rPr>
                                <w:rFonts w:ascii="Verdana" w:hAnsi="Verdana"/>
                                <w:sz w:val="18"/>
                                <w:szCs w:val="18"/>
                                <w:lang w:val="cy-GB"/>
                              </w:rPr>
                              <w:t xml:space="preserve">’r holl gartrefi gofal yn Sir Benfro er mwyn adeiladu perthnasau. </w:t>
                            </w:r>
                            <w:r w:rsidRPr="00A20A01">
                              <w:rPr>
                                <w:rFonts w:ascii="Verdana" w:hAnsi="Verdana"/>
                                <w:sz w:val="18"/>
                                <w:szCs w:val="18"/>
                                <w:lang w:val="cy-GB"/>
                              </w:rPr>
                              <w:t xml:space="preserve"> </w:t>
                            </w:r>
                          </w:p>
                          <w:p w14:paraId="7BA43EFD" w14:textId="0B5DC481" w:rsidR="00A20A01" w:rsidRPr="00A20A01" w:rsidRDefault="00A20A01" w:rsidP="00A20A01">
                            <w:pPr>
                              <w:numPr>
                                <w:ilvl w:val="0"/>
                                <w:numId w:val="8"/>
                              </w:numPr>
                              <w:shd w:val="clear" w:color="auto" w:fill="F2F2F2"/>
                              <w:jc w:val="both"/>
                              <w:rPr>
                                <w:rFonts w:ascii="Verdana" w:hAnsi="Verdana"/>
                                <w:sz w:val="18"/>
                                <w:szCs w:val="18"/>
                                <w:lang w:val="cy-GB"/>
                              </w:rPr>
                            </w:pPr>
                            <w:r w:rsidRPr="00A20A01">
                              <w:rPr>
                                <w:rFonts w:ascii="Verdana" w:hAnsi="Verdana"/>
                                <w:sz w:val="18"/>
                                <w:szCs w:val="18"/>
                                <w:lang w:val="cy-GB"/>
                              </w:rPr>
                              <w:t>m</w:t>
                            </w:r>
                            <w:r>
                              <w:rPr>
                                <w:rFonts w:ascii="Verdana" w:hAnsi="Verdana"/>
                                <w:sz w:val="18"/>
                                <w:szCs w:val="18"/>
                                <w:lang w:val="cy-GB"/>
                              </w:rPr>
                              <w:t>wy o hyblygrwydd a chadernid ar gyfer cyfnodau o salwch a gwyliau blynyddol.</w:t>
                            </w:r>
                          </w:p>
                          <w:p w14:paraId="67117AFA" w14:textId="6F5E82C5"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cynnydd o ran </w:t>
                            </w:r>
                            <w:proofErr w:type="spellStart"/>
                            <w:r>
                              <w:rPr>
                                <w:rFonts w:ascii="Verdana" w:hAnsi="Verdana"/>
                                <w:sz w:val="18"/>
                                <w:szCs w:val="18"/>
                                <w:lang w:val="cy-GB"/>
                              </w:rPr>
                              <w:t>blaengyfeiriadau</w:t>
                            </w:r>
                            <w:proofErr w:type="spellEnd"/>
                            <w:r>
                              <w:rPr>
                                <w:rFonts w:ascii="Verdana" w:hAnsi="Verdana"/>
                                <w:sz w:val="18"/>
                                <w:szCs w:val="18"/>
                                <w:lang w:val="cy-GB"/>
                              </w:rPr>
                              <w:t xml:space="preserve"> i asiantaethau partner er mwyn cefnogi a diogelu pobl ifainc. </w:t>
                            </w:r>
                            <w:r w:rsidRPr="00A20A01">
                              <w:rPr>
                                <w:rFonts w:ascii="Verdana" w:hAnsi="Verdana"/>
                                <w:sz w:val="18"/>
                                <w:szCs w:val="18"/>
                                <w:lang w:val="cy-GB"/>
                              </w:rPr>
                              <w:t xml:space="preserve"> </w:t>
                            </w:r>
                          </w:p>
                          <w:p w14:paraId="24A7A775" w14:textId="77777777" w:rsidR="00A20A01" w:rsidRPr="00A20A01" w:rsidRDefault="00A20A01" w:rsidP="00A20A01">
                            <w:pPr>
                              <w:shd w:val="clear" w:color="auto" w:fill="F2F2F2"/>
                              <w:jc w:val="both"/>
                              <w:rPr>
                                <w:rFonts w:ascii="Verdana" w:hAnsi="Verdana"/>
                                <w:sz w:val="18"/>
                                <w:szCs w:val="18"/>
                                <w:lang w:val="cy-GB"/>
                              </w:rPr>
                            </w:pPr>
                          </w:p>
                          <w:p w14:paraId="4ECFF6CA" w14:textId="408DA855" w:rsidR="00A20A01" w:rsidRPr="00A20A01" w:rsidRDefault="00A20A01" w:rsidP="00A20A01">
                            <w:pPr>
                              <w:shd w:val="clear" w:color="auto" w:fill="F2F2F2"/>
                              <w:jc w:val="both"/>
                              <w:rPr>
                                <w:rFonts w:ascii="Verdana" w:hAnsi="Verdana"/>
                                <w:sz w:val="18"/>
                                <w:szCs w:val="18"/>
                                <w:lang w:val="cy-GB"/>
                              </w:rPr>
                            </w:pPr>
                            <w:r>
                              <w:rPr>
                                <w:rFonts w:ascii="Verdana" w:hAnsi="Verdana"/>
                                <w:sz w:val="18"/>
                                <w:szCs w:val="18"/>
                                <w:lang w:val="cy-GB"/>
                              </w:rPr>
                              <w:t xml:space="preserve">Mae’r cynnydd yn nifer a chymhlethdod achosion wedi’i gynnal drwy gydol 2022 ac mae dal angen y cynnydd </w:t>
                            </w:r>
                            <w:r w:rsidR="008766F2">
                              <w:rPr>
                                <w:rFonts w:ascii="Verdana" w:hAnsi="Verdana"/>
                                <w:sz w:val="18"/>
                                <w:szCs w:val="18"/>
                                <w:lang w:val="cy-GB"/>
                              </w:rPr>
                              <w:t xml:space="preserve">yn y gweithlu ar gyfer y tîm. Byddai gostwng y nifer nôl i 2.5 cyfwerth ag amser llawn yn effeithio ar nifer y bobl ifainc sy’n derbyn gwasanaeth, yr amser sydd ar gael i bob unigolyn ifanc, a chadernid a lles y tîm. </w:t>
                            </w:r>
                          </w:p>
                          <w:p w14:paraId="1B3B8192" w14:textId="72571852" w:rsidR="00A20A01" w:rsidRPr="00A20A01" w:rsidRDefault="00A20A01" w:rsidP="00A20A01">
                            <w:pPr>
                              <w:shd w:val="clear" w:color="auto" w:fill="F2F2F2"/>
                              <w:jc w:val="both"/>
                              <w:rPr>
                                <w:rFonts w:ascii="Verdana" w:hAnsi="Verdana"/>
                                <w:sz w:val="18"/>
                                <w:szCs w:val="18"/>
                                <w:lang w:val="cy-GB"/>
                              </w:rPr>
                            </w:pPr>
                            <w:r w:rsidRPr="00A20A01">
                              <w:rPr>
                                <w:rFonts w:ascii="Verdana" w:hAnsi="Verdana"/>
                                <w:sz w:val="18"/>
                                <w:szCs w:val="18"/>
                                <w:lang w:val="cy-GB"/>
                              </w:rPr>
                              <w:br/>
                            </w:r>
                            <w:r w:rsidR="008766F2">
                              <w:rPr>
                                <w:rFonts w:ascii="Verdana" w:hAnsi="Verdana"/>
                                <w:sz w:val="18"/>
                                <w:szCs w:val="18"/>
                                <w:lang w:val="cy-GB"/>
                              </w:rPr>
                              <w:t xml:space="preserve">Argymhellir parhau </w:t>
                            </w:r>
                            <w:r w:rsidR="008766F2" w:rsidRPr="008766F2">
                              <w:rPr>
                                <w:rFonts w:ascii="Calibri" w:hAnsi="Calibri" w:cs="Calibri"/>
                                <w:sz w:val="18"/>
                                <w:szCs w:val="18"/>
                                <w:lang w:val="cy-GB"/>
                              </w:rPr>
                              <w:t>â</w:t>
                            </w:r>
                            <w:r w:rsidR="008766F2">
                              <w:rPr>
                                <w:rFonts w:ascii="Verdana" w:hAnsi="Verdana"/>
                                <w:sz w:val="18"/>
                                <w:szCs w:val="18"/>
                                <w:lang w:val="cy-GB"/>
                              </w:rPr>
                              <w:t xml:space="preserve">’r cynnydd tan ddiwedd cyfnod y cytundeb ym mis Mawrth 2025. </w:t>
                            </w:r>
                          </w:p>
                          <w:p w14:paraId="6DCB5E66" w14:textId="459890B1" w:rsidR="006A5C2F" w:rsidRPr="00A20A01" w:rsidRDefault="006A5C2F" w:rsidP="00FA283F">
                            <w:pPr>
                              <w:shd w:val="clear" w:color="auto" w:fill="F2F2F2"/>
                              <w:jc w:val="both"/>
                              <w:rPr>
                                <w:rFonts w:ascii="Verdana" w:hAnsi="Verdana"/>
                                <w:sz w:val="20"/>
                                <w:szCs w:val="20"/>
                                <w:lang w:val="cy-GB"/>
                              </w:rPr>
                            </w:pPr>
                            <w:bookmarkStart w:id="0" w:name="cysill"/>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D1F0C" id="_x0000_s1030" type="#_x0000_t202" style="position:absolute;left:0;text-align:left;margin-left:-30pt;margin-top:10.2pt;width:476.05pt;height:28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">
                <v:textbox>
                  <w:txbxContent>
                    <w:p w14:paraId="16694A4D" w14:textId="77777777" w:rsidR="006A5C2F" w:rsidRPr="00A20A01" w:rsidRDefault="006A5C2F" w:rsidP="006A5C2F">
                      <w:pPr>
                        <w:shd w:val="clear" w:color="auto" w:fill="F2F2F2"/>
                        <w:jc w:val="both"/>
                        <w:rPr>
                          <w:rFonts w:ascii="Verdana" w:hAnsi="Verdana"/>
                          <w:b/>
                          <w:sz w:val="18"/>
                          <w:szCs w:val="18"/>
                          <w:lang w:val="cy-GB"/>
                        </w:rPr>
                      </w:pPr>
                      <w:r w:rsidRPr="00A20A01">
                        <w:rPr>
                          <w:rFonts w:ascii="Verdana" w:hAnsi="Verdana"/>
                          <w:b/>
                          <w:sz w:val="18"/>
                          <w:szCs w:val="18"/>
                          <w:lang w:val="cy-GB"/>
                        </w:rPr>
                        <w:t>Crynodeb Gweithredol:</w:t>
                      </w:r>
                    </w:p>
                    <w:p w14:paraId="1C7061F4" w14:textId="175C1B24" w:rsidR="00A20A01" w:rsidRPr="00A20A01" w:rsidRDefault="00A20A01" w:rsidP="00A20A01">
                      <w:pPr>
                        <w:shd w:val="clear" w:color="auto" w:fill="F2F2F2"/>
                        <w:jc w:val="both"/>
                        <w:rPr>
                          <w:rFonts w:ascii="Verdana" w:hAnsi="Verdana"/>
                          <w:sz w:val="18"/>
                          <w:szCs w:val="18"/>
                          <w:lang w:val="cy-GB"/>
                        </w:rPr>
                      </w:pPr>
                      <w:r w:rsidRPr="00A20A01">
                        <w:rPr>
                          <w:rFonts w:ascii="Verdana" w:hAnsi="Verdana"/>
                          <w:sz w:val="18"/>
                          <w:szCs w:val="18"/>
                          <w:lang w:val="cy-GB"/>
                        </w:rPr>
                        <w:t>Mae cofnod penderfyniad</w:t>
                      </w:r>
                      <w:r w:rsidRPr="00A20A01">
                        <w:rPr>
                          <w:rFonts w:ascii="Verdana" w:hAnsi="Verdana"/>
                          <w:sz w:val="18"/>
                          <w:szCs w:val="18"/>
                          <w:lang w:val="cy-GB"/>
                        </w:rPr>
                        <w:t xml:space="preserve"> DLl247 </w:t>
                      </w:r>
                      <w:r w:rsidRPr="00A20A01">
                        <w:rPr>
                          <w:rFonts w:ascii="Verdana" w:hAnsi="Verdana"/>
                          <w:sz w:val="18"/>
                          <w:szCs w:val="18"/>
                          <w:lang w:val="cy-GB"/>
                        </w:rPr>
                        <w:t>yn nodi cynnig ar gyfer cynllun peilot i gynyddu capasiti o fewn y gwasanaeth unigolion ifainc coll o</w:t>
                      </w:r>
                      <w:r w:rsidRPr="00A20A01">
                        <w:rPr>
                          <w:rFonts w:ascii="Verdana" w:hAnsi="Verdana"/>
                          <w:sz w:val="18"/>
                          <w:szCs w:val="18"/>
                          <w:lang w:val="cy-GB"/>
                        </w:rPr>
                        <w:t xml:space="preserve"> 2.5 </w:t>
                      </w:r>
                      <w:r w:rsidRPr="00A20A01">
                        <w:rPr>
                          <w:rFonts w:ascii="Verdana" w:hAnsi="Verdana"/>
                          <w:sz w:val="18"/>
                          <w:szCs w:val="18"/>
                          <w:lang w:val="cy-GB"/>
                        </w:rPr>
                        <w:t>i</w:t>
                      </w:r>
                      <w:r w:rsidRPr="00A20A01">
                        <w:rPr>
                          <w:rFonts w:ascii="Verdana" w:hAnsi="Verdana"/>
                          <w:sz w:val="18"/>
                          <w:szCs w:val="18"/>
                          <w:lang w:val="cy-GB"/>
                        </w:rPr>
                        <w:t xml:space="preserve"> 3 </w:t>
                      </w:r>
                      <w:r w:rsidRPr="00A20A01">
                        <w:rPr>
                          <w:rFonts w:ascii="Verdana" w:hAnsi="Verdana"/>
                          <w:sz w:val="18"/>
                          <w:szCs w:val="18"/>
                          <w:lang w:val="cy-GB"/>
                        </w:rPr>
                        <w:t xml:space="preserve">cyfwerth ag amser llawn am 12 mis gan gychwyn fis Ionawr 2022. Ceisiodd y cynllun peilot fynd i’r afael </w:t>
                      </w:r>
                      <w:r w:rsidRPr="00A20A01">
                        <w:rPr>
                          <w:rFonts w:ascii="Calibri" w:hAnsi="Calibri" w:cs="Calibri"/>
                          <w:sz w:val="18"/>
                          <w:szCs w:val="18"/>
                          <w:lang w:val="cy-GB"/>
                        </w:rPr>
                        <w:t>â</w:t>
                      </w:r>
                      <w:r w:rsidRPr="00A20A01">
                        <w:rPr>
                          <w:rFonts w:ascii="Verdana" w:hAnsi="Verdana"/>
                          <w:sz w:val="18"/>
                          <w:szCs w:val="18"/>
                          <w:lang w:val="cy-GB"/>
                        </w:rPr>
                        <w:t xml:space="preserve">’r cynnydd o ran galw ac archwilio pa un ai a oedd cynnydd o ran tuedd tymor hirach. </w:t>
                      </w:r>
                      <w:r w:rsidRPr="00A20A01">
                        <w:rPr>
                          <w:rFonts w:ascii="Verdana" w:hAnsi="Verdana"/>
                          <w:sz w:val="18"/>
                          <w:szCs w:val="18"/>
                          <w:lang w:val="cy-GB"/>
                        </w:rPr>
                        <w:t xml:space="preserve"> </w:t>
                      </w:r>
                    </w:p>
                    <w:p w14:paraId="1E6A8BFC" w14:textId="77777777" w:rsidR="00A20A01" w:rsidRPr="00A20A01" w:rsidRDefault="00A20A01" w:rsidP="00A20A01">
                      <w:pPr>
                        <w:shd w:val="clear" w:color="auto" w:fill="F2F2F2"/>
                        <w:jc w:val="both"/>
                        <w:rPr>
                          <w:rFonts w:ascii="Verdana" w:hAnsi="Verdana"/>
                          <w:sz w:val="18"/>
                          <w:szCs w:val="18"/>
                          <w:lang w:val="cy-GB"/>
                        </w:rPr>
                      </w:pPr>
                    </w:p>
                    <w:p w14:paraId="7888FAD1" w14:textId="54E05982" w:rsidR="00A20A01" w:rsidRPr="00A20A01" w:rsidRDefault="00A20A01" w:rsidP="00A20A01">
                      <w:pPr>
                        <w:shd w:val="clear" w:color="auto" w:fill="F2F2F2"/>
                        <w:jc w:val="both"/>
                        <w:rPr>
                          <w:rFonts w:ascii="Verdana" w:hAnsi="Verdana"/>
                          <w:sz w:val="18"/>
                          <w:szCs w:val="18"/>
                          <w:lang w:val="cy-GB"/>
                        </w:rPr>
                      </w:pPr>
                      <w:r>
                        <w:rPr>
                          <w:rFonts w:ascii="Verdana" w:hAnsi="Verdana"/>
                          <w:sz w:val="18"/>
                          <w:szCs w:val="18"/>
                          <w:lang w:val="cy-GB"/>
                        </w:rPr>
                        <w:t xml:space="preserve">Mae </w:t>
                      </w:r>
                      <w:r w:rsidRPr="00A20A01">
                        <w:rPr>
                          <w:rFonts w:ascii="Verdana" w:hAnsi="Verdana"/>
                          <w:sz w:val="18"/>
                          <w:szCs w:val="18"/>
                          <w:lang w:val="cy-GB"/>
                        </w:rPr>
                        <w:t xml:space="preserve">Llamau </w:t>
                      </w:r>
                      <w:r>
                        <w:rPr>
                          <w:rFonts w:ascii="Verdana" w:hAnsi="Verdana"/>
                          <w:sz w:val="18"/>
                          <w:szCs w:val="18"/>
                          <w:lang w:val="cy-GB"/>
                        </w:rPr>
                        <w:t xml:space="preserve">wedi adrodd yn erbyn y capasiti uwch drwy gydol 2022. Dros y cyfnod 6 mis cyntaf, roedd yr adnodd ychwanegol wedi caniatáu i 73 cyfeiriad ychwanegol gael eu cymryd o fewn y tîm. Mae manteision eraill wedi cynnwys: </w:t>
                      </w:r>
                      <w:r w:rsidRPr="00A20A01">
                        <w:rPr>
                          <w:rFonts w:ascii="Verdana" w:hAnsi="Verdana"/>
                          <w:sz w:val="18"/>
                          <w:szCs w:val="18"/>
                          <w:lang w:val="cy-GB"/>
                        </w:rPr>
                        <w:t xml:space="preserve"> </w:t>
                      </w:r>
                    </w:p>
                    <w:p w14:paraId="3A0B0D93" w14:textId="769AC018"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gostyngiad o ran galw, gan wella lles aelodau eraill y tîm. </w:t>
                      </w:r>
                    </w:p>
                    <w:p w14:paraId="55149EBC" w14:textId="57582834"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rhwydweithio ychwanegol gyda phartneriaid i ddatblygu perthnasau allweddol, gan gynnwys tîm INTACT, gweithwyr cymdeithasol, timoedd allgludo plant, timoedd troseddau ieuenctid ac ati. </w:t>
                      </w:r>
                    </w:p>
                    <w:p w14:paraId="131A8670" w14:textId="2748458F"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ymweliadau </w:t>
                      </w:r>
                      <w:r w:rsidRPr="00A20A01">
                        <w:rPr>
                          <w:rFonts w:ascii="Calibri" w:hAnsi="Calibri" w:cs="Calibri"/>
                          <w:sz w:val="18"/>
                          <w:szCs w:val="18"/>
                          <w:lang w:val="cy-GB"/>
                        </w:rPr>
                        <w:t>â</w:t>
                      </w:r>
                      <w:r>
                        <w:rPr>
                          <w:rFonts w:ascii="Verdana" w:hAnsi="Verdana"/>
                          <w:sz w:val="18"/>
                          <w:szCs w:val="18"/>
                          <w:lang w:val="cy-GB"/>
                        </w:rPr>
                        <w:t xml:space="preserve">’r holl gartrefi gofal yn Sir Benfro er mwyn adeiladu perthnasau. </w:t>
                      </w:r>
                      <w:r w:rsidRPr="00A20A01">
                        <w:rPr>
                          <w:rFonts w:ascii="Verdana" w:hAnsi="Verdana"/>
                          <w:sz w:val="18"/>
                          <w:szCs w:val="18"/>
                          <w:lang w:val="cy-GB"/>
                        </w:rPr>
                        <w:t xml:space="preserve"> </w:t>
                      </w:r>
                    </w:p>
                    <w:p w14:paraId="7BA43EFD" w14:textId="0B5DC481" w:rsidR="00A20A01" w:rsidRPr="00A20A01" w:rsidRDefault="00A20A01" w:rsidP="00A20A01">
                      <w:pPr>
                        <w:numPr>
                          <w:ilvl w:val="0"/>
                          <w:numId w:val="8"/>
                        </w:numPr>
                        <w:shd w:val="clear" w:color="auto" w:fill="F2F2F2"/>
                        <w:jc w:val="both"/>
                        <w:rPr>
                          <w:rFonts w:ascii="Verdana" w:hAnsi="Verdana"/>
                          <w:sz w:val="18"/>
                          <w:szCs w:val="18"/>
                          <w:lang w:val="cy-GB"/>
                        </w:rPr>
                      </w:pPr>
                      <w:r w:rsidRPr="00A20A01">
                        <w:rPr>
                          <w:rFonts w:ascii="Verdana" w:hAnsi="Verdana"/>
                          <w:sz w:val="18"/>
                          <w:szCs w:val="18"/>
                          <w:lang w:val="cy-GB"/>
                        </w:rPr>
                        <w:t>m</w:t>
                      </w:r>
                      <w:r>
                        <w:rPr>
                          <w:rFonts w:ascii="Verdana" w:hAnsi="Verdana"/>
                          <w:sz w:val="18"/>
                          <w:szCs w:val="18"/>
                          <w:lang w:val="cy-GB"/>
                        </w:rPr>
                        <w:t>wy o hyblygrwydd a chadernid ar gyfer cyfnodau o salwch a gwyliau blynyddol.</w:t>
                      </w:r>
                    </w:p>
                    <w:p w14:paraId="67117AFA" w14:textId="6F5E82C5" w:rsidR="00A20A01" w:rsidRPr="00A20A01" w:rsidRDefault="00A20A01" w:rsidP="00A20A01">
                      <w:pPr>
                        <w:numPr>
                          <w:ilvl w:val="0"/>
                          <w:numId w:val="8"/>
                        </w:numPr>
                        <w:shd w:val="clear" w:color="auto" w:fill="F2F2F2"/>
                        <w:jc w:val="both"/>
                        <w:rPr>
                          <w:rFonts w:ascii="Verdana" w:hAnsi="Verdana"/>
                          <w:sz w:val="18"/>
                          <w:szCs w:val="18"/>
                          <w:lang w:val="cy-GB"/>
                        </w:rPr>
                      </w:pPr>
                      <w:r>
                        <w:rPr>
                          <w:rFonts w:ascii="Verdana" w:hAnsi="Verdana"/>
                          <w:sz w:val="18"/>
                          <w:szCs w:val="18"/>
                          <w:lang w:val="cy-GB"/>
                        </w:rPr>
                        <w:t xml:space="preserve">cynnydd o ran blaengyfeiriadau i asiantaethau partner er mwyn cefnogi a diogelu pobl ifainc. </w:t>
                      </w:r>
                      <w:r w:rsidRPr="00A20A01">
                        <w:rPr>
                          <w:rFonts w:ascii="Verdana" w:hAnsi="Verdana"/>
                          <w:sz w:val="18"/>
                          <w:szCs w:val="18"/>
                          <w:lang w:val="cy-GB"/>
                        </w:rPr>
                        <w:t xml:space="preserve"> </w:t>
                      </w:r>
                    </w:p>
                    <w:p w14:paraId="24A7A775" w14:textId="77777777" w:rsidR="00A20A01" w:rsidRPr="00A20A01" w:rsidRDefault="00A20A01" w:rsidP="00A20A01">
                      <w:pPr>
                        <w:shd w:val="clear" w:color="auto" w:fill="F2F2F2"/>
                        <w:jc w:val="both"/>
                        <w:rPr>
                          <w:rFonts w:ascii="Verdana" w:hAnsi="Verdana"/>
                          <w:sz w:val="18"/>
                          <w:szCs w:val="18"/>
                          <w:lang w:val="cy-GB"/>
                        </w:rPr>
                      </w:pPr>
                    </w:p>
                    <w:p w14:paraId="4ECFF6CA" w14:textId="408DA855" w:rsidR="00A20A01" w:rsidRPr="00A20A01" w:rsidRDefault="00A20A01" w:rsidP="00A20A01">
                      <w:pPr>
                        <w:shd w:val="clear" w:color="auto" w:fill="F2F2F2"/>
                        <w:jc w:val="both"/>
                        <w:rPr>
                          <w:rFonts w:ascii="Verdana" w:hAnsi="Verdana"/>
                          <w:sz w:val="18"/>
                          <w:szCs w:val="18"/>
                          <w:lang w:val="cy-GB"/>
                        </w:rPr>
                      </w:pPr>
                      <w:r>
                        <w:rPr>
                          <w:rFonts w:ascii="Verdana" w:hAnsi="Verdana"/>
                          <w:sz w:val="18"/>
                          <w:szCs w:val="18"/>
                          <w:lang w:val="cy-GB"/>
                        </w:rPr>
                        <w:t xml:space="preserve">Mae’r cynnydd yn nifer a chymhlethdod achosion wedi’i gynnal drwy gydol 2022 ac mae dal angen y cynnydd </w:t>
                      </w:r>
                      <w:r w:rsidR="008766F2">
                        <w:rPr>
                          <w:rFonts w:ascii="Verdana" w:hAnsi="Verdana"/>
                          <w:sz w:val="18"/>
                          <w:szCs w:val="18"/>
                          <w:lang w:val="cy-GB"/>
                        </w:rPr>
                        <w:t xml:space="preserve">yn y gweithlu ar gyfer y tîm. Byddai gostwng y nifer nôl i 2.5 cyfwerth ag amser llawn yn effeithio ar nifer y bobl ifainc sy’n derbyn gwasanaeth, yr amser sydd ar gael i bob unigolyn ifanc, a chadernid a lles y tîm. </w:t>
                      </w:r>
                    </w:p>
                    <w:p w14:paraId="1B3B8192" w14:textId="72571852" w:rsidR="00A20A01" w:rsidRPr="00A20A01" w:rsidRDefault="00A20A01" w:rsidP="00A20A01">
                      <w:pPr>
                        <w:shd w:val="clear" w:color="auto" w:fill="F2F2F2"/>
                        <w:jc w:val="both"/>
                        <w:rPr>
                          <w:rFonts w:ascii="Verdana" w:hAnsi="Verdana"/>
                          <w:sz w:val="18"/>
                          <w:szCs w:val="18"/>
                          <w:lang w:val="cy-GB"/>
                        </w:rPr>
                      </w:pPr>
                      <w:r w:rsidRPr="00A20A01">
                        <w:rPr>
                          <w:rFonts w:ascii="Verdana" w:hAnsi="Verdana"/>
                          <w:sz w:val="18"/>
                          <w:szCs w:val="18"/>
                          <w:lang w:val="cy-GB"/>
                        </w:rPr>
                        <w:br/>
                      </w:r>
                      <w:r w:rsidR="008766F2">
                        <w:rPr>
                          <w:rFonts w:ascii="Verdana" w:hAnsi="Verdana"/>
                          <w:sz w:val="18"/>
                          <w:szCs w:val="18"/>
                          <w:lang w:val="cy-GB"/>
                        </w:rPr>
                        <w:t xml:space="preserve">Argymhellir parhau </w:t>
                      </w:r>
                      <w:r w:rsidR="008766F2" w:rsidRPr="008766F2">
                        <w:rPr>
                          <w:rFonts w:ascii="Calibri" w:hAnsi="Calibri" w:cs="Calibri"/>
                          <w:sz w:val="18"/>
                          <w:szCs w:val="18"/>
                          <w:lang w:val="cy-GB"/>
                        </w:rPr>
                        <w:t>â</w:t>
                      </w:r>
                      <w:r w:rsidR="008766F2">
                        <w:rPr>
                          <w:rFonts w:ascii="Verdana" w:hAnsi="Verdana"/>
                          <w:sz w:val="18"/>
                          <w:szCs w:val="18"/>
                          <w:lang w:val="cy-GB"/>
                        </w:rPr>
                        <w:t xml:space="preserve">’r cynnydd tan ddiwedd cyfnod y cytundeb ym mis Mawrth 2025. </w:t>
                      </w:r>
                    </w:p>
                    <w:p w14:paraId="6DCB5E66" w14:textId="459890B1" w:rsidR="006A5C2F" w:rsidRPr="00A20A01" w:rsidRDefault="006A5C2F" w:rsidP="00FA283F">
                      <w:pPr>
                        <w:shd w:val="clear" w:color="auto" w:fill="F2F2F2"/>
                        <w:jc w:val="both"/>
                        <w:rPr>
                          <w:rFonts w:ascii="Verdana" w:hAnsi="Verdana"/>
                          <w:sz w:val="20"/>
                          <w:szCs w:val="20"/>
                          <w:lang w:val="cy-GB"/>
                        </w:rPr>
                      </w:pPr>
                      <w:bookmarkStart w:id="1" w:name="cysill"/>
                      <w:bookmarkEnd w:id="1"/>
                    </w:p>
                  </w:txbxContent>
                </v:textbox>
              </v:shape>
            </w:pict>
          </mc:Fallback>
        </mc:AlternateContent>
      </w:r>
    </w:p>
    <w:p w14:paraId="5128E93A" w14:textId="77777777" w:rsidR="006A5C2F" w:rsidRPr="004E53F8" w:rsidRDefault="006A5C2F" w:rsidP="006A5C2F">
      <w:pPr>
        <w:pStyle w:val="Header"/>
        <w:jc w:val="right"/>
        <w:rPr>
          <w:rFonts w:ascii="Verdana" w:hAnsi="Verdana" w:cs="Arial"/>
          <w:sz w:val="22"/>
          <w:szCs w:val="22"/>
          <w:lang w:val="cy-GB"/>
        </w:rPr>
      </w:pPr>
    </w:p>
    <w:p w14:paraId="29883980" w14:textId="77777777" w:rsidR="006A5C2F" w:rsidRPr="004E53F8" w:rsidRDefault="006A5C2F" w:rsidP="006A5C2F">
      <w:pPr>
        <w:pStyle w:val="Header"/>
        <w:jc w:val="right"/>
        <w:rPr>
          <w:rFonts w:ascii="Verdana" w:hAnsi="Verdana" w:cs="Arial"/>
          <w:sz w:val="22"/>
          <w:szCs w:val="22"/>
          <w:lang w:val="cy-GB"/>
        </w:rPr>
      </w:pPr>
    </w:p>
    <w:p w14:paraId="6A12BEC3" w14:textId="77777777" w:rsidR="006A5C2F" w:rsidRPr="004E53F8" w:rsidRDefault="006A5C2F" w:rsidP="006A5C2F">
      <w:pPr>
        <w:pStyle w:val="Header"/>
        <w:jc w:val="right"/>
        <w:rPr>
          <w:rFonts w:ascii="Verdana" w:hAnsi="Verdana" w:cs="Arial"/>
          <w:sz w:val="22"/>
          <w:szCs w:val="22"/>
          <w:lang w:val="cy-GB"/>
        </w:rPr>
      </w:pPr>
    </w:p>
    <w:p w14:paraId="6C2D21D1" w14:textId="77777777" w:rsidR="006A5C2F" w:rsidRPr="004E53F8" w:rsidRDefault="006A5C2F" w:rsidP="006A5C2F">
      <w:pPr>
        <w:pStyle w:val="Header"/>
        <w:jc w:val="right"/>
        <w:rPr>
          <w:rFonts w:ascii="Verdana" w:hAnsi="Verdana" w:cs="Arial"/>
          <w:sz w:val="22"/>
          <w:szCs w:val="22"/>
          <w:lang w:val="cy-GB"/>
        </w:rPr>
      </w:pPr>
    </w:p>
    <w:p w14:paraId="1A774D1C" w14:textId="77777777" w:rsidR="006A5C2F" w:rsidRPr="004E53F8" w:rsidRDefault="006A5C2F" w:rsidP="006A5C2F">
      <w:pPr>
        <w:pStyle w:val="Header"/>
        <w:jc w:val="right"/>
        <w:rPr>
          <w:rFonts w:ascii="Verdana" w:hAnsi="Verdana" w:cs="Arial"/>
          <w:sz w:val="22"/>
          <w:szCs w:val="22"/>
          <w:lang w:val="cy-GB"/>
        </w:rPr>
      </w:pPr>
    </w:p>
    <w:p w14:paraId="6DD5DA26" w14:textId="77777777" w:rsidR="006A5C2F" w:rsidRPr="004E53F8" w:rsidRDefault="006A5C2F" w:rsidP="006A5C2F">
      <w:pPr>
        <w:pStyle w:val="Header"/>
        <w:jc w:val="right"/>
        <w:rPr>
          <w:rFonts w:ascii="Verdana" w:hAnsi="Verdana" w:cs="Arial"/>
          <w:sz w:val="22"/>
          <w:szCs w:val="22"/>
          <w:lang w:val="cy-GB"/>
        </w:rPr>
      </w:pPr>
    </w:p>
    <w:p w14:paraId="401EDFBD" w14:textId="77777777" w:rsidR="006A5C2F" w:rsidRPr="004E53F8" w:rsidRDefault="006A5C2F" w:rsidP="006A5C2F">
      <w:pPr>
        <w:pStyle w:val="Header"/>
        <w:jc w:val="right"/>
        <w:rPr>
          <w:rFonts w:ascii="Verdana" w:hAnsi="Verdana" w:cs="Arial"/>
          <w:sz w:val="22"/>
          <w:szCs w:val="22"/>
          <w:lang w:val="cy-GB"/>
        </w:rPr>
      </w:pPr>
    </w:p>
    <w:p w14:paraId="7B7A19EB" w14:textId="77777777" w:rsidR="006A5C2F" w:rsidRPr="004E53F8" w:rsidRDefault="006A5C2F" w:rsidP="006A5C2F">
      <w:pPr>
        <w:pStyle w:val="Header"/>
        <w:jc w:val="right"/>
        <w:rPr>
          <w:rFonts w:ascii="Verdana" w:hAnsi="Verdana" w:cs="Arial"/>
          <w:sz w:val="22"/>
          <w:szCs w:val="22"/>
          <w:lang w:val="cy-GB"/>
        </w:rPr>
      </w:pPr>
    </w:p>
    <w:p w14:paraId="1641386C" w14:textId="77777777" w:rsidR="006A5C2F" w:rsidRPr="004E53F8" w:rsidRDefault="006A5C2F" w:rsidP="006A5C2F">
      <w:pPr>
        <w:pStyle w:val="Header"/>
        <w:jc w:val="right"/>
        <w:rPr>
          <w:rFonts w:ascii="Verdana" w:hAnsi="Verdana" w:cs="Arial"/>
          <w:sz w:val="22"/>
          <w:szCs w:val="22"/>
          <w:lang w:val="cy-GB"/>
        </w:rPr>
      </w:pPr>
    </w:p>
    <w:p w14:paraId="5F1E3803" w14:textId="77777777" w:rsidR="006A5C2F" w:rsidRPr="004E53F8" w:rsidRDefault="006A5C2F" w:rsidP="006A5C2F">
      <w:pPr>
        <w:pStyle w:val="Header"/>
        <w:jc w:val="right"/>
        <w:rPr>
          <w:rFonts w:ascii="Verdana" w:hAnsi="Verdana" w:cs="Arial"/>
          <w:sz w:val="22"/>
          <w:szCs w:val="22"/>
          <w:lang w:val="cy-GB"/>
        </w:rPr>
      </w:pPr>
    </w:p>
    <w:p w14:paraId="2557AE72" w14:textId="77777777" w:rsidR="006A5C2F" w:rsidRPr="004E53F8" w:rsidRDefault="006A5C2F" w:rsidP="006A5C2F">
      <w:pPr>
        <w:pStyle w:val="Header"/>
        <w:jc w:val="right"/>
        <w:rPr>
          <w:rFonts w:ascii="Verdana" w:hAnsi="Verdana" w:cs="Arial"/>
          <w:sz w:val="22"/>
          <w:szCs w:val="22"/>
          <w:lang w:val="cy-GB"/>
        </w:rPr>
      </w:pPr>
    </w:p>
    <w:p w14:paraId="2FCC1FB6" w14:textId="77777777" w:rsidR="006A5C2F" w:rsidRPr="004E53F8" w:rsidRDefault="006A5C2F" w:rsidP="006A5C2F">
      <w:pPr>
        <w:pStyle w:val="Header"/>
        <w:jc w:val="right"/>
        <w:rPr>
          <w:rFonts w:ascii="Verdana" w:hAnsi="Verdana" w:cs="Arial"/>
          <w:sz w:val="22"/>
          <w:szCs w:val="22"/>
          <w:lang w:val="cy-GB"/>
        </w:rPr>
      </w:pPr>
    </w:p>
    <w:p w14:paraId="44E949DB" w14:textId="77777777" w:rsidR="006A5C2F" w:rsidRPr="004E53F8" w:rsidRDefault="006A5C2F" w:rsidP="006A5C2F">
      <w:pPr>
        <w:pStyle w:val="Header"/>
        <w:jc w:val="right"/>
        <w:rPr>
          <w:rFonts w:ascii="Verdana" w:hAnsi="Verdana" w:cs="Arial"/>
          <w:sz w:val="22"/>
          <w:szCs w:val="22"/>
          <w:lang w:val="cy-GB"/>
        </w:rPr>
      </w:pPr>
    </w:p>
    <w:p w14:paraId="44C32E00" w14:textId="77777777" w:rsidR="006A5C2F" w:rsidRPr="004E53F8" w:rsidRDefault="006A5C2F" w:rsidP="006A5C2F">
      <w:pPr>
        <w:pStyle w:val="Header"/>
        <w:jc w:val="right"/>
        <w:rPr>
          <w:rFonts w:ascii="Verdana" w:hAnsi="Verdana" w:cs="Arial"/>
          <w:sz w:val="22"/>
          <w:szCs w:val="22"/>
          <w:lang w:val="cy-GB"/>
        </w:rPr>
      </w:pPr>
    </w:p>
    <w:p w14:paraId="0EC88EDE" w14:textId="77777777" w:rsidR="006A5C2F" w:rsidRPr="004E53F8" w:rsidRDefault="006A5C2F" w:rsidP="006A5C2F">
      <w:pPr>
        <w:pStyle w:val="Header"/>
        <w:jc w:val="right"/>
        <w:rPr>
          <w:rFonts w:ascii="Verdana" w:hAnsi="Verdana" w:cs="Arial"/>
          <w:sz w:val="22"/>
          <w:szCs w:val="22"/>
          <w:lang w:val="cy-GB"/>
        </w:rPr>
      </w:pPr>
    </w:p>
    <w:p w14:paraId="3F1D9E75" w14:textId="77777777" w:rsidR="006A5C2F" w:rsidRPr="004E53F8" w:rsidRDefault="006A5C2F" w:rsidP="006A5C2F">
      <w:pPr>
        <w:pStyle w:val="Header"/>
        <w:jc w:val="right"/>
        <w:rPr>
          <w:rFonts w:ascii="Verdana" w:hAnsi="Verdana" w:cs="Arial"/>
          <w:sz w:val="22"/>
          <w:szCs w:val="22"/>
          <w:lang w:val="cy-GB"/>
        </w:rPr>
      </w:pPr>
    </w:p>
    <w:p w14:paraId="6E54D71A" w14:textId="77777777" w:rsidR="006A5C2F" w:rsidRPr="004E53F8" w:rsidRDefault="006A5C2F" w:rsidP="006A5C2F">
      <w:pPr>
        <w:pStyle w:val="Header"/>
        <w:jc w:val="right"/>
        <w:rPr>
          <w:rFonts w:ascii="Verdana" w:hAnsi="Verdana" w:cs="Arial"/>
          <w:sz w:val="22"/>
          <w:szCs w:val="22"/>
          <w:lang w:val="cy-GB"/>
        </w:rPr>
      </w:pPr>
    </w:p>
    <w:p w14:paraId="47CCF02A" w14:textId="77777777" w:rsidR="006A5C2F" w:rsidRPr="004E53F8" w:rsidRDefault="006A5C2F" w:rsidP="006A5C2F">
      <w:pPr>
        <w:pStyle w:val="Header"/>
        <w:jc w:val="right"/>
        <w:rPr>
          <w:rFonts w:ascii="Verdana" w:hAnsi="Verdana" w:cs="Arial"/>
          <w:sz w:val="22"/>
          <w:szCs w:val="22"/>
          <w:lang w:val="cy-GB"/>
        </w:rPr>
      </w:pPr>
    </w:p>
    <w:p w14:paraId="1C264E81" w14:textId="7A7D1F7D" w:rsidR="006A5C2F" w:rsidRPr="004E53F8" w:rsidRDefault="006A5C2F" w:rsidP="006A5C2F">
      <w:pPr>
        <w:pStyle w:val="Header"/>
        <w:jc w:val="right"/>
        <w:rPr>
          <w:rFonts w:ascii="Verdana" w:hAnsi="Verdana" w:cs="Arial"/>
          <w:sz w:val="22"/>
          <w:szCs w:val="22"/>
          <w:lang w:val="cy-GB"/>
        </w:rPr>
      </w:pPr>
    </w:p>
    <w:p w14:paraId="049E7D23" w14:textId="52727A9A" w:rsidR="006A5C2F" w:rsidRPr="004E53F8" w:rsidRDefault="006A5C2F" w:rsidP="006A5C2F">
      <w:pPr>
        <w:pStyle w:val="Header"/>
        <w:jc w:val="right"/>
        <w:rPr>
          <w:rFonts w:ascii="Verdana" w:hAnsi="Verdana" w:cs="Arial"/>
          <w:sz w:val="22"/>
          <w:szCs w:val="22"/>
          <w:lang w:val="cy-GB"/>
        </w:rPr>
      </w:pPr>
    </w:p>
    <w:p w14:paraId="4F336C20" w14:textId="3A4E0994"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5136" behindDoc="0" locked="0" layoutInCell="1" allowOverlap="1" wp14:anchorId="3EE95B59" wp14:editId="0803C77A">
                <wp:simplePos x="0" y="0"/>
                <wp:positionH relativeFrom="column">
                  <wp:posOffset>-390525</wp:posOffset>
                </wp:positionH>
                <wp:positionV relativeFrom="paragraph">
                  <wp:posOffset>231140</wp:posOffset>
                </wp:positionV>
                <wp:extent cx="6053455" cy="80962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809625"/>
                        </a:xfrm>
                        <a:prstGeom prst="rect">
                          <a:avLst/>
                        </a:prstGeom>
                        <a:solidFill>
                          <a:srgbClr val="FFFFFF"/>
                        </a:solidFill>
                        <a:ln w="9525">
                          <a:solidFill>
                            <a:srgbClr val="000000"/>
                          </a:solidFill>
                          <a:miter lim="800000"/>
                          <a:headEnd/>
                          <a:tailEnd/>
                        </a:ln>
                      </wps:spPr>
                      <wps:txbx>
                        <w:txbxContent>
                          <w:p w14:paraId="2DF161EC" w14:textId="77777777" w:rsidR="006A5C2F" w:rsidRPr="008766F2" w:rsidRDefault="006A5C2F" w:rsidP="006A5C2F">
                            <w:pPr>
                              <w:shd w:val="clear" w:color="auto" w:fill="F2F2F2"/>
                              <w:jc w:val="both"/>
                              <w:rPr>
                                <w:rFonts w:ascii="Verdana" w:hAnsi="Verdana"/>
                                <w:b/>
                                <w:sz w:val="20"/>
                                <w:szCs w:val="20"/>
                                <w:lang w:val="cy-GB"/>
                              </w:rPr>
                            </w:pPr>
                            <w:r w:rsidRPr="008766F2">
                              <w:rPr>
                                <w:rFonts w:ascii="Verdana" w:hAnsi="Verdana"/>
                                <w:b/>
                                <w:sz w:val="20"/>
                                <w:szCs w:val="20"/>
                                <w:lang w:val="cy-GB"/>
                              </w:rPr>
                              <w:t>Argymhelliad:</w:t>
                            </w:r>
                          </w:p>
                          <w:p w14:paraId="4E1845FA" w14:textId="42D7BEEB" w:rsidR="008766F2" w:rsidRPr="008766F2" w:rsidRDefault="008766F2" w:rsidP="008766F2">
                            <w:pPr>
                              <w:shd w:val="clear" w:color="auto" w:fill="F2F2F2"/>
                              <w:jc w:val="both"/>
                              <w:rPr>
                                <w:rFonts w:ascii="Verdana" w:hAnsi="Verdana"/>
                                <w:bCs/>
                                <w:sz w:val="20"/>
                                <w:szCs w:val="20"/>
                                <w:lang w:val="cy-GB"/>
                              </w:rPr>
                            </w:pPr>
                            <w:r>
                              <w:rPr>
                                <w:rFonts w:ascii="Verdana" w:hAnsi="Verdana"/>
                                <w:bCs/>
                                <w:sz w:val="20"/>
                                <w:szCs w:val="20"/>
                                <w:lang w:val="cy-GB"/>
                              </w:rPr>
                              <w:t xml:space="preserve">Bod CHTh yn cymeradwyo parhau </w:t>
                            </w:r>
                            <w:r w:rsidRPr="008766F2">
                              <w:rPr>
                                <w:rFonts w:ascii="Calibri" w:hAnsi="Calibri" w:cs="Calibri"/>
                                <w:bCs/>
                                <w:sz w:val="20"/>
                                <w:szCs w:val="20"/>
                                <w:lang w:val="cy-GB"/>
                              </w:rPr>
                              <w:t>â</w:t>
                            </w:r>
                            <w:r>
                              <w:rPr>
                                <w:rFonts w:ascii="Verdana" w:hAnsi="Verdana"/>
                                <w:bCs/>
                                <w:sz w:val="20"/>
                                <w:szCs w:val="20"/>
                                <w:lang w:val="cy-GB"/>
                              </w:rPr>
                              <w:t xml:space="preserve">’r cynnydd o ran </w:t>
                            </w:r>
                            <w:proofErr w:type="spellStart"/>
                            <w:r>
                              <w:rPr>
                                <w:rFonts w:ascii="Verdana" w:hAnsi="Verdana"/>
                                <w:bCs/>
                                <w:sz w:val="20"/>
                                <w:szCs w:val="20"/>
                                <w:lang w:val="cy-GB"/>
                              </w:rPr>
                              <w:t>capasiti</w:t>
                            </w:r>
                            <w:proofErr w:type="spellEnd"/>
                            <w:r>
                              <w:rPr>
                                <w:rFonts w:ascii="Verdana" w:hAnsi="Verdana"/>
                                <w:bCs/>
                                <w:sz w:val="20"/>
                                <w:szCs w:val="20"/>
                                <w:lang w:val="cy-GB"/>
                              </w:rPr>
                              <w:t xml:space="preserve"> o fewn y gwasanaeth unigolion ifainc coll er mwyn bod yn gyson </w:t>
                            </w:r>
                            <w:r w:rsidRPr="008766F2">
                              <w:rPr>
                                <w:rFonts w:ascii="Calibri" w:hAnsi="Calibri" w:cs="Calibri"/>
                                <w:bCs/>
                                <w:sz w:val="20"/>
                                <w:szCs w:val="20"/>
                                <w:lang w:val="cy-GB"/>
                              </w:rPr>
                              <w:t>â</w:t>
                            </w:r>
                            <w:r>
                              <w:rPr>
                                <w:rFonts w:ascii="Verdana" w:hAnsi="Verdana"/>
                                <w:bCs/>
                                <w:sz w:val="20"/>
                                <w:szCs w:val="20"/>
                                <w:lang w:val="cy-GB"/>
                              </w:rPr>
                              <w:t xml:space="preserve"> diwedd y cytundeb ym mis Mawrth</w:t>
                            </w:r>
                            <w:r w:rsidRPr="008766F2">
                              <w:rPr>
                                <w:rFonts w:ascii="Verdana" w:hAnsi="Verdana"/>
                                <w:bCs/>
                                <w:sz w:val="20"/>
                                <w:szCs w:val="20"/>
                                <w:lang w:val="cy-GB"/>
                              </w:rPr>
                              <w:t xml:space="preserve"> 2025.</w:t>
                            </w:r>
                            <w:r>
                              <w:rPr>
                                <w:rFonts w:ascii="Verdana" w:hAnsi="Verdana"/>
                                <w:bCs/>
                                <w:sz w:val="20"/>
                                <w:szCs w:val="20"/>
                                <w:lang w:val="cy-GB"/>
                              </w:rPr>
                              <w:t xml:space="preserve"> Bydd hyn yn arwain at gost</w:t>
                            </w:r>
                            <w:r w:rsidRPr="008766F2">
                              <w:rPr>
                                <w:rFonts w:ascii="Verdana" w:hAnsi="Verdana"/>
                                <w:bCs/>
                                <w:sz w:val="20"/>
                                <w:szCs w:val="20"/>
                                <w:lang w:val="cy-GB"/>
                              </w:rPr>
                              <w:t xml:space="preserve"> </w:t>
                            </w:r>
                            <w:r>
                              <w:rPr>
                                <w:rFonts w:ascii="Verdana" w:hAnsi="Verdana"/>
                                <w:bCs/>
                                <w:sz w:val="20"/>
                                <w:szCs w:val="20"/>
                                <w:lang w:val="cy-GB"/>
                              </w:rPr>
                              <w:t>o</w:t>
                            </w:r>
                            <w:r w:rsidRPr="008766F2">
                              <w:rPr>
                                <w:rFonts w:ascii="Verdana" w:hAnsi="Verdana"/>
                                <w:bCs/>
                                <w:sz w:val="20"/>
                                <w:szCs w:val="20"/>
                                <w:lang w:val="cy-GB"/>
                              </w:rPr>
                              <w:t xml:space="preserve"> £28,000. </w:t>
                            </w:r>
                          </w:p>
                          <w:p w14:paraId="46D3E107" w14:textId="46BACC47" w:rsidR="006A5C2F" w:rsidRPr="008766F2" w:rsidRDefault="006A5C2F" w:rsidP="006A5C2F">
                            <w:pPr>
                              <w:shd w:val="clear" w:color="auto" w:fill="F2F2F2"/>
                              <w:jc w:val="both"/>
                              <w:rPr>
                                <w:rFonts w:ascii="Verdana" w:hAnsi="Verdana"/>
                                <w:sz w:val="20"/>
                                <w:szCs w:val="20"/>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95B59" id="_x0000_s1031" type="#_x0000_t202" style="position:absolute;left:0;text-align:left;margin-left:-30.75pt;margin-top:18.2pt;width:476.65pt;height:6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">
                <v:textbox>
                  <w:txbxContent>
                    <w:p w14:paraId="2DF161EC" w14:textId="77777777" w:rsidR="006A5C2F" w:rsidRPr="008766F2" w:rsidRDefault="006A5C2F" w:rsidP="006A5C2F">
                      <w:pPr>
                        <w:shd w:val="clear" w:color="auto" w:fill="F2F2F2"/>
                        <w:jc w:val="both"/>
                        <w:rPr>
                          <w:rFonts w:ascii="Verdana" w:hAnsi="Verdana"/>
                          <w:b/>
                          <w:sz w:val="20"/>
                          <w:szCs w:val="20"/>
                          <w:lang w:val="cy-GB"/>
                        </w:rPr>
                      </w:pPr>
                      <w:r w:rsidRPr="008766F2">
                        <w:rPr>
                          <w:rFonts w:ascii="Verdana" w:hAnsi="Verdana"/>
                          <w:b/>
                          <w:sz w:val="20"/>
                          <w:szCs w:val="20"/>
                          <w:lang w:val="cy-GB"/>
                        </w:rPr>
                        <w:t>Argymhelliad:</w:t>
                      </w:r>
                    </w:p>
                    <w:p w14:paraId="4E1845FA" w14:textId="42D7BEEB" w:rsidR="008766F2" w:rsidRPr="008766F2" w:rsidRDefault="008766F2" w:rsidP="008766F2">
                      <w:pPr>
                        <w:shd w:val="clear" w:color="auto" w:fill="F2F2F2"/>
                        <w:jc w:val="both"/>
                        <w:rPr>
                          <w:rFonts w:ascii="Verdana" w:hAnsi="Verdana"/>
                          <w:bCs/>
                          <w:sz w:val="20"/>
                          <w:szCs w:val="20"/>
                          <w:lang w:val="cy-GB"/>
                        </w:rPr>
                      </w:pPr>
                      <w:r>
                        <w:rPr>
                          <w:rFonts w:ascii="Verdana" w:hAnsi="Verdana"/>
                          <w:bCs/>
                          <w:sz w:val="20"/>
                          <w:szCs w:val="20"/>
                          <w:lang w:val="cy-GB"/>
                        </w:rPr>
                        <w:t xml:space="preserve">Bod CHTh yn cymeradwyo parhau </w:t>
                      </w:r>
                      <w:r w:rsidRPr="008766F2">
                        <w:rPr>
                          <w:rFonts w:ascii="Calibri" w:hAnsi="Calibri" w:cs="Calibri"/>
                          <w:bCs/>
                          <w:sz w:val="20"/>
                          <w:szCs w:val="20"/>
                          <w:lang w:val="cy-GB"/>
                        </w:rPr>
                        <w:t>â</w:t>
                      </w:r>
                      <w:r>
                        <w:rPr>
                          <w:rFonts w:ascii="Verdana" w:hAnsi="Verdana"/>
                          <w:bCs/>
                          <w:sz w:val="20"/>
                          <w:szCs w:val="20"/>
                          <w:lang w:val="cy-GB"/>
                        </w:rPr>
                        <w:t xml:space="preserve">’r cynnydd o ran capasiti o fewn y gwasanaeth unigolion ifainc coll er mwyn bod yn gyson </w:t>
                      </w:r>
                      <w:r w:rsidRPr="008766F2">
                        <w:rPr>
                          <w:rFonts w:ascii="Calibri" w:hAnsi="Calibri" w:cs="Calibri"/>
                          <w:bCs/>
                          <w:sz w:val="20"/>
                          <w:szCs w:val="20"/>
                          <w:lang w:val="cy-GB"/>
                        </w:rPr>
                        <w:t>â</w:t>
                      </w:r>
                      <w:r>
                        <w:rPr>
                          <w:rFonts w:ascii="Verdana" w:hAnsi="Verdana"/>
                          <w:bCs/>
                          <w:sz w:val="20"/>
                          <w:szCs w:val="20"/>
                          <w:lang w:val="cy-GB"/>
                        </w:rPr>
                        <w:t xml:space="preserve"> diwedd y cytundeb ym mis Mawrth</w:t>
                      </w:r>
                      <w:r w:rsidRPr="008766F2">
                        <w:rPr>
                          <w:rFonts w:ascii="Verdana" w:hAnsi="Verdana"/>
                          <w:bCs/>
                          <w:sz w:val="20"/>
                          <w:szCs w:val="20"/>
                          <w:lang w:val="cy-GB"/>
                        </w:rPr>
                        <w:t xml:space="preserve"> 2025.</w:t>
                      </w:r>
                      <w:r>
                        <w:rPr>
                          <w:rFonts w:ascii="Verdana" w:hAnsi="Verdana"/>
                          <w:bCs/>
                          <w:sz w:val="20"/>
                          <w:szCs w:val="20"/>
                          <w:lang w:val="cy-GB"/>
                        </w:rPr>
                        <w:t xml:space="preserve"> Bydd hyn yn arwain at gost</w:t>
                      </w:r>
                      <w:r w:rsidRPr="008766F2">
                        <w:rPr>
                          <w:rFonts w:ascii="Verdana" w:hAnsi="Verdana"/>
                          <w:bCs/>
                          <w:sz w:val="20"/>
                          <w:szCs w:val="20"/>
                          <w:lang w:val="cy-GB"/>
                        </w:rPr>
                        <w:t xml:space="preserve"> </w:t>
                      </w:r>
                      <w:r>
                        <w:rPr>
                          <w:rFonts w:ascii="Verdana" w:hAnsi="Verdana"/>
                          <w:bCs/>
                          <w:sz w:val="20"/>
                          <w:szCs w:val="20"/>
                          <w:lang w:val="cy-GB"/>
                        </w:rPr>
                        <w:t>o</w:t>
                      </w:r>
                      <w:r w:rsidRPr="008766F2">
                        <w:rPr>
                          <w:rFonts w:ascii="Verdana" w:hAnsi="Verdana"/>
                          <w:bCs/>
                          <w:sz w:val="20"/>
                          <w:szCs w:val="20"/>
                          <w:lang w:val="cy-GB"/>
                        </w:rPr>
                        <w:t xml:space="preserve"> £28,000. </w:t>
                      </w:r>
                    </w:p>
                    <w:p w14:paraId="46D3E107" w14:textId="46BACC47" w:rsidR="006A5C2F" w:rsidRPr="008766F2" w:rsidRDefault="006A5C2F" w:rsidP="006A5C2F">
                      <w:pPr>
                        <w:shd w:val="clear" w:color="auto" w:fill="F2F2F2"/>
                        <w:jc w:val="both"/>
                        <w:rPr>
                          <w:rFonts w:ascii="Verdana" w:hAnsi="Verdana"/>
                          <w:sz w:val="20"/>
                          <w:szCs w:val="20"/>
                          <w:lang w:val="cy-GB"/>
                        </w:rPr>
                      </w:pPr>
                    </w:p>
                  </w:txbxContent>
                </v:textbox>
              </v:shape>
            </w:pict>
          </mc:Fallback>
        </mc:AlternateContent>
      </w:r>
    </w:p>
    <w:p w14:paraId="02C7DB40" w14:textId="7CB4AC97" w:rsidR="006A5C2F" w:rsidRPr="004E53F8" w:rsidRDefault="006A5C2F" w:rsidP="006A5C2F">
      <w:pPr>
        <w:pStyle w:val="Header"/>
        <w:jc w:val="right"/>
        <w:rPr>
          <w:rFonts w:ascii="Verdana" w:hAnsi="Verdana" w:cs="Arial"/>
          <w:sz w:val="22"/>
          <w:szCs w:val="22"/>
          <w:lang w:val="cy-GB"/>
        </w:rPr>
      </w:pPr>
    </w:p>
    <w:p w14:paraId="4832CEA3" w14:textId="77777777" w:rsidR="006A5C2F" w:rsidRPr="004E53F8" w:rsidRDefault="006A5C2F" w:rsidP="006A5C2F">
      <w:pPr>
        <w:pStyle w:val="Header"/>
        <w:jc w:val="right"/>
        <w:rPr>
          <w:rFonts w:ascii="Verdana" w:hAnsi="Verdana" w:cs="Arial"/>
          <w:sz w:val="22"/>
          <w:szCs w:val="22"/>
          <w:lang w:val="cy-GB"/>
        </w:rPr>
      </w:pPr>
    </w:p>
    <w:p w14:paraId="602E1962" w14:textId="68EDB6CA" w:rsidR="006A5C2F" w:rsidRPr="004E53F8" w:rsidRDefault="006A5C2F" w:rsidP="006A5C2F">
      <w:pPr>
        <w:pStyle w:val="Header"/>
        <w:jc w:val="right"/>
        <w:rPr>
          <w:rFonts w:ascii="Verdana" w:hAnsi="Verdana" w:cs="Arial"/>
          <w:sz w:val="22"/>
          <w:szCs w:val="22"/>
          <w:lang w:val="cy-GB"/>
        </w:rPr>
      </w:pPr>
    </w:p>
    <w:p w14:paraId="6390B119" w14:textId="270F7CF4" w:rsidR="006A5C2F" w:rsidRPr="004E53F8" w:rsidRDefault="006A5C2F" w:rsidP="006A5C2F">
      <w:pPr>
        <w:pStyle w:val="Header"/>
        <w:jc w:val="right"/>
        <w:rPr>
          <w:rFonts w:ascii="Verdana" w:hAnsi="Verdana" w:cs="Arial"/>
          <w:sz w:val="22"/>
          <w:szCs w:val="22"/>
          <w:lang w:val="cy-GB"/>
        </w:rPr>
      </w:pPr>
    </w:p>
    <w:p w14:paraId="40E6E685" w14:textId="5F3E8D01" w:rsidR="006A5C2F" w:rsidRPr="004E53F8" w:rsidRDefault="00786E87"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8208" behindDoc="0" locked="0" layoutInCell="1" allowOverlap="1" wp14:anchorId="685DB552" wp14:editId="0E821233">
                <wp:simplePos x="0" y="0"/>
                <wp:positionH relativeFrom="column">
                  <wp:posOffset>-409575</wp:posOffset>
                </wp:positionH>
                <wp:positionV relativeFrom="paragraph">
                  <wp:posOffset>229870</wp:posOffset>
                </wp:positionV>
                <wp:extent cx="6064885" cy="113347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133475"/>
                        </a:xfrm>
                        <a:prstGeom prst="rect">
                          <a:avLst/>
                        </a:prstGeom>
                        <a:solidFill>
                          <a:srgbClr val="FFFFFF"/>
                        </a:solidFill>
                        <a:ln w="9525">
                          <a:solidFill>
                            <a:srgbClr val="000000"/>
                          </a:solidFill>
                          <a:miter lim="800000"/>
                          <a:headEnd/>
                          <a:tailEnd/>
                        </a:ln>
                      </wps:spPr>
                      <wps:txb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5DB552" id="_x0000_s1032" type="#_x0000_t202" style="position:absolute;left:0;text-align:left;margin-left:-32.25pt;margin-top:18.1pt;width:477.55pt;height:8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">
                <v:textbox>
                  <w:txbxContent>
                    <w:p w14:paraId="496C9DB0" w14:textId="77777777" w:rsidR="006A5C2F" w:rsidRPr="009A48E1" w:rsidRDefault="006A5C2F" w:rsidP="006A5C2F">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6EA421A" w14:textId="77777777" w:rsidR="006A5C2F" w:rsidRPr="002C06BE" w:rsidRDefault="006A5C2F" w:rsidP="006A5C2F">
                      <w:pPr>
                        <w:shd w:val="clear" w:color="auto" w:fill="F2F2F2"/>
                        <w:jc w:val="both"/>
                        <w:rPr>
                          <w:rFonts w:ascii="Verdana" w:hAnsi="Verdana"/>
                          <w:b/>
                          <w:sz w:val="16"/>
                          <w:szCs w:val="16"/>
                          <w:lang w:val="cy-GB"/>
                        </w:rPr>
                      </w:pPr>
                    </w:p>
                    <w:p w14:paraId="43F6BF21" w14:textId="7777777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1D422FAA" w14:textId="325D0C37" w:rsidR="006A5C2F" w:rsidRPr="009A48E1" w:rsidRDefault="006A5C2F" w:rsidP="006A5C2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p>
                    <w:p w14:paraId="0F2B51EC" w14:textId="77777777" w:rsidR="006A5C2F" w:rsidRPr="009A48E1" w:rsidRDefault="006A5C2F" w:rsidP="006A5C2F">
                      <w:pPr>
                        <w:shd w:val="clear" w:color="auto" w:fill="F2F2F2"/>
                        <w:jc w:val="both"/>
                        <w:rPr>
                          <w:sz w:val="22"/>
                          <w:szCs w:val="22"/>
                          <w:lang w:val="cy-GB"/>
                        </w:rPr>
                      </w:pPr>
                    </w:p>
                    <w:p w14:paraId="0BF270F4" w14:textId="77777777" w:rsidR="006A5C2F" w:rsidRPr="009A48E1" w:rsidRDefault="006A5C2F" w:rsidP="006A5C2F">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75265F5E" w14:textId="495F11E6" w:rsidR="006A5C2F" w:rsidRPr="004E53F8" w:rsidRDefault="006A5C2F" w:rsidP="006A5C2F">
      <w:pPr>
        <w:pStyle w:val="Header"/>
        <w:jc w:val="right"/>
        <w:rPr>
          <w:rFonts w:ascii="Verdana" w:hAnsi="Verdana" w:cs="Arial"/>
          <w:sz w:val="22"/>
          <w:szCs w:val="22"/>
          <w:lang w:val="cy-GB"/>
        </w:rPr>
      </w:pPr>
    </w:p>
    <w:p w14:paraId="5C259E4B" w14:textId="77777777" w:rsidR="006A5C2F" w:rsidRPr="004E53F8" w:rsidRDefault="006A5C2F" w:rsidP="006A5C2F">
      <w:pPr>
        <w:pStyle w:val="Header"/>
        <w:jc w:val="right"/>
        <w:rPr>
          <w:rFonts w:ascii="Verdana" w:hAnsi="Verdana" w:cs="Arial"/>
          <w:sz w:val="22"/>
          <w:szCs w:val="22"/>
          <w:lang w:val="cy-GB"/>
        </w:rPr>
      </w:pPr>
    </w:p>
    <w:p w14:paraId="2A369AE9" w14:textId="77777777" w:rsidR="006A5C2F" w:rsidRPr="004E53F8" w:rsidRDefault="006A5C2F" w:rsidP="006A5C2F">
      <w:pPr>
        <w:pStyle w:val="Header"/>
        <w:jc w:val="right"/>
        <w:rPr>
          <w:rFonts w:ascii="Verdana" w:hAnsi="Verdana" w:cs="Arial"/>
          <w:sz w:val="22"/>
          <w:szCs w:val="22"/>
          <w:lang w:val="cy-GB"/>
        </w:rPr>
      </w:pPr>
    </w:p>
    <w:p w14:paraId="0BE19332" w14:textId="77777777" w:rsidR="006A5C2F" w:rsidRPr="004E53F8" w:rsidRDefault="006A5C2F" w:rsidP="006A5C2F">
      <w:pPr>
        <w:pStyle w:val="Header"/>
        <w:jc w:val="right"/>
        <w:rPr>
          <w:rFonts w:ascii="Verdana" w:hAnsi="Verdana" w:cs="Arial"/>
          <w:sz w:val="22"/>
          <w:szCs w:val="22"/>
          <w:lang w:val="cy-GB"/>
        </w:rPr>
      </w:pPr>
    </w:p>
    <w:p w14:paraId="67D8A1A1" w14:textId="77777777" w:rsidR="006A5C2F" w:rsidRPr="004E53F8" w:rsidRDefault="006A5C2F" w:rsidP="006A5C2F">
      <w:pPr>
        <w:pStyle w:val="Header"/>
        <w:jc w:val="right"/>
        <w:rPr>
          <w:rFonts w:ascii="Verdana" w:hAnsi="Verdana" w:cs="Arial"/>
          <w:sz w:val="22"/>
          <w:szCs w:val="22"/>
          <w:lang w:val="cy-GB"/>
        </w:rPr>
      </w:pPr>
    </w:p>
    <w:p w14:paraId="7CBD8DBA" w14:textId="02E9FC3A" w:rsidR="006A5C2F" w:rsidRPr="004E53F8" w:rsidRDefault="006A5C2F" w:rsidP="006A5C2F">
      <w:pPr>
        <w:pStyle w:val="Header"/>
        <w:jc w:val="right"/>
        <w:rPr>
          <w:rFonts w:ascii="Verdana" w:hAnsi="Verdana" w:cs="Arial"/>
          <w:sz w:val="22"/>
          <w:szCs w:val="22"/>
          <w:lang w:val="cy-GB"/>
        </w:rPr>
      </w:pPr>
    </w:p>
    <w:p w14:paraId="0EF31C86" w14:textId="657DE05C" w:rsidR="006A5C2F" w:rsidRPr="004E53F8" w:rsidRDefault="00343C2A" w:rsidP="006A5C2F">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6160" behindDoc="0" locked="0" layoutInCell="1" allowOverlap="1" wp14:anchorId="5ABDD9DF" wp14:editId="4A88B463">
                <wp:simplePos x="0" y="0"/>
                <wp:positionH relativeFrom="column">
                  <wp:posOffset>-409575</wp:posOffset>
                </wp:positionH>
                <wp:positionV relativeFrom="paragraph">
                  <wp:posOffset>213359</wp:posOffset>
                </wp:positionV>
                <wp:extent cx="6055360" cy="428625"/>
                <wp:effectExtent l="0" t="0" r="2159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428625"/>
                        </a:xfrm>
                        <a:prstGeom prst="rect">
                          <a:avLst/>
                        </a:prstGeom>
                        <a:solidFill>
                          <a:srgbClr val="FFFFFF"/>
                        </a:solidFill>
                        <a:ln w="9525">
                          <a:solidFill>
                            <a:srgbClr val="000000"/>
                          </a:solidFill>
                          <a:miter lim="800000"/>
                          <a:headEnd/>
                          <a:tailEnd/>
                        </a:ln>
                      </wps:spPr>
                      <wps:txbx>
                        <w:txbxContent>
                          <w:p w14:paraId="6EE3E62D" w14:textId="7F7DDA93"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003F670F">
                              <w:rPr>
                                <w:noProof/>
                              </w:rPr>
                              <w:drawing>
                                <wp:inline distT="0" distB="0" distL="0" distR="0" wp14:anchorId="1F9B0D5B" wp14:editId="1A5C305B">
                                  <wp:extent cx="143256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32829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w:t>
                            </w:r>
                            <w:r w:rsidR="003F670F">
                              <w:rPr>
                                <w:rFonts w:ascii="Verdana" w:hAnsi="Verdana"/>
                                <w:color w:val="000000"/>
                              </w:rPr>
                              <w:t>18/1/2023</w:t>
                            </w:r>
                          </w:p>
                          <w:p w14:paraId="38024CA0" w14:textId="0F91D5CF" w:rsidR="006A5C2F" w:rsidRPr="00234CD3" w:rsidRDefault="006A5C2F" w:rsidP="006A5C2F">
                            <w:pPr>
                              <w:jc w:val="both"/>
                              <w:rPr>
                                <w:rFonts w:ascii="Verdana" w:hAnsi="Verdana"/>
                                <w:b/>
                                <w:sz w:val="22"/>
                                <w:szCs w:val="22"/>
                              </w:rPr>
                            </w:pPr>
                          </w:p>
                          <w:p w14:paraId="4B426EC4" w14:textId="2E8FB44C" w:rsidR="006A5C2F" w:rsidRPr="00D41CA1" w:rsidRDefault="006A5C2F" w:rsidP="006A5C2F">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DD9DF" id="_x0000_t202" coordsize="21600,21600" o:spt="202" path="m,l,21600r21600,l21600,xe">
                <v:stroke joinstyle="miter"/>
                <v:path gradientshapeok="t" o:connecttype="rect"/>
              </v:shapetype>
              <v:shape id="_x0000_s1033" type="#_x0000_t202" style="position:absolute;left:0;text-align:left;margin-left:-32.25pt;margin-top:16.8pt;width:476.8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">
                <v:textbox>
                  <w:txbxContent>
                    <w:p w14:paraId="6EE3E62D" w14:textId="7F7DDA93" w:rsidR="006A5C2F" w:rsidRPr="00234CD3" w:rsidRDefault="006A5C2F" w:rsidP="006A5C2F">
                      <w:pPr>
                        <w:jc w:val="both"/>
                        <w:rPr>
                          <w:rFonts w:ascii="Verdana" w:hAnsi="Verdana"/>
                          <w:b/>
                          <w:sz w:val="22"/>
                          <w:szCs w:val="22"/>
                        </w:rPr>
                      </w:pPr>
                      <w:proofErr w:type="spellStart"/>
                      <w:r>
                        <w:rPr>
                          <w:rFonts w:ascii="Verdana" w:hAnsi="Verdana"/>
                          <w:b/>
                          <w:sz w:val="22"/>
                          <w:szCs w:val="22"/>
                        </w:rPr>
                        <w:t>Llofnod</w:t>
                      </w:r>
                      <w:proofErr w:type="spellEnd"/>
                      <w:r w:rsidRPr="00234CD3">
                        <w:rPr>
                          <w:rFonts w:ascii="Verdana" w:hAnsi="Verdana"/>
                          <w:b/>
                          <w:sz w:val="22"/>
                          <w:szCs w:val="22"/>
                        </w:rPr>
                        <w:t>:</w:t>
                      </w:r>
                      <w:r w:rsidRPr="00234CD3">
                        <w:rPr>
                          <w:rFonts w:ascii="Verdana" w:hAnsi="Verdana"/>
                          <w:b/>
                          <w:sz w:val="22"/>
                          <w:szCs w:val="22"/>
                        </w:rPr>
                        <w:tab/>
                      </w:r>
                      <w:r w:rsidR="003F670F">
                        <w:rPr>
                          <w:noProof/>
                        </w:rPr>
                        <w:drawing>
                          <wp:inline distT="0" distB="0" distL="0" distR="0" wp14:anchorId="1F9B0D5B" wp14:editId="1A5C305B">
                            <wp:extent cx="143256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328295"/>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proofErr w:type="spellStart"/>
                      <w:r w:rsidRPr="00234CD3">
                        <w:rPr>
                          <w:rFonts w:ascii="Verdana" w:hAnsi="Verdana"/>
                          <w:b/>
                          <w:sz w:val="22"/>
                          <w:szCs w:val="22"/>
                        </w:rPr>
                        <w:t>D</w:t>
                      </w:r>
                      <w:r>
                        <w:rPr>
                          <w:rFonts w:ascii="Verdana" w:hAnsi="Verdana"/>
                          <w:b/>
                          <w:sz w:val="22"/>
                          <w:szCs w:val="22"/>
                        </w:rPr>
                        <w:t>yddiad</w:t>
                      </w:r>
                      <w:proofErr w:type="spellEnd"/>
                      <w:r w:rsidRPr="00234CD3">
                        <w:rPr>
                          <w:rFonts w:ascii="Verdana" w:hAnsi="Verdana"/>
                          <w:b/>
                          <w:sz w:val="22"/>
                          <w:szCs w:val="22"/>
                        </w:rPr>
                        <w:t>:</w:t>
                      </w:r>
                      <w:r w:rsidR="00137870">
                        <w:rPr>
                          <w:rFonts w:ascii="Verdana" w:hAnsi="Verdana"/>
                          <w:b/>
                          <w:sz w:val="22"/>
                          <w:szCs w:val="22"/>
                        </w:rPr>
                        <w:t xml:space="preserve"> </w:t>
                      </w:r>
                      <w:r w:rsidR="003F670F">
                        <w:rPr>
                          <w:rFonts w:ascii="Verdana" w:hAnsi="Verdana"/>
                          <w:color w:val="000000"/>
                        </w:rPr>
                        <w:t>18/1/2023</w:t>
                      </w:r>
                    </w:p>
                    <w:p w14:paraId="38024CA0" w14:textId="0F91D5CF" w:rsidR="006A5C2F" w:rsidRPr="00234CD3" w:rsidRDefault="006A5C2F" w:rsidP="006A5C2F">
                      <w:pPr>
                        <w:jc w:val="both"/>
                        <w:rPr>
                          <w:rFonts w:ascii="Verdana" w:hAnsi="Verdana"/>
                          <w:b/>
                          <w:sz w:val="22"/>
                          <w:szCs w:val="22"/>
                        </w:rPr>
                      </w:pPr>
                    </w:p>
                    <w:p w14:paraId="4B426EC4" w14:textId="2E8FB44C" w:rsidR="006A5C2F" w:rsidRPr="00D41CA1" w:rsidRDefault="006A5C2F" w:rsidP="006A5C2F">
                      <w:pPr>
                        <w:shd w:val="clear" w:color="auto" w:fill="F2F2F2"/>
                        <w:jc w:val="both"/>
                        <w:rPr>
                          <w:b/>
                          <w:sz w:val="22"/>
                          <w:szCs w:val="22"/>
                        </w:rPr>
                      </w:pPr>
                    </w:p>
                  </w:txbxContent>
                </v:textbox>
              </v:shape>
            </w:pict>
          </mc:Fallback>
        </mc:AlternateContent>
      </w:r>
    </w:p>
    <w:p w14:paraId="1F99EF36" w14:textId="77777777" w:rsidR="006A5C2F" w:rsidRPr="004E53F8" w:rsidRDefault="006A5C2F" w:rsidP="006A5C2F">
      <w:pPr>
        <w:pStyle w:val="Header"/>
        <w:jc w:val="right"/>
        <w:rPr>
          <w:rFonts w:ascii="Verdana" w:hAnsi="Verdana" w:cs="Arial"/>
          <w:sz w:val="22"/>
          <w:szCs w:val="22"/>
          <w:lang w:val="cy-GB"/>
        </w:rPr>
      </w:pPr>
    </w:p>
    <w:p w14:paraId="13A4AD18" w14:textId="77777777" w:rsidR="00D41CA1" w:rsidRPr="004E53F8" w:rsidRDefault="00D41CA1" w:rsidP="006F5BE3">
      <w:pPr>
        <w:pStyle w:val="Header"/>
        <w:jc w:val="right"/>
        <w:rPr>
          <w:rFonts w:ascii="Verdana" w:hAnsi="Verdana" w:cs="Arial"/>
          <w:sz w:val="22"/>
          <w:szCs w:val="22"/>
          <w:lang w:val="cy-GB"/>
        </w:rPr>
      </w:pPr>
    </w:p>
    <w:p w14:paraId="2F9138AD" w14:textId="77777777" w:rsidR="00D41CA1" w:rsidRDefault="00D41CA1" w:rsidP="006F5BE3">
      <w:pPr>
        <w:pStyle w:val="Header"/>
        <w:jc w:val="right"/>
        <w:rPr>
          <w:rFonts w:ascii="Verdana" w:hAnsi="Verdana" w:cs="Arial"/>
          <w:sz w:val="22"/>
          <w:szCs w:val="22"/>
          <w:lang w:val="cy-GB"/>
        </w:rPr>
      </w:pPr>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2096"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392DBDB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DLl2</w:t>
                            </w:r>
                            <w:r w:rsidR="00DF5CE7">
                              <w:rPr>
                                <w:rFonts w:ascii="Verdana" w:hAnsi="Verdana"/>
                                <w:sz w:val="22"/>
                                <w:szCs w:val="22"/>
                              </w:rPr>
                              <w:t>88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175CD" id="_x0000_s1034" type="#_x0000_t202" style="position:absolute;left:0;text-align:left;margin-left:0;margin-top:0;width:475.45pt;height:23.2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392DBDBB"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sidR="000A505F">
                        <w:rPr>
                          <w:rFonts w:ascii="Verdana" w:hAnsi="Verdana"/>
                          <w:sz w:val="22"/>
                          <w:szCs w:val="22"/>
                        </w:rPr>
                        <w:t xml:space="preserve"> – Ref.</w:t>
                      </w:r>
                      <w:r w:rsidR="00047568">
                        <w:rPr>
                          <w:rFonts w:ascii="Verdana" w:hAnsi="Verdana"/>
                          <w:sz w:val="22"/>
                          <w:szCs w:val="22"/>
                        </w:rPr>
                        <w:t>DLl2</w:t>
                      </w:r>
                      <w:r w:rsidR="00DF5CE7">
                        <w:rPr>
                          <w:rFonts w:ascii="Verdana" w:hAnsi="Verdana"/>
                          <w:sz w:val="22"/>
                          <w:szCs w:val="22"/>
                        </w:rPr>
                        <w:t>88</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7456" behindDoc="0" locked="0" layoutInCell="1" allowOverlap="1" wp14:anchorId="0C1B958D" wp14:editId="19450596">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49EE72E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F31209">
                              <w:rPr>
                                <w:rFonts w:ascii="Verdana" w:hAnsi="Verdana"/>
                                <w:b/>
                                <w:sz w:val="22"/>
                                <w:szCs w:val="22"/>
                              </w:rPr>
                              <w:t xml:space="preserve">Pressing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_x0000_s1035" type="#_x0000_t202" style="position:absolute;left:0;text-align:left;margin-left:-31.2pt;margin-top:3.9pt;width:476.0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49EE72E3"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F31209">
                        <w:rPr>
                          <w:rFonts w:ascii="Verdana" w:hAnsi="Verdana"/>
                          <w:b/>
                          <w:sz w:val="22"/>
                          <w:szCs w:val="22"/>
                        </w:rPr>
                        <w:t xml:space="preserve">Pressing </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3120" behindDoc="0" locked="0" layoutInCell="1" allowOverlap="1" wp14:anchorId="07F40A49" wp14:editId="383B4E3D">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6C72D60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F5CE7">
                              <w:rPr>
                                <w:rFonts w:ascii="Verdana" w:hAnsi="Verdana"/>
                                <w:b/>
                                <w:sz w:val="22"/>
                                <w:szCs w:val="22"/>
                              </w:rPr>
                              <w:t xml:space="preserve">Continuation of </w:t>
                            </w:r>
                            <w:r w:rsidR="00F31209">
                              <w:rPr>
                                <w:rFonts w:ascii="Verdana" w:hAnsi="Verdana"/>
                                <w:b/>
                                <w:sz w:val="22"/>
                                <w:szCs w:val="22"/>
                              </w:rPr>
                              <w:t xml:space="preserve">increased capacity in missing young </w:t>
                            </w:r>
                            <w:r w:rsidR="00DF5CE7">
                              <w:rPr>
                                <w:rFonts w:ascii="Verdana" w:hAnsi="Verdana"/>
                                <w:b/>
                                <w:sz w:val="22"/>
                                <w:szCs w:val="22"/>
                              </w:rPr>
                              <w:t>person’s</w:t>
                            </w:r>
                            <w:r w:rsidR="00F31209">
                              <w:rPr>
                                <w:rFonts w:ascii="Verdana" w:hAnsi="Verdana"/>
                                <w:b/>
                                <w:sz w:val="22"/>
                                <w:szCs w:val="22"/>
                              </w:rPr>
                              <w:t xml:space="preserve"> service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_x0000_s1036" type="#_x0000_t202" style="position:absolute;left:0;text-align:left;margin-left:-30.6pt;margin-top:11.95pt;width:476.0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6C72D60C"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DF5CE7">
                        <w:rPr>
                          <w:rFonts w:ascii="Verdana" w:hAnsi="Verdana"/>
                          <w:b/>
                          <w:sz w:val="22"/>
                          <w:szCs w:val="22"/>
                        </w:rPr>
                        <w:t xml:space="preserve">Continuation of </w:t>
                      </w:r>
                      <w:r w:rsidR="00F31209">
                        <w:rPr>
                          <w:rFonts w:ascii="Verdana" w:hAnsi="Verdana"/>
                          <w:b/>
                          <w:sz w:val="22"/>
                          <w:szCs w:val="22"/>
                        </w:rPr>
                        <w:t xml:space="preserve">increased capacity in missing young </w:t>
                      </w:r>
                      <w:r w:rsidR="00DF5CE7">
                        <w:rPr>
                          <w:rFonts w:ascii="Verdana" w:hAnsi="Verdana"/>
                          <w:b/>
                          <w:sz w:val="22"/>
                          <w:szCs w:val="22"/>
                        </w:rPr>
                        <w:t>person’s</w:t>
                      </w:r>
                      <w:r w:rsidR="00F31209">
                        <w:rPr>
                          <w:rFonts w:ascii="Verdana" w:hAnsi="Verdana"/>
                          <w:b/>
                          <w:sz w:val="22"/>
                          <w:szCs w:val="22"/>
                        </w:rPr>
                        <w:t xml:space="preserve"> service</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71040" behindDoc="0" locked="0" layoutInCell="1" allowOverlap="1" wp14:anchorId="56354B15" wp14:editId="558E451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757A6B5E"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F31209">
                              <w:rPr>
                                <w:rFonts w:ascii="Verdana" w:hAnsi="Verdana"/>
                                <w:b/>
                                <w:sz w:val="22"/>
                                <w:szCs w:val="22"/>
                              </w:rPr>
                              <w:t xml:space="preserve">Commissioning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_x0000_s1037" type="#_x0000_t202" style="position:absolute;left:0;text-align:left;margin-left:-30.6pt;margin-top:7.25pt;width:476.05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757A6B5E"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F31209">
                        <w:rPr>
                          <w:rFonts w:ascii="Verdana" w:hAnsi="Verdana"/>
                          <w:b/>
                          <w:sz w:val="22"/>
                          <w:szCs w:val="22"/>
                        </w:rPr>
                        <w:t xml:space="preserve">Commissioning </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1334A262">
                <wp:simplePos x="0" y="0"/>
                <wp:positionH relativeFrom="column">
                  <wp:posOffset>-390525</wp:posOffset>
                </wp:positionH>
                <wp:positionV relativeFrom="paragraph">
                  <wp:posOffset>128270</wp:posOffset>
                </wp:positionV>
                <wp:extent cx="6045835" cy="47053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4705350"/>
                        </a:xfrm>
                        <a:prstGeom prst="rect">
                          <a:avLst/>
                        </a:prstGeom>
                        <a:solidFill>
                          <a:srgbClr val="FFFFFF"/>
                        </a:solidFill>
                        <a:ln w="9525">
                          <a:solidFill>
                            <a:srgbClr val="000000"/>
                          </a:solidFill>
                          <a:miter lim="800000"/>
                          <a:headEnd/>
                          <a:tailEnd/>
                        </a:ln>
                      </wps:spPr>
                      <wps:txb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604FFC3" w14:textId="6E8DBDFA" w:rsidR="00F45849" w:rsidRDefault="00DF5CE7" w:rsidP="00F45849">
                            <w:bookmarkStart w:id="1" w:name="_Hlk120883491"/>
                            <w:r>
                              <w:t xml:space="preserve">Decision log DLl247 details a proposal for a pilot to increase capacity within the missing young person’s service from 2.5 to 3 FTE for a 12-month period commencing January 2022. The pilot sought to address the increased demand and to examine whether </w:t>
                            </w:r>
                            <w:r w:rsidR="007F2907">
                              <w:t>there was</w:t>
                            </w:r>
                            <w:r>
                              <w:t xml:space="preserve"> a </w:t>
                            </w:r>
                            <w:r w:rsidR="007F2907">
                              <w:t>longer-term</w:t>
                            </w:r>
                            <w:r>
                              <w:t xml:space="preserve"> increased trend. </w:t>
                            </w:r>
                          </w:p>
                          <w:p w14:paraId="4027D72A" w14:textId="53764EB5" w:rsidR="00DF5CE7" w:rsidRDefault="00DF5CE7" w:rsidP="00F45849"/>
                          <w:p w14:paraId="7E51B969" w14:textId="77777777" w:rsidR="007F2907" w:rsidRDefault="00DF5CE7" w:rsidP="00F45849">
                            <w:r>
                              <w:t xml:space="preserve">Llamau have reported against the increased capacity throughout 2022. Over the first </w:t>
                            </w:r>
                            <w:r w:rsidR="007F2907">
                              <w:t>six-month</w:t>
                            </w:r>
                            <w:r>
                              <w:t xml:space="preserve"> period the extra resource had </w:t>
                            </w:r>
                            <w:r w:rsidR="007F2907">
                              <w:t>enabled</w:t>
                            </w:r>
                            <w:r>
                              <w:t xml:space="preserve"> 73 additional referrals</w:t>
                            </w:r>
                            <w:r w:rsidR="007F2907">
                              <w:t xml:space="preserve"> to be taken within the team</w:t>
                            </w:r>
                            <w:r>
                              <w:t>. Other benefits have included</w:t>
                            </w:r>
                            <w:r w:rsidR="007F2907">
                              <w:t>:</w:t>
                            </w:r>
                          </w:p>
                          <w:p w14:paraId="1AFB9F89" w14:textId="77777777" w:rsidR="007F2907" w:rsidRDefault="00DF5CE7" w:rsidP="007F2907">
                            <w:pPr>
                              <w:pStyle w:val="ListParagraph"/>
                              <w:numPr>
                                <w:ilvl w:val="0"/>
                                <w:numId w:val="8"/>
                              </w:numPr>
                            </w:pPr>
                            <w:r>
                              <w:t xml:space="preserve">reduction in demand and thereby increased </w:t>
                            </w:r>
                            <w:r w:rsidR="007F2907">
                              <w:t>wellbeing</w:t>
                            </w:r>
                            <w:r>
                              <w:t xml:space="preserve"> of the other members of the team</w:t>
                            </w:r>
                          </w:p>
                          <w:p w14:paraId="458640F7" w14:textId="77777777" w:rsidR="007F2907" w:rsidRDefault="00DF5CE7" w:rsidP="007F2907">
                            <w:pPr>
                              <w:pStyle w:val="ListParagraph"/>
                              <w:numPr>
                                <w:ilvl w:val="0"/>
                                <w:numId w:val="8"/>
                              </w:numPr>
                            </w:pPr>
                            <w:r>
                              <w:t>additional networking with partners to develop key relationships including the INTACT team, social wor</w:t>
                            </w:r>
                            <w:r w:rsidR="007F2907">
                              <w:t>k</w:t>
                            </w:r>
                            <w:r>
                              <w:t>er</w:t>
                            </w:r>
                            <w:r w:rsidR="007F2907">
                              <w:t>s</w:t>
                            </w:r>
                            <w:r>
                              <w:t xml:space="preserve">, child exportation teams, youth offending teams etc. </w:t>
                            </w:r>
                          </w:p>
                          <w:p w14:paraId="52C54EC3" w14:textId="24E5F955" w:rsidR="00DF5CE7" w:rsidRDefault="007F2907" w:rsidP="007F2907">
                            <w:pPr>
                              <w:pStyle w:val="ListParagraph"/>
                              <w:numPr>
                                <w:ilvl w:val="0"/>
                                <w:numId w:val="8"/>
                              </w:numPr>
                            </w:pPr>
                            <w:r>
                              <w:t>v</w:t>
                            </w:r>
                            <w:r w:rsidR="00DF5CE7">
                              <w:t xml:space="preserve">isits to all the care homes in Pembrokeshire to </w:t>
                            </w:r>
                            <w:r>
                              <w:t>build</w:t>
                            </w:r>
                            <w:r w:rsidR="00DF5CE7">
                              <w:t xml:space="preserve"> </w:t>
                            </w:r>
                            <w:r>
                              <w:t>relationships</w:t>
                            </w:r>
                          </w:p>
                          <w:p w14:paraId="581F5910" w14:textId="477C6AC2" w:rsidR="007F2907" w:rsidRDefault="007F2907" w:rsidP="007F2907">
                            <w:pPr>
                              <w:pStyle w:val="ListParagraph"/>
                              <w:numPr>
                                <w:ilvl w:val="0"/>
                                <w:numId w:val="8"/>
                              </w:numPr>
                            </w:pPr>
                            <w:r>
                              <w:t>more flexibility and resilience for periods of leave and sickness</w:t>
                            </w:r>
                          </w:p>
                          <w:p w14:paraId="0B186E78" w14:textId="42E0236A" w:rsidR="007F2907" w:rsidRDefault="007F2907" w:rsidP="007F2907">
                            <w:pPr>
                              <w:pStyle w:val="ListParagraph"/>
                              <w:numPr>
                                <w:ilvl w:val="0"/>
                                <w:numId w:val="8"/>
                              </w:numPr>
                            </w:pPr>
                            <w:r>
                              <w:t>increased onward referrals to partner agencies to support and safeguard young people.</w:t>
                            </w:r>
                          </w:p>
                          <w:p w14:paraId="23CBBD1A" w14:textId="77777777" w:rsidR="00DF5CE7" w:rsidRDefault="00DF5CE7" w:rsidP="00F45849"/>
                          <w:p w14:paraId="3DFA347E" w14:textId="047CF7E7" w:rsidR="00F31209" w:rsidRDefault="007F2907" w:rsidP="00F45849">
                            <w:r>
                              <w:t xml:space="preserve">The increase in volume and complexity of cases has been sustained throughout 2022 and the uplift in workforce for the team continues to be required. A reduction back to 2.5 FTE would impact on the amount of young people receiving a service, the time available to each young person and the resilience and wellbeing of the team. </w:t>
                            </w:r>
                          </w:p>
                          <w:p w14:paraId="5F93E3A2" w14:textId="436EE4D0" w:rsidR="00F31209" w:rsidRDefault="007F2907" w:rsidP="00F45849">
                            <w:r>
                              <w:br/>
                              <w:t xml:space="preserve">It is recommended that the uplift continues until the end of contract period in March 2025. </w:t>
                            </w:r>
                          </w:p>
                          <w:bookmarkEnd w:id="1"/>
                          <w:p w14:paraId="390EA472" w14:textId="58D48B1E" w:rsidR="00B0616E" w:rsidRPr="000A505F" w:rsidRDefault="00B0616E" w:rsidP="00305B91">
                            <w:pPr>
                              <w:shd w:val="clear" w:color="auto" w:fill="F2F2F2"/>
                              <w:jc w:val="both"/>
                              <w:rPr>
                                <w:rFonts w:ascii="Verdana" w:hAnsi="Verdan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_x0000_s1038" type="#_x0000_t202" style="position:absolute;left:0;text-align:left;margin-left:-30.75pt;margin-top:10.1pt;width:476.05pt;height:3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">
                <v:textbox>
                  <w:txbxContent>
                    <w:p w14:paraId="7F573FDB"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1604FFC3" w14:textId="6E8DBDFA" w:rsidR="00F45849" w:rsidRDefault="00DF5CE7" w:rsidP="00F45849">
                      <w:bookmarkStart w:id="3" w:name="_Hlk120883491"/>
                      <w:r>
                        <w:t xml:space="preserve">Decision log DLl247 details a proposal for a pilot to increase capacity within the missing young person’s service from 2.5 to 3 FTE for a 12-month period commencing January 2022. The pilot sought to address the increased demand and to examine whether </w:t>
                      </w:r>
                      <w:r w:rsidR="007F2907">
                        <w:t>there was</w:t>
                      </w:r>
                      <w:r>
                        <w:t xml:space="preserve"> a </w:t>
                      </w:r>
                      <w:r w:rsidR="007F2907">
                        <w:t>longer-term</w:t>
                      </w:r>
                      <w:r>
                        <w:t xml:space="preserve"> increased trend. </w:t>
                      </w:r>
                    </w:p>
                    <w:p w14:paraId="4027D72A" w14:textId="53764EB5" w:rsidR="00DF5CE7" w:rsidRDefault="00DF5CE7" w:rsidP="00F45849"/>
                    <w:p w14:paraId="7E51B969" w14:textId="77777777" w:rsidR="007F2907" w:rsidRDefault="00DF5CE7" w:rsidP="00F45849">
                      <w:r>
                        <w:t xml:space="preserve">Llamau have reported against the increased capacity throughout 2022. Over the first </w:t>
                      </w:r>
                      <w:r w:rsidR="007F2907">
                        <w:t>six-month</w:t>
                      </w:r>
                      <w:r>
                        <w:t xml:space="preserve"> period the extra resource had </w:t>
                      </w:r>
                      <w:r w:rsidR="007F2907">
                        <w:t>enabled</w:t>
                      </w:r>
                      <w:r>
                        <w:t xml:space="preserve"> 73 additional referrals</w:t>
                      </w:r>
                      <w:r w:rsidR="007F2907">
                        <w:t xml:space="preserve"> to be taken within the team</w:t>
                      </w:r>
                      <w:r>
                        <w:t>. Other benefits have included</w:t>
                      </w:r>
                      <w:r w:rsidR="007F2907">
                        <w:t>:</w:t>
                      </w:r>
                    </w:p>
                    <w:p w14:paraId="1AFB9F89" w14:textId="77777777" w:rsidR="007F2907" w:rsidRDefault="00DF5CE7" w:rsidP="007F2907">
                      <w:pPr>
                        <w:pStyle w:val="ParagraffRhestr"/>
                        <w:numPr>
                          <w:ilvl w:val="0"/>
                          <w:numId w:val="8"/>
                        </w:numPr>
                      </w:pPr>
                      <w:r>
                        <w:t xml:space="preserve">reduction in demand and thereby increased </w:t>
                      </w:r>
                      <w:r w:rsidR="007F2907">
                        <w:t>wellbeing</w:t>
                      </w:r>
                      <w:r>
                        <w:t xml:space="preserve"> of the other members of the team</w:t>
                      </w:r>
                    </w:p>
                    <w:p w14:paraId="458640F7" w14:textId="77777777" w:rsidR="007F2907" w:rsidRDefault="00DF5CE7" w:rsidP="007F2907">
                      <w:pPr>
                        <w:pStyle w:val="ParagraffRhestr"/>
                        <w:numPr>
                          <w:ilvl w:val="0"/>
                          <w:numId w:val="8"/>
                        </w:numPr>
                      </w:pPr>
                      <w:r>
                        <w:t>additional networking with partners to develop key relationships including the INTACT team, social wor</w:t>
                      </w:r>
                      <w:r w:rsidR="007F2907">
                        <w:t>k</w:t>
                      </w:r>
                      <w:r>
                        <w:t>er</w:t>
                      </w:r>
                      <w:r w:rsidR="007F2907">
                        <w:t>s</w:t>
                      </w:r>
                      <w:r>
                        <w:t xml:space="preserve">, child exportation teams, youth offending teams etc. </w:t>
                      </w:r>
                    </w:p>
                    <w:p w14:paraId="52C54EC3" w14:textId="24E5F955" w:rsidR="00DF5CE7" w:rsidRDefault="007F2907" w:rsidP="007F2907">
                      <w:pPr>
                        <w:pStyle w:val="ParagraffRhestr"/>
                        <w:numPr>
                          <w:ilvl w:val="0"/>
                          <w:numId w:val="8"/>
                        </w:numPr>
                      </w:pPr>
                      <w:r>
                        <w:t>v</w:t>
                      </w:r>
                      <w:r w:rsidR="00DF5CE7">
                        <w:t xml:space="preserve">isits to all the care homes in Pembrokeshire to </w:t>
                      </w:r>
                      <w:r>
                        <w:t>build</w:t>
                      </w:r>
                      <w:r w:rsidR="00DF5CE7">
                        <w:t xml:space="preserve"> </w:t>
                      </w:r>
                      <w:r>
                        <w:t>relationships</w:t>
                      </w:r>
                    </w:p>
                    <w:p w14:paraId="581F5910" w14:textId="477C6AC2" w:rsidR="007F2907" w:rsidRDefault="007F2907" w:rsidP="007F2907">
                      <w:pPr>
                        <w:pStyle w:val="ParagraffRhestr"/>
                        <w:numPr>
                          <w:ilvl w:val="0"/>
                          <w:numId w:val="8"/>
                        </w:numPr>
                      </w:pPr>
                      <w:r>
                        <w:t>more flexibility and resilience for periods of leave and sickness</w:t>
                      </w:r>
                    </w:p>
                    <w:p w14:paraId="0B186E78" w14:textId="42E0236A" w:rsidR="007F2907" w:rsidRDefault="007F2907" w:rsidP="007F2907">
                      <w:pPr>
                        <w:pStyle w:val="ParagraffRhestr"/>
                        <w:numPr>
                          <w:ilvl w:val="0"/>
                          <w:numId w:val="8"/>
                        </w:numPr>
                      </w:pPr>
                      <w:r>
                        <w:t>increased onward referrals to partner agencies to support and safeguard young people.</w:t>
                      </w:r>
                    </w:p>
                    <w:p w14:paraId="23CBBD1A" w14:textId="77777777" w:rsidR="00DF5CE7" w:rsidRDefault="00DF5CE7" w:rsidP="00F45849"/>
                    <w:p w14:paraId="3DFA347E" w14:textId="047CF7E7" w:rsidR="00F31209" w:rsidRDefault="007F2907" w:rsidP="00F45849">
                      <w:r>
                        <w:t xml:space="preserve">The increase in volume and complexity of cases has been sustained throughout 2022 and the uplift in workforce for the team continues to be required. A reduction back to 2.5 FTE would impact on the amount of young people receiving a service, the time available to each young person and the resilience and wellbeing of the team. </w:t>
                      </w:r>
                    </w:p>
                    <w:p w14:paraId="5F93E3A2" w14:textId="436EE4D0" w:rsidR="00F31209" w:rsidRDefault="007F2907" w:rsidP="00F45849">
                      <w:r>
                        <w:br/>
                        <w:t xml:space="preserve">It is recommended that the uplift continues until the end of contract period in March 2025. </w:t>
                      </w:r>
                    </w:p>
                    <w:bookmarkEnd w:id="3"/>
                    <w:p w14:paraId="390EA472" w14:textId="58D48B1E" w:rsidR="00B0616E" w:rsidRPr="000A505F" w:rsidRDefault="00B0616E" w:rsidP="00305B91">
                      <w:pPr>
                        <w:shd w:val="clear" w:color="auto" w:fill="F2F2F2"/>
                        <w:jc w:val="both"/>
                        <w:rPr>
                          <w:rFonts w:ascii="Verdana" w:hAnsi="Verdana"/>
                          <w:sz w:val="22"/>
                          <w:szCs w:val="22"/>
                        </w:rPr>
                      </w:pP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1240056F" w14:textId="77777777" w:rsidR="00305B91" w:rsidRPr="00234CD3" w:rsidRDefault="00305B91" w:rsidP="00305B91">
      <w:pPr>
        <w:pStyle w:val="Header"/>
        <w:jc w:val="right"/>
        <w:rPr>
          <w:rFonts w:ascii="Verdana" w:hAnsi="Verdana" w:cs="Arial"/>
          <w:sz w:val="22"/>
          <w:szCs w:val="22"/>
        </w:rPr>
      </w:pPr>
    </w:p>
    <w:p w14:paraId="3D1D3988" w14:textId="77777777" w:rsidR="00305B91" w:rsidRPr="00234CD3" w:rsidRDefault="00305B91" w:rsidP="00305B91">
      <w:pPr>
        <w:pStyle w:val="Header"/>
        <w:jc w:val="right"/>
        <w:rPr>
          <w:rFonts w:ascii="Verdana" w:hAnsi="Verdana" w:cs="Arial"/>
          <w:sz w:val="22"/>
          <w:szCs w:val="22"/>
        </w:rPr>
      </w:pPr>
    </w:p>
    <w:p w14:paraId="2534F7D1" w14:textId="77777777" w:rsidR="00305B91" w:rsidRPr="00234CD3" w:rsidRDefault="00305B91" w:rsidP="00305B91">
      <w:pPr>
        <w:pStyle w:val="Header"/>
        <w:jc w:val="right"/>
        <w:rPr>
          <w:rFonts w:ascii="Verdana" w:hAnsi="Verdana" w:cs="Arial"/>
          <w:sz w:val="22"/>
          <w:szCs w:val="22"/>
        </w:rPr>
      </w:pPr>
    </w:p>
    <w:p w14:paraId="7C13C57E" w14:textId="77777777" w:rsidR="00305B91" w:rsidRPr="00234CD3" w:rsidRDefault="00305B91" w:rsidP="00305B91">
      <w:pPr>
        <w:pStyle w:val="Header"/>
        <w:jc w:val="right"/>
        <w:rPr>
          <w:rFonts w:ascii="Verdana" w:hAnsi="Verdana" w:cs="Arial"/>
          <w:sz w:val="22"/>
          <w:szCs w:val="22"/>
        </w:rPr>
      </w:pPr>
    </w:p>
    <w:p w14:paraId="1D8C784C" w14:textId="77777777" w:rsidR="00305B91" w:rsidRPr="00234CD3" w:rsidRDefault="00305B91" w:rsidP="00305B91">
      <w:pPr>
        <w:pStyle w:val="Header"/>
        <w:jc w:val="right"/>
        <w:rPr>
          <w:rFonts w:ascii="Verdana" w:hAnsi="Verdana" w:cs="Arial"/>
          <w:sz w:val="22"/>
          <w:szCs w:val="22"/>
        </w:rPr>
      </w:pPr>
    </w:p>
    <w:p w14:paraId="30EFC950" w14:textId="77777777" w:rsidR="00305B91" w:rsidRPr="00234CD3" w:rsidRDefault="00305B91" w:rsidP="00305B91">
      <w:pPr>
        <w:pStyle w:val="Header"/>
        <w:jc w:val="right"/>
        <w:rPr>
          <w:rFonts w:ascii="Verdana" w:hAnsi="Verdana" w:cs="Arial"/>
          <w:sz w:val="22"/>
          <w:szCs w:val="22"/>
        </w:rPr>
      </w:pPr>
    </w:p>
    <w:p w14:paraId="7A0AC366" w14:textId="1643EC7D" w:rsidR="00305B91" w:rsidRPr="00234CD3" w:rsidRDefault="00305B91" w:rsidP="00305B91">
      <w:pPr>
        <w:pStyle w:val="Header"/>
        <w:jc w:val="right"/>
        <w:rPr>
          <w:rFonts w:ascii="Verdana" w:hAnsi="Verdana" w:cs="Arial"/>
          <w:sz w:val="22"/>
          <w:szCs w:val="22"/>
        </w:rPr>
      </w:pPr>
    </w:p>
    <w:p w14:paraId="09F708E2" w14:textId="2320112A" w:rsidR="00305B91" w:rsidRPr="00234CD3" w:rsidRDefault="00305B91" w:rsidP="00305B91">
      <w:pPr>
        <w:pStyle w:val="Header"/>
        <w:jc w:val="right"/>
        <w:rPr>
          <w:rFonts w:ascii="Verdana" w:hAnsi="Verdana" w:cs="Arial"/>
          <w:sz w:val="22"/>
          <w:szCs w:val="22"/>
        </w:rPr>
      </w:pPr>
    </w:p>
    <w:p w14:paraId="651C7E12" w14:textId="198ECF1A" w:rsidR="00305B91" w:rsidRPr="00234CD3" w:rsidRDefault="00305B91" w:rsidP="00305B91">
      <w:pPr>
        <w:pStyle w:val="Header"/>
        <w:jc w:val="right"/>
        <w:rPr>
          <w:rFonts w:ascii="Verdana" w:hAnsi="Verdana" w:cs="Arial"/>
          <w:sz w:val="22"/>
          <w:szCs w:val="22"/>
        </w:rPr>
      </w:pPr>
    </w:p>
    <w:p w14:paraId="111D6CAE" w14:textId="553E2582"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2A5DF79C" w:rsidR="00305B91" w:rsidRPr="00234CD3" w:rsidRDefault="00305B91" w:rsidP="00305B91">
      <w:pPr>
        <w:pStyle w:val="Header"/>
        <w:jc w:val="right"/>
        <w:rPr>
          <w:rFonts w:ascii="Verdana" w:hAnsi="Verdana" w:cs="Arial"/>
          <w:sz w:val="22"/>
          <w:szCs w:val="22"/>
        </w:rPr>
      </w:pPr>
    </w:p>
    <w:p w14:paraId="0BB096AB" w14:textId="34D01F8C" w:rsidR="00305B91" w:rsidRPr="00234CD3" w:rsidRDefault="00305B91" w:rsidP="00305B91">
      <w:pPr>
        <w:pStyle w:val="Header"/>
        <w:jc w:val="right"/>
        <w:rPr>
          <w:rFonts w:ascii="Verdana" w:hAnsi="Verdana" w:cs="Arial"/>
          <w:sz w:val="22"/>
          <w:szCs w:val="22"/>
        </w:rPr>
      </w:pPr>
    </w:p>
    <w:p w14:paraId="1090E17C" w14:textId="2AF865E8" w:rsidR="00305B91" w:rsidRPr="00234CD3" w:rsidRDefault="00305B91" w:rsidP="00305B91">
      <w:pPr>
        <w:pStyle w:val="Header"/>
        <w:jc w:val="right"/>
        <w:rPr>
          <w:rFonts w:ascii="Verdana" w:hAnsi="Verdana" w:cs="Arial"/>
          <w:sz w:val="22"/>
          <w:szCs w:val="22"/>
        </w:rPr>
      </w:pPr>
    </w:p>
    <w:p w14:paraId="53B8C2C9" w14:textId="47B3D69A" w:rsidR="00F31209" w:rsidRDefault="00F31209" w:rsidP="00305B91">
      <w:pPr>
        <w:pStyle w:val="Header"/>
        <w:jc w:val="right"/>
        <w:rPr>
          <w:rFonts w:ascii="Verdana" w:hAnsi="Verdana" w:cs="Arial"/>
          <w:sz w:val="22"/>
          <w:szCs w:val="22"/>
        </w:rPr>
      </w:pPr>
    </w:p>
    <w:p w14:paraId="3E96148E" w14:textId="2C067D9A" w:rsidR="00F31209" w:rsidRDefault="00F31209" w:rsidP="00305B91">
      <w:pPr>
        <w:pStyle w:val="Header"/>
        <w:jc w:val="right"/>
        <w:rPr>
          <w:rFonts w:ascii="Verdana" w:hAnsi="Verdana" w:cs="Arial"/>
          <w:sz w:val="22"/>
          <w:szCs w:val="22"/>
        </w:rPr>
      </w:pPr>
    </w:p>
    <w:p w14:paraId="65394A4D" w14:textId="2E049050" w:rsidR="00F31209" w:rsidRDefault="00B05BFD"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8240" behindDoc="0" locked="0" layoutInCell="1" allowOverlap="1" wp14:anchorId="61E5C5C9" wp14:editId="00211E24">
                <wp:simplePos x="0" y="0"/>
                <wp:positionH relativeFrom="margin">
                  <wp:align>center</wp:align>
                </wp:positionH>
                <wp:positionV relativeFrom="paragraph">
                  <wp:posOffset>157480</wp:posOffset>
                </wp:positionV>
                <wp:extent cx="6053455" cy="939800"/>
                <wp:effectExtent l="0" t="0" r="23495"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939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625EC83" w:rsidR="00305B91" w:rsidRPr="00B05BFD" w:rsidRDefault="00B05BFD" w:rsidP="00305B91">
                            <w:pPr>
                              <w:shd w:val="clear" w:color="auto" w:fill="F2F2F2"/>
                              <w:jc w:val="both"/>
                              <w:rPr>
                                <w:bCs/>
                                <w:sz w:val="22"/>
                                <w:szCs w:val="22"/>
                              </w:rPr>
                            </w:pPr>
                            <w:bookmarkStart w:id="2" w:name="_Hlk120884372"/>
                            <w:bookmarkStart w:id="3" w:name="_Hlk120884373"/>
                            <w:r w:rsidRPr="00B05BFD">
                              <w:rPr>
                                <w:bCs/>
                                <w:sz w:val="22"/>
                                <w:szCs w:val="22"/>
                              </w:rPr>
                              <w:t xml:space="preserve">That the PCC approves </w:t>
                            </w:r>
                            <w:r w:rsidR="00DF5CE7">
                              <w:rPr>
                                <w:bCs/>
                                <w:sz w:val="22"/>
                                <w:szCs w:val="22"/>
                              </w:rPr>
                              <w:t>the continuation of the increased capacity within t</w:t>
                            </w:r>
                            <w:r w:rsidRPr="00B05BFD">
                              <w:rPr>
                                <w:bCs/>
                                <w:sz w:val="22"/>
                                <w:szCs w:val="22"/>
                              </w:rPr>
                              <w:t>he missing young person’s service</w:t>
                            </w:r>
                            <w:r w:rsidR="00DF5CE7">
                              <w:rPr>
                                <w:bCs/>
                                <w:sz w:val="22"/>
                                <w:szCs w:val="22"/>
                              </w:rPr>
                              <w:t xml:space="preserve"> to align with the end of the contract in March 2025. This will incur a cost of £28,000 in total</w:t>
                            </w:r>
                            <w:r w:rsidRPr="00B05BFD">
                              <w:rPr>
                                <w:bCs/>
                                <w:sz w:val="22"/>
                                <w:szCs w:val="22"/>
                              </w:rPr>
                              <w:t xml:space="preserve">. </w:t>
                            </w:r>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_x0000_s1039" type="#_x0000_t202" style="position:absolute;left:0;text-align:left;margin-left:0;margin-top:12.4pt;width:476.65pt;height:7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260A8F49" w14:textId="5625EC83" w:rsidR="00305B91" w:rsidRPr="00B05BFD" w:rsidRDefault="00B05BFD" w:rsidP="00305B91">
                      <w:pPr>
                        <w:shd w:val="clear" w:color="auto" w:fill="F2F2F2"/>
                        <w:jc w:val="both"/>
                        <w:rPr>
                          <w:bCs/>
                          <w:sz w:val="22"/>
                          <w:szCs w:val="22"/>
                        </w:rPr>
                      </w:pPr>
                      <w:bookmarkStart w:id="6" w:name="_Hlk120884372"/>
                      <w:bookmarkStart w:id="7" w:name="_Hlk120884373"/>
                      <w:r w:rsidRPr="00B05BFD">
                        <w:rPr>
                          <w:bCs/>
                          <w:sz w:val="22"/>
                          <w:szCs w:val="22"/>
                        </w:rPr>
                        <w:t xml:space="preserve">That the PCC approves </w:t>
                      </w:r>
                      <w:r w:rsidR="00DF5CE7">
                        <w:rPr>
                          <w:bCs/>
                          <w:sz w:val="22"/>
                          <w:szCs w:val="22"/>
                        </w:rPr>
                        <w:t>the continuation of the increased capacity within t</w:t>
                      </w:r>
                      <w:r w:rsidRPr="00B05BFD">
                        <w:rPr>
                          <w:bCs/>
                          <w:sz w:val="22"/>
                          <w:szCs w:val="22"/>
                        </w:rPr>
                        <w:t>he missing young person’s service</w:t>
                      </w:r>
                      <w:r w:rsidR="00DF5CE7">
                        <w:rPr>
                          <w:bCs/>
                          <w:sz w:val="22"/>
                          <w:szCs w:val="22"/>
                        </w:rPr>
                        <w:t xml:space="preserve"> to align with the end of the contract in March 2025. This will incur a cost of £28,000 in total</w:t>
                      </w:r>
                      <w:r w:rsidRPr="00B05BFD">
                        <w:rPr>
                          <w:bCs/>
                          <w:sz w:val="22"/>
                          <w:szCs w:val="22"/>
                        </w:rPr>
                        <w:t xml:space="preserve">. </w:t>
                      </w:r>
                      <w:bookmarkEnd w:id="6"/>
                      <w:bookmarkEnd w:id="7"/>
                    </w:p>
                  </w:txbxContent>
                </v:textbox>
                <w10:wrap anchorx="margin"/>
              </v:shape>
            </w:pict>
          </mc:Fallback>
        </mc:AlternateContent>
      </w:r>
    </w:p>
    <w:p w14:paraId="0F9034A2" w14:textId="01A18F56" w:rsidR="00F31209" w:rsidRDefault="00F31209" w:rsidP="00305B91">
      <w:pPr>
        <w:pStyle w:val="Header"/>
        <w:jc w:val="right"/>
        <w:rPr>
          <w:rFonts w:ascii="Verdana" w:hAnsi="Verdana" w:cs="Arial"/>
          <w:sz w:val="22"/>
          <w:szCs w:val="22"/>
        </w:rPr>
      </w:pPr>
    </w:p>
    <w:p w14:paraId="6DA320CF" w14:textId="77777777" w:rsidR="00F31209" w:rsidRDefault="00F31209" w:rsidP="00305B91">
      <w:pPr>
        <w:pStyle w:val="Header"/>
        <w:jc w:val="right"/>
        <w:rPr>
          <w:rFonts w:ascii="Verdana" w:hAnsi="Verdana" w:cs="Arial"/>
          <w:sz w:val="22"/>
          <w:szCs w:val="22"/>
        </w:rPr>
      </w:pPr>
    </w:p>
    <w:p w14:paraId="636D161E" w14:textId="77777777" w:rsidR="00F31209" w:rsidRDefault="00F31209" w:rsidP="00305B91">
      <w:pPr>
        <w:pStyle w:val="Header"/>
        <w:jc w:val="right"/>
        <w:rPr>
          <w:rFonts w:ascii="Verdana" w:hAnsi="Verdana" w:cs="Arial"/>
          <w:sz w:val="22"/>
          <w:szCs w:val="22"/>
        </w:rPr>
      </w:pPr>
    </w:p>
    <w:p w14:paraId="079B4023" w14:textId="77777777" w:rsidR="00F31209" w:rsidRDefault="00F31209" w:rsidP="00305B91">
      <w:pPr>
        <w:pStyle w:val="Header"/>
        <w:jc w:val="right"/>
        <w:rPr>
          <w:rFonts w:ascii="Verdana" w:hAnsi="Verdana" w:cs="Arial"/>
          <w:sz w:val="22"/>
          <w:szCs w:val="22"/>
        </w:rPr>
      </w:pPr>
    </w:p>
    <w:p w14:paraId="729BC89B" w14:textId="77777777" w:rsidR="00F31209" w:rsidRDefault="00F31209" w:rsidP="00305B91">
      <w:pPr>
        <w:pStyle w:val="Header"/>
        <w:jc w:val="right"/>
        <w:rPr>
          <w:rFonts w:ascii="Verdana" w:hAnsi="Verdana" w:cs="Arial"/>
          <w:sz w:val="22"/>
          <w:szCs w:val="22"/>
        </w:rPr>
      </w:pPr>
    </w:p>
    <w:p w14:paraId="0EA9CFAB" w14:textId="77777777" w:rsidR="00F31209" w:rsidRDefault="00F31209" w:rsidP="00305B91">
      <w:pPr>
        <w:pStyle w:val="Header"/>
        <w:jc w:val="right"/>
        <w:rPr>
          <w:rFonts w:ascii="Verdana" w:hAnsi="Verdana" w:cs="Arial"/>
          <w:sz w:val="22"/>
          <w:szCs w:val="22"/>
        </w:rPr>
      </w:pPr>
    </w:p>
    <w:p w14:paraId="7B20C665" w14:textId="77777777" w:rsidR="00F31209" w:rsidRDefault="00F31209" w:rsidP="00305B91">
      <w:pPr>
        <w:pStyle w:val="Header"/>
        <w:jc w:val="right"/>
        <w:rPr>
          <w:rFonts w:ascii="Verdana" w:hAnsi="Verdana" w:cs="Arial"/>
          <w:sz w:val="22"/>
          <w:szCs w:val="22"/>
        </w:rPr>
      </w:pPr>
    </w:p>
    <w:p w14:paraId="212710D7" w14:textId="23908A92" w:rsidR="00305B91" w:rsidRPr="00234CD3" w:rsidRDefault="00432D54"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58A2E9DD" wp14:editId="20570F82">
                <wp:simplePos x="0" y="0"/>
                <wp:positionH relativeFrom="margin">
                  <wp:posOffset>-393700</wp:posOffset>
                </wp:positionH>
                <wp:positionV relativeFrom="paragraph">
                  <wp:posOffset>122555</wp:posOffset>
                </wp:positionV>
                <wp:extent cx="6045835" cy="812800"/>
                <wp:effectExtent l="0" t="0" r="12065" b="254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81280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_x0000_s1040" type="#_x0000_t202" style="position:absolute;left:0;text-align:left;margin-left:-31pt;margin-top:9.65pt;width:476.05pt;height: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2QLQIAAFk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02632BA8" w14:textId="6C8E4534"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r w:rsidR="00432D54">
                        <w:rPr>
                          <w:rFonts w:ascii="Verdana" w:hAnsi="Verdana"/>
                          <w:sz w:val="22"/>
                          <w:szCs w:val="20"/>
                        </w:rPr>
                        <w:t xml:space="preserve"> T</w:t>
                      </w:r>
                      <w:r w:rsidRPr="00C71285">
                        <w:rPr>
                          <w:rFonts w:ascii="Verdana" w:hAnsi="Verdana"/>
                          <w:sz w:val="22"/>
                          <w:szCs w:val="20"/>
                        </w:rPr>
                        <w: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2BDC3D2" w14:textId="77777777" w:rsidR="00305B91" w:rsidRPr="00234CD3" w:rsidRDefault="00305B91" w:rsidP="00305B91">
      <w:pPr>
        <w:pStyle w:val="Header"/>
        <w:jc w:val="right"/>
        <w:rPr>
          <w:rFonts w:ascii="Verdana" w:hAnsi="Verdana" w:cs="Arial"/>
          <w:sz w:val="22"/>
          <w:szCs w:val="22"/>
        </w:rPr>
      </w:pPr>
    </w:p>
    <w:p w14:paraId="750E4692" w14:textId="77777777"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554A3046" w:rsidR="00305B91" w:rsidRPr="00234CD3" w:rsidRDefault="00AC7937"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6432" behindDoc="0" locked="0" layoutInCell="1" allowOverlap="1" wp14:anchorId="0545C67D" wp14:editId="7A1F4636">
                <wp:simplePos x="0" y="0"/>
                <wp:positionH relativeFrom="column">
                  <wp:posOffset>-406400</wp:posOffset>
                </wp:positionH>
                <wp:positionV relativeFrom="paragraph">
                  <wp:posOffset>194310</wp:posOffset>
                </wp:positionV>
                <wp:extent cx="6055360" cy="679450"/>
                <wp:effectExtent l="0" t="0" r="2159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679450"/>
                        </a:xfrm>
                        <a:prstGeom prst="rect">
                          <a:avLst/>
                        </a:prstGeom>
                        <a:solidFill>
                          <a:srgbClr val="FFFFFF"/>
                        </a:solidFill>
                        <a:ln w="9525">
                          <a:solidFill>
                            <a:srgbClr val="000000"/>
                          </a:solidFill>
                          <a:miter lim="800000"/>
                          <a:headEnd/>
                          <a:tailEnd/>
                        </a:ln>
                      </wps:spPr>
                      <wps:txbx>
                        <w:txbxContent>
                          <w:p w14:paraId="6F8E430E" w14:textId="12942E6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3F670F">
                              <w:rPr>
                                <w:noProof/>
                              </w:rPr>
                              <w:drawing>
                                <wp:inline distT="0" distB="0" distL="0" distR="0" wp14:anchorId="3976F9CC" wp14:editId="2459D94F">
                                  <wp:extent cx="1756410"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410" cy="40259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3F670F">
                              <w:rPr>
                                <w:rFonts w:ascii="Verdana" w:hAnsi="Verdana"/>
                                <w:color w:val="000000"/>
                              </w:rPr>
                              <w:t>18/1/2023</w:t>
                            </w:r>
                          </w:p>
                          <w:p w14:paraId="3FAF6D37" w14:textId="0D7278DF" w:rsidR="00305B91" w:rsidRPr="00234CD3" w:rsidRDefault="00305B91" w:rsidP="00191FDC">
                            <w:pPr>
                              <w:jc w:val="both"/>
                              <w:rPr>
                                <w:rFonts w:ascii="Verdana" w:hAnsi="Verdana"/>
                                <w:b/>
                                <w:sz w:val="22"/>
                                <w:szCs w:val="22"/>
                              </w:rPr>
                            </w:pPr>
                          </w:p>
                          <w:p w14:paraId="47FDBDDB" w14:textId="77777777" w:rsidR="00305B91" w:rsidRPr="00D41CA1" w:rsidRDefault="00305B91" w:rsidP="00191FDC">
                            <w:pPr>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41" type="#_x0000_t202" style="position:absolute;left:0;text-align:left;margin-left:-32pt;margin-top:15.3pt;width:476.8pt;height: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">
                <v:textbox>
                  <w:txbxContent>
                    <w:p w14:paraId="6F8E430E" w14:textId="12942E67" w:rsidR="00305B91" w:rsidRPr="00234CD3" w:rsidRDefault="00305B91" w:rsidP="00191FDC">
                      <w:pPr>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3F670F">
                        <w:rPr>
                          <w:noProof/>
                        </w:rPr>
                        <w:drawing>
                          <wp:inline distT="0" distB="0" distL="0" distR="0" wp14:anchorId="3976F9CC" wp14:editId="2459D94F">
                            <wp:extent cx="1756410" cy="4025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6410" cy="40259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137870">
                        <w:rPr>
                          <w:rFonts w:ascii="Verdana" w:hAnsi="Verdana"/>
                          <w:b/>
                          <w:sz w:val="22"/>
                          <w:szCs w:val="22"/>
                        </w:rPr>
                        <w:t xml:space="preserve"> </w:t>
                      </w:r>
                      <w:r w:rsidR="003F670F">
                        <w:rPr>
                          <w:rFonts w:ascii="Verdana" w:hAnsi="Verdana"/>
                          <w:color w:val="000000"/>
                        </w:rPr>
                        <w:t>18/1/2023</w:t>
                      </w:r>
                    </w:p>
                    <w:p w14:paraId="3FAF6D37" w14:textId="0D7278DF" w:rsidR="00305B91" w:rsidRPr="00234CD3" w:rsidRDefault="00305B91" w:rsidP="00191FDC">
                      <w:pPr>
                        <w:jc w:val="both"/>
                        <w:rPr>
                          <w:rFonts w:ascii="Verdana" w:hAnsi="Verdana"/>
                          <w:b/>
                          <w:sz w:val="22"/>
                          <w:szCs w:val="22"/>
                        </w:rPr>
                      </w:pPr>
                    </w:p>
                    <w:p w14:paraId="47FDBDDB" w14:textId="77777777" w:rsidR="00305B91" w:rsidRPr="00D41CA1" w:rsidRDefault="00305B91" w:rsidP="00191FDC">
                      <w:pPr>
                        <w:jc w:val="both"/>
                        <w:rPr>
                          <w:b/>
                          <w:sz w:val="22"/>
                          <w:szCs w:val="22"/>
                        </w:rPr>
                      </w:pPr>
                    </w:p>
                  </w:txbxContent>
                </v:textbox>
              </v:shape>
            </w:pict>
          </mc:Fallback>
        </mc:AlternateContent>
      </w:r>
    </w:p>
    <w:p w14:paraId="4B41338B" w14:textId="77676993" w:rsidR="00305B91" w:rsidRPr="00234CD3" w:rsidRDefault="00305B91" w:rsidP="00305B91">
      <w:pPr>
        <w:pStyle w:val="Header"/>
        <w:jc w:val="right"/>
        <w:rPr>
          <w:rFonts w:ascii="Verdana" w:hAnsi="Verdana" w:cs="Arial"/>
          <w:sz w:val="22"/>
          <w:szCs w:val="22"/>
        </w:rPr>
      </w:pPr>
    </w:p>
    <w:p w14:paraId="40B06E2F" w14:textId="15FE20B3" w:rsidR="00305B91" w:rsidRPr="004E53F8" w:rsidRDefault="00305B91" w:rsidP="00305B91">
      <w:pPr>
        <w:pStyle w:val="Header"/>
        <w:rPr>
          <w:rFonts w:ascii="Verdana" w:hAnsi="Verdana" w:cs="Arial"/>
          <w:sz w:val="22"/>
          <w:szCs w:val="22"/>
          <w:lang w:val="cy-GB"/>
        </w:rPr>
      </w:pPr>
    </w:p>
    <w:sectPr w:rsidR="00305B91" w:rsidRPr="004E53F8" w:rsidSect="002B3999">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A97C" w14:textId="77777777" w:rsidR="007B1796" w:rsidRDefault="007B1796">
      <w:r>
        <w:separator/>
      </w:r>
    </w:p>
  </w:endnote>
  <w:endnote w:type="continuationSeparator" w:id="0">
    <w:p w14:paraId="5D4DA8C2" w14:textId="77777777" w:rsidR="007B1796" w:rsidRDefault="007B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8B75" w14:textId="77777777" w:rsidR="008766F2" w:rsidRDefault="00876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DC9" w14:textId="77777777" w:rsidR="008766F2" w:rsidRDefault="00876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405F" w14:textId="77777777" w:rsidR="007B1796" w:rsidRDefault="007B1796">
      <w:r>
        <w:separator/>
      </w:r>
    </w:p>
  </w:footnote>
  <w:footnote w:type="continuationSeparator" w:id="0">
    <w:p w14:paraId="4740C860" w14:textId="77777777" w:rsidR="007B1796" w:rsidRDefault="007B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285B" w14:textId="77777777" w:rsidR="008766F2" w:rsidRDefault="00876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BBB51AE"/>
    <w:multiLevelType w:val="hybridMultilevel"/>
    <w:tmpl w:val="997CB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4"/>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50E"/>
    <w:rsid w:val="00034851"/>
    <w:rsid w:val="00047568"/>
    <w:rsid w:val="00050D58"/>
    <w:rsid w:val="0006171F"/>
    <w:rsid w:val="000627C3"/>
    <w:rsid w:val="000927EC"/>
    <w:rsid w:val="000A505F"/>
    <w:rsid w:val="000B6435"/>
    <w:rsid w:val="000C2D83"/>
    <w:rsid w:val="000C4603"/>
    <w:rsid w:val="000E0963"/>
    <w:rsid w:val="000F767B"/>
    <w:rsid w:val="00101AB8"/>
    <w:rsid w:val="00101EF1"/>
    <w:rsid w:val="00131366"/>
    <w:rsid w:val="00134258"/>
    <w:rsid w:val="00137870"/>
    <w:rsid w:val="0016378B"/>
    <w:rsid w:val="00186C80"/>
    <w:rsid w:val="001877AA"/>
    <w:rsid w:val="00191E36"/>
    <w:rsid w:val="00191FDC"/>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522A6"/>
    <w:rsid w:val="002540AD"/>
    <w:rsid w:val="00254C50"/>
    <w:rsid w:val="00260BEB"/>
    <w:rsid w:val="002B3999"/>
    <w:rsid w:val="002C06BE"/>
    <w:rsid w:val="002C3BCA"/>
    <w:rsid w:val="002D4BDB"/>
    <w:rsid w:val="0030378E"/>
    <w:rsid w:val="00305B91"/>
    <w:rsid w:val="00312DB8"/>
    <w:rsid w:val="00334D55"/>
    <w:rsid w:val="00343C2A"/>
    <w:rsid w:val="003479FE"/>
    <w:rsid w:val="00376A20"/>
    <w:rsid w:val="003A0843"/>
    <w:rsid w:val="003B0F74"/>
    <w:rsid w:val="003C6E64"/>
    <w:rsid w:val="003E1C06"/>
    <w:rsid w:val="003F670F"/>
    <w:rsid w:val="00402E5E"/>
    <w:rsid w:val="00417873"/>
    <w:rsid w:val="00432D54"/>
    <w:rsid w:val="00434BA5"/>
    <w:rsid w:val="004649B6"/>
    <w:rsid w:val="00470DA6"/>
    <w:rsid w:val="00472665"/>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6203F"/>
    <w:rsid w:val="00582705"/>
    <w:rsid w:val="00582F51"/>
    <w:rsid w:val="00585DDF"/>
    <w:rsid w:val="00591635"/>
    <w:rsid w:val="005C1DC3"/>
    <w:rsid w:val="005C6277"/>
    <w:rsid w:val="005E0454"/>
    <w:rsid w:val="005E7D6B"/>
    <w:rsid w:val="006201A4"/>
    <w:rsid w:val="006613B7"/>
    <w:rsid w:val="006655B7"/>
    <w:rsid w:val="0067053F"/>
    <w:rsid w:val="00680FF0"/>
    <w:rsid w:val="006921B9"/>
    <w:rsid w:val="00692B56"/>
    <w:rsid w:val="0069312A"/>
    <w:rsid w:val="006936B2"/>
    <w:rsid w:val="006A0690"/>
    <w:rsid w:val="006A5C2F"/>
    <w:rsid w:val="006B0945"/>
    <w:rsid w:val="006B6254"/>
    <w:rsid w:val="006C2140"/>
    <w:rsid w:val="006D33E0"/>
    <w:rsid w:val="006E5A49"/>
    <w:rsid w:val="006F2E1D"/>
    <w:rsid w:val="006F331D"/>
    <w:rsid w:val="006F5BE3"/>
    <w:rsid w:val="00747FCF"/>
    <w:rsid w:val="007568B8"/>
    <w:rsid w:val="00780BEF"/>
    <w:rsid w:val="00786E87"/>
    <w:rsid w:val="00790EF2"/>
    <w:rsid w:val="00797DE7"/>
    <w:rsid w:val="007A784A"/>
    <w:rsid w:val="007B1796"/>
    <w:rsid w:val="007B7A45"/>
    <w:rsid w:val="007C44CE"/>
    <w:rsid w:val="007D1483"/>
    <w:rsid w:val="007D216E"/>
    <w:rsid w:val="007F11F8"/>
    <w:rsid w:val="007F2907"/>
    <w:rsid w:val="007F3DFA"/>
    <w:rsid w:val="0086385D"/>
    <w:rsid w:val="008766F2"/>
    <w:rsid w:val="008A2F9D"/>
    <w:rsid w:val="008B3669"/>
    <w:rsid w:val="008C7514"/>
    <w:rsid w:val="008D56F3"/>
    <w:rsid w:val="008E4395"/>
    <w:rsid w:val="00905065"/>
    <w:rsid w:val="0091122F"/>
    <w:rsid w:val="00911995"/>
    <w:rsid w:val="009167E8"/>
    <w:rsid w:val="00917904"/>
    <w:rsid w:val="00930C2F"/>
    <w:rsid w:val="00967551"/>
    <w:rsid w:val="00976A97"/>
    <w:rsid w:val="00987754"/>
    <w:rsid w:val="009A48E1"/>
    <w:rsid w:val="009B4550"/>
    <w:rsid w:val="009C7386"/>
    <w:rsid w:val="009C7896"/>
    <w:rsid w:val="009D149D"/>
    <w:rsid w:val="009E34DF"/>
    <w:rsid w:val="00A164E6"/>
    <w:rsid w:val="00A17F25"/>
    <w:rsid w:val="00A20A01"/>
    <w:rsid w:val="00A2798D"/>
    <w:rsid w:val="00A352CD"/>
    <w:rsid w:val="00A47520"/>
    <w:rsid w:val="00A5047D"/>
    <w:rsid w:val="00A80479"/>
    <w:rsid w:val="00A87B70"/>
    <w:rsid w:val="00AB101A"/>
    <w:rsid w:val="00AC11D0"/>
    <w:rsid w:val="00AC59E7"/>
    <w:rsid w:val="00AC7937"/>
    <w:rsid w:val="00AF3824"/>
    <w:rsid w:val="00B0276B"/>
    <w:rsid w:val="00B05BFD"/>
    <w:rsid w:val="00B0616E"/>
    <w:rsid w:val="00B12650"/>
    <w:rsid w:val="00B13CAE"/>
    <w:rsid w:val="00B7233B"/>
    <w:rsid w:val="00B95876"/>
    <w:rsid w:val="00BA5B29"/>
    <w:rsid w:val="00BC5416"/>
    <w:rsid w:val="00BF17B0"/>
    <w:rsid w:val="00C05BC1"/>
    <w:rsid w:val="00C2003B"/>
    <w:rsid w:val="00C26AA2"/>
    <w:rsid w:val="00C303B3"/>
    <w:rsid w:val="00C409FC"/>
    <w:rsid w:val="00C710CB"/>
    <w:rsid w:val="00C71285"/>
    <w:rsid w:val="00C72221"/>
    <w:rsid w:val="00C74225"/>
    <w:rsid w:val="00C829FC"/>
    <w:rsid w:val="00C83FC9"/>
    <w:rsid w:val="00CA3D03"/>
    <w:rsid w:val="00CB07DF"/>
    <w:rsid w:val="00CB1051"/>
    <w:rsid w:val="00CE37D0"/>
    <w:rsid w:val="00D03D87"/>
    <w:rsid w:val="00D10E29"/>
    <w:rsid w:val="00D113CC"/>
    <w:rsid w:val="00D12943"/>
    <w:rsid w:val="00D1450D"/>
    <w:rsid w:val="00D150C4"/>
    <w:rsid w:val="00D25737"/>
    <w:rsid w:val="00D31E19"/>
    <w:rsid w:val="00D41CA1"/>
    <w:rsid w:val="00D41FD9"/>
    <w:rsid w:val="00D5395D"/>
    <w:rsid w:val="00D74142"/>
    <w:rsid w:val="00D8435E"/>
    <w:rsid w:val="00D92446"/>
    <w:rsid w:val="00DB150E"/>
    <w:rsid w:val="00DC158F"/>
    <w:rsid w:val="00DD4A17"/>
    <w:rsid w:val="00DF23DF"/>
    <w:rsid w:val="00DF5CE7"/>
    <w:rsid w:val="00E0135B"/>
    <w:rsid w:val="00E039BC"/>
    <w:rsid w:val="00E22B96"/>
    <w:rsid w:val="00E42BC4"/>
    <w:rsid w:val="00E53A18"/>
    <w:rsid w:val="00E629B8"/>
    <w:rsid w:val="00E73653"/>
    <w:rsid w:val="00EA5603"/>
    <w:rsid w:val="00EB1184"/>
    <w:rsid w:val="00ED7A1A"/>
    <w:rsid w:val="00F06054"/>
    <w:rsid w:val="00F10B6A"/>
    <w:rsid w:val="00F177CA"/>
    <w:rsid w:val="00F31209"/>
    <w:rsid w:val="00F34393"/>
    <w:rsid w:val="00F45849"/>
    <w:rsid w:val="00F46FF5"/>
    <w:rsid w:val="00F77234"/>
    <w:rsid w:val="00F82EFF"/>
    <w:rsid w:val="00FA283F"/>
    <w:rsid w:val="00FB18F0"/>
    <w:rsid w:val="00FC6135"/>
    <w:rsid w:val="00FD2BF6"/>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3086B"/>
  <w15:docId w15:val="{1CC3A842-01E2-422E-9458-8323986B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6775">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DD006548-458B-483F-AD9E-87633415EB64}">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cf6dc0cf-1d45-4a2f-a37f-b5391cb0490c"/>
    <ds:schemaRef ds:uri="242c32be-31bf-422c-ab0d-7abc8ae381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Words>
  <Characters>220</Characters>
  <Application>Microsoft Office Word</Application>
  <DocSecurity>4</DocSecurity>
  <Lines>1</Lines>
  <Paragraphs>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Agenda Item:</vt:lpstr>
      <vt:lpstr>Agenda Item:</vt:lpstr>
    </vt:vector>
  </TitlesOfParts>
  <Company>Heddlu Dyfed-Powys Police</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Jones Ellen (OPCC)</cp:lastModifiedBy>
  <cp:revision>2</cp:revision>
  <cp:lastPrinted>2012-11-13T13:35:00Z</cp:lastPrinted>
  <dcterms:created xsi:type="dcterms:W3CDTF">2023-06-21T07:51:00Z</dcterms:created>
  <dcterms:modified xsi:type="dcterms:W3CDTF">2023-06-21T07:51:00Z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SIP_Label_7beefdff-6834-454f-be00-a68b5bc5f471_Enabled">
    <vt:lpwstr>true</vt:lpwstr>
  </property>
  <property fmtid="{D5CDD505-2E9C-101B-9397-08002B2CF9AE}" pid="7" name="MSIP_Label_7beefdff-6834-454f-be00-a68b5bc5f471_SetDate">
    <vt:lpwstr>2022-01-12T17:20:24Z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d6fc9d54-d5b7-4d71-97a1-6b80dcbf0283</vt:lpwstr>
  </property>
  <property fmtid="{D5CDD505-2E9C-101B-9397-08002B2CF9AE}" pid="12" name="MSIP_Label_7beefdff-6834-454f-be00-a68b5bc5f471_ContentBits">
    <vt:lpwstr>0</vt:lpwstr>
  </property>
</Properties>
</file>