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209020EC" w14:textId="77777777" w:rsidTr="009F3967">
        <w:trPr>
          <w:trHeight w:val="414"/>
        </w:trPr>
        <w:tc>
          <w:tcPr>
            <w:tcW w:w="2159" w:type="dxa"/>
          </w:tcPr>
          <w:p w14:paraId="79F9B55E"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14:paraId="7BAFC7C3" w14:textId="77777777"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218F8458" w14:textId="77777777" w:rsidR="00D61BDE" w:rsidRDefault="00D61BDE" w:rsidP="00D61BDE">
            <w:pPr>
              <w:spacing w:line="276" w:lineRule="auto"/>
              <w:rPr>
                <w:rFonts w:ascii="Verdana" w:hAnsi="Verdana" w:cs="Arial"/>
              </w:rPr>
            </w:pPr>
            <w:r>
              <w:rPr>
                <w:rFonts w:ascii="Verdana" w:hAnsi="Verdana" w:cs="Arial"/>
              </w:rPr>
              <w:t>Chief Constable Mark Collins, DPP (CC)</w:t>
            </w:r>
          </w:p>
          <w:p w14:paraId="1850DFF2" w14:textId="3F1838A1" w:rsidR="004D0F29" w:rsidRDefault="003C11BF" w:rsidP="004D0F29">
            <w:pPr>
              <w:spacing w:line="276" w:lineRule="auto"/>
              <w:rPr>
                <w:rFonts w:ascii="Verdana" w:hAnsi="Verdana" w:cs="Arial"/>
              </w:rPr>
            </w:pPr>
            <w:r w:rsidRPr="008A5A7C">
              <w:rPr>
                <w:rFonts w:ascii="Verdana" w:hAnsi="Verdana" w:cs="Arial"/>
              </w:rPr>
              <w:t>DCC Claire Parmenter, DPP (DCC)</w:t>
            </w:r>
          </w:p>
          <w:p w14:paraId="71AC1284" w14:textId="77777777" w:rsidR="004D0F29" w:rsidRDefault="004D0F29" w:rsidP="004D0F29">
            <w:pPr>
              <w:spacing w:line="276" w:lineRule="auto"/>
              <w:rPr>
                <w:rFonts w:ascii="Verdana" w:hAnsi="Verdana" w:cs="Arial"/>
              </w:rPr>
            </w:pPr>
            <w:r w:rsidRPr="008A5A7C">
              <w:rPr>
                <w:rFonts w:ascii="Verdana" w:hAnsi="Verdana" w:cs="Arial"/>
              </w:rPr>
              <w:t>Carys Morgans, Chief of Staff, OPCC (CoS)</w:t>
            </w:r>
          </w:p>
          <w:p w14:paraId="714F365B" w14:textId="786004E7" w:rsidR="004D0F29" w:rsidRDefault="004B318D" w:rsidP="004D0F29">
            <w:pPr>
              <w:spacing w:line="276" w:lineRule="auto"/>
              <w:rPr>
                <w:rFonts w:ascii="Verdana" w:hAnsi="Verdana" w:cs="Arial"/>
              </w:rPr>
            </w:pPr>
            <w:r>
              <w:rPr>
                <w:rFonts w:ascii="Verdana" w:hAnsi="Verdana" w:cs="Arial"/>
              </w:rPr>
              <w:t>DoF Edwin Harries, DPP (DoF)</w:t>
            </w:r>
          </w:p>
          <w:p w14:paraId="06E52A30" w14:textId="77777777" w:rsidR="003C11BF" w:rsidRPr="008A5A7C" w:rsidRDefault="00A14140" w:rsidP="00D4231D">
            <w:pPr>
              <w:spacing w:line="276" w:lineRule="auto"/>
              <w:rPr>
                <w:rFonts w:ascii="Verdana" w:hAnsi="Verdana" w:cs="Arial"/>
              </w:rPr>
            </w:pPr>
            <w:r w:rsidRPr="008A5A7C">
              <w:rPr>
                <w:rFonts w:ascii="Verdana" w:hAnsi="Verdana" w:cs="Arial"/>
              </w:rPr>
              <w:t>Beverley Peatling, Chief Finance Officer, OPCC (CFO</w:t>
            </w:r>
            <w:r w:rsidR="00D61BDE">
              <w:rPr>
                <w:rFonts w:ascii="Verdana" w:hAnsi="Verdana" w:cs="Arial"/>
              </w:rPr>
              <w:t>)</w:t>
            </w:r>
          </w:p>
        </w:tc>
      </w:tr>
      <w:tr w:rsidR="003D25DB" w:rsidRPr="008A5A7C" w14:paraId="1C66BD62" w14:textId="77777777" w:rsidTr="00CE6C19">
        <w:trPr>
          <w:trHeight w:val="914"/>
        </w:trPr>
        <w:tc>
          <w:tcPr>
            <w:tcW w:w="2159" w:type="dxa"/>
          </w:tcPr>
          <w:p w14:paraId="544BBB06" w14:textId="578908C2" w:rsidR="004B318D"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7852C558" w14:textId="25865588" w:rsidR="00533503" w:rsidRDefault="009B16A4" w:rsidP="008F12EE">
            <w:pPr>
              <w:spacing w:line="276" w:lineRule="auto"/>
              <w:rPr>
                <w:rFonts w:ascii="Verdana" w:hAnsi="Verdana" w:cs="Arial"/>
              </w:rPr>
            </w:pPr>
            <w:r>
              <w:rPr>
                <w:rFonts w:ascii="Verdana" w:hAnsi="Verdana" w:cs="Arial"/>
              </w:rPr>
              <w:t>Marisa Plater, Durham University (MP)</w:t>
            </w:r>
            <w:r w:rsidR="00A82A02">
              <w:rPr>
                <w:rFonts w:ascii="Verdana" w:hAnsi="Verdana" w:cs="Arial"/>
              </w:rPr>
              <w:t xml:space="preserve"> (item 7c)</w:t>
            </w:r>
          </w:p>
          <w:p w14:paraId="1A69BDF4" w14:textId="36615FFE" w:rsidR="009B16A4" w:rsidRDefault="009B16A4" w:rsidP="008F12EE">
            <w:pPr>
              <w:spacing w:line="276" w:lineRule="auto"/>
              <w:rPr>
                <w:rFonts w:ascii="Verdana" w:hAnsi="Verdana" w:cs="Arial"/>
              </w:rPr>
            </w:pPr>
            <w:r>
              <w:rPr>
                <w:rFonts w:ascii="Verdana" w:hAnsi="Verdana" w:cs="Arial"/>
              </w:rPr>
              <w:t>Dr Sarah Gracey, Durham University (SG)</w:t>
            </w:r>
            <w:r w:rsidR="00A82A02">
              <w:rPr>
                <w:rFonts w:ascii="Verdana" w:hAnsi="Verdana" w:cs="Arial"/>
              </w:rPr>
              <w:t xml:space="preserve"> (item 7c)</w:t>
            </w:r>
          </w:p>
          <w:p w14:paraId="78B2F0F7" w14:textId="0497964F" w:rsidR="00A82A02" w:rsidRDefault="00A82A02" w:rsidP="008F12EE">
            <w:pPr>
              <w:spacing w:line="276" w:lineRule="auto"/>
              <w:rPr>
                <w:rFonts w:ascii="Verdana" w:hAnsi="Verdana" w:cs="Arial"/>
              </w:rPr>
            </w:pPr>
            <w:r>
              <w:rPr>
                <w:rFonts w:ascii="Verdana" w:hAnsi="Verdana" w:cs="Arial"/>
              </w:rPr>
              <w:t>Heddwyn Thomas, Director of Estates, OPCC (DoE) (item 7f)</w:t>
            </w:r>
          </w:p>
          <w:p w14:paraId="65A8EC37" w14:textId="0E90EA3F" w:rsidR="00D22B48" w:rsidRDefault="00D22B48" w:rsidP="008F12EE">
            <w:pPr>
              <w:spacing w:line="276" w:lineRule="auto"/>
              <w:rPr>
                <w:rFonts w:ascii="Verdana" w:hAnsi="Verdana" w:cs="Arial"/>
              </w:rPr>
            </w:pPr>
            <w:r>
              <w:rPr>
                <w:rFonts w:ascii="Verdana" w:hAnsi="Verdana" w:cs="Arial"/>
              </w:rPr>
              <w:t>Linda Williams, Head of People Services, DPP (LW)</w:t>
            </w:r>
            <w:r w:rsidR="000616E2">
              <w:rPr>
                <w:rFonts w:ascii="Verdana" w:hAnsi="Verdana" w:cs="Arial"/>
              </w:rPr>
              <w:t xml:space="preserve"> (item 6)</w:t>
            </w:r>
          </w:p>
          <w:p w14:paraId="1C7AEB20" w14:textId="064F2B74" w:rsidR="00F712F7" w:rsidRDefault="00F712F7" w:rsidP="008F12EE">
            <w:pPr>
              <w:spacing w:line="276" w:lineRule="auto"/>
              <w:rPr>
                <w:rFonts w:ascii="Verdana" w:hAnsi="Verdana" w:cs="Arial"/>
              </w:rPr>
            </w:pPr>
            <w:r>
              <w:rPr>
                <w:rFonts w:ascii="Verdana" w:hAnsi="Verdana" w:cs="Arial"/>
              </w:rPr>
              <w:t>D</w:t>
            </w:r>
            <w:bookmarkStart w:id="0" w:name="_GoBack"/>
            <w:bookmarkEnd w:id="0"/>
            <w:r>
              <w:rPr>
                <w:rFonts w:ascii="Verdana" w:hAnsi="Verdana" w:cs="Arial"/>
              </w:rPr>
              <w:t>etective Superintendent Estelle Hopkin-Davies, DPP (EH-D)</w:t>
            </w:r>
            <w:r w:rsidR="00A82A02">
              <w:rPr>
                <w:rFonts w:ascii="Verdana" w:hAnsi="Verdana" w:cs="Arial"/>
              </w:rPr>
              <w:t xml:space="preserve"> (item 7a)</w:t>
            </w:r>
          </w:p>
          <w:p w14:paraId="329AE8BE" w14:textId="7F5BEA3C" w:rsidR="00F712F7" w:rsidRDefault="00F712F7" w:rsidP="008F12EE">
            <w:pPr>
              <w:spacing w:line="276" w:lineRule="auto"/>
              <w:rPr>
                <w:rFonts w:ascii="Verdana" w:hAnsi="Verdana" w:cs="Arial"/>
              </w:rPr>
            </w:pPr>
            <w:r>
              <w:rPr>
                <w:rFonts w:ascii="Verdana" w:hAnsi="Verdana" w:cs="Arial"/>
              </w:rPr>
              <w:t>Superintendent Craig Templeton, DPP (CT)</w:t>
            </w:r>
            <w:r w:rsidR="00A82A02">
              <w:rPr>
                <w:rFonts w:ascii="Verdana" w:hAnsi="Verdana" w:cs="Arial"/>
              </w:rPr>
              <w:t xml:space="preserve"> (item 5b)</w:t>
            </w:r>
          </w:p>
          <w:p w14:paraId="7BDF8AC0" w14:textId="3A304F7E" w:rsidR="001563FE" w:rsidRDefault="001563FE" w:rsidP="008F12EE">
            <w:pPr>
              <w:spacing w:line="276" w:lineRule="auto"/>
              <w:rPr>
                <w:rFonts w:ascii="Verdana" w:hAnsi="Verdana" w:cs="Arial"/>
              </w:rPr>
            </w:pPr>
            <w:r>
              <w:rPr>
                <w:rFonts w:ascii="Verdana" w:hAnsi="Verdana" w:cs="Arial"/>
              </w:rPr>
              <w:t>Superintendent Clark Jones-John, DPP (CJ-J)</w:t>
            </w:r>
            <w:r w:rsidR="00A82A02">
              <w:rPr>
                <w:rFonts w:ascii="Verdana" w:hAnsi="Verdana" w:cs="Arial"/>
              </w:rPr>
              <w:t xml:space="preserve"> (item 7e)</w:t>
            </w:r>
          </w:p>
          <w:p w14:paraId="49DADDC3" w14:textId="61AA5354" w:rsidR="009E1BC7" w:rsidRDefault="009E1BC7" w:rsidP="009E1BC7">
            <w:pPr>
              <w:spacing w:line="276" w:lineRule="auto"/>
              <w:rPr>
                <w:rFonts w:ascii="Verdana" w:hAnsi="Verdana" w:cs="Arial"/>
              </w:rPr>
            </w:pPr>
            <w:r>
              <w:rPr>
                <w:rFonts w:ascii="Verdana" w:hAnsi="Verdana" w:cs="Arial"/>
              </w:rPr>
              <w:t>Emma Northcote, Senior Manager Corporate Communications, DPP (EN)</w:t>
            </w:r>
            <w:r w:rsidR="00A82A02">
              <w:rPr>
                <w:rFonts w:ascii="Verdana" w:hAnsi="Verdana" w:cs="Arial"/>
              </w:rPr>
              <w:t xml:space="preserve"> (item 5c)</w:t>
            </w:r>
          </w:p>
          <w:p w14:paraId="6C7A5EF9" w14:textId="39E21890" w:rsidR="00946FD8" w:rsidRDefault="00946FD8" w:rsidP="008F12EE">
            <w:pPr>
              <w:spacing w:line="276" w:lineRule="auto"/>
              <w:rPr>
                <w:rFonts w:ascii="Verdana" w:hAnsi="Verdana" w:cs="Arial"/>
              </w:rPr>
            </w:pPr>
            <w:r>
              <w:rPr>
                <w:rFonts w:ascii="Verdana" w:hAnsi="Verdana" w:cs="Arial"/>
              </w:rPr>
              <w:t xml:space="preserve">Kerrie Phillips, </w:t>
            </w:r>
            <w:r w:rsidR="009E1BC7">
              <w:rPr>
                <w:rFonts w:ascii="Verdana" w:hAnsi="Verdana" w:cs="Arial"/>
              </w:rPr>
              <w:t>Governance, Demand and Performance Manager, DPP (KP)</w:t>
            </w:r>
            <w:r w:rsidR="00A82A02">
              <w:rPr>
                <w:rFonts w:ascii="Verdana" w:hAnsi="Verdana" w:cs="Arial"/>
              </w:rPr>
              <w:t xml:space="preserve"> (item 7d)</w:t>
            </w:r>
          </w:p>
          <w:p w14:paraId="2D9A6E32" w14:textId="613BE242" w:rsidR="009E1BC7" w:rsidRDefault="009E1BC7" w:rsidP="008F12EE">
            <w:pPr>
              <w:spacing w:line="276" w:lineRule="auto"/>
              <w:rPr>
                <w:rFonts w:ascii="Verdana" w:hAnsi="Verdana" w:cs="Arial"/>
              </w:rPr>
            </w:pPr>
            <w:r>
              <w:rPr>
                <w:rFonts w:ascii="Verdana" w:hAnsi="Verdana" w:cs="Arial"/>
              </w:rPr>
              <w:t>Sean Davies, Performance Analyst, Governance and Change, DPP (SD)</w:t>
            </w:r>
            <w:r w:rsidR="00A82A02">
              <w:rPr>
                <w:rFonts w:ascii="Verdana" w:hAnsi="Verdana" w:cs="Arial"/>
              </w:rPr>
              <w:t xml:space="preserve"> (item 7d)</w:t>
            </w:r>
          </w:p>
          <w:p w14:paraId="188231D5" w14:textId="160486AE" w:rsidR="00474799" w:rsidRDefault="00474799" w:rsidP="008F12EE">
            <w:pPr>
              <w:spacing w:line="276" w:lineRule="auto"/>
              <w:rPr>
                <w:rFonts w:ascii="Verdana" w:hAnsi="Verdana" w:cs="Arial"/>
              </w:rPr>
            </w:pPr>
            <w:r>
              <w:rPr>
                <w:rFonts w:ascii="Verdana" w:hAnsi="Verdana" w:cs="Arial"/>
              </w:rPr>
              <w:t>Catherine Davies, ICT Project and Programme Manager, DPP (CD)</w:t>
            </w:r>
            <w:r w:rsidR="00A82A02">
              <w:rPr>
                <w:rFonts w:ascii="Verdana" w:hAnsi="Verdana" w:cs="Arial"/>
              </w:rPr>
              <w:t xml:space="preserve"> (item 7b)</w:t>
            </w:r>
          </w:p>
          <w:p w14:paraId="55BE7EA9" w14:textId="77777777" w:rsidR="00576CDD" w:rsidRDefault="00576CDD" w:rsidP="008F12EE">
            <w:pPr>
              <w:spacing w:line="276" w:lineRule="auto"/>
              <w:rPr>
                <w:rFonts w:ascii="Verdana" w:hAnsi="Verdana" w:cs="Arial"/>
              </w:rPr>
            </w:pPr>
            <w:r>
              <w:rPr>
                <w:rFonts w:ascii="Verdana" w:hAnsi="Verdana" w:cs="Arial"/>
              </w:rPr>
              <w:t xml:space="preserve">DI Richard Yelland, </w:t>
            </w:r>
            <w:r w:rsidR="0050229C">
              <w:rPr>
                <w:rFonts w:ascii="Verdana" w:hAnsi="Verdana" w:cs="Arial"/>
              </w:rPr>
              <w:t xml:space="preserve">Staff Officer, </w:t>
            </w:r>
            <w:r>
              <w:rPr>
                <w:rFonts w:ascii="Verdana" w:hAnsi="Verdana" w:cs="Arial"/>
              </w:rPr>
              <w:t>DPP (RY)</w:t>
            </w:r>
          </w:p>
          <w:p w14:paraId="080E01C6" w14:textId="77777777"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7BF83C44" w14:textId="77777777" w:rsidTr="00F54B16">
        <w:trPr>
          <w:trHeight w:val="380"/>
        </w:trPr>
        <w:tc>
          <w:tcPr>
            <w:tcW w:w="2159" w:type="dxa"/>
          </w:tcPr>
          <w:p w14:paraId="2C7C11C6"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2EC2A31C" w14:textId="77777777" w:rsidR="00D61BDE" w:rsidRPr="008A5A7C" w:rsidRDefault="004D0F29" w:rsidP="004D0F29">
            <w:pPr>
              <w:spacing w:line="276" w:lineRule="auto"/>
              <w:rPr>
                <w:rFonts w:ascii="Verdana" w:hAnsi="Verdana" w:cs="Arial"/>
              </w:rPr>
            </w:pPr>
            <w:r>
              <w:rPr>
                <w:rFonts w:ascii="Verdana" w:hAnsi="Verdana" w:cs="Arial"/>
              </w:rPr>
              <w:t>Assistant Chief Constable Emma Ackland, DPP (ACC)</w:t>
            </w:r>
          </w:p>
        </w:tc>
      </w:tr>
    </w:tbl>
    <w:p w14:paraId="7D2CE766" w14:textId="77777777"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14CB574E" wp14:editId="57E0FAB1">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5D953125" w14:textId="77777777" w:rsidR="005845F9" w:rsidRPr="00454AE9" w:rsidRDefault="005845F9"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3F8B4DB4" w14:textId="77777777" w:rsidR="005845F9" w:rsidRPr="00454AE9" w:rsidRDefault="005845F9"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5E30D67E" w14:textId="77777777" w:rsidR="005845F9" w:rsidRPr="00454AE9" w:rsidRDefault="005845F9"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8</w:t>
                            </w:r>
                            <w:r w:rsidRPr="00FF209F">
                              <w:rPr>
                                <w:rFonts w:ascii="Verdana" w:hAnsi="Verdana" w:cs="Arial"/>
                                <w:b/>
                                <w:bCs/>
                                <w:sz w:val="18"/>
                                <w:szCs w:val="18"/>
                                <w:vertAlign w:val="superscript"/>
                              </w:rPr>
                              <w:t>th</w:t>
                            </w:r>
                            <w:r>
                              <w:rPr>
                                <w:rFonts w:ascii="Verdana" w:hAnsi="Verdana" w:cs="Arial"/>
                                <w:b/>
                                <w:bCs/>
                                <w:sz w:val="18"/>
                                <w:szCs w:val="18"/>
                              </w:rPr>
                              <w:t xml:space="preserve"> of December, 2020  </w:t>
                            </w:r>
                            <w:r w:rsidRPr="00454AE9">
                              <w:rPr>
                                <w:rFonts w:ascii="Verdana" w:hAnsi="Verdana" w:cs="Arial"/>
                                <w:b/>
                                <w:bCs/>
                                <w:sz w:val="18"/>
                                <w:szCs w:val="18"/>
                              </w:rPr>
                              <w:t xml:space="preserve">   </w:t>
                            </w:r>
                          </w:p>
                          <w:p w14:paraId="12A19364" w14:textId="3545B96F" w:rsidR="005845F9" w:rsidRPr="00D12DF3" w:rsidRDefault="005845F9"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12:00 – 15:</w:t>
                            </w:r>
                            <w:r w:rsidR="000616E2">
                              <w:rPr>
                                <w:rFonts w:ascii="Verdana" w:hAnsi="Verdana" w:cs="Arial"/>
                                <w:b/>
                                <w:bCs/>
                                <w:sz w:val="18"/>
                                <w:szCs w:val="18"/>
                              </w:rP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B574E"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5D953125" w14:textId="77777777" w:rsidR="005845F9" w:rsidRPr="00454AE9" w:rsidRDefault="005845F9"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3F8B4DB4" w14:textId="77777777" w:rsidR="005845F9" w:rsidRPr="00454AE9" w:rsidRDefault="005845F9"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5E30D67E" w14:textId="77777777" w:rsidR="005845F9" w:rsidRPr="00454AE9" w:rsidRDefault="005845F9"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8</w:t>
                      </w:r>
                      <w:r w:rsidRPr="00FF209F">
                        <w:rPr>
                          <w:rFonts w:ascii="Verdana" w:hAnsi="Verdana" w:cs="Arial"/>
                          <w:b/>
                          <w:bCs/>
                          <w:sz w:val="18"/>
                          <w:szCs w:val="18"/>
                          <w:vertAlign w:val="superscript"/>
                        </w:rPr>
                        <w:t>th</w:t>
                      </w:r>
                      <w:r>
                        <w:rPr>
                          <w:rFonts w:ascii="Verdana" w:hAnsi="Verdana" w:cs="Arial"/>
                          <w:b/>
                          <w:bCs/>
                          <w:sz w:val="18"/>
                          <w:szCs w:val="18"/>
                        </w:rPr>
                        <w:t xml:space="preserve"> of December, 2020  </w:t>
                      </w:r>
                      <w:r w:rsidRPr="00454AE9">
                        <w:rPr>
                          <w:rFonts w:ascii="Verdana" w:hAnsi="Verdana" w:cs="Arial"/>
                          <w:b/>
                          <w:bCs/>
                          <w:sz w:val="18"/>
                          <w:szCs w:val="18"/>
                        </w:rPr>
                        <w:t xml:space="preserve">   </w:t>
                      </w:r>
                    </w:p>
                    <w:p w14:paraId="12A19364" w14:textId="3545B96F" w:rsidR="005845F9" w:rsidRPr="00D12DF3" w:rsidRDefault="005845F9"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12:00 – 15:</w:t>
                      </w:r>
                      <w:r w:rsidR="000616E2">
                        <w:rPr>
                          <w:rFonts w:ascii="Verdana" w:hAnsi="Verdana" w:cs="Arial"/>
                          <w:b/>
                          <w:bCs/>
                          <w:sz w:val="18"/>
                          <w:szCs w:val="18"/>
                        </w:rPr>
                        <w:t>30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6CFE2A58" wp14:editId="6DAB6E33">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B62712"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64AF7AA9" wp14:editId="3B018108">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05B07B" w14:textId="77777777" w:rsidR="003D25DB" w:rsidRPr="008A5A7C" w:rsidRDefault="003D25DB" w:rsidP="001048CA">
      <w:pPr>
        <w:spacing w:line="276" w:lineRule="auto"/>
        <w:jc w:val="both"/>
        <w:rPr>
          <w:rFonts w:ascii="Verdana" w:hAnsi="Verdana"/>
        </w:rPr>
      </w:pPr>
    </w:p>
    <w:p w14:paraId="0E5061D0" w14:textId="77777777" w:rsidR="003D25DB" w:rsidRPr="008A5A7C" w:rsidRDefault="003D25DB" w:rsidP="001048CA">
      <w:pPr>
        <w:spacing w:line="276" w:lineRule="auto"/>
        <w:jc w:val="both"/>
        <w:rPr>
          <w:rFonts w:ascii="Verdana" w:hAnsi="Verdana"/>
        </w:rPr>
      </w:pPr>
    </w:p>
    <w:p w14:paraId="3CC5173E" w14:textId="77777777" w:rsidR="003D25DB" w:rsidRPr="008A5A7C" w:rsidRDefault="003D25DB" w:rsidP="001048CA">
      <w:pPr>
        <w:spacing w:line="276" w:lineRule="auto"/>
        <w:jc w:val="both"/>
        <w:rPr>
          <w:rFonts w:ascii="Verdana" w:hAnsi="Verdana"/>
        </w:rPr>
      </w:pPr>
    </w:p>
    <w:p w14:paraId="70198594" w14:textId="77777777" w:rsidR="003D25DB" w:rsidRPr="008A5A7C" w:rsidRDefault="003D25DB" w:rsidP="001048CA">
      <w:pPr>
        <w:spacing w:line="276" w:lineRule="auto"/>
        <w:jc w:val="both"/>
        <w:rPr>
          <w:rFonts w:ascii="Verdana" w:hAnsi="Verdana"/>
        </w:rPr>
      </w:pPr>
    </w:p>
    <w:p w14:paraId="1E2679BA" w14:textId="77777777" w:rsidR="003D25DB" w:rsidRPr="008A5A7C" w:rsidRDefault="003D25DB" w:rsidP="001048CA">
      <w:pPr>
        <w:spacing w:line="276" w:lineRule="auto"/>
        <w:jc w:val="both"/>
        <w:rPr>
          <w:rFonts w:ascii="Verdana" w:hAnsi="Verdana"/>
        </w:rPr>
      </w:pPr>
    </w:p>
    <w:p w14:paraId="45188AE5" w14:textId="77777777" w:rsidR="004C086B" w:rsidRDefault="004C086B" w:rsidP="001048CA">
      <w:pPr>
        <w:spacing w:line="276" w:lineRule="auto"/>
        <w:jc w:val="both"/>
        <w:rPr>
          <w:rFonts w:ascii="Verdana" w:hAnsi="Verdana"/>
          <w:b/>
        </w:rPr>
      </w:pPr>
    </w:p>
    <w:p w14:paraId="5995411E" w14:textId="77777777" w:rsidR="004A3AF1" w:rsidRDefault="004A3AF1" w:rsidP="001048CA">
      <w:pPr>
        <w:spacing w:line="276" w:lineRule="auto"/>
        <w:rPr>
          <w:rFonts w:ascii="Verdana" w:hAnsi="Verdana"/>
          <w:b/>
        </w:rPr>
      </w:pPr>
    </w:p>
    <w:p w14:paraId="4DEFF224" w14:textId="77777777" w:rsidR="00B06063" w:rsidRDefault="00B06063" w:rsidP="001048CA">
      <w:pPr>
        <w:spacing w:line="276" w:lineRule="auto"/>
        <w:jc w:val="both"/>
        <w:rPr>
          <w:rFonts w:ascii="Verdana" w:hAnsi="Verdana"/>
          <w:b/>
        </w:rPr>
      </w:pPr>
    </w:p>
    <w:tbl>
      <w:tblPr>
        <w:tblpPr w:leftFromText="180" w:rightFromText="180" w:vertAnchor="text" w:horzAnchor="margin" w:tblpY="1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6733"/>
        <w:gridCol w:w="1938"/>
      </w:tblGrid>
      <w:tr w:rsidR="00DB671F" w:rsidRPr="008A5A7C" w14:paraId="5D129749"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DBE5F1"/>
          </w:tcPr>
          <w:p w14:paraId="09292B8B" w14:textId="77777777"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733" w:type="dxa"/>
            <w:tcBorders>
              <w:top w:val="single" w:sz="4" w:space="0" w:color="auto"/>
              <w:left w:val="single" w:sz="4" w:space="0" w:color="auto"/>
              <w:bottom w:val="single" w:sz="4" w:space="0" w:color="auto"/>
              <w:right w:val="single" w:sz="4" w:space="0" w:color="auto"/>
            </w:tcBorders>
            <w:shd w:val="clear" w:color="auto" w:fill="DBE5F1"/>
          </w:tcPr>
          <w:p w14:paraId="0B782C85" w14:textId="166E322D" w:rsidR="00DB671F" w:rsidRPr="008A5A7C" w:rsidRDefault="00DB671F" w:rsidP="00361F93">
            <w:pPr>
              <w:pStyle w:val="ListParagraph"/>
              <w:tabs>
                <w:tab w:val="left" w:pos="3324"/>
              </w:tabs>
              <w:spacing w:line="276" w:lineRule="auto"/>
              <w:jc w:val="center"/>
              <w:rPr>
                <w:rFonts w:ascii="Verdana" w:hAnsi="Verdana" w:cs="Arial"/>
                <w:b/>
              </w:rPr>
            </w:pPr>
            <w:r w:rsidRPr="008A5A7C">
              <w:rPr>
                <w:rFonts w:ascii="Verdana" w:hAnsi="Verdana" w:cs="Arial"/>
                <w:b/>
              </w:rPr>
              <w:t>Action Summary</w:t>
            </w:r>
            <w:r>
              <w:rPr>
                <w:rFonts w:ascii="Verdana" w:hAnsi="Verdana" w:cs="Arial"/>
                <w:b/>
              </w:rPr>
              <w:t xml:space="preserve"> </w:t>
            </w:r>
            <w:r w:rsidR="000616E2">
              <w:rPr>
                <w:rFonts w:ascii="Verdana" w:hAnsi="Verdana" w:cs="Arial"/>
                <w:b/>
              </w:rPr>
              <w:t>27</w:t>
            </w:r>
            <w:r w:rsidRPr="00DB671F">
              <w:rPr>
                <w:rFonts w:ascii="Verdana" w:hAnsi="Verdana" w:cs="Arial"/>
                <w:b/>
                <w:vertAlign w:val="superscript"/>
              </w:rPr>
              <w:t>th</w:t>
            </w:r>
            <w:r>
              <w:rPr>
                <w:rFonts w:ascii="Verdana" w:hAnsi="Verdana" w:cs="Arial"/>
                <w:b/>
              </w:rPr>
              <w:t xml:space="preserve"> of </w:t>
            </w:r>
            <w:r w:rsidR="00361F93">
              <w:rPr>
                <w:rFonts w:ascii="Verdana" w:hAnsi="Verdana" w:cs="Arial"/>
                <w:b/>
              </w:rPr>
              <w:t xml:space="preserve">October </w:t>
            </w:r>
          </w:p>
        </w:tc>
        <w:tc>
          <w:tcPr>
            <w:tcW w:w="1938" w:type="dxa"/>
            <w:tcBorders>
              <w:top w:val="single" w:sz="4" w:space="0" w:color="auto"/>
              <w:left w:val="single" w:sz="4" w:space="0" w:color="auto"/>
              <w:bottom w:val="single" w:sz="4" w:space="0" w:color="auto"/>
              <w:right w:val="single" w:sz="4" w:space="0" w:color="auto"/>
            </w:tcBorders>
            <w:shd w:val="clear" w:color="auto" w:fill="DBE5F1"/>
          </w:tcPr>
          <w:p w14:paraId="1C50A690" w14:textId="77777777"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317960" w:rsidRPr="008A5A7C" w14:paraId="2995B1FE"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2D42B578" w14:textId="77777777" w:rsidR="00317960" w:rsidRPr="008A5A7C" w:rsidRDefault="00317960" w:rsidP="00317960">
            <w:pPr>
              <w:pStyle w:val="ListParagraph"/>
              <w:tabs>
                <w:tab w:val="left" w:pos="3324"/>
              </w:tabs>
              <w:spacing w:line="276" w:lineRule="auto"/>
              <w:ind w:left="0"/>
              <w:jc w:val="center"/>
              <w:rPr>
                <w:rFonts w:ascii="Verdana" w:hAnsi="Verdana" w:cs="Arial"/>
                <w:b/>
              </w:rPr>
            </w:pPr>
            <w:r>
              <w:rPr>
                <w:rFonts w:ascii="Verdana" w:hAnsi="Verdana" w:cs="Arial"/>
                <w:b/>
              </w:rPr>
              <w:t>PB 2444</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73389049" w14:textId="77777777" w:rsidR="00317960" w:rsidRPr="008A5A7C" w:rsidRDefault="00317960" w:rsidP="00317960">
            <w:pPr>
              <w:spacing w:line="276" w:lineRule="auto"/>
              <w:jc w:val="center"/>
              <w:rPr>
                <w:rFonts w:ascii="Verdana" w:hAnsi="Verdana"/>
                <w:b/>
              </w:rPr>
            </w:pPr>
            <w:r w:rsidRPr="00E70B09">
              <w:rPr>
                <w:rFonts w:ascii="Verdana" w:hAnsi="Verdana"/>
                <w:b/>
              </w:rPr>
              <w:t>OPCC to consider being linked in with discussions regarding the fall back site for the FCC, and attending the Gold Group</w:t>
            </w:r>
            <w:r>
              <w:rPr>
                <w:rFonts w:ascii="Verdana" w:hAnsi="Verdana"/>
                <w:b/>
              </w:rPr>
              <w:t xml:space="preserve"> monitoring the situation</w:t>
            </w:r>
            <w:r w:rsidRPr="00E70B09">
              <w:rPr>
                <w:rFonts w:ascii="Verdana" w:hAnsi="Verdana"/>
                <w:b/>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5C043C99" w14:textId="77777777" w:rsidR="00317960" w:rsidRPr="008A5A7C" w:rsidRDefault="00317960" w:rsidP="00317960">
            <w:pPr>
              <w:pStyle w:val="ListParagraph"/>
              <w:tabs>
                <w:tab w:val="left" w:pos="3324"/>
              </w:tabs>
              <w:spacing w:line="276" w:lineRule="auto"/>
              <w:ind w:left="0"/>
              <w:jc w:val="center"/>
              <w:rPr>
                <w:rFonts w:ascii="Verdana" w:hAnsi="Verdana" w:cs="Arial"/>
                <w:b/>
              </w:rPr>
            </w:pPr>
            <w:r>
              <w:rPr>
                <w:rFonts w:ascii="Verdana" w:hAnsi="Verdana" w:cs="Arial"/>
                <w:b/>
              </w:rPr>
              <w:t>Ongoing – CFO has received an invite to attend.</w:t>
            </w:r>
          </w:p>
        </w:tc>
      </w:tr>
      <w:tr w:rsidR="00317960" w:rsidRPr="008A5A7C" w14:paraId="159C3C4B"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6EDA3324" w14:textId="77777777" w:rsidR="00317960" w:rsidRPr="008A5A7C" w:rsidRDefault="00317960" w:rsidP="00317960">
            <w:pPr>
              <w:pStyle w:val="ListParagraph"/>
              <w:tabs>
                <w:tab w:val="left" w:pos="3324"/>
              </w:tabs>
              <w:spacing w:line="276" w:lineRule="auto"/>
              <w:ind w:left="0"/>
              <w:jc w:val="center"/>
              <w:rPr>
                <w:rFonts w:ascii="Verdana" w:hAnsi="Verdana" w:cs="Arial"/>
                <w:b/>
              </w:rPr>
            </w:pPr>
            <w:r>
              <w:rPr>
                <w:rFonts w:ascii="Verdana" w:hAnsi="Verdana" w:cs="Arial"/>
                <w:b/>
              </w:rPr>
              <w:lastRenderedPageBreak/>
              <w:t>PB 2445</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43E8CC10" w14:textId="77777777" w:rsidR="00317960" w:rsidRPr="00BC34A8" w:rsidRDefault="00317960" w:rsidP="00317960">
            <w:pPr>
              <w:spacing w:line="276" w:lineRule="auto"/>
              <w:jc w:val="center"/>
              <w:rPr>
                <w:rFonts w:ascii="Verdana" w:eastAsia="Calibri" w:hAnsi="Verdana" w:cs="Calibri"/>
                <w:b/>
                <w:lang w:eastAsia="en-GB"/>
              </w:rPr>
            </w:pPr>
            <w:r w:rsidRPr="00CD2021">
              <w:rPr>
                <w:rFonts w:ascii="Verdana" w:hAnsi="Verdana"/>
                <w:b/>
              </w:rPr>
              <w:t>The PCC and CFO to dis</w:t>
            </w:r>
            <w:r>
              <w:rPr>
                <w:rFonts w:ascii="Verdana" w:hAnsi="Verdana"/>
                <w:b/>
              </w:rPr>
              <w:t xml:space="preserve">cuss the Income Loss Recovery Scheme and associated financial implications due to </w:t>
            </w:r>
            <w:r w:rsidRPr="00CD2021">
              <w:rPr>
                <w:rFonts w:ascii="Verdana" w:hAnsi="Verdana"/>
                <w:b/>
              </w:rPr>
              <w:t>Covid-19.</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54E94F83" w14:textId="77777777" w:rsidR="00317960" w:rsidRPr="008A5A7C" w:rsidRDefault="00317960" w:rsidP="0031796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317960" w:rsidRPr="008A5A7C" w14:paraId="5FB61288"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25C1CBB6" w14:textId="77777777" w:rsidR="00317960" w:rsidRPr="008A5A7C" w:rsidRDefault="00317960" w:rsidP="00317960">
            <w:pPr>
              <w:pStyle w:val="ListParagraph"/>
              <w:tabs>
                <w:tab w:val="left" w:pos="3324"/>
              </w:tabs>
              <w:spacing w:line="276" w:lineRule="auto"/>
              <w:ind w:left="0"/>
              <w:jc w:val="center"/>
              <w:rPr>
                <w:rFonts w:ascii="Verdana" w:hAnsi="Verdana" w:cs="Arial"/>
                <w:b/>
              </w:rPr>
            </w:pPr>
            <w:r>
              <w:rPr>
                <w:rFonts w:ascii="Verdana" w:hAnsi="Verdana" w:cs="Arial"/>
                <w:b/>
              </w:rPr>
              <w:t>PB 2446</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16B0BD04" w14:textId="77777777" w:rsidR="00317960" w:rsidRPr="00CD2021" w:rsidRDefault="00317960" w:rsidP="00317960">
            <w:pPr>
              <w:spacing w:line="276" w:lineRule="auto"/>
              <w:jc w:val="center"/>
              <w:rPr>
                <w:rFonts w:ascii="Verdana" w:hAnsi="Verdana"/>
                <w:b/>
              </w:rPr>
            </w:pPr>
            <w:r>
              <w:rPr>
                <w:rFonts w:ascii="Verdana" w:hAnsi="Verdana"/>
                <w:b/>
              </w:rPr>
              <w:t>CT to liaise with Phil Williams and Karen Williams regarding tax implications for staff, and create a one-page information poster for staff.</w:t>
            </w:r>
          </w:p>
          <w:p w14:paraId="15500943" w14:textId="77777777" w:rsidR="00317960" w:rsidRPr="008A5A7C" w:rsidRDefault="00317960" w:rsidP="00317960">
            <w:pPr>
              <w:spacing w:line="276" w:lineRule="auto"/>
              <w:jc w:val="center"/>
              <w:rPr>
                <w:rFonts w:ascii="Verdana" w:hAnsi="Verdana"/>
                <w:b/>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A801BC4" w14:textId="77777777" w:rsidR="00317960" w:rsidRPr="008A5A7C" w:rsidRDefault="002E1BAA" w:rsidP="0031796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317960" w:rsidRPr="008A5A7C" w14:paraId="30031457"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66F1CD8F" w14:textId="77777777" w:rsidR="00317960" w:rsidRPr="008A5A7C" w:rsidRDefault="00317960" w:rsidP="00317960">
            <w:pPr>
              <w:pStyle w:val="ListParagraph"/>
              <w:tabs>
                <w:tab w:val="left" w:pos="3324"/>
              </w:tabs>
              <w:spacing w:line="276" w:lineRule="auto"/>
              <w:ind w:left="0"/>
              <w:jc w:val="center"/>
              <w:rPr>
                <w:rFonts w:ascii="Verdana" w:hAnsi="Verdana" w:cs="Arial"/>
                <w:b/>
              </w:rPr>
            </w:pPr>
            <w:r>
              <w:rPr>
                <w:rFonts w:ascii="Verdana" w:hAnsi="Verdana" w:cs="Arial"/>
                <w:b/>
              </w:rPr>
              <w:t>PB 2447</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6567E534" w14:textId="77777777" w:rsidR="00317960" w:rsidRPr="009E357A" w:rsidRDefault="00317960" w:rsidP="00317960">
            <w:pPr>
              <w:spacing w:line="276" w:lineRule="auto"/>
              <w:jc w:val="center"/>
              <w:rPr>
                <w:rFonts w:ascii="Verdana" w:hAnsi="Verdana"/>
                <w:b/>
              </w:rPr>
            </w:pPr>
            <w:r w:rsidRPr="0086451F">
              <w:rPr>
                <w:rFonts w:ascii="Verdana" w:hAnsi="Verdana"/>
                <w:b/>
              </w:rPr>
              <w:t>Durham University findings in relation to the NPCC’s Equality and Diversity Inclusion Strategy and Dyfed-Powys Police’s Performance to be shared with Teleri Williams.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5DD0D833" w14:textId="77777777" w:rsidR="00317960" w:rsidRPr="008A5A7C" w:rsidRDefault="002E1BAA" w:rsidP="0031796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317960" w:rsidRPr="008A5A7C" w14:paraId="29EFD28B"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01301218" w14:textId="77777777" w:rsidR="00317960" w:rsidRPr="008A5A7C" w:rsidRDefault="00317960" w:rsidP="00317960">
            <w:pPr>
              <w:pStyle w:val="ListParagraph"/>
              <w:tabs>
                <w:tab w:val="left" w:pos="3324"/>
              </w:tabs>
              <w:spacing w:line="276" w:lineRule="auto"/>
              <w:ind w:left="0"/>
              <w:jc w:val="center"/>
              <w:rPr>
                <w:rFonts w:ascii="Verdana" w:hAnsi="Verdana" w:cs="Arial"/>
                <w:b/>
              </w:rPr>
            </w:pPr>
            <w:r>
              <w:rPr>
                <w:rFonts w:ascii="Verdana" w:hAnsi="Verdana" w:cs="Arial"/>
                <w:b/>
              </w:rPr>
              <w:t>PB 2448</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2C32D6F2" w14:textId="77777777" w:rsidR="00317960" w:rsidRPr="008A5A7C" w:rsidRDefault="00317960" w:rsidP="00317960">
            <w:pPr>
              <w:spacing w:line="276" w:lineRule="auto"/>
              <w:jc w:val="center"/>
              <w:rPr>
                <w:rFonts w:ascii="Verdana" w:hAnsi="Verdana"/>
                <w:b/>
              </w:rPr>
            </w:pPr>
            <w:r w:rsidRPr="009270E0">
              <w:rPr>
                <w:rFonts w:ascii="Verdana" w:hAnsi="Verdana"/>
                <w:b/>
              </w:rPr>
              <w:t>Communities Minister</w:t>
            </w:r>
            <w:r>
              <w:rPr>
                <w:rFonts w:ascii="Verdana" w:hAnsi="Verdana"/>
                <w:b/>
              </w:rPr>
              <w:t>’</w:t>
            </w:r>
            <w:r w:rsidRPr="009270E0">
              <w:rPr>
                <w:rFonts w:ascii="Verdana" w:hAnsi="Verdana"/>
                <w:b/>
              </w:rPr>
              <w:t xml:space="preserve"> to be invited to the Force for a presentation on Dyfed-Powys Police’s PCSOs.</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56CCC8B" w14:textId="77777777" w:rsidR="00317960" w:rsidRPr="008A5A7C" w:rsidRDefault="002E1BAA" w:rsidP="0031796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317960" w:rsidRPr="008A5A7C" w14:paraId="74B63FC8"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706CD8CA" w14:textId="77777777" w:rsidR="00317960" w:rsidRPr="008A5A7C" w:rsidRDefault="00317960" w:rsidP="00317960">
            <w:pPr>
              <w:pStyle w:val="ListParagraph"/>
              <w:tabs>
                <w:tab w:val="left" w:pos="3324"/>
              </w:tabs>
              <w:spacing w:line="276" w:lineRule="auto"/>
              <w:ind w:left="0"/>
              <w:jc w:val="center"/>
              <w:rPr>
                <w:rFonts w:ascii="Verdana" w:hAnsi="Verdana" w:cs="Arial"/>
                <w:b/>
              </w:rPr>
            </w:pPr>
            <w:r>
              <w:rPr>
                <w:rFonts w:ascii="Verdana" w:hAnsi="Verdana" w:cs="Arial"/>
                <w:b/>
              </w:rPr>
              <w:t>PB 2449</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1AC5A35D" w14:textId="77777777" w:rsidR="00317960" w:rsidRPr="008A5A7C" w:rsidRDefault="00317960" w:rsidP="00317960">
            <w:pPr>
              <w:spacing w:line="276" w:lineRule="auto"/>
              <w:jc w:val="center"/>
              <w:rPr>
                <w:rFonts w:ascii="Verdana" w:hAnsi="Verdana"/>
                <w:b/>
              </w:rPr>
            </w:pPr>
            <w:r w:rsidRPr="00F35773">
              <w:rPr>
                <w:rFonts w:ascii="Verdana" w:hAnsi="Verdana"/>
                <w:b/>
              </w:rPr>
              <w:t>MM to discuss academic opportunities for the NPT with the PCC.</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B18E281" w14:textId="77777777" w:rsidR="00317960" w:rsidRPr="008A5A7C" w:rsidRDefault="002E1BAA" w:rsidP="0031796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317960" w:rsidRPr="008A5A7C" w14:paraId="6A6862A1"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0EB9E275" w14:textId="77777777" w:rsidR="00317960" w:rsidRPr="008A5A7C" w:rsidRDefault="00317960" w:rsidP="00317960">
            <w:pPr>
              <w:pStyle w:val="ListParagraph"/>
              <w:tabs>
                <w:tab w:val="left" w:pos="3324"/>
              </w:tabs>
              <w:spacing w:line="276" w:lineRule="auto"/>
              <w:ind w:left="0"/>
              <w:jc w:val="center"/>
              <w:rPr>
                <w:rFonts w:ascii="Verdana" w:hAnsi="Verdana" w:cs="Arial"/>
                <w:b/>
              </w:rPr>
            </w:pPr>
            <w:r>
              <w:rPr>
                <w:rFonts w:ascii="Verdana" w:hAnsi="Verdana" w:cs="Arial"/>
                <w:b/>
              </w:rPr>
              <w:t>PB 2450</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0C314D4B" w14:textId="77777777" w:rsidR="00317960" w:rsidRPr="008A5A7C" w:rsidRDefault="00317960" w:rsidP="00317960">
            <w:pPr>
              <w:spacing w:line="276" w:lineRule="auto"/>
              <w:jc w:val="center"/>
              <w:rPr>
                <w:rFonts w:ascii="Verdana" w:hAnsi="Verdana"/>
                <w:b/>
              </w:rPr>
            </w:pPr>
            <w:r>
              <w:rPr>
                <w:rFonts w:ascii="Verdana" w:hAnsi="Verdana"/>
                <w:b/>
              </w:rPr>
              <w:t>Consideration to be given to whether the OPCC engagement team can be given access to the Ardal system.</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5A6EDEDB" w14:textId="77777777" w:rsidR="00317960" w:rsidRPr="008A5A7C" w:rsidRDefault="002E1BAA" w:rsidP="00317960">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317960" w:rsidRPr="008A5A7C" w14:paraId="5C804BD7" w14:textId="77777777" w:rsidTr="00065BE7">
        <w:tc>
          <w:tcPr>
            <w:tcW w:w="1360" w:type="dxa"/>
            <w:tcBorders>
              <w:top w:val="single" w:sz="4" w:space="0" w:color="auto"/>
              <w:left w:val="single" w:sz="4" w:space="0" w:color="auto"/>
              <w:bottom w:val="single" w:sz="4" w:space="0" w:color="auto"/>
              <w:right w:val="single" w:sz="4" w:space="0" w:color="auto"/>
            </w:tcBorders>
            <w:shd w:val="clear" w:color="auto" w:fill="auto"/>
          </w:tcPr>
          <w:p w14:paraId="419CA9FB" w14:textId="77777777" w:rsidR="00317960" w:rsidRPr="008A5A7C" w:rsidRDefault="00317960" w:rsidP="00317960">
            <w:pPr>
              <w:pStyle w:val="ListParagraph"/>
              <w:tabs>
                <w:tab w:val="left" w:pos="3324"/>
              </w:tabs>
              <w:spacing w:line="276" w:lineRule="auto"/>
              <w:ind w:left="0"/>
              <w:jc w:val="center"/>
              <w:rPr>
                <w:rFonts w:ascii="Verdana" w:hAnsi="Verdana" w:cs="Arial"/>
                <w:b/>
              </w:rPr>
            </w:pPr>
            <w:r>
              <w:rPr>
                <w:rFonts w:ascii="Verdana" w:hAnsi="Verdana" w:cs="Arial"/>
                <w:b/>
              </w:rPr>
              <w:t>PB 2451</w:t>
            </w:r>
          </w:p>
        </w:tc>
        <w:tc>
          <w:tcPr>
            <w:tcW w:w="6733" w:type="dxa"/>
            <w:tcBorders>
              <w:top w:val="single" w:sz="4" w:space="0" w:color="auto"/>
              <w:left w:val="single" w:sz="4" w:space="0" w:color="auto"/>
              <w:bottom w:val="single" w:sz="4" w:space="0" w:color="auto"/>
              <w:right w:val="single" w:sz="4" w:space="0" w:color="auto"/>
            </w:tcBorders>
            <w:shd w:val="clear" w:color="auto" w:fill="auto"/>
          </w:tcPr>
          <w:p w14:paraId="3231E6D0" w14:textId="77777777" w:rsidR="00317960" w:rsidRDefault="00317960" w:rsidP="00317960">
            <w:pPr>
              <w:spacing w:line="276" w:lineRule="auto"/>
              <w:jc w:val="center"/>
              <w:rPr>
                <w:rFonts w:ascii="Verdana" w:hAnsi="Verdana"/>
                <w:b/>
              </w:rPr>
            </w:pPr>
            <w:r w:rsidRPr="00E6444A">
              <w:rPr>
                <w:rFonts w:ascii="Verdana" w:hAnsi="Verdana"/>
                <w:b/>
              </w:rPr>
              <w:t xml:space="preserve">The CFO to provide the PCC with </w:t>
            </w:r>
            <w:r>
              <w:rPr>
                <w:rFonts w:ascii="Verdana" w:hAnsi="Verdana"/>
                <w:b/>
              </w:rPr>
              <w:t>POA and VFM Profiles and give consideration to appropriate inclusion within the Medium Term Financial Plan.</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F70913B" w14:textId="77777777" w:rsidR="00317960" w:rsidRPr="008A5A7C" w:rsidRDefault="002E1BAA" w:rsidP="00317960">
            <w:pPr>
              <w:pStyle w:val="ListParagraph"/>
              <w:tabs>
                <w:tab w:val="left" w:pos="3324"/>
              </w:tabs>
              <w:spacing w:line="276" w:lineRule="auto"/>
              <w:ind w:left="0"/>
              <w:jc w:val="center"/>
              <w:rPr>
                <w:rFonts w:ascii="Verdana" w:hAnsi="Verdana" w:cs="Arial"/>
                <w:b/>
              </w:rPr>
            </w:pPr>
            <w:r>
              <w:rPr>
                <w:rFonts w:ascii="Verdana" w:hAnsi="Verdana" w:cs="Arial"/>
                <w:b/>
              </w:rPr>
              <w:t>Ongoing</w:t>
            </w:r>
          </w:p>
        </w:tc>
      </w:tr>
    </w:tbl>
    <w:p w14:paraId="40EA54EA" w14:textId="77777777" w:rsidR="003B5441" w:rsidRDefault="003B5441" w:rsidP="001048CA">
      <w:pPr>
        <w:spacing w:line="276" w:lineRule="auto"/>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361"/>
      </w:tblGrid>
      <w:tr w:rsidR="00624DFE" w:rsidRPr="008A5A7C" w14:paraId="68407B39" w14:textId="77777777" w:rsidTr="000616E2">
        <w:tc>
          <w:tcPr>
            <w:tcW w:w="1670" w:type="dxa"/>
            <w:tcBorders>
              <w:top w:val="single" w:sz="4" w:space="0" w:color="auto"/>
              <w:left w:val="single" w:sz="4" w:space="0" w:color="auto"/>
              <w:bottom w:val="single" w:sz="4" w:space="0" w:color="auto"/>
              <w:right w:val="single" w:sz="4" w:space="0" w:color="auto"/>
            </w:tcBorders>
            <w:shd w:val="clear" w:color="auto" w:fill="DBE5F1"/>
          </w:tcPr>
          <w:p w14:paraId="78C87EBA" w14:textId="77777777" w:rsidR="00624DFE" w:rsidRPr="008A5A7C" w:rsidRDefault="00624DFE" w:rsidP="00624DFE">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361" w:type="dxa"/>
            <w:tcBorders>
              <w:top w:val="single" w:sz="4" w:space="0" w:color="auto"/>
              <w:left w:val="single" w:sz="4" w:space="0" w:color="auto"/>
              <w:bottom w:val="single" w:sz="4" w:space="0" w:color="auto"/>
              <w:right w:val="single" w:sz="4" w:space="0" w:color="auto"/>
            </w:tcBorders>
            <w:shd w:val="clear" w:color="auto" w:fill="DBE5F1"/>
          </w:tcPr>
          <w:p w14:paraId="3EB2B116" w14:textId="77777777" w:rsidR="00624DFE" w:rsidRPr="008A5A7C" w:rsidRDefault="00624DFE" w:rsidP="00DD26DD">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624DFE" w:rsidRPr="00BC34A8" w14:paraId="75286058" w14:textId="77777777" w:rsidTr="000616E2">
        <w:tc>
          <w:tcPr>
            <w:tcW w:w="1670" w:type="dxa"/>
            <w:tcBorders>
              <w:top w:val="single" w:sz="4" w:space="0" w:color="auto"/>
              <w:left w:val="single" w:sz="4" w:space="0" w:color="auto"/>
              <w:bottom w:val="single" w:sz="4" w:space="0" w:color="auto"/>
              <w:right w:val="single" w:sz="4" w:space="0" w:color="auto"/>
            </w:tcBorders>
            <w:shd w:val="clear" w:color="auto" w:fill="auto"/>
          </w:tcPr>
          <w:p w14:paraId="4EA3FAEB" w14:textId="70D8C28A" w:rsidR="00624DFE" w:rsidRPr="008A5A7C" w:rsidRDefault="005A6532" w:rsidP="00624DFE">
            <w:pPr>
              <w:pStyle w:val="ListParagraph"/>
              <w:tabs>
                <w:tab w:val="left" w:pos="3324"/>
              </w:tabs>
              <w:spacing w:line="276" w:lineRule="auto"/>
              <w:ind w:left="0"/>
              <w:jc w:val="center"/>
              <w:rPr>
                <w:rFonts w:ascii="Verdana" w:hAnsi="Verdana" w:cs="Arial"/>
                <w:b/>
              </w:rPr>
            </w:pPr>
            <w:r>
              <w:rPr>
                <w:rFonts w:ascii="Verdana" w:hAnsi="Verdana" w:cs="Arial"/>
                <w:b/>
              </w:rPr>
              <w:t>PB T2 13</w:t>
            </w:r>
            <w:r w:rsidR="00FD5DF5">
              <w:rPr>
                <w:rFonts w:ascii="Verdana" w:hAnsi="Verdana" w:cs="Arial"/>
                <w:b/>
              </w:rPr>
              <w:t>5</w:t>
            </w:r>
          </w:p>
        </w:tc>
        <w:tc>
          <w:tcPr>
            <w:tcW w:w="8361" w:type="dxa"/>
            <w:tcBorders>
              <w:top w:val="single" w:sz="4" w:space="0" w:color="auto"/>
              <w:left w:val="single" w:sz="4" w:space="0" w:color="auto"/>
              <w:bottom w:val="single" w:sz="4" w:space="0" w:color="auto"/>
              <w:right w:val="single" w:sz="4" w:space="0" w:color="auto"/>
            </w:tcBorders>
            <w:shd w:val="clear" w:color="auto" w:fill="auto"/>
          </w:tcPr>
          <w:p w14:paraId="03DDF5B9" w14:textId="77777777" w:rsidR="00624DFE" w:rsidRPr="00BC34A8" w:rsidRDefault="005A6532" w:rsidP="00DD26DD">
            <w:pPr>
              <w:spacing w:line="276" w:lineRule="auto"/>
              <w:jc w:val="center"/>
              <w:rPr>
                <w:rFonts w:ascii="Verdana" w:eastAsia="Calibri" w:hAnsi="Verdana" w:cs="Calibri"/>
                <w:b/>
                <w:lang w:eastAsia="en-GB"/>
              </w:rPr>
            </w:pPr>
            <w:r w:rsidRPr="00D97552">
              <w:rPr>
                <w:rFonts w:ascii="Verdana" w:hAnsi="Verdana"/>
                <w:b/>
              </w:rPr>
              <w:t>The Board approved the vehicle recovery services contract and awarded it to FMG Support Limited.</w:t>
            </w:r>
          </w:p>
        </w:tc>
      </w:tr>
    </w:tbl>
    <w:p w14:paraId="2904FB45" w14:textId="77777777" w:rsidR="00624DFE" w:rsidRDefault="00624DFE" w:rsidP="001048CA">
      <w:pPr>
        <w:spacing w:line="276" w:lineRule="auto"/>
        <w:jc w:val="both"/>
        <w:rPr>
          <w:rFonts w:ascii="Verdana" w:hAnsi="Verdana"/>
          <w:b/>
        </w:rPr>
      </w:pPr>
    </w:p>
    <w:p w14:paraId="3F283DBD" w14:textId="77777777" w:rsidR="00624DFE" w:rsidRPr="008A5A7C" w:rsidRDefault="00624DFE" w:rsidP="001048CA">
      <w:pPr>
        <w:spacing w:line="276" w:lineRule="auto"/>
        <w:jc w:val="both"/>
        <w:rPr>
          <w:rFonts w:ascii="Verdana" w:hAnsi="Verdana"/>
          <w:b/>
        </w:rPr>
      </w:pPr>
    </w:p>
    <w:p w14:paraId="05D553EE" w14:textId="77777777" w:rsidR="00222181" w:rsidRDefault="003D25DB" w:rsidP="001048CA">
      <w:pPr>
        <w:spacing w:line="276" w:lineRule="auto"/>
        <w:jc w:val="both"/>
        <w:rPr>
          <w:rFonts w:ascii="Verdana" w:hAnsi="Verdana"/>
        </w:rPr>
      </w:pPr>
      <w:r w:rsidRPr="00222181">
        <w:rPr>
          <w:rFonts w:ascii="Verdana" w:hAnsi="Verdana"/>
          <w:b/>
        </w:rPr>
        <w:t xml:space="preserve">2. </w:t>
      </w:r>
      <w:r w:rsidR="009B2C92">
        <w:rPr>
          <w:rFonts w:ascii="Verdana" w:hAnsi="Verdana"/>
          <w:b/>
        </w:rPr>
        <w:t>Minutes</w:t>
      </w:r>
      <w:r w:rsidR="009F270B" w:rsidRPr="00222181">
        <w:rPr>
          <w:rFonts w:ascii="Verdana" w:hAnsi="Verdana"/>
        </w:rPr>
        <w:t xml:space="preserve"> </w:t>
      </w:r>
    </w:p>
    <w:p w14:paraId="640183E3" w14:textId="77777777" w:rsidR="002F7221" w:rsidRDefault="002F7221" w:rsidP="001048CA">
      <w:pPr>
        <w:spacing w:line="276" w:lineRule="auto"/>
        <w:jc w:val="both"/>
        <w:rPr>
          <w:rFonts w:ascii="Verdana" w:hAnsi="Verdana"/>
        </w:rPr>
      </w:pPr>
    </w:p>
    <w:p w14:paraId="292D7EAC" w14:textId="77777777" w:rsidR="008E2BEA" w:rsidRDefault="00D97552" w:rsidP="001048CA">
      <w:pPr>
        <w:spacing w:line="276" w:lineRule="auto"/>
        <w:jc w:val="both"/>
        <w:rPr>
          <w:rFonts w:ascii="Verdana" w:hAnsi="Verdana"/>
        </w:rPr>
      </w:pPr>
      <w:r>
        <w:rPr>
          <w:rFonts w:ascii="Verdana" w:hAnsi="Verdana"/>
        </w:rPr>
        <w:t>It was agreed that the minutes of the previous meeting were a true and accurate reflection of the discussions hosted.</w:t>
      </w:r>
    </w:p>
    <w:p w14:paraId="516152D7" w14:textId="77777777" w:rsidR="00D97552" w:rsidRDefault="00D97552" w:rsidP="001048CA">
      <w:pPr>
        <w:spacing w:line="276" w:lineRule="auto"/>
        <w:jc w:val="both"/>
        <w:rPr>
          <w:rFonts w:ascii="Verdana" w:hAnsi="Verdana"/>
        </w:rPr>
      </w:pPr>
    </w:p>
    <w:p w14:paraId="1DB3F174" w14:textId="77777777" w:rsidR="009B2C92" w:rsidRPr="00C45B10" w:rsidRDefault="009B2C92" w:rsidP="001048CA">
      <w:pPr>
        <w:spacing w:line="276" w:lineRule="auto"/>
        <w:jc w:val="both"/>
        <w:rPr>
          <w:rFonts w:ascii="Verdana" w:hAnsi="Verdana"/>
          <w:b/>
        </w:rPr>
      </w:pPr>
      <w:r w:rsidRPr="00C45B10">
        <w:rPr>
          <w:rFonts w:ascii="Verdana" w:hAnsi="Verdana"/>
          <w:b/>
        </w:rPr>
        <w:t xml:space="preserve">3. </w:t>
      </w:r>
      <w:r w:rsidR="009D41BD">
        <w:rPr>
          <w:rFonts w:ascii="Verdana" w:hAnsi="Verdana"/>
          <w:b/>
        </w:rPr>
        <w:t>Operational and Organisational Update</w:t>
      </w:r>
    </w:p>
    <w:p w14:paraId="1B429F79" w14:textId="77777777" w:rsidR="002F7221" w:rsidRDefault="002F7221" w:rsidP="001048CA">
      <w:pPr>
        <w:spacing w:line="276" w:lineRule="auto"/>
        <w:jc w:val="both"/>
        <w:rPr>
          <w:rFonts w:ascii="Verdana" w:hAnsi="Verdana"/>
        </w:rPr>
      </w:pPr>
    </w:p>
    <w:p w14:paraId="65EC9E80" w14:textId="77777777" w:rsidR="00C84EF4" w:rsidRDefault="00C84EF4" w:rsidP="001048CA">
      <w:pPr>
        <w:spacing w:line="276" w:lineRule="auto"/>
        <w:jc w:val="both"/>
        <w:rPr>
          <w:rFonts w:ascii="Verdana" w:hAnsi="Verdana"/>
        </w:rPr>
      </w:pPr>
      <w:r>
        <w:rPr>
          <w:rFonts w:ascii="Verdana" w:hAnsi="Verdana"/>
        </w:rPr>
        <w:t xml:space="preserve">The CC stated that Dyfed-Powys Police carried out its first stalking protection order last month.  </w:t>
      </w:r>
    </w:p>
    <w:p w14:paraId="41898185" w14:textId="77777777" w:rsidR="00C84EF4" w:rsidRDefault="00C84EF4" w:rsidP="001048CA">
      <w:pPr>
        <w:spacing w:line="276" w:lineRule="auto"/>
        <w:jc w:val="both"/>
        <w:rPr>
          <w:rFonts w:ascii="Verdana" w:hAnsi="Verdana"/>
        </w:rPr>
      </w:pPr>
    </w:p>
    <w:p w14:paraId="533AB02B" w14:textId="68C98243" w:rsidR="00C84EF4" w:rsidRDefault="00C84EF4" w:rsidP="001048CA">
      <w:pPr>
        <w:spacing w:line="276" w:lineRule="auto"/>
        <w:jc w:val="both"/>
        <w:rPr>
          <w:rFonts w:ascii="Verdana" w:hAnsi="Verdana"/>
        </w:rPr>
      </w:pPr>
      <w:r>
        <w:rPr>
          <w:rFonts w:ascii="Verdana" w:hAnsi="Verdana"/>
        </w:rPr>
        <w:t>Since the last meeting on the 27</w:t>
      </w:r>
      <w:r w:rsidRPr="00C84EF4">
        <w:rPr>
          <w:rFonts w:ascii="Verdana" w:hAnsi="Verdana"/>
          <w:vertAlign w:val="superscript"/>
        </w:rPr>
        <w:t>th</w:t>
      </w:r>
      <w:r>
        <w:rPr>
          <w:rFonts w:ascii="Verdana" w:hAnsi="Verdana"/>
        </w:rPr>
        <w:t xml:space="preserve"> of October there have been 10 assaults on officers including kicking, hitting and spitting.  There is a plan in place to support </w:t>
      </w:r>
      <w:r w:rsidR="004B318D">
        <w:rPr>
          <w:rFonts w:ascii="Verdana" w:hAnsi="Verdana"/>
        </w:rPr>
        <w:t xml:space="preserve">officers </w:t>
      </w:r>
      <w:r>
        <w:rPr>
          <w:rFonts w:ascii="Verdana" w:hAnsi="Verdana"/>
        </w:rPr>
        <w:t>assaulted while on duty.</w:t>
      </w:r>
    </w:p>
    <w:p w14:paraId="0D854E32" w14:textId="77777777" w:rsidR="00C84EF4" w:rsidRDefault="00C84EF4" w:rsidP="001048CA">
      <w:pPr>
        <w:spacing w:line="276" w:lineRule="auto"/>
        <w:jc w:val="both"/>
        <w:rPr>
          <w:rFonts w:ascii="Verdana" w:hAnsi="Verdana"/>
        </w:rPr>
      </w:pPr>
    </w:p>
    <w:p w14:paraId="4E158F35" w14:textId="77777777" w:rsidR="00C84EF4" w:rsidRDefault="00C84EF4" w:rsidP="001048CA">
      <w:pPr>
        <w:spacing w:line="276" w:lineRule="auto"/>
        <w:jc w:val="both"/>
        <w:rPr>
          <w:rFonts w:ascii="Verdana" w:hAnsi="Verdana"/>
        </w:rPr>
      </w:pPr>
      <w:r>
        <w:rPr>
          <w:rFonts w:ascii="Verdana" w:hAnsi="Verdana"/>
        </w:rPr>
        <w:t>It was noted that since the Penally camp was opened in September there have been 48 recorded crimes in and around the camp including public order offences, hate crimes and assault.</w:t>
      </w:r>
    </w:p>
    <w:p w14:paraId="2C23C331" w14:textId="77777777" w:rsidR="00C84EF4" w:rsidRDefault="00C84EF4" w:rsidP="001048CA">
      <w:pPr>
        <w:spacing w:line="276" w:lineRule="auto"/>
        <w:jc w:val="both"/>
        <w:rPr>
          <w:rFonts w:ascii="Verdana" w:hAnsi="Verdana"/>
        </w:rPr>
      </w:pPr>
    </w:p>
    <w:p w14:paraId="7303E798" w14:textId="77777777" w:rsidR="00C84EF4" w:rsidRDefault="00C84EF4" w:rsidP="001048CA">
      <w:pPr>
        <w:spacing w:line="276" w:lineRule="auto"/>
        <w:jc w:val="both"/>
        <w:rPr>
          <w:rFonts w:ascii="Verdana" w:hAnsi="Verdana"/>
        </w:rPr>
      </w:pPr>
      <w:r>
        <w:rPr>
          <w:rFonts w:ascii="Verdana" w:hAnsi="Verdana"/>
        </w:rPr>
        <w:lastRenderedPageBreak/>
        <w:t xml:space="preserve">The CC </w:t>
      </w:r>
      <w:r w:rsidR="00D44326">
        <w:rPr>
          <w:rFonts w:ascii="Verdana" w:hAnsi="Verdana"/>
        </w:rPr>
        <w:t>praised the good work of the Tactical Desk</w:t>
      </w:r>
      <w:r>
        <w:rPr>
          <w:rFonts w:ascii="Verdana" w:hAnsi="Verdana"/>
        </w:rPr>
        <w:t xml:space="preserve"> in the previous month, including targeted intelligence work linked in with Roads Policing Teams and Neighbourhood Policing Teams.</w:t>
      </w:r>
    </w:p>
    <w:p w14:paraId="77D8A648" w14:textId="77777777" w:rsidR="00C84EF4" w:rsidRDefault="00C84EF4" w:rsidP="001048CA">
      <w:pPr>
        <w:spacing w:line="276" w:lineRule="auto"/>
        <w:jc w:val="both"/>
        <w:rPr>
          <w:rFonts w:ascii="Verdana" w:hAnsi="Verdana"/>
        </w:rPr>
      </w:pPr>
    </w:p>
    <w:p w14:paraId="4D6FFFEE" w14:textId="77777777" w:rsidR="00C84EF4" w:rsidRDefault="00C84EF4" w:rsidP="001048CA">
      <w:pPr>
        <w:spacing w:line="276" w:lineRule="auto"/>
        <w:jc w:val="both"/>
        <w:rPr>
          <w:rFonts w:ascii="Verdana" w:hAnsi="Verdana"/>
        </w:rPr>
      </w:pPr>
      <w:r>
        <w:rPr>
          <w:rFonts w:ascii="Verdana" w:hAnsi="Verdana"/>
        </w:rPr>
        <w:t xml:space="preserve">In relation to organisation work, the CC is opening the first </w:t>
      </w:r>
      <w:r w:rsidR="00D44326">
        <w:rPr>
          <w:rFonts w:ascii="Verdana" w:hAnsi="Verdana"/>
        </w:rPr>
        <w:t>Black Asian and Minority Ethnic (</w:t>
      </w:r>
      <w:r>
        <w:rPr>
          <w:rFonts w:ascii="Verdana" w:hAnsi="Verdana"/>
        </w:rPr>
        <w:t>BAME</w:t>
      </w:r>
      <w:r w:rsidR="00D44326">
        <w:rPr>
          <w:rFonts w:ascii="Verdana" w:hAnsi="Verdana"/>
        </w:rPr>
        <w:t>)</w:t>
      </w:r>
      <w:r>
        <w:rPr>
          <w:rFonts w:ascii="Verdana" w:hAnsi="Verdana"/>
        </w:rPr>
        <w:t xml:space="preserve"> workshop this evening targeting BAME recruitment.  The CC also noted that he has commenced his Christmas visits to divisions.</w:t>
      </w:r>
    </w:p>
    <w:p w14:paraId="5CBA3D54" w14:textId="77777777" w:rsidR="00C84EF4" w:rsidRDefault="00C84EF4" w:rsidP="001048CA">
      <w:pPr>
        <w:spacing w:line="276" w:lineRule="auto"/>
        <w:jc w:val="both"/>
        <w:rPr>
          <w:rFonts w:ascii="Verdana" w:hAnsi="Verdana"/>
        </w:rPr>
      </w:pPr>
    </w:p>
    <w:p w14:paraId="6FCFA09F" w14:textId="20585DFF" w:rsidR="00C84EF4" w:rsidRDefault="00C84EF4" w:rsidP="001048CA">
      <w:pPr>
        <w:spacing w:line="276" w:lineRule="auto"/>
        <w:jc w:val="both"/>
        <w:rPr>
          <w:rFonts w:ascii="Verdana" w:hAnsi="Verdana"/>
        </w:rPr>
      </w:pPr>
      <w:r>
        <w:rPr>
          <w:rFonts w:ascii="Verdana" w:hAnsi="Verdana"/>
        </w:rPr>
        <w:t xml:space="preserve">HMIC have started its data collection for their </w:t>
      </w:r>
      <w:r w:rsidR="00B93D2E">
        <w:rPr>
          <w:rFonts w:ascii="Verdana" w:hAnsi="Verdana"/>
        </w:rPr>
        <w:t>P</w:t>
      </w:r>
      <w:r w:rsidR="00430E4A" w:rsidRPr="00430E4A">
        <w:rPr>
          <w:rFonts w:ascii="Verdana" w:hAnsi="Verdana"/>
        </w:rPr>
        <w:t xml:space="preserve">olice </w:t>
      </w:r>
      <w:r w:rsidR="00B93D2E">
        <w:rPr>
          <w:rFonts w:ascii="Verdana" w:hAnsi="Verdana"/>
        </w:rPr>
        <w:t>Effectiveness, Efficiency and L</w:t>
      </w:r>
      <w:r w:rsidR="00430E4A" w:rsidRPr="00430E4A">
        <w:rPr>
          <w:rFonts w:ascii="Verdana" w:hAnsi="Verdana"/>
        </w:rPr>
        <w:t>egitimacy</w:t>
      </w:r>
      <w:r w:rsidR="00430E4A">
        <w:rPr>
          <w:rFonts w:ascii="Verdana" w:hAnsi="Verdana"/>
        </w:rPr>
        <w:t xml:space="preserve"> (</w:t>
      </w:r>
      <w:r>
        <w:rPr>
          <w:rFonts w:ascii="Verdana" w:hAnsi="Verdana"/>
        </w:rPr>
        <w:t>PEEL</w:t>
      </w:r>
      <w:r w:rsidR="00430E4A">
        <w:rPr>
          <w:rFonts w:ascii="Verdana" w:hAnsi="Verdana"/>
        </w:rPr>
        <w:t>)</w:t>
      </w:r>
      <w:r>
        <w:rPr>
          <w:rFonts w:ascii="Verdana" w:hAnsi="Verdana"/>
        </w:rPr>
        <w:t xml:space="preserve"> process inspection.  The Force is a Pilot of a new inspection procedure.</w:t>
      </w:r>
    </w:p>
    <w:p w14:paraId="0B51DD30" w14:textId="77777777" w:rsidR="00C84EF4" w:rsidRDefault="00C84EF4" w:rsidP="001048CA">
      <w:pPr>
        <w:spacing w:line="276" w:lineRule="auto"/>
        <w:jc w:val="both"/>
        <w:rPr>
          <w:rFonts w:ascii="Verdana" w:hAnsi="Verdana"/>
        </w:rPr>
      </w:pPr>
    </w:p>
    <w:p w14:paraId="5E9F43CA" w14:textId="77777777" w:rsidR="00C84EF4" w:rsidRDefault="00C84EF4" w:rsidP="001048CA">
      <w:pPr>
        <w:spacing w:line="276" w:lineRule="auto"/>
        <w:jc w:val="both"/>
        <w:rPr>
          <w:rFonts w:ascii="Verdana" w:hAnsi="Verdana"/>
        </w:rPr>
      </w:pPr>
      <w:r>
        <w:rPr>
          <w:rFonts w:ascii="Verdana" w:hAnsi="Verdana"/>
        </w:rPr>
        <w:t xml:space="preserve">The CC noted that on Thursday afternoon there is a PC passing out parade.  </w:t>
      </w:r>
    </w:p>
    <w:p w14:paraId="1EF895EB" w14:textId="77777777" w:rsidR="00D44326" w:rsidRDefault="00D44326" w:rsidP="001048CA">
      <w:pPr>
        <w:spacing w:line="276" w:lineRule="auto"/>
        <w:jc w:val="both"/>
        <w:rPr>
          <w:rFonts w:ascii="Verdana" w:hAnsi="Verdana"/>
        </w:rPr>
      </w:pPr>
    </w:p>
    <w:p w14:paraId="419C23AD" w14:textId="77777777" w:rsidR="00D44326" w:rsidRDefault="00D44326" w:rsidP="001048CA">
      <w:pPr>
        <w:spacing w:line="276" w:lineRule="auto"/>
        <w:jc w:val="both"/>
        <w:rPr>
          <w:rFonts w:ascii="Verdana" w:hAnsi="Verdana"/>
        </w:rPr>
      </w:pPr>
      <w:r>
        <w:rPr>
          <w:rFonts w:ascii="Verdana" w:hAnsi="Verdana"/>
        </w:rPr>
        <w:t>The DCC stated that the Digital Desk has been launched in the Force Command Centre.  The PCC queried whether the Digital Desk would pick up reports of complaints on Twitter and Facebook.  EN stated that the Digital Desk would acknowledge the message and would then signpost the public to the appropriate department for assistance.</w:t>
      </w:r>
    </w:p>
    <w:p w14:paraId="1E116C61" w14:textId="77777777" w:rsidR="00D44326" w:rsidRDefault="00D44326" w:rsidP="001048CA">
      <w:pPr>
        <w:spacing w:line="276" w:lineRule="auto"/>
        <w:jc w:val="both"/>
        <w:rPr>
          <w:rFonts w:ascii="Verdana" w:hAnsi="Verdana"/>
        </w:rPr>
      </w:pPr>
    </w:p>
    <w:p w14:paraId="1D77987C" w14:textId="77777777" w:rsidR="00D44326" w:rsidRPr="00D44326" w:rsidRDefault="00D44326" w:rsidP="001048CA">
      <w:pPr>
        <w:spacing w:line="276" w:lineRule="auto"/>
        <w:jc w:val="both"/>
        <w:rPr>
          <w:rFonts w:ascii="Verdana" w:hAnsi="Verdana"/>
          <w:b/>
        </w:rPr>
      </w:pPr>
      <w:r w:rsidRPr="00D44326">
        <w:rPr>
          <w:rFonts w:ascii="Verdana" w:hAnsi="Verdana"/>
          <w:b/>
        </w:rPr>
        <w:t>Action: The PCC and CoS to review the response of the Digital Desk to complaints directed to the Force via social media to ensure that no correspondence fall by the wayside.</w:t>
      </w:r>
    </w:p>
    <w:p w14:paraId="10219F52" w14:textId="77777777" w:rsidR="009B2C92" w:rsidRPr="00CE5837" w:rsidRDefault="009B2C92" w:rsidP="001048CA">
      <w:pPr>
        <w:spacing w:line="276" w:lineRule="auto"/>
        <w:jc w:val="both"/>
        <w:rPr>
          <w:rFonts w:ascii="Verdana" w:hAnsi="Verdana"/>
        </w:rPr>
      </w:pPr>
    </w:p>
    <w:p w14:paraId="74E9D132" w14:textId="77777777" w:rsidR="009B2C92" w:rsidRPr="00CE5837" w:rsidRDefault="009B2C92" w:rsidP="001048CA">
      <w:pPr>
        <w:spacing w:line="276" w:lineRule="auto"/>
        <w:jc w:val="both"/>
        <w:rPr>
          <w:rFonts w:ascii="Verdana" w:hAnsi="Verdana"/>
          <w:b/>
        </w:rPr>
      </w:pPr>
      <w:r w:rsidRPr="00CE5837">
        <w:rPr>
          <w:rFonts w:ascii="Verdana" w:hAnsi="Verdana"/>
          <w:b/>
        </w:rPr>
        <w:t>4. PCC’s Update</w:t>
      </w:r>
    </w:p>
    <w:p w14:paraId="490B6526" w14:textId="77777777" w:rsidR="009B2C92" w:rsidRDefault="009B2C92" w:rsidP="001048CA">
      <w:pPr>
        <w:spacing w:line="276" w:lineRule="auto"/>
        <w:jc w:val="both"/>
        <w:rPr>
          <w:rFonts w:ascii="Verdana" w:hAnsi="Verdana"/>
          <w:b/>
        </w:rPr>
      </w:pPr>
    </w:p>
    <w:p w14:paraId="5534318E" w14:textId="384E0799" w:rsidR="007031C7" w:rsidRDefault="009C0A7F" w:rsidP="001048CA">
      <w:pPr>
        <w:spacing w:line="276" w:lineRule="auto"/>
        <w:jc w:val="both"/>
        <w:rPr>
          <w:rFonts w:ascii="Verdana" w:hAnsi="Verdana"/>
        </w:rPr>
      </w:pPr>
      <w:r>
        <w:rPr>
          <w:rFonts w:ascii="Verdana" w:hAnsi="Verdana"/>
        </w:rPr>
        <w:t>The PCC provided an overview of his national commitments which include the National Police Air Service</w:t>
      </w:r>
      <w:r w:rsidR="00FC099F">
        <w:rPr>
          <w:rFonts w:ascii="Verdana" w:hAnsi="Verdana"/>
        </w:rPr>
        <w:t xml:space="preserve">, and chairing the National Strategic Sub-Group which </w:t>
      </w:r>
      <w:r w:rsidR="00FC099F" w:rsidRPr="000616E2">
        <w:rPr>
          <w:rFonts w:ascii="Verdana" w:hAnsi="Verdana"/>
        </w:rPr>
        <w:t>act</w:t>
      </w:r>
      <w:r w:rsidR="00FC099F">
        <w:rPr>
          <w:rFonts w:ascii="Verdana" w:hAnsi="Verdana"/>
        </w:rPr>
        <w:t>s</w:t>
      </w:r>
      <w:r w:rsidR="00FC099F" w:rsidRPr="000616E2">
        <w:rPr>
          <w:rFonts w:ascii="Verdana" w:hAnsi="Verdana"/>
        </w:rPr>
        <w:t xml:space="preserve"> as a conduit between the Board and BlueLight Commercial plus other contributing partners, in the production of an Outline Business Case for the future operating model for aviation in Policing.</w:t>
      </w:r>
      <w:r w:rsidR="009B2652">
        <w:rPr>
          <w:rFonts w:ascii="Verdana" w:hAnsi="Verdana"/>
        </w:rPr>
        <w:t xml:space="preserve">  The PCC also stated that he attended a meeting of his counterparts and the four Chief Constables in Wales at a Policing in Wales meeting and a Policing Partnership Board in Wales meeting on the 3</w:t>
      </w:r>
      <w:r w:rsidR="009B2652" w:rsidRPr="009B2652">
        <w:rPr>
          <w:rFonts w:ascii="Verdana" w:hAnsi="Verdana"/>
          <w:vertAlign w:val="superscript"/>
        </w:rPr>
        <w:t>rd</w:t>
      </w:r>
      <w:r w:rsidR="009B2652">
        <w:rPr>
          <w:rFonts w:ascii="Verdana" w:hAnsi="Verdana"/>
        </w:rPr>
        <w:t xml:space="preserve"> of December.</w:t>
      </w:r>
    </w:p>
    <w:p w14:paraId="4E5DEAC1" w14:textId="77777777" w:rsidR="009C0A7F" w:rsidRDefault="009C0A7F" w:rsidP="001048CA">
      <w:pPr>
        <w:spacing w:line="276" w:lineRule="auto"/>
        <w:jc w:val="both"/>
        <w:rPr>
          <w:rFonts w:ascii="Verdana" w:hAnsi="Verdana"/>
        </w:rPr>
      </w:pPr>
    </w:p>
    <w:p w14:paraId="0403C39C" w14:textId="4CA3F7AA" w:rsidR="009C0A7F" w:rsidRDefault="009C0A7F" w:rsidP="001048CA">
      <w:pPr>
        <w:spacing w:line="276" w:lineRule="auto"/>
        <w:jc w:val="both"/>
        <w:rPr>
          <w:rFonts w:ascii="Verdana" w:hAnsi="Verdana"/>
        </w:rPr>
      </w:pPr>
      <w:r>
        <w:rPr>
          <w:rFonts w:ascii="Verdana" w:hAnsi="Verdana"/>
        </w:rPr>
        <w:t>The PCC also highlighted his engagement with local communit</w:t>
      </w:r>
      <w:r w:rsidR="00FC099F">
        <w:rPr>
          <w:rFonts w:ascii="Verdana" w:hAnsi="Verdana"/>
        </w:rPr>
        <w:t>ies</w:t>
      </w:r>
      <w:r>
        <w:rPr>
          <w:rFonts w:ascii="Verdana" w:hAnsi="Verdana"/>
        </w:rPr>
        <w:t xml:space="preserve"> by hosting community engagement days a</w:t>
      </w:r>
      <w:r w:rsidR="009B2652">
        <w:rPr>
          <w:rFonts w:ascii="Verdana" w:hAnsi="Verdana"/>
        </w:rPr>
        <w:t>nd his attendance at Carmarthenshire County Council’s Equality and Diversity Task and Finish Group.</w:t>
      </w:r>
    </w:p>
    <w:p w14:paraId="1F73F4D1" w14:textId="77777777" w:rsidR="009B2652" w:rsidRDefault="009B2652" w:rsidP="001048CA">
      <w:pPr>
        <w:spacing w:line="276" w:lineRule="auto"/>
        <w:jc w:val="both"/>
        <w:rPr>
          <w:rFonts w:ascii="Verdana" w:hAnsi="Verdana"/>
        </w:rPr>
      </w:pPr>
    </w:p>
    <w:p w14:paraId="3E83B1CB" w14:textId="3B9140E0" w:rsidR="009B2652" w:rsidRDefault="009B2652" w:rsidP="001048CA">
      <w:pPr>
        <w:spacing w:line="276" w:lineRule="auto"/>
        <w:jc w:val="both"/>
        <w:rPr>
          <w:rFonts w:ascii="Verdana" w:hAnsi="Verdana"/>
        </w:rPr>
      </w:pPr>
      <w:r>
        <w:rPr>
          <w:rFonts w:ascii="Verdana" w:hAnsi="Verdana"/>
        </w:rPr>
        <w:t>The PCC provided an update of his engagement with officers and staff from the Force stating that he has met with the Assistant Chief Constable</w:t>
      </w:r>
      <w:r w:rsidR="00FC099F">
        <w:rPr>
          <w:rFonts w:ascii="Verdana" w:hAnsi="Verdana"/>
        </w:rPr>
        <w:t xml:space="preserve"> in relation</w:t>
      </w:r>
      <w:r>
        <w:rPr>
          <w:rFonts w:ascii="Verdana" w:hAnsi="Verdana"/>
        </w:rPr>
        <w:t xml:space="preserve"> to</w:t>
      </w:r>
      <w:r w:rsidR="00FC099F">
        <w:rPr>
          <w:rFonts w:ascii="Verdana" w:hAnsi="Verdana"/>
        </w:rPr>
        <w:t xml:space="preserve"> the</w:t>
      </w:r>
      <w:r>
        <w:rPr>
          <w:rFonts w:ascii="Verdana" w:hAnsi="Verdana"/>
        </w:rPr>
        <w:t xml:space="preserve"> review </w:t>
      </w:r>
      <w:r w:rsidR="00FC099F">
        <w:rPr>
          <w:rFonts w:ascii="Verdana" w:hAnsi="Verdana"/>
        </w:rPr>
        <w:t xml:space="preserve">of </w:t>
      </w:r>
      <w:r>
        <w:rPr>
          <w:rFonts w:ascii="Verdana" w:hAnsi="Verdana"/>
        </w:rPr>
        <w:t>the Force’s End to End project, and attended a remembrance service in Police HQ on the 11</w:t>
      </w:r>
      <w:r w:rsidRPr="009B2652">
        <w:rPr>
          <w:rFonts w:ascii="Verdana" w:hAnsi="Verdana"/>
          <w:vertAlign w:val="superscript"/>
        </w:rPr>
        <w:t>th</w:t>
      </w:r>
      <w:r>
        <w:rPr>
          <w:rFonts w:ascii="Verdana" w:hAnsi="Verdana"/>
        </w:rPr>
        <w:t xml:space="preserve"> of November.</w:t>
      </w:r>
    </w:p>
    <w:p w14:paraId="5D48979B" w14:textId="77777777" w:rsidR="009B2652" w:rsidRDefault="009B2652" w:rsidP="001048CA">
      <w:pPr>
        <w:spacing w:line="276" w:lineRule="auto"/>
        <w:jc w:val="both"/>
        <w:rPr>
          <w:rFonts w:ascii="Verdana" w:hAnsi="Verdana"/>
        </w:rPr>
      </w:pPr>
    </w:p>
    <w:p w14:paraId="44ECED80" w14:textId="77777777" w:rsidR="009B2652" w:rsidRDefault="009B2652" w:rsidP="001048CA">
      <w:pPr>
        <w:spacing w:line="276" w:lineRule="auto"/>
        <w:jc w:val="both"/>
        <w:rPr>
          <w:rFonts w:ascii="Verdana" w:hAnsi="Verdana"/>
        </w:rPr>
      </w:pPr>
      <w:r>
        <w:rPr>
          <w:rFonts w:ascii="Verdana" w:hAnsi="Verdana"/>
        </w:rPr>
        <w:lastRenderedPageBreak/>
        <w:t>The PCC provided an overview of his decision to commence an Estates Gold Group on the 8</w:t>
      </w:r>
      <w:r w:rsidRPr="009B2652">
        <w:rPr>
          <w:rFonts w:ascii="Verdana" w:hAnsi="Verdana"/>
          <w:vertAlign w:val="superscript"/>
        </w:rPr>
        <w:t>th</w:t>
      </w:r>
      <w:r>
        <w:rPr>
          <w:rFonts w:ascii="Verdana" w:hAnsi="Verdana"/>
        </w:rPr>
        <w:t xml:space="preserve"> of December.</w:t>
      </w:r>
    </w:p>
    <w:p w14:paraId="50601952" w14:textId="77777777" w:rsidR="009B2652" w:rsidRDefault="009B2652" w:rsidP="001048CA">
      <w:pPr>
        <w:spacing w:line="276" w:lineRule="auto"/>
        <w:jc w:val="both"/>
        <w:rPr>
          <w:rFonts w:ascii="Verdana" w:hAnsi="Verdana"/>
        </w:rPr>
      </w:pPr>
    </w:p>
    <w:p w14:paraId="11B8461E" w14:textId="77777777" w:rsidR="009B2652" w:rsidRPr="009B2652" w:rsidRDefault="009B2652" w:rsidP="001048CA">
      <w:pPr>
        <w:spacing w:line="276" w:lineRule="auto"/>
        <w:jc w:val="both"/>
        <w:rPr>
          <w:rFonts w:ascii="Verdana" w:hAnsi="Verdana"/>
          <w:b/>
        </w:rPr>
      </w:pPr>
      <w:r w:rsidRPr="009B2652">
        <w:rPr>
          <w:rFonts w:ascii="Verdana" w:hAnsi="Verdana"/>
          <w:b/>
        </w:rPr>
        <w:t>Action: An update from the Estates Gold Group to be provided at the next Policing Board meeting.</w:t>
      </w:r>
    </w:p>
    <w:p w14:paraId="6566B2E1" w14:textId="77777777" w:rsidR="009C0A7F" w:rsidRPr="00CE5837" w:rsidRDefault="009C0A7F" w:rsidP="001048CA">
      <w:pPr>
        <w:spacing w:line="276" w:lineRule="auto"/>
        <w:jc w:val="both"/>
        <w:rPr>
          <w:rFonts w:ascii="Verdana" w:hAnsi="Verdana"/>
          <w:b/>
        </w:rPr>
      </w:pPr>
    </w:p>
    <w:p w14:paraId="2FE9549B" w14:textId="77777777" w:rsidR="009B2C92" w:rsidRDefault="009B2C92" w:rsidP="001048CA">
      <w:pPr>
        <w:spacing w:line="276" w:lineRule="auto"/>
        <w:jc w:val="both"/>
        <w:rPr>
          <w:rFonts w:ascii="Verdana" w:hAnsi="Verdana"/>
          <w:b/>
        </w:rPr>
      </w:pPr>
      <w:r w:rsidRPr="00CE5837">
        <w:rPr>
          <w:rFonts w:ascii="Verdana" w:hAnsi="Verdana"/>
          <w:b/>
        </w:rPr>
        <w:t>5. Standing Items</w:t>
      </w:r>
    </w:p>
    <w:p w14:paraId="255F833F" w14:textId="77777777" w:rsidR="00F840C0" w:rsidRPr="00CE5837" w:rsidRDefault="00F840C0" w:rsidP="001048CA">
      <w:pPr>
        <w:spacing w:line="276" w:lineRule="auto"/>
        <w:jc w:val="both"/>
        <w:rPr>
          <w:rFonts w:ascii="Verdana" w:hAnsi="Verdana"/>
          <w:b/>
        </w:rPr>
      </w:pPr>
    </w:p>
    <w:p w14:paraId="5C3ABF8F" w14:textId="77777777" w:rsidR="009B2C92" w:rsidRPr="00CE5837" w:rsidRDefault="009B2C92" w:rsidP="001048CA">
      <w:pPr>
        <w:spacing w:line="276" w:lineRule="auto"/>
        <w:jc w:val="both"/>
        <w:rPr>
          <w:rFonts w:ascii="Verdana" w:hAnsi="Verdana"/>
          <w:b/>
        </w:rPr>
      </w:pPr>
      <w:r w:rsidRPr="00CE5837">
        <w:rPr>
          <w:rFonts w:ascii="Verdana" w:hAnsi="Verdana"/>
          <w:b/>
        </w:rPr>
        <w:t xml:space="preserve">a) </w:t>
      </w:r>
      <w:r w:rsidR="00065BE7">
        <w:rPr>
          <w:rFonts w:ascii="Verdana" w:hAnsi="Verdana"/>
          <w:b/>
        </w:rPr>
        <w:t>Risk</w:t>
      </w:r>
    </w:p>
    <w:p w14:paraId="54D3A937" w14:textId="77777777" w:rsidR="008B4DD8" w:rsidRDefault="008B4DD8" w:rsidP="001048CA">
      <w:pPr>
        <w:spacing w:line="276" w:lineRule="auto"/>
        <w:jc w:val="both"/>
        <w:rPr>
          <w:rFonts w:ascii="Verdana" w:hAnsi="Verdana"/>
        </w:rPr>
      </w:pPr>
    </w:p>
    <w:p w14:paraId="71A999A9" w14:textId="20309CD5" w:rsidR="00E531B1" w:rsidRDefault="00E531B1" w:rsidP="001048CA">
      <w:pPr>
        <w:spacing w:line="276" w:lineRule="auto"/>
        <w:jc w:val="both"/>
        <w:rPr>
          <w:rFonts w:ascii="Verdana" w:hAnsi="Verdana"/>
        </w:rPr>
      </w:pPr>
      <w:r>
        <w:rPr>
          <w:rFonts w:ascii="Verdana" w:hAnsi="Verdana"/>
        </w:rPr>
        <w:t xml:space="preserve">The report was noted by the PCC, with particular reference to the position in relation to CAPITA’s role in developing the FCC fall-back arrangements in Ammanford. </w:t>
      </w:r>
    </w:p>
    <w:p w14:paraId="5C6219C4" w14:textId="77777777" w:rsidR="00E531B1" w:rsidRDefault="00E531B1" w:rsidP="001048CA">
      <w:pPr>
        <w:spacing w:line="276" w:lineRule="auto"/>
        <w:jc w:val="both"/>
        <w:rPr>
          <w:rFonts w:ascii="Verdana" w:hAnsi="Verdana"/>
        </w:rPr>
      </w:pPr>
    </w:p>
    <w:p w14:paraId="570F7BC5" w14:textId="3B7D98F7" w:rsidR="00FD3CD8" w:rsidRDefault="00FD3CD8" w:rsidP="001048CA">
      <w:pPr>
        <w:spacing w:line="276" w:lineRule="auto"/>
        <w:jc w:val="both"/>
        <w:rPr>
          <w:rFonts w:ascii="Verdana" w:hAnsi="Verdana"/>
        </w:rPr>
      </w:pPr>
      <w:r>
        <w:rPr>
          <w:rFonts w:ascii="Verdana" w:hAnsi="Verdana"/>
        </w:rPr>
        <w:t>The CFO stated that some of the Estates issues have been reported on the OPCC Risk Register and suggested that they may need to be included in the Force Risk Register too.</w:t>
      </w:r>
    </w:p>
    <w:p w14:paraId="080C17C6" w14:textId="77777777" w:rsidR="00FD3CD8" w:rsidRDefault="00FD3CD8" w:rsidP="001048CA">
      <w:pPr>
        <w:spacing w:line="276" w:lineRule="auto"/>
        <w:jc w:val="both"/>
        <w:rPr>
          <w:rFonts w:ascii="Verdana" w:hAnsi="Verdana"/>
        </w:rPr>
      </w:pPr>
    </w:p>
    <w:p w14:paraId="52F8CD49" w14:textId="77777777" w:rsidR="00FD3CD8" w:rsidRPr="00FD3CD8" w:rsidRDefault="005A6532" w:rsidP="001048CA">
      <w:pPr>
        <w:spacing w:line="276" w:lineRule="auto"/>
        <w:jc w:val="both"/>
        <w:rPr>
          <w:rFonts w:ascii="Verdana" w:hAnsi="Verdana"/>
          <w:b/>
        </w:rPr>
      </w:pPr>
      <w:r>
        <w:rPr>
          <w:rFonts w:ascii="Verdana" w:hAnsi="Verdana"/>
          <w:b/>
        </w:rPr>
        <w:t>Action: The Force</w:t>
      </w:r>
      <w:r w:rsidR="00FD3CD8" w:rsidRPr="00FD3CD8">
        <w:rPr>
          <w:rFonts w:ascii="Verdana" w:hAnsi="Verdana"/>
          <w:b/>
        </w:rPr>
        <w:t xml:space="preserve"> to consider including Estates Risks on the Force Risk Register and the OPCC Risk Register.</w:t>
      </w:r>
    </w:p>
    <w:p w14:paraId="2DE858DD" w14:textId="77777777" w:rsidR="00E70B09" w:rsidRPr="00CE5837" w:rsidRDefault="00E70B09" w:rsidP="001048CA">
      <w:pPr>
        <w:spacing w:line="276" w:lineRule="auto"/>
        <w:jc w:val="both"/>
        <w:rPr>
          <w:rFonts w:ascii="Verdana" w:hAnsi="Verdana"/>
        </w:rPr>
      </w:pPr>
    </w:p>
    <w:p w14:paraId="45A5ECFA" w14:textId="77777777" w:rsidR="009B2C92" w:rsidRPr="00CE5837" w:rsidRDefault="009B2C92" w:rsidP="001048CA">
      <w:pPr>
        <w:spacing w:line="276" w:lineRule="auto"/>
        <w:jc w:val="both"/>
        <w:rPr>
          <w:rFonts w:ascii="Verdana" w:hAnsi="Verdana"/>
          <w:b/>
        </w:rPr>
      </w:pPr>
      <w:r w:rsidRPr="00CE5837">
        <w:rPr>
          <w:rFonts w:ascii="Verdana" w:hAnsi="Verdana"/>
          <w:b/>
        </w:rPr>
        <w:t>b)</w:t>
      </w:r>
      <w:r w:rsidR="008A1E1D">
        <w:rPr>
          <w:rFonts w:ascii="Verdana" w:hAnsi="Verdana"/>
          <w:b/>
        </w:rPr>
        <w:t xml:space="preserve"> Covid-19</w:t>
      </w:r>
    </w:p>
    <w:p w14:paraId="098112BB" w14:textId="77777777" w:rsidR="009D6A04" w:rsidRDefault="009D6A04" w:rsidP="001048CA">
      <w:pPr>
        <w:autoSpaceDE w:val="0"/>
        <w:autoSpaceDN w:val="0"/>
        <w:adjustRightInd w:val="0"/>
        <w:spacing w:line="276" w:lineRule="auto"/>
        <w:jc w:val="both"/>
        <w:rPr>
          <w:rFonts w:ascii="Verdana" w:hAnsi="Verdana" w:cs="ArialMT"/>
        </w:rPr>
      </w:pPr>
    </w:p>
    <w:p w14:paraId="37B85698" w14:textId="77777777" w:rsidR="00741170" w:rsidRDefault="00741170" w:rsidP="001048CA">
      <w:pPr>
        <w:autoSpaceDE w:val="0"/>
        <w:autoSpaceDN w:val="0"/>
        <w:adjustRightInd w:val="0"/>
        <w:spacing w:line="276" w:lineRule="auto"/>
        <w:jc w:val="both"/>
        <w:rPr>
          <w:rFonts w:ascii="Verdana" w:hAnsi="Verdana" w:cs="ArialMT"/>
        </w:rPr>
      </w:pPr>
      <w:r>
        <w:rPr>
          <w:rFonts w:ascii="Verdana" w:hAnsi="Verdana" w:cs="ArialMT"/>
        </w:rPr>
        <w:t>CT stated that the infection rate for the four counties of Dyfed-Powys Police has risen following the firebreak lockdown.  It was noted that schools are being greatly impacted as students and teachers are having to self-isolate following exposure to the virus.</w:t>
      </w:r>
    </w:p>
    <w:p w14:paraId="35DEC3B6" w14:textId="77777777" w:rsidR="00741170" w:rsidRDefault="00741170" w:rsidP="001048CA">
      <w:pPr>
        <w:autoSpaceDE w:val="0"/>
        <w:autoSpaceDN w:val="0"/>
        <w:adjustRightInd w:val="0"/>
        <w:spacing w:line="276" w:lineRule="auto"/>
        <w:jc w:val="both"/>
        <w:rPr>
          <w:rFonts w:ascii="Verdana" w:hAnsi="Verdana" w:cs="ArialMT"/>
        </w:rPr>
      </w:pPr>
    </w:p>
    <w:p w14:paraId="3E06E353" w14:textId="77777777" w:rsidR="00741170" w:rsidRDefault="00741170" w:rsidP="001048CA">
      <w:pPr>
        <w:autoSpaceDE w:val="0"/>
        <w:autoSpaceDN w:val="0"/>
        <w:adjustRightInd w:val="0"/>
        <w:spacing w:line="276" w:lineRule="auto"/>
        <w:jc w:val="both"/>
        <w:rPr>
          <w:rFonts w:ascii="Verdana" w:hAnsi="Verdana" w:cs="ArialMT"/>
        </w:rPr>
      </w:pPr>
      <w:r>
        <w:rPr>
          <w:rFonts w:ascii="Verdana" w:hAnsi="Verdana" w:cs="ArialMT"/>
        </w:rPr>
        <w:t>CT stated that there is excellent join-up partner working with local authorities</w:t>
      </w:r>
      <w:r w:rsidR="007F2939">
        <w:rPr>
          <w:rFonts w:ascii="Verdana" w:hAnsi="Verdana" w:cs="ArialMT"/>
        </w:rPr>
        <w:t xml:space="preserve">, and will continue over the winter months.  </w:t>
      </w:r>
    </w:p>
    <w:p w14:paraId="294BC890" w14:textId="77777777" w:rsidR="007F2939" w:rsidRDefault="007F2939" w:rsidP="001048CA">
      <w:pPr>
        <w:autoSpaceDE w:val="0"/>
        <w:autoSpaceDN w:val="0"/>
        <w:adjustRightInd w:val="0"/>
        <w:spacing w:line="276" w:lineRule="auto"/>
        <w:jc w:val="both"/>
        <w:rPr>
          <w:rFonts w:ascii="Verdana" w:hAnsi="Verdana" w:cs="ArialMT"/>
        </w:rPr>
      </w:pPr>
    </w:p>
    <w:p w14:paraId="5B59F4E2" w14:textId="53EF03A4" w:rsidR="00741170" w:rsidRDefault="007F2939" w:rsidP="001048CA">
      <w:pPr>
        <w:autoSpaceDE w:val="0"/>
        <w:autoSpaceDN w:val="0"/>
        <w:adjustRightInd w:val="0"/>
        <w:spacing w:line="276" w:lineRule="auto"/>
        <w:jc w:val="both"/>
        <w:rPr>
          <w:rFonts w:ascii="Verdana" w:hAnsi="Verdana" w:cs="ArialMT"/>
        </w:rPr>
      </w:pPr>
      <w:r>
        <w:rPr>
          <w:rFonts w:ascii="Verdana" w:hAnsi="Verdana" w:cs="ArialMT"/>
        </w:rPr>
        <w:t xml:space="preserve">CT stated that the vaccine for Covid-19 has started to be rolled-out for NHS staff and front line care workers.  Discussions are ongoing nationally for the vaccine to be provided to front line police officers.  </w:t>
      </w:r>
      <w:r w:rsidR="00F840C0">
        <w:rPr>
          <w:rFonts w:ascii="Verdana" w:hAnsi="Verdana" w:cs="ArialMT"/>
        </w:rPr>
        <w:t>It was noted that South Wales PCC Alun Michael was proactive in taking this forward on behalf of forces in Wales</w:t>
      </w:r>
      <w:r w:rsidR="008A0E29">
        <w:rPr>
          <w:rFonts w:ascii="Verdana" w:hAnsi="Verdana" w:cs="ArialMT"/>
        </w:rPr>
        <w:t xml:space="preserve"> with Welsh Government</w:t>
      </w:r>
      <w:r w:rsidR="00F840C0">
        <w:rPr>
          <w:rFonts w:ascii="Verdana" w:hAnsi="Verdana" w:cs="ArialMT"/>
        </w:rPr>
        <w:t>.</w:t>
      </w:r>
    </w:p>
    <w:p w14:paraId="25146143" w14:textId="77777777" w:rsidR="00F840C0" w:rsidRDefault="00F840C0" w:rsidP="001048CA">
      <w:pPr>
        <w:autoSpaceDE w:val="0"/>
        <w:autoSpaceDN w:val="0"/>
        <w:adjustRightInd w:val="0"/>
        <w:spacing w:line="276" w:lineRule="auto"/>
        <w:jc w:val="both"/>
        <w:rPr>
          <w:rFonts w:ascii="Verdana" w:hAnsi="Verdana" w:cs="ArialMT"/>
        </w:rPr>
      </w:pPr>
    </w:p>
    <w:p w14:paraId="19E4150B" w14:textId="77777777" w:rsidR="00F840C0" w:rsidRDefault="00F840C0" w:rsidP="001048CA">
      <w:pPr>
        <w:autoSpaceDE w:val="0"/>
        <w:autoSpaceDN w:val="0"/>
        <w:adjustRightInd w:val="0"/>
        <w:spacing w:line="276" w:lineRule="auto"/>
        <w:jc w:val="both"/>
        <w:rPr>
          <w:rFonts w:ascii="Verdana" w:hAnsi="Verdana" w:cs="ArialMT"/>
        </w:rPr>
      </w:pPr>
      <w:r>
        <w:rPr>
          <w:rFonts w:ascii="Verdana" w:hAnsi="Verdana" w:cs="ArialMT"/>
        </w:rPr>
        <w:t xml:space="preserve">CT stated that the Force have very good access to Covid-19 testing.  CT stated that a member of staff was tested for Covid-19 this morning and received their results by 14:30 this afternoon.  </w:t>
      </w:r>
    </w:p>
    <w:p w14:paraId="5E080855" w14:textId="77777777" w:rsidR="00F840C0" w:rsidRDefault="00F840C0" w:rsidP="001048CA">
      <w:pPr>
        <w:autoSpaceDE w:val="0"/>
        <w:autoSpaceDN w:val="0"/>
        <w:adjustRightInd w:val="0"/>
        <w:spacing w:line="276" w:lineRule="auto"/>
        <w:jc w:val="both"/>
        <w:rPr>
          <w:rFonts w:ascii="Verdana" w:hAnsi="Verdana" w:cs="ArialMT"/>
        </w:rPr>
      </w:pPr>
    </w:p>
    <w:p w14:paraId="75348DB3" w14:textId="77777777" w:rsidR="00F840C0" w:rsidRDefault="00F840C0" w:rsidP="001048CA">
      <w:pPr>
        <w:autoSpaceDE w:val="0"/>
        <w:autoSpaceDN w:val="0"/>
        <w:adjustRightInd w:val="0"/>
        <w:spacing w:line="276" w:lineRule="auto"/>
        <w:jc w:val="both"/>
        <w:rPr>
          <w:rFonts w:ascii="Verdana" w:hAnsi="Verdana" w:cs="ArialMT"/>
        </w:rPr>
      </w:pPr>
      <w:r>
        <w:rPr>
          <w:rFonts w:ascii="Verdana" w:hAnsi="Verdana" w:cs="ArialMT"/>
        </w:rPr>
        <w:t xml:space="preserve">It is noted that the Smarter Working Policy will be ready for publication by the end of next week following sign-off by the Force.  It was also noted that a space-mapping exercise is ongoing between the Force and the Estates department in </w:t>
      </w:r>
      <w:r>
        <w:rPr>
          <w:rFonts w:ascii="Verdana" w:hAnsi="Verdana" w:cs="ArialMT"/>
        </w:rPr>
        <w:lastRenderedPageBreak/>
        <w:t>order to commence Phase 2 of the smarter working project to establish how office space is used.</w:t>
      </w:r>
    </w:p>
    <w:p w14:paraId="7C2D10A6" w14:textId="77777777" w:rsidR="00741170" w:rsidRPr="00741170" w:rsidRDefault="00741170" w:rsidP="001048CA">
      <w:pPr>
        <w:autoSpaceDE w:val="0"/>
        <w:autoSpaceDN w:val="0"/>
        <w:adjustRightInd w:val="0"/>
        <w:spacing w:line="276" w:lineRule="auto"/>
        <w:jc w:val="both"/>
        <w:rPr>
          <w:rFonts w:ascii="Verdana" w:hAnsi="Verdana" w:cs="ArialMT"/>
        </w:rPr>
      </w:pPr>
    </w:p>
    <w:p w14:paraId="67E49D9F" w14:textId="77777777" w:rsidR="008A1E1D" w:rsidRDefault="00065BE7" w:rsidP="001048CA">
      <w:pPr>
        <w:spacing w:line="276" w:lineRule="auto"/>
        <w:jc w:val="both"/>
        <w:rPr>
          <w:rFonts w:ascii="Verdana" w:hAnsi="Verdana"/>
          <w:b/>
        </w:rPr>
      </w:pPr>
      <w:r>
        <w:rPr>
          <w:rFonts w:ascii="Verdana" w:hAnsi="Verdana"/>
          <w:b/>
        </w:rPr>
        <w:t>c</w:t>
      </w:r>
      <w:r w:rsidR="008A1E1D">
        <w:rPr>
          <w:rFonts w:ascii="Verdana" w:hAnsi="Verdana"/>
          <w:b/>
        </w:rPr>
        <w:t>) Engagement and Communication</w:t>
      </w:r>
    </w:p>
    <w:p w14:paraId="487FDD90" w14:textId="77777777" w:rsidR="001A4E0D" w:rsidRDefault="001A4E0D" w:rsidP="001048CA">
      <w:pPr>
        <w:spacing w:line="276" w:lineRule="auto"/>
        <w:jc w:val="both"/>
        <w:rPr>
          <w:rFonts w:ascii="Verdana" w:hAnsi="Verdana"/>
          <w:b/>
        </w:rPr>
      </w:pPr>
    </w:p>
    <w:p w14:paraId="6C63C05E" w14:textId="2F3BE268" w:rsidR="001A4E0D" w:rsidRDefault="001A4E0D" w:rsidP="001048CA">
      <w:pPr>
        <w:spacing w:line="276" w:lineRule="auto"/>
        <w:jc w:val="both"/>
        <w:rPr>
          <w:rFonts w:ascii="Verdana" w:hAnsi="Verdana"/>
        </w:rPr>
      </w:pPr>
      <w:r>
        <w:rPr>
          <w:rFonts w:ascii="Verdana" w:hAnsi="Verdana"/>
        </w:rPr>
        <w:t xml:space="preserve">EN stated that herself and Gruff Ifan (OPCC) have </w:t>
      </w:r>
      <w:r w:rsidR="008A0E29">
        <w:rPr>
          <w:rFonts w:ascii="Verdana" w:hAnsi="Verdana"/>
        </w:rPr>
        <w:t>had discussions in relation to the success</w:t>
      </w:r>
      <w:r>
        <w:rPr>
          <w:rFonts w:ascii="Verdana" w:hAnsi="Verdana"/>
        </w:rPr>
        <w:t xml:space="preserve"> regarding the Commissioner</w:t>
      </w:r>
      <w:r w:rsidR="008A0E29">
        <w:rPr>
          <w:rFonts w:ascii="Verdana" w:hAnsi="Verdana"/>
        </w:rPr>
        <w:t xml:space="preserve"> in Conversation</w:t>
      </w:r>
      <w:r>
        <w:rPr>
          <w:rFonts w:ascii="Verdana" w:hAnsi="Verdana"/>
        </w:rPr>
        <w:t xml:space="preserve"> sessions on Facebook during the Autumn.  EN stated that a potential conversation topic for the Force to host online will be the increase of Fraud and the different aspects of Fraud including the services available to victims via the commissioned services.</w:t>
      </w:r>
    </w:p>
    <w:p w14:paraId="49D7B4EF" w14:textId="77777777" w:rsidR="00434887" w:rsidRDefault="00434887" w:rsidP="001048CA">
      <w:pPr>
        <w:spacing w:line="276" w:lineRule="auto"/>
        <w:jc w:val="both"/>
        <w:rPr>
          <w:rFonts w:ascii="Verdana" w:hAnsi="Verdana"/>
        </w:rPr>
      </w:pPr>
    </w:p>
    <w:p w14:paraId="7345061E" w14:textId="77777777" w:rsidR="00434887" w:rsidRPr="00434887" w:rsidRDefault="00434887" w:rsidP="001048CA">
      <w:pPr>
        <w:spacing w:line="276" w:lineRule="auto"/>
        <w:jc w:val="both"/>
        <w:rPr>
          <w:rFonts w:ascii="Verdana" w:hAnsi="Verdana"/>
          <w:b/>
        </w:rPr>
      </w:pPr>
      <w:r w:rsidRPr="00434887">
        <w:rPr>
          <w:rFonts w:ascii="Verdana" w:hAnsi="Verdana"/>
          <w:b/>
        </w:rPr>
        <w:t>Action: EN to consider the PCC’s participation in the Fraud Live conversation.</w:t>
      </w:r>
    </w:p>
    <w:p w14:paraId="3A08B02C" w14:textId="77777777" w:rsidR="00F87A43" w:rsidRDefault="00F87A43" w:rsidP="001048CA">
      <w:pPr>
        <w:spacing w:line="276" w:lineRule="auto"/>
        <w:jc w:val="both"/>
        <w:rPr>
          <w:rFonts w:ascii="Verdana" w:hAnsi="Verdana"/>
        </w:rPr>
      </w:pPr>
    </w:p>
    <w:p w14:paraId="7A5B6AD0" w14:textId="77777777" w:rsidR="00F87A43" w:rsidRDefault="00F87A43" w:rsidP="001048CA">
      <w:pPr>
        <w:spacing w:line="276" w:lineRule="auto"/>
        <w:jc w:val="both"/>
        <w:rPr>
          <w:rFonts w:ascii="Verdana" w:hAnsi="Verdana"/>
        </w:rPr>
      </w:pPr>
      <w:r>
        <w:rPr>
          <w:rFonts w:ascii="Verdana" w:hAnsi="Verdana"/>
        </w:rPr>
        <w:t>The PCC stated that he is enjoying taking part in the online conversations and has found engaging with the public via this medium has been very beneficial.</w:t>
      </w:r>
    </w:p>
    <w:p w14:paraId="201D9DCF" w14:textId="77777777" w:rsidR="001A4E0D" w:rsidRDefault="001A4E0D" w:rsidP="001048CA">
      <w:pPr>
        <w:spacing w:line="276" w:lineRule="auto"/>
        <w:jc w:val="both"/>
        <w:rPr>
          <w:rFonts w:ascii="Verdana" w:hAnsi="Verdana"/>
        </w:rPr>
      </w:pPr>
    </w:p>
    <w:p w14:paraId="2B3BC593" w14:textId="77777777" w:rsidR="001A4E0D" w:rsidRPr="001A4E0D" w:rsidRDefault="001A4E0D" w:rsidP="001048CA">
      <w:pPr>
        <w:spacing w:line="276" w:lineRule="auto"/>
        <w:jc w:val="both"/>
        <w:rPr>
          <w:rFonts w:ascii="Verdana" w:hAnsi="Verdana"/>
        </w:rPr>
      </w:pPr>
      <w:r>
        <w:rPr>
          <w:rFonts w:ascii="Verdana" w:hAnsi="Verdana"/>
        </w:rPr>
        <w:t>The usual Christmas campaign hosted by the comms teams isn’t running due to Covid-19 restrictions, however the Force continue to work with Welsh Government to ensure that all communications are in-line with Covid-19 regulations.</w:t>
      </w:r>
    </w:p>
    <w:p w14:paraId="2F1754CC" w14:textId="77777777" w:rsidR="00BE30A0" w:rsidRPr="00CE5837" w:rsidRDefault="00BE30A0" w:rsidP="001048CA">
      <w:pPr>
        <w:spacing w:line="276" w:lineRule="auto"/>
        <w:jc w:val="both"/>
        <w:rPr>
          <w:rFonts w:ascii="Verdana" w:hAnsi="Verdana"/>
        </w:rPr>
      </w:pPr>
    </w:p>
    <w:p w14:paraId="2D1CD906" w14:textId="77777777" w:rsidR="008A607D" w:rsidRDefault="00065BE7" w:rsidP="001048CA">
      <w:pPr>
        <w:spacing w:line="276" w:lineRule="auto"/>
        <w:jc w:val="both"/>
        <w:rPr>
          <w:rFonts w:ascii="Verdana" w:hAnsi="Verdana"/>
          <w:b/>
        </w:rPr>
      </w:pPr>
      <w:r>
        <w:rPr>
          <w:rFonts w:ascii="Verdana" w:hAnsi="Verdana"/>
          <w:b/>
        </w:rPr>
        <w:t xml:space="preserve">6. Focus </w:t>
      </w:r>
      <w:r w:rsidR="00533503">
        <w:rPr>
          <w:rFonts w:ascii="Verdana" w:hAnsi="Verdana"/>
          <w:b/>
        </w:rPr>
        <w:t>–</w:t>
      </w:r>
      <w:r>
        <w:rPr>
          <w:rFonts w:ascii="Verdana" w:hAnsi="Verdana"/>
          <w:b/>
        </w:rPr>
        <w:t xml:space="preserve"> </w:t>
      </w:r>
      <w:r w:rsidR="0069537C">
        <w:rPr>
          <w:rFonts w:ascii="Verdana" w:hAnsi="Verdana"/>
          <w:b/>
        </w:rPr>
        <w:t xml:space="preserve">HR </w:t>
      </w:r>
    </w:p>
    <w:p w14:paraId="46BE7686" w14:textId="77777777" w:rsidR="00721AC2" w:rsidRDefault="00721AC2" w:rsidP="001048CA">
      <w:pPr>
        <w:spacing w:line="276" w:lineRule="auto"/>
        <w:jc w:val="both"/>
        <w:rPr>
          <w:rFonts w:ascii="Verdana" w:hAnsi="Verdana"/>
          <w:b/>
        </w:rPr>
      </w:pPr>
    </w:p>
    <w:p w14:paraId="13D5C720" w14:textId="26197483" w:rsidR="00721AC2" w:rsidRDefault="00721AC2" w:rsidP="001048CA">
      <w:pPr>
        <w:spacing w:line="276" w:lineRule="auto"/>
        <w:jc w:val="both"/>
        <w:rPr>
          <w:rFonts w:ascii="Verdana" w:hAnsi="Verdana"/>
        </w:rPr>
      </w:pPr>
      <w:r>
        <w:rPr>
          <w:rFonts w:ascii="Verdana" w:hAnsi="Verdana"/>
        </w:rPr>
        <w:t>LW attended the meeting to present the People Strategic Resources Report.  LW stated that she has spent the first weeks of her new role in Force getting to know department leads and the makeup of the organisations.  LW also ran through her other key activities she has undertaken since August 2020 which include</w:t>
      </w:r>
      <w:r w:rsidR="008A0E29">
        <w:rPr>
          <w:rFonts w:ascii="Verdana" w:hAnsi="Verdana"/>
        </w:rPr>
        <w:t>d</w:t>
      </w:r>
      <w:r>
        <w:rPr>
          <w:rFonts w:ascii="Verdana" w:hAnsi="Verdana"/>
        </w:rPr>
        <w:t xml:space="preserve"> becoming involved with the new Force Resource Board launched by the ACC and familiarising with the Smarter Working Policy which will be finalised subject to JNCC approval on the 15</w:t>
      </w:r>
      <w:r w:rsidRPr="00721AC2">
        <w:rPr>
          <w:rFonts w:ascii="Verdana" w:hAnsi="Verdana"/>
          <w:vertAlign w:val="superscript"/>
        </w:rPr>
        <w:t>th</w:t>
      </w:r>
      <w:r>
        <w:rPr>
          <w:rFonts w:ascii="Verdana" w:hAnsi="Verdana"/>
        </w:rPr>
        <w:t xml:space="preserve"> of December 2020.</w:t>
      </w:r>
    </w:p>
    <w:p w14:paraId="0B44E54E" w14:textId="77777777" w:rsidR="00721AC2" w:rsidRDefault="00721AC2" w:rsidP="001048CA">
      <w:pPr>
        <w:spacing w:line="276" w:lineRule="auto"/>
        <w:jc w:val="both"/>
        <w:rPr>
          <w:rFonts w:ascii="Verdana" w:hAnsi="Verdana"/>
        </w:rPr>
      </w:pPr>
    </w:p>
    <w:p w14:paraId="6D1D8A2B" w14:textId="77777777" w:rsidR="00721AC2" w:rsidRDefault="00721AC2" w:rsidP="001048CA">
      <w:pPr>
        <w:spacing w:line="276" w:lineRule="auto"/>
        <w:jc w:val="both"/>
        <w:rPr>
          <w:rFonts w:ascii="Verdana" w:hAnsi="Verdana"/>
        </w:rPr>
      </w:pPr>
      <w:r>
        <w:rPr>
          <w:rFonts w:ascii="Verdana" w:hAnsi="Verdana"/>
        </w:rPr>
        <w:t>LW provided the Board with an overview of activities which will take place in the next quarter.  These include:</w:t>
      </w:r>
    </w:p>
    <w:p w14:paraId="214A939A" w14:textId="77777777" w:rsidR="00721AC2" w:rsidRDefault="00721AC2" w:rsidP="001048CA">
      <w:pPr>
        <w:spacing w:line="276" w:lineRule="auto"/>
        <w:jc w:val="both"/>
        <w:rPr>
          <w:rFonts w:ascii="Verdana" w:hAnsi="Verdana"/>
        </w:rPr>
      </w:pPr>
    </w:p>
    <w:p w14:paraId="450D37B6" w14:textId="77777777" w:rsidR="00721AC2" w:rsidRDefault="00721AC2" w:rsidP="00721AC2">
      <w:pPr>
        <w:pStyle w:val="ListParagraph"/>
        <w:numPr>
          <w:ilvl w:val="0"/>
          <w:numId w:val="32"/>
        </w:numPr>
        <w:spacing w:line="276" w:lineRule="auto"/>
        <w:jc w:val="both"/>
        <w:rPr>
          <w:rFonts w:ascii="Verdana" w:hAnsi="Verdana"/>
        </w:rPr>
      </w:pPr>
      <w:r>
        <w:rPr>
          <w:rFonts w:ascii="Verdana" w:hAnsi="Verdana"/>
        </w:rPr>
        <w:t>Developing the People Strategy for the next 5 years;</w:t>
      </w:r>
    </w:p>
    <w:p w14:paraId="271F26DF" w14:textId="77777777" w:rsidR="00721AC2" w:rsidRDefault="00721AC2" w:rsidP="00721AC2">
      <w:pPr>
        <w:pStyle w:val="ListParagraph"/>
        <w:numPr>
          <w:ilvl w:val="0"/>
          <w:numId w:val="32"/>
        </w:numPr>
        <w:spacing w:line="276" w:lineRule="auto"/>
        <w:jc w:val="both"/>
        <w:rPr>
          <w:rFonts w:ascii="Verdana" w:hAnsi="Verdana"/>
        </w:rPr>
      </w:pPr>
      <w:r>
        <w:rPr>
          <w:rFonts w:ascii="Verdana" w:hAnsi="Verdana"/>
        </w:rPr>
        <w:t>Reviewing Calon Leadership and Wellbeing Strategy;</w:t>
      </w:r>
    </w:p>
    <w:p w14:paraId="7123061C" w14:textId="77777777" w:rsidR="00721AC2" w:rsidRDefault="00721AC2" w:rsidP="00721AC2">
      <w:pPr>
        <w:pStyle w:val="ListParagraph"/>
        <w:numPr>
          <w:ilvl w:val="0"/>
          <w:numId w:val="32"/>
        </w:numPr>
        <w:spacing w:line="276" w:lineRule="auto"/>
        <w:jc w:val="both"/>
        <w:rPr>
          <w:rFonts w:ascii="Verdana" w:hAnsi="Verdana"/>
        </w:rPr>
      </w:pPr>
      <w:r>
        <w:rPr>
          <w:rFonts w:ascii="Verdana" w:hAnsi="Verdana"/>
        </w:rPr>
        <w:t>Investors in People 12-month review;</w:t>
      </w:r>
    </w:p>
    <w:p w14:paraId="67AE5CDA" w14:textId="77777777" w:rsidR="00721AC2" w:rsidRDefault="00721AC2" w:rsidP="00721AC2">
      <w:pPr>
        <w:pStyle w:val="ListParagraph"/>
        <w:numPr>
          <w:ilvl w:val="0"/>
          <w:numId w:val="32"/>
        </w:numPr>
        <w:spacing w:line="276" w:lineRule="auto"/>
        <w:jc w:val="both"/>
        <w:rPr>
          <w:rFonts w:ascii="Verdana" w:hAnsi="Verdana"/>
        </w:rPr>
      </w:pPr>
      <w:r>
        <w:rPr>
          <w:rFonts w:ascii="Verdana" w:hAnsi="Verdana"/>
        </w:rPr>
        <w:t>Creating a working group to simplify and automate establishments and vacancy reporting;</w:t>
      </w:r>
    </w:p>
    <w:p w14:paraId="272CFAA1" w14:textId="77777777" w:rsidR="00721AC2" w:rsidRDefault="00721AC2" w:rsidP="00721AC2">
      <w:pPr>
        <w:pStyle w:val="ListParagraph"/>
        <w:numPr>
          <w:ilvl w:val="0"/>
          <w:numId w:val="32"/>
        </w:numPr>
        <w:spacing w:line="276" w:lineRule="auto"/>
        <w:jc w:val="both"/>
        <w:rPr>
          <w:rFonts w:ascii="Verdana" w:hAnsi="Verdana"/>
        </w:rPr>
      </w:pPr>
      <w:r>
        <w:rPr>
          <w:rFonts w:ascii="Verdana" w:hAnsi="Verdana"/>
        </w:rPr>
        <w:t>Publishing the Gender Pay Gap Report;</w:t>
      </w:r>
    </w:p>
    <w:p w14:paraId="0397A764" w14:textId="77777777" w:rsidR="00721AC2" w:rsidRDefault="00721AC2" w:rsidP="00721AC2">
      <w:pPr>
        <w:pStyle w:val="ListParagraph"/>
        <w:numPr>
          <w:ilvl w:val="0"/>
          <w:numId w:val="32"/>
        </w:numPr>
        <w:spacing w:line="276" w:lineRule="auto"/>
        <w:jc w:val="both"/>
        <w:rPr>
          <w:rFonts w:ascii="Verdana" w:hAnsi="Verdana"/>
        </w:rPr>
      </w:pPr>
      <w:r>
        <w:rPr>
          <w:rFonts w:ascii="Verdana" w:hAnsi="Verdana"/>
        </w:rPr>
        <w:t>Improving turnaround efficiency for the job evaluation process.</w:t>
      </w:r>
    </w:p>
    <w:p w14:paraId="6BFD63F1" w14:textId="77777777" w:rsidR="00721AC2" w:rsidRDefault="00721AC2" w:rsidP="00721AC2">
      <w:pPr>
        <w:spacing w:line="276" w:lineRule="auto"/>
        <w:jc w:val="both"/>
        <w:rPr>
          <w:rFonts w:ascii="Verdana" w:hAnsi="Verdana"/>
        </w:rPr>
      </w:pPr>
    </w:p>
    <w:p w14:paraId="72F012BA" w14:textId="77777777" w:rsidR="00721AC2" w:rsidRDefault="00721AC2" w:rsidP="00721AC2">
      <w:pPr>
        <w:spacing w:line="276" w:lineRule="auto"/>
        <w:jc w:val="both"/>
        <w:rPr>
          <w:rFonts w:ascii="Verdana" w:hAnsi="Verdana"/>
        </w:rPr>
      </w:pPr>
      <w:r>
        <w:rPr>
          <w:rFonts w:ascii="Verdana" w:hAnsi="Verdana"/>
        </w:rPr>
        <w:t xml:space="preserve">The CC stated that the national sergeants’ exams took place recently and resulted in Dyfed-Powys Police coming second across England and Wales for their pass rate, with 5 female officers receiving exceptional results for their exams.  </w:t>
      </w:r>
    </w:p>
    <w:p w14:paraId="7F0B6546" w14:textId="77777777" w:rsidR="00721AC2" w:rsidRDefault="00721AC2" w:rsidP="00721AC2">
      <w:pPr>
        <w:spacing w:line="276" w:lineRule="auto"/>
        <w:jc w:val="both"/>
        <w:rPr>
          <w:rFonts w:ascii="Verdana" w:hAnsi="Verdana"/>
        </w:rPr>
      </w:pPr>
    </w:p>
    <w:p w14:paraId="73392A6F" w14:textId="77777777" w:rsidR="00CD4251" w:rsidRDefault="00CD4251" w:rsidP="00721AC2">
      <w:pPr>
        <w:spacing w:line="276" w:lineRule="auto"/>
        <w:jc w:val="both"/>
        <w:rPr>
          <w:rFonts w:ascii="Verdana" w:hAnsi="Verdana"/>
        </w:rPr>
      </w:pPr>
      <w:r>
        <w:rPr>
          <w:rFonts w:ascii="Verdana" w:hAnsi="Verdana"/>
        </w:rPr>
        <w:t xml:space="preserve">The PCC reviewed the Force strength profile in September 2018 and compared them with figures for 2020, stating that the figures in some categories have changed considerably, referencing an increase of 5 sergeants from 205 to 210, an increase of 10 inspectors from 56 to 66, and an increase of 4 superintendents from 11 to 15.  The CC responded stating that a superintendent has been appointed to respond to the Covid-19, and another superintendent has been appointed as a direct entry officer.  The CC also stated that additional appointments in other categories have been made in response to the pandemic.  The PCC challenged the Chief Officers to understand how the Force’s profile links to operational demand, stating that they need to justify the shift in higher ranking officers while the community would appreciate an increase in constables.  </w:t>
      </w:r>
    </w:p>
    <w:p w14:paraId="731DD5D6" w14:textId="77777777" w:rsidR="00CD4251" w:rsidRDefault="00CD4251" w:rsidP="00721AC2">
      <w:pPr>
        <w:spacing w:line="276" w:lineRule="auto"/>
        <w:jc w:val="both"/>
        <w:rPr>
          <w:rFonts w:ascii="Verdana" w:hAnsi="Verdana"/>
        </w:rPr>
      </w:pPr>
    </w:p>
    <w:p w14:paraId="5AA17A23" w14:textId="362D496A" w:rsidR="00721AC2" w:rsidRPr="00CD4251" w:rsidRDefault="00CD4251" w:rsidP="001048CA">
      <w:pPr>
        <w:spacing w:line="276" w:lineRule="auto"/>
        <w:jc w:val="both"/>
        <w:rPr>
          <w:rFonts w:ascii="Verdana" w:hAnsi="Verdana"/>
          <w:b/>
        </w:rPr>
      </w:pPr>
      <w:r w:rsidRPr="00CD4251">
        <w:rPr>
          <w:rFonts w:ascii="Verdana" w:hAnsi="Verdana"/>
          <w:b/>
        </w:rPr>
        <w:t>Action: Force to provide a report regarding the increase in mid to higher ranking officer numbers.</w:t>
      </w:r>
    </w:p>
    <w:p w14:paraId="7FD7733E" w14:textId="77777777" w:rsidR="00924C4E" w:rsidRDefault="00924C4E" w:rsidP="001048CA">
      <w:pPr>
        <w:spacing w:line="276" w:lineRule="auto"/>
        <w:jc w:val="both"/>
        <w:rPr>
          <w:rFonts w:ascii="Verdana" w:hAnsi="Verdana"/>
          <w:b/>
        </w:rPr>
      </w:pPr>
    </w:p>
    <w:p w14:paraId="076D0C43" w14:textId="16BB42EA" w:rsidR="00CD4251" w:rsidRDefault="00246862" w:rsidP="001048CA">
      <w:pPr>
        <w:spacing w:line="276" w:lineRule="auto"/>
        <w:jc w:val="both"/>
        <w:rPr>
          <w:rFonts w:ascii="Verdana" w:hAnsi="Verdana"/>
        </w:rPr>
      </w:pPr>
      <w:r>
        <w:rPr>
          <w:rFonts w:ascii="Verdana" w:hAnsi="Verdana"/>
        </w:rPr>
        <w:t xml:space="preserve">The discussion moved on to officer strength.  The PCC queried </w:t>
      </w:r>
      <w:r w:rsidR="00DD26DD">
        <w:rPr>
          <w:rFonts w:ascii="Verdana" w:hAnsi="Verdana"/>
        </w:rPr>
        <w:t xml:space="preserve">whether </w:t>
      </w:r>
      <w:r>
        <w:rPr>
          <w:rFonts w:ascii="Verdana" w:hAnsi="Verdana"/>
        </w:rPr>
        <w:t xml:space="preserve">the Force are comfortable that all seconded officers are accurately reflected in officer strength numbers.  The CFO stated that she is comfortable that the definition of seconded officers has been agreed by the Force and are accurately accounted for in the workforce planning numbers.  </w:t>
      </w:r>
    </w:p>
    <w:p w14:paraId="7D7C07D4" w14:textId="77777777" w:rsidR="00246862" w:rsidRDefault="00246862" w:rsidP="001048CA">
      <w:pPr>
        <w:spacing w:line="276" w:lineRule="auto"/>
        <w:jc w:val="both"/>
        <w:rPr>
          <w:rFonts w:ascii="Verdana" w:hAnsi="Verdana"/>
        </w:rPr>
      </w:pPr>
    </w:p>
    <w:p w14:paraId="1A4557A3" w14:textId="419A6EA5" w:rsidR="00246862" w:rsidRDefault="00246862" w:rsidP="001048CA">
      <w:pPr>
        <w:spacing w:line="276" w:lineRule="auto"/>
        <w:jc w:val="both"/>
        <w:rPr>
          <w:rFonts w:ascii="Verdana" w:hAnsi="Verdana"/>
        </w:rPr>
      </w:pPr>
      <w:r>
        <w:rPr>
          <w:rFonts w:ascii="Verdana" w:hAnsi="Verdana"/>
        </w:rPr>
        <w:t>The CFO referred to the Force Management Statement</w:t>
      </w:r>
      <w:r w:rsidR="00DD26DD">
        <w:rPr>
          <w:rFonts w:ascii="Verdana" w:hAnsi="Verdana"/>
        </w:rPr>
        <w:t xml:space="preserve"> and</w:t>
      </w:r>
      <w:r>
        <w:rPr>
          <w:rFonts w:ascii="Verdana" w:hAnsi="Verdana"/>
        </w:rPr>
        <w:t xml:space="preserve"> stated that some departments reshape themselves to </w:t>
      </w:r>
      <w:r w:rsidR="00DD26DD">
        <w:rPr>
          <w:rFonts w:ascii="Verdana" w:hAnsi="Verdana"/>
        </w:rPr>
        <w:t>respond to changing</w:t>
      </w:r>
      <w:r>
        <w:rPr>
          <w:rFonts w:ascii="Verdana" w:hAnsi="Verdana"/>
        </w:rPr>
        <w:t xml:space="preserve"> demands.  She queried how the Force record such changes and keep an overview of different departments to link to Business Benefits Realisation.  The DCC stated that she, the ACC, the DoF and senior HR staff host SERG to review requests for additional posts.  It was noted that some requests are pushed back and existing staff are redirected to provide support, and these are all accounted for by the DoF.  The PCC </w:t>
      </w:r>
      <w:r w:rsidR="00DD26DD">
        <w:rPr>
          <w:rFonts w:ascii="Verdana" w:hAnsi="Verdana"/>
        </w:rPr>
        <w:t xml:space="preserve">queried </w:t>
      </w:r>
      <w:r>
        <w:rPr>
          <w:rFonts w:ascii="Verdana" w:hAnsi="Verdana"/>
        </w:rPr>
        <w:t>from a strategic point of view, how is this activity assessed</w:t>
      </w:r>
      <w:r w:rsidR="00DD26DD">
        <w:rPr>
          <w:rFonts w:ascii="Verdana" w:hAnsi="Verdana"/>
        </w:rPr>
        <w:t>?</w:t>
      </w:r>
      <w:r>
        <w:rPr>
          <w:rFonts w:ascii="Verdana" w:hAnsi="Verdana"/>
        </w:rPr>
        <w:t xml:space="preserve">  He noted that there has been an increase of nearly 100 staff members in the last 10 years, and queried how the Chief Officers measured the benefits of this addition.</w:t>
      </w:r>
      <w:r w:rsidR="00540CC5">
        <w:rPr>
          <w:rFonts w:ascii="Verdana" w:hAnsi="Verdana"/>
        </w:rPr>
        <w:t xml:space="preserve">  The CC stated that when he started his post in 2016, a number of lower ranking officers were carrying out police staff roles.  Following a period of workforce re-modernising additional police staff were recruitment to free those officers to return to their duty.  The PCC requested a short bullet-pointed report outlining the work which has taken place with regard to HR to justify the additional staff.</w:t>
      </w:r>
    </w:p>
    <w:p w14:paraId="713FD95C" w14:textId="77777777" w:rsidR="00540CC5" w:rsidRDefault="00540CC5" w:rsidP="001048CA">
      <w:pPr>
        <w:spacing w:line="276" w:lineRule="auto"/>
        <w:jc w:val="both"/>
        <w:rPr>
          <w:rFonts w:ascii="Verdana" w:hAnsi="Verdana"/>
        </w:rPr>
      </w:pPr>
    </w:p>
    <w:p w14:paraId="398293C3" w14:textId="6E3BE96A" w:rsidR="00540CC5" w:rsidRDefault="00540CC5" w:rsidP="001048CA">
      <w:pPr>
        <w:spacing w:line="276" w:lineRule="auto"/>
        <w:jc w:val="both"/>
        <w:rPr>
          <w:rFonts w:ascii="Verdana" w:hAnsi="Verdana"/>
          <w:b/>
        </w:rPr>
      </w:pPr>
      <w:r w:rsidRPr="00540CC5">
        <w:rPr>
          <w:rFonts w:ascii="Verdana" w:hAnsi="Verdana"/>
          <w:b/>
        </w:rPr>
        <w:t>Action: The Force to provide the PCC with a report outlining the investment in police staff numbers</w:t>
      </w:r>
      <w:r w:rsidR="00DD26DD">
        <w:rPr>
          <w:rFonts w:ascii="Verdana" w:hAnsi="Verdana"/>
          <w:b/>
        </w:rPr>
        <w:t xml:space="preserve"> over the last 4 years</w:t>
      </w:r>
      <w:r w:rsidRPr="00540CC5">
        <w:rPr>
          <w:rFonts w:ascii="Verdana" w:hAnsi="Verdana"/>
          <w:b/>
        </w:rPr>
        <w:t>.</w:t>
      </w:r>
    </w:p>
    <w:p w14:paraId="616B64B2" w14:textId="77777777" w:rsidR="00F77C4B" w:rsidRDefault="00F77C4B" w:rsidP="001048CA">
      <w:pPr>
        <w:spacing w:line="276" w:lineRule="auto"/>
        <w:jc w:val="both"/>
        <w:rPr>
          <w:rFonts w:ascii="Verdana" w:hAnsi="Verdana"/>
          <w:b/>
        </w:rPr>
      </w:pPr>
    </w:p>
    <w:p w14:paraId="7002FE17" w14:textId="77777777" w:rsidR="00F77C4B" w:rsidRDefault="00F77C4B" w:rsidP="001048CA">
      <w:pPr>
        <w:spacing w:line="276" w:lineRule="auto"/>
        <w:jc w:val="both"/>
        <w:rPr>
          <w:rFonts w:ascii="Verdana" w:hAnsi="Verdana"/>
        </w:rPr>
      </w:pPr>
      <w:r>
        <w:rPr>
          <w:rFonts w:ascii="Verdana" w:hAnsi="Verdana"/>
        </w:rPr>
        <w:t>The PCC stated that there are several good news stories in the report including improved sickness levels during the Covid-19 period as staff are able to work from home.  The CC also outlined a number of individuals who have been temporarily acting up into Superintendent roles to complete projects during several high-</w:t>
      </w:r>
      <w:r>
        <w:rPr>
          <w:rFonts w:ascii="Verdana" w:hAnsi="Verdana"/>
        </w:rPr>
        <w:lastRenderedPageBreak/>
        <w:t>profile incidents during the year including Covid-19 and the police presence in Penally, Pembrokeshire.</w:t>
      </w:r>
    </w:p>
    <w:p w14:paraId="3DDABB1B" w14:textId="77777777" w:rsidR="00317960" w:rsidRDefault="00317960" w:rsidP="001048CA">
      <w:pPr>
        <w:spacing w:line="276" w:lineRule="auto"/>
        <w:jc w:val="both"/>
        <w:rPr>
          <w:rFonts w:ascii="Verdana" w:hAnsi="Verdana"/>
        </w:rPr>
      </w:pPr>
    </w:p>
    <w:p w14:paraId="0B48D34D" w14:textId="2CA47F0B" w:rsidR="00317960" w:rsidRPr="00F77C4B" w:rsidRDefault="00317960" w:rsidP="001048CA">
      <w:pPr>
        <w:spacing w:line="276" w:lineRule="auto"/>
        <w:jc w:val="both"/>
        <w:rPr>
          <w:rFonts w:ascii="Verdana" w:hAnsi="Verdana"/>
        </w:rPr>
      </w:pPr>
      <w:r>
        <w:rPr>
          <w:rFonts w:ascii="Verdana" w:hAnsi="Verdana"/>
        </w:rPr>
        <w:t>The DCC thanked the HR team for pulling the presentation together and for their support during the year.</w:t>
      </w:r>
    </w:p>
    <w:p w14:paraId="03DEF84F" w14:textId="77777777" w:rsidR="00CD4251" w:rsidRPr="00CE5837" w:rsidRDefault="00CD4251" w:rsidP="001048CA">
      <w:pPr>
        <w:spacing w:line="276" w:lineRule="auto"/>
        <w:jc w:val="both"/>
        <w:rPr>
          <w:rFonts w:ascii="Verdana" w:hAnsi="Verdana"/>
          <w:b/>
        </w:rPr>
      </w:pPr>
    </w:p>
    <w:p w14:paraId="1BE89F2E" w14:textId="77777777" w:rsidR="009B2C92" w:rsidRPr="00CE5837" w:rsidRDefault="009B2C92" w:rsidP="001048CA">
      <w:pPr>
        <w:spacing w:line="276" w:lineRule="auto"/>
        <w:jc w:val="both"/>
        <w:rPr>
          <w:rFonts w:ascii="Verdana" w:hAnsi="Verdana"/>
          <w:b/>
        </w:rPr>
      </w:pPr>
      <w:r w:rsidRPr="00CE5837">
        <w:rPr>
          <w:rFonts w:ascii="Verdana" w:hAnsi="Verdana"/>
          <w:b/>
        </w:rPr>
        <w:t>7. Any Other Business</w:t>
      </w:r>
    </w:p>
    <w:p w14:paraId="462F6F31" w14:textId="77777777" w:rsidR="009B2C92" w:rsidRDefault="009B2C92" w:rsidP="001048CA">
      <w:pPr>
        <w:spacing w:line="276" w:lineRule="auto"/>
        <w:jc w:val="both"/>
        <w:rPr>
          <w:rFonts w:ascii="Verdana" w:hAnsi="Verdana"/>
          <w:b/>
        </w:rPr>
      </w:pPr>
      <w:r w:rsidRPr="00CE5837">
        <w:rPr>
          <w:rFonts w:ascii="Verdana" w:hAnsi="Verdana"/>
          <w:b/>
        </w:rPr>
        <w:t xml:space="preserve">a) </w:t>
      </w:r>
      <w:r w:rsidR="0069537C">
        <w:rPr>
          <w:rFonts w:ascii="Verdana" w:hAnsi="Verdana"/>
          <w:b/>
        </w:rPr>
        <w:t>OPCC Deep Dive</w:t>
      </w:r>
    </w:p>
    <w:p w14:paraId="24C98F95" w14:textId="77777777" w:rsidR="00070296" w:rsidRDefault="00070296" w:rsidP="001048CA">
      <w:pPr>
        <w:spacing w:line="276" w:lineRule="auto"/>
        <w:jc w:val="both"/>
        <w:rPr>
          <w:rFonts w:ascii="Verdana" w:hAnsi="Verdana"/>
          <w:b/>
        </w:rPr>
      </w:pPr>
    </w:p>
    <w:p w14:paraId="4B726876" w14:textId="2119DEEF" w:rsidR="006F160D" w:rsidRDefault="00946FD8" w:rsidP="001048CA">
      <w:pPr>
        <w:spacing w:line="276" w:lineRule="auto"/>
        <w:jc w:val="both"/>
        <w:rPr>
          <w:rFonts w:ascii="Verdana" w:hAnsi="Verdana"/>
        </w:rPr>
      </w:pPr>
      <w:r>
        <w:rPr>
          <w:rFonts w:ascii="Verdana" w:hAnsi="Verdana"/>
        </w:rPr>
        <w:t xml:space="preserve">EH-D attended the meeting to provide an update on the OPCC </w:t>
      </w:r>
      <w:r w:rsidR="00C46AD4">
        <w:rPr>
          <w:rFonts w:ascii="Verdana" w:hAnsi="Verdana"/>
        </w:rPr>
        <w:t xml:space="preserve">Drugs </w:t>
      </w:r>
      <w:r>
        <w:rPr>
          <w:rFonts w:ascii="Verdana" w:hAnsi="Verdana"/>
        </w:rPr>
        <w:t xml:space="preserve">Deep Dive which took place in April 2019.  </w:t>
      </w:r>
      <w:r w:rsidR="006F160D">
        <w:rPr>
          <w:rFonts w:ascii="Verdana" w:hAnsi="Verdana"/>
        </w:rPr>
        <w:t>EH-D commenced her presentation by stating that organised crime groups (OCGs) within the Force area are being mapped and scored, with a lead responsible officer (LRO) being appointed to manage the OCG’s protect, prevent and prepare, with a senior responsible officer (SRO) managing the pursuit of the OCG.  Through tactical meetings, the OCG is disrupted, with partner agencies providing support within the communities during and after the disruption of the OCG.</w:t>
      </w:r>
    </w:p>
    <w:p w14:paraId="7F1E592B" w14:textId="77777777" w:rsidR="006F160D" w:rsidRDefault="006F160D" w:rsidP="001048CA">
      <w:pPr>
        <w:spacing w:line="276" w:lineRule="auto"/>
        <w:jc w:val="both"/>
        <w:rPr>
          <w:rFonts w:ascii="Verdana" w:hAnsi="Verdana"/>
        </w:rPr>
      </w:pPr>
    </w:p>
    <w:p w14:paraId="4A4FD2D0" w14:textId="77777777" w:rsidR="006F160D" w:rsidRDefault="006F160D" w:rsidP="001048CA">
      <w:pPr>
        <w:spacing w:line="276" w:lineRule="auto"/>
        <w:jc w:val="both"/>
        <w:rPr>
          <w:rFonts w:ascii="Verdana" w:hAnsi="Verdana"/>
        </w:rPr>
      </w:pPr>
      <w:r>
        <w:rPr>
          <w:rFonts w:ascii="Verdana" w:hAnsi="Verdana"/>
        </w:rPr>
        <w:t xml:space="preserve">Intelligence requirements are now part of the Force action strategy.  The ACC chairs the Force’s Strategic Threats Group quarterly to receive an overview on </w:t>
      </w:r>
      <w:r w:rsidR="00B74C22">
        <w:rPr>
          <w:rFonts w:ascii="Verdana" w:hAnsi="Verdana"/>
        </w:rPr>
        <w:t>the strategic side of investigations.</w:t>
      </w:r>
    </w:p>
    <w:p w14:paraId="735749B4" w14:textId="77777777" w:rsidR="00B74C22" w:rsidRDefault="00B74C22" w:rsidP="001048CA">
      <w:pPr>
        <w:spacing w:line="276" w:lineRule="auto"/>
        <w:jc w:val="both"/>
        <w:rPr>
          <w:rFonts w:ascii="Verdana" w:hAnsi="Verdana"/>
        </w:rPr>
      </w:pPr>
    </w:p>
    <w:p w14:paraId="76B37DEA" w14:textId="046757F6" w:rsidR="00B74C22" w:rsidRDefault="00B74C22" w:rsidP="001048CA">
      <w:pPr>
        <w:spacing w:line="276" w:lineRule="auto"/>
        <w:jc w:val="both"/>
        <w:rPr>
          <w:rFonts w:ascii="Verdana" w:hAnsi="Verdana"/>
        </w:rPr>
      </w:pPr>
      <w:r>
        <w:rPr>
          <w:rFonts w:ascii="Verdana" w:hAnsi="Verdana"/>
        </w:rPr>
        <w:t xml:space="preserve">The Force have created a Drugs Threat Group chaired by EH-D.  </w:t>
      </w:r>
      <w:r w:rsidR="00024B6F">
        <w:rPr>
          <w:rFonts w:ascii="Verdana" w:hAnsi="Verdana"/>
        </w:rPr>
        <w:t>It was noted that the OPCC’s Director of Commissioning</w:t>
      </w:r>
      <w:r w:rsidR="001A2A31">
        <w:rPr>
          <w:rFonts w:ascii="Verdana" w:hAnsi="Verdana"/>
        </w:rPr>
        <w:t xml:space="preserve"> (DoC)</w:t>
      </w:r>
      <w:r w:rsidR="00024B6F">
        <w:rPr>
          <w:rFonts w:ascii="Verdana" w:hAnsi="Verdana"/>
        </w:rPr>
        <w:t xml:space="preserve"> is a member of this group.  </w:t>
      </w:r>
      <w:r>
        <w:rPr>
          <w:rFonts w:ascii="Verdana" w:hAnsi="Verdana"/>
        </w:rPr>
        <w:t xml:space="preserve">This is a multi-agency meeting with Dyfed-Drug and Alcohol Service </w:t>
      </w:r>
      <w:r w:rsidR="00A519D6">
        <w:rPr>
          <w:rFonts w:ascii="Verdana" w:hAnsi="Verdana"/>
        </w:rPr>
        <w:t xml:space="preserve">(DDAS) </w:t>
      </w:r>
      <w:r>
        <w:rPr>
          <w:rFonts w:ascii="Verdana" w:hAnsi="Verdana"/>
        </w:rPr>
        <w:t>and the Health Service.  The Force is also involved with local and national groups involved with tackling drugs.</w:t>
      </w:r>
      <w:r w:rsidR="001A2A31">
        <w:rPr>
          <w:rFonts w:ascii="Verdana" w:hAnsi="Verdana"/>
        </w:rPr>
        <w:t xml:space="preserve">  The PCC requested that EH-D involve the DoC in further work in order to dovetail the work of his commissioned services.</w:t>
      </w:r>
    </w:p>
    <w:p w14:paraId="5EF28034" w14:textId="77777777" w:rsidR="00B74C22" w:rsidRDefault="00B74C22" w:rsidP="001048CA">
      <w:pPr>
        <w:spacing w:line="276" w:lineRule="auto"/>
        <w:jc w:val="both"/>
        <w:rPr>
          <w:rFonts w:ascii="Verdana" w:hAnsi="Verdana"/>
        </w:rPr>
      </w:pPr>
    </w:p>
    <w:p w14:paraId="182D3105" w14:textId="77777777" w:rsidR="00B74C22" w:rsidRDefault="00B74C22" w:rsidP="001048CA">
      <w:pPr>
        <w:spacing w:line="276" w:lineRule="auto"/>
        <w:jc w:val="both"/>
        <w:rPr>
          <w:rFonts w:ascii="Verdana" w:hAnsi="Verdana"/>
        </w:rPr>
      </w:pPr>
      <w:r>
        <w:rPr>
          <w:rFonts w:ascii="Verdana" w:hAnsi="Verdana"/>
        </w:rPr>
        <w:t>EH-D stated that the Force regularly work with Crimestoppers on drug campaigns.  It was noted that the Force regularly host social media campaigns in collaboration with Crimestoppers.  The Board also heard that the comms teams have forward planned for 2021 in order to host targeted campaigns at specific times of the year.</w:t>
      </w:r>
    </w:p>
    <w:p w14:paraId="18BE5666" w14:textId="77777777" w:rsidR="00B74C22" w:rsidRDefault="00B74C22" w:rsidP="001048CA">
      <w:pPr>
        <w:spacing w:line="276" w:lineRule="auto"/>
        <w:jc w:val="both"/>
        <w:rPr>
          <w:rFonts w:ascii="Verdana" w:hAnsi="Verdana"/>
        </w:rPr>
      </w:pPr>
    </w:p>
    <w:p w14:paraId="590548C4" w14:textId="77777777" w:rsidR="00B74C22" w:rsidRDefault="00B74C22" w:rsidP="001048CA">
      <w:pPr>
        <w:spacing w:line="276" w:lineRule="auto"/>
        <w:jc w:val="both"/>
        <w:rPr>
          <w:rFonts w:ascii="Verdana" w:hAnsi="Verdana"/>
        </w:rPr>
      </w:pPr>
      <w:r>
        <w:rPr>
          <w:rFonts w:ascii="Verdana" w:hAnsi="Verdana"/>
        </w:rPr>
        <w:t>EH-D moved on to drugs testing on arrest which is currently suspended in Force due to the pandemic.  EH-D has asked for the process to be reviewed because the current system is not effective, and this will be done by the Force’s Strategic Threats Group.</w:t>
      </w:r>
      <w:r w:rsidR="00024B6F">
        <w:rPr>
          <w:rFonts w:ascii="Verdana" w:hAnsi="Verdana"/>
        </w:rPr>
        <w:t xml:space="preserve">  It was noted that work was ongoing with IT to ensure that there is a system in place to support this work.</w:t>
      </w:r>
    </w:p>
    <w:p w14:paraId="3AC56C82" w14:textId="77777777" w:rsidR="00B74C22" w:rsidRDefault="00B74C22" w:rsidP="001048CA">
      <w:pPr>
        <w:spacing w:line="276" w:lineRule="auto"/>
        <w:jc w:val="both"/>
        <w:rPr>
          <w:rFonts w:ascii="Verdana" w:hAnsi="Verdana"/>
        </w:rPr>
      </w:pPr>
    </w:p>
    <w:p w14:paraId="42E080E2" w14:textId="77777777" w:rsidR="00B74C22" w:rsidRDefault="00024B6F" w:rsidP="001048CA">
      <w:pPr>
        <w:spacing w:line="276" w:lineRule="auto"/>
        <w:jc w:val="both"/>
        <w:rPr>
          <w:rFonts w:ascii="Verdana" w:hAnsi="Verdana"/>
        </w:rPr>
      </w:pPr>
      <w:r>
        <w:rPr>
          <w:rFonts w:ascii="Verdana" w:hAnsi="Verdana"/>
        </w:rPr>
        <w:t xml:space="preserve">A brief discussion ensued regarding drugs consumption rooms.  It was noted that the Force’s view on drugs consumption rooms needed to be captured in order to move forward with the matter.  The PCC stated that the North Wales PCC has been very vocal on this matter, and that a mobile drug consumption room has been trialled in Scotland.  </w:t>
      </w:r>
    </w:p>
    <w:p w14:paraId="39BD26C8" w14:textId="77777777" w:rsidR="00024B6F" w:rsidRDefault="00024B6F" w:rsidP="001048CA">
      <w:pPr>
        <w:spacing w:line="276" w:lineRule="auto"/>
        <w:jc w:val="both"/>
        <w:rPr>
          <w:rFonts w:ascii="Verdana" w:hAnsi="Verdana"/>
        </w:rPr>
      </w:pPr>
    </w:p>
    <w:p w14:paraId="2885A7D7" w14:textId="777CA920" w:rsidR="00024B6F" w:rsidRDefault="00024B6F" w:rsidP="001048CA">
      <w:pPr>
        <w:spacing w:line="276" w:lineRule="auto"/>
        <w:jc w:val="both"/>
        <w:rPr>
          <w:rFonts w:ascii="Verdana" w:hAnsi="Verdana"/>
          <w:b/>
        </w:rPr>
      </w:pPr>
      <w:r w:rsidRPr="00024B6F">
        <w:rPr>
          <w:rFonts w:ascii="Verdana" w:hAnsi="Verdana"/>
          <w:b/>
        </w:rPr>
        <w:t xml:space="preserve">Action: The PCC and EH-D to </w:t>
      </w:r>
      <w:r w:rsidR="00A519D6">
        <w:rPr>
          <w:rFonts w:ascii="Verdana" w:hAnsi="Verdana"/>
          <w:b/>
        </w:rPr>
        <w:t xml:space="preserve">further </w:t>
      </w:r>
      <w:r w:rsidRPr="00024B6F">
        <w:rPr>
          <w:rFonts w:ascii="Verdana" w:hAnsi="Verdana"/>
          <w:b/>
        </w:rPr>
        <w:t xml:space="preserve">discuss drugs consumption rooms.  </w:t>
      </w:r>
    </w:p>
    <w:p w14:paraId="2A84AD23" w14:textId="77777777" w:rsidR="001A2A31" w:rsidRDefault="001A2A31" w:rsidP="001048CA">
      <w:pPr>
        <w:spacing w:line="276" w:lineRule="auto"/>
        <w:jc w:val="both"/>
        <w:rPr>
          <w:rFonts w:ascii="Verdana" w:hAnsi="Verdana"/>
          <w:b/>
        </w:rPr>
      </w:pPr>
    </w:p>
    <w:p w14:paraId="3EF2DCE0" w14:textId="77777777" w:rsidR="001A2A31" w:rsidRDefault="001A2A31" w:rsidP="001048CA">
      <w:pPr>
        <w:spacing w:line="276" w:lineRule="auto"/>
        <w:jc w:val="both"/>
        <w:rPr>
          <w:rFonts w:ascii="Verdana" w:hAnsi="Verdana"/>
        </w:rPr>
      </w:pPr>
      <w:r>
        <w:rPr>
          <w:rFonts w:ascii="Verdana" w:hAnsi="Verdana"/>
        </w:rPr>
        <w:t xml:space="preserve">EH-D stated that the Fatal and Non-Fatal Overdose meeting is held fortnightly.  The Force is also receiving monthly drugs-trend reports from DDAS and Kaleidoscope showing a disparity between which drugs are being used in which areas.  </w:t>
      </w:r>
    </w:p>
    <w:p w14:paraId="061049F5" w14:textId="77777777" w:rsidR="001A2A31" w:rsidRDefault="001A2A31" w:rsidP="001048CA">
      <w:pPr>
        <w:spacing w:line="276" w:lineRule="auto"/>
        <w:jc w:val="both"/>
        <w:rPr>
          <w:rFonts w:ascii="Verdana" w:hAnsi="Verdana"/>
        </w:rPr>
      </w:pPr>
    </w:p>
    <w:p w14:paraId="39F1E18B" w14:textId="77777777" w:rsidR="001A2A31" w:rsidRPr="001A2A31" w:rsidRDefault="001A2A31" w:rsidP="001048CA">
      <w:pPr>
        <w:spacing w:line="276" w:lineRule="auto"/>
        <w:jc w:val="both"/>
        <w:rPr>
          <w:rFonts w:ascii="Verdana" w:hAnsi="Verdana"/>
        </w:rPr>
      </w:pPr>
      <w:r>
        <w:rPr>
          <w:rFonts w:ascii="Verdana" w:hAnsi="Verdana"/>
        </w:rPr>
        <w:t>It was noted that the Digital Media investigators’ pilot scheme launched this year has been successful and has led to divisional hubs being planned for launching early next year.</w:t>
      </w:r>
    </w:p>
    <w:p w14:paraId="0F666B6A" w14:textId="77777777" w:rsidR="00D527B2" w:rsidRPr="00CE5837" w:rsidRDefault="00D527B2" w:rsidP="001048CA">
      <w:pPr>
        <w:spacing w:line="276" w:lineRule="auto"/>
        <w:jc w:val="both"/>
        <w:rPr>
          <w:rFonts w:ascii="Verdana" w:hAnsi="Verdana"/>
          <w:b/>
        </w:rPr>
      </w:pPr>
    </w:p>
    <w:p w14:paraId="673373C8" w14:textId="77777777" w:rsidR="009B2C92" w:rsidRDefault="00DB671F" w:rsidP="001048CA">
      <w:pPr>
        <w:spacing w:line="276" w:lineRule="auto"/>
        <w:jc w:val="both"/>
        <w:rPr>
          <w:rFonts w:ascii="Verdana" w:hAnsi="Verdana"/>
          <w:b/>
        </w:rPr>
      </w:pPr>
      <w:r w:rsidRPr="00CE5837">
        <w:rPr>
          <w:rFonts w:ascii="Verdana" w:hAnsi="Verdana"/>
          <w:b/>
        </w:rPr>
        <w:t xml:space="preserve">b) </w:t>
      </w:r>
      <w:r w:rsidR="00D97552">
        <w:rPr>
          <w:rFonts w:ascii="Verdana" w:hAnsi="Verdana"/>
          <w:b/>
        </w:rPr>
        <w:t>Record Management Service (</w:t>
      </w:r>
      <w:r w:rsidR="0069537C">
        <w:rPr>
          <w:rFonts w:ascii="Verdana" w:hAnsi="Verdana"/>
          <w:b/>
        </w:rPr>
        <w:t>RMS</w:t>
      </w:r>
      <w:r w:rsidR="00D97552">
        <w:rPr>
          <w:rFonts w:ascii="Verdana" w:hAnsi="Verdana"/>
          <w:b/>
        </w:rPr>
        <w:t>)</w:t>
      </w:r>
      <w:r w:rsidR="0069537C">
        <w:rPr>
          <w:rFonts w:ascii="Verdana" w:hAnsi="Verdana"/>
          <w:b/>
        </w:rPr>
        <w:t>/IT</w:t>
      </w:r>
    </w:p>
    <w:p w14:paraId="3BEDBB4A" w14:textId="77777777" w:rsidR="001D5EBD" w:rsidRDefault="001D5EBD" w:rsidP="001048CA">
      <w:pPr>
        <w:spacing w:line="276" w:lineRule="auto"/>
        <w:jc w:val="both"/>
        <w:rPr>
          <w:rFonts w:ascii="Verdana" w:hAnsi="Verdana"/>
          <w:b/>
        </w:rPr>
      </w:pPr>
    </w:p>
    <w:p w14:paraId="2A36D47C" w14:textId="1F2DBC66" w:rsidR="00F238CD" w:rsidRDefault="00F238CD" w:rsidP="001048CA">
      <w:pPr>
        <w:spacing w:line="276" w:lineRule="auto"/>
        <w:jc w:val="both"/>
        <w:rPr>
          <w:rFonts w:ascii="Verdana" w:hAnsi="Verdana"/>
        </w:rPr>
      </w:pPr>
      <w:r>
        <w:rPr>
          <w:rFonts w:ascii="Verdana" w:hAnsi="Verdana"/>
        </w:rPr>
        <w:t xml:space="preserve">CD </w:t>
      </w:r>
      <w:r w:rsidR="00A519D6">
        <w:rPr>
          <w:rFonts w:ascii="Verdana" w:hAnsi="Verdana"/>
        </w:rPr>
        <w:t xml:space="preserve">attended the meeting to provide an update in relation to the RMS implementation. She </w:t>
      </w:r>
      <w:r>
        <w:rPr>
          <w:rFonts w:ascii="Verdana" w:hAnsi="Verdana"/>
        </w:rPr>
        <w:t xml:space="preserve">stated that a number of virtual workshops have been arranged to review process maps which include intelligence and property.  A successful meeting with the Welsh Coast Programme Director was hosted yesterday where IT progression work was discussed.  It was noted that potential Go Live dates </w:t>
      </w:r>
      <w:r w:rsidR="00D97552">
        <w:rPr>
          <w:rFonts w:ascii="Verdana" w:hAnsi="Verdana"/>
        </w:rPr>
        <w:t xml:space="preserve">for the RMS Project </w:t>
      </w:r>
      <w:r>
        <w:rPr>
          <w:rFonts w:ascii="Verdana" w:hAnsi="Verdana"/>
        </w:rPr>
        <w:t>will be provided to the Force shortly</w:t>
      </w:r>
      <w:r w:rsidR="00A519D6">
        <w:rPr>
          <w:rFonts w:ascii="Verdana" w:hAnsi="Verdana"/>
        </w:rPr>
        <w:t>, however it was likely that there would be a delay due to COVID</w:t>
      </w:r>
      <w:r>
        <w:rPr>
          <w:rFonts w:ascii="Verdana" w:hAnsi="Verdana"/>
        </w:rPr>
        <w:t>.</w:t>
      </w:r>
    </w:p>
    <w:p w14:paraId="14826148" w14:textId="77777777" w:rsidR="00070863" w:rsidRDefault="00070863" w:rsidP="001048CA">
      <w:pPr>
        <w:spacing w:line="276" w:lineRule="auto"/>
        <w:jc w:val="both"/>
        <w:rPr>
          <w:rFonts w:ascii="Verdana" w:hAnsi="Verdana"/>
        </w:rPr>
      </w:pPr>
    </w:p>
    <w:p w14:paraId="68DABE87" w14:textId="2024E727" w:rsidR="00070863" w:rsidRDefault="00070863" w:rsidP="001048CA">
      <w:pPr>
        <w:spacing w:line="276" w:lineRule="auto"/>
        <w:jc w:val="both"/>
        <w:rPr>
          <w:rFonts w:ascii="Verdana" w:hAnsi="Verdana"/>
        </w:rPr>
      </w:pPr>
      <w:r>
        <w:rPr>
          <w:rFonts w:ascii="Verdana" w:hAnsi="Verdana"/>
        </w:rPr>
        <w:t>The DCC stated that she chairs the project board.  It was noted that there have been some delays however there have been exceptional circumstances for all of these which the DCC is content with.</w:t>
      </w:r>
      <w:r w:rsidR="00A519D6">
        <w:rPr>
          <w:rFonts w:ascii="Verdana" w:hAnsi="Verdana"/>
        </w:rPr>
        <w:t xml:space="preserve"> The CoS provided an update from the regional collaboration activity, which was complementary of the Dyfed Powys project team and noted that they had made good progress in difficult circumstances</w:t>
      </w:r>
    </w:p>
    <w:p w14:paraId="2ACC23CD" w14:textId="77777777" w:rsidR="000267E6" w:rsidRDefault="000267E6" w:rsidP="001048CA">
      <w:pPr>
        <w:spacing w:line="276" w:lineRule="auto"/>
        <w:jc w:val="both"/>
        <w:rPr>
          <w:rFonts w:ascii="Verdana" w:hAnsi="Verdana"/>
        </w:rPr>
      </w:pPr>
    </w:p>
    <w:p w14:paraId="74863261" w14:textId="77777777" w:rsidR="000267E6" w:rsidRPr="000267E6" w:rsidRDefault="000267E6" w:rsidP="001048CA">
      <w:pPr>
        <w:spacing w:line="276" w:lineRule="auto"/>
        <w:jc w:val="both"/>
        <w:rPr>
          <w:rFonts w:ascii="Verdana" w:hAnsi="Verdana"/>
          <w:b/>
        </w:rPr>
      </w:pPr>
      <w:r w:rsidRPr="000267E6">
        <w:rPr>
          <w:rFonts w:ascii="Verdana" w:hAnsi="Verdana"/>
          <w:b/>
        </w:rPr>
        <w:t>Action: Catherine Davies to provide a written update of ongoing RMS work to the OPCC.</w:t>
      </w:r>
    </w:p>
    <w:p w14:paraId="5B47BB4F" w14:textId="77777777" w:rsidR="00D527B2" w:rsidRPr="00CE5837" w:rsidRDefault="00D527B2" w:rsidP="001048CA">
      <w:pPr>
        <w:spacing w:line="276" w:lineRule="auto"/>
        <w:jc w:val="both"/>
        <w:rPr>
          <w:rFonts w:ascii="Verdana" w:hAnsi="Verdana"/>
          <w:b/>
        </w:rPr>
      </w:pPr>
    </w:p>
    <w:p w14:paraId="69E99A24" w14:textId="77777777" w:rsidR="00DB671F" w:rsidRDefault="00DB671F" w:rsidP="00B51034">
      <w:pPr>
        <w:spacing w:line="276" w:lineRule="auto"/>
        <w:jc w:val="both"/>
        <w:rPr>
          <w:rFonts w:ascii="Verdana" w:hAnsi="Verdana"/>
          <w:b/>
        </w:rPr>
      </w:pPr>
      <w:r w:rsidRPr="00CE5837">
        <w:rPr>
          <w:rFonts w:ascii="Verdana" w:hAnsi="Verdana"/>
          <w:b/>
        </w:rPr>
        <w:t xml:space="preserve">c) </w:t>
      </w:r>
      <w:r w:rsidR="00B51034">
        <w:rPr>
          <w:rFonts w:ascii="Verdana" w:hAnsi="Verdana"/>
          <w:b/>
        </w:rPr>
        <w:t>Durham University Presentation</w:t>
      </w:r>
    </w:p>
    <w:p w14:paraId="41CB4C1E" w14:textId="77777777" w:rsidR="00B51034" w:rsidRDefault="00B51034" w:rsidP="00B51034">
      <w:pPr>
        <w:spacing w:line="276" w:lineRule="auto"/>
        <w:jc w:val="both"/>
        <w:rPr>
          <w:rFonts w:ascii="Verdana" w:hAnsi="Verdana"/>
          <w:b/>
        </w:rPr>
      </w:pPr>
    </w:p>
    <w:p w14:paraId="2F33EA19" w14:textId="77777777" w:rsidR="00B51034" w:rsidRDefault="00B51034" w:rsidP="00B51034">
      <w:pPr>
        <w:spacing w:line="276" w:lineRule="auto"/>
        <w:jc w:val="both"/>
        <w:rPr>
          <w:rFonts w:ascii="Verdana" w:hAnsi="Verdana"/>
        </w:rPr>
      </w:pPr>
      <w:r>
        <w:rPr>
          <w:rFonts w:ascii="Verdana" w:hAnsi="Verdana"/>
        </w:rPr>
        <w:t>The DCC introduced representatives from Durham University to present on Insights from the Staff Survey 2020.  SG provided an overview of the research project which is underpinned by and builds upon research from the International Centre for Lead</w:t>
      </w:r>
      <w:r w:rsidR="00115411">
        <w:rPr>
          <w:rFonts w:ascii="Verdana" w:hAnsi="Verdana"/>
        </w:rPr>
        <w:t>ership and Followership (ICLF).  Thirty-eight</w:t>
      </w:r>
      <w:r>
        <w:rPr>
          <w:rFonts w:ascii="Verdana" w:hAnsi="Verdana"/>
        </w:rPr>
        <w:t xml:space="preserve"> forces across England and Wales are included in the research.  </w:t>
      </w:r>
    </w:p>
    <w:p w14:paraId="75A89AB1" w14:textId="77777777" w:rsidR="00B51034" w:rsidRDefault="00B51034" w:rsidP="00B51034">
      <w:pPr>
        <w:spacing w:line="276" w:lineRule="auto"/>
        <w:jc w:val="both"/>
        <w:rPr>
          <w:rFonts w:ascii="Verdana" w:hAnsi="Verdana"/>
        </w:rPr>
      </w:pPr>
    </w:p>
    <w:p w14:paraId="604381CB" w14:textId="77777777" w:rsidR="00B51034" w:rsidRDefault="00B51034" w:rsidP="00B51034">
      <w:pPr>
        <w:spacing w:line="276" w:lineRule="auto"/>
        <w:jc w:val="both"/>
        <w:rPr>
          <w:rFonts w:ascii="Verdana" w:hAnsi="Verdana"/>
        </w:rPr>
      </w:pPr>
      <w:r>
        <w:rPr>
          <w:rFonts w:ascii="Verdana" w:hAnsi="Verdana"/>
        </w:rPr>
        <w:t>The report which has been produced contributes to the research evidence us</w:t>
      </w:r>
      <w:r w:rsidR="00115411">
        <w:rPr>
          <w:rFonts w:ascii="Verdana" w:hAnsi="Verdana"/>
        </w:rPr>
        <w:t>e</w:t>
      </w:r>
      <w:r>
        <w:rPr>
          <w:rFonts w:ascii="Verdana" w:hAnsi="Verdana"/>
        </w:rPr>
        <w:t>d to inform the UK Home Office review of the front line of policing.</w:t>
      </w:r>
    </w:p>
    <w:p w14:paraId="18D72E94" w14:textId="77777777" w:rsidR="00B51034" w:rsidRDefault="00B51034" w:rsidP="00B51034">
      <w:pPr>
        <w:spacing w:line="276" w:lineRule="auto"/>
        <w:jc w:val="both"/>
        <w:rPr>
          <w:rFonts w:ascii="Verdana" w:hAnsi="Verdana"/>
        </w:rPr>
      </w:pPr>
    </w:p>
    <w:p w14:paraId="1222917A" w14:textId="29BEAD04" w:rsidR="00B51034" w:rsidRDefault="00B51034" w:rsidP="00B51034">
      <w:pPr>
        <w:spacing w:line="276" w:lineRule="auto"/>
        <w:jc w:val="both"/>
        <w:rPr>
          <w:rFonts w:ascii="Verdana" w:hAnsi="Verdana"/>
        </w:rPr>
      </w:pPr>
      <w:r>
        <w:rPr>
          <w:rFonts w:ascii="Verdana" w:hAnsi="Verdana"/>
        </w:rPr>
        <w:t>The National Wellbeing and Inclusion Survey was designed to examine wellbeing, inclusivity and workplace cu</w:t>
      </w:r>
      <w:r w:rsidR="00115411">
        <w:rPr>
          <w:rFonts w:ascii="Verdana" w:hAnsi="Verdana"/>
        </w:rPr>
        <w:t>l</w:t>
      </w:r>
      <w:r>
        <w:rPr>
          <w:rFonts w:ascii="Verdana" w:hAnsi="Verdana"/>
        </w:rPr>
        <w:t xml:space="preserve">tures from the perspective of the policing workforce.  </w:t>
      </w:r>
      <w:r>
        <w:rPr>
          <w:rFonts w:ascii="Verdana" w:hAnsi="Verdana"/>
        </w:rPr>
        <w:lastRenderedPageBreak/>
        <w:t xml:space="preserve">The purpose of the research </w:t>
      </w:r>
      <w:r w:rsidR="0020518F">
        <w:rPr>
          <w:rFonts w:ascii="Verdana" w:hAnsi="Verdana"/>
        </w:rPr>
        <w:t>i</w:t>
      </w:r>
      <w:r>
        <w:rPr>
          <w:rFonts w:ascii="Verdana" w:hAnsi="Verdana"/>
        </w:rPr>
        <w:t>s to support the realisation of benefits from the NPWS and the achievements of the 2018-25 NPCC Diversity, Equality and Inclusion strategy.</w:t>
      </w:r>
    </w:p>
    <w:p w14:paraId="5333A127" w14:textId="77777777" w:rsidR="00115411" w:rsidRDefault="00115411" w:rsidP="00B51034">
      <w:pPr>
        <w:spacing w:line="276" w:lineRule="auto"/>
        <w:jc w:val="both"/>
        <w:rPr>
          <w:rFonts w:ascii="Verdana" w:hAnsi="Verdana"/>
        </w:rPr>
      </w:pPr>
    </w:p>
    <w:p w14:paraId="7EBA38F8" w14:textId="3D46C6C9" w:rsidR="00B51034" w:rsidRDefault="00B51034" w:rsidP="00B51034">
      <w:pPr>
        <w:spacing w:line="276" w:lineRule="auto"/>
        <w:jc w:val="both"/>
        <w:rPr>
          <w:rFonts w:ascii="Verdana" w:hAnsi="Verdana"/>
        </w:rPr>
      </w:pPr>
      <w:r>
        <w:rPr>
          <w:rFonts w:ascii="Verdana" w:hAnsi="Verdana"/>
        </w:rPr>
        <w:t xml:space="preserve">The academic underpinning logic behind the project is to understand how people feel they are treated by the organisation and the environment they work in, and how this affects their attitudes, behaviours and service.  </w:t>
      </w:r>
    </w:p>
    <w:p w14:paraId="49288033" w14:textId="77777777" w:rsidR="00B51034" w:rsidRDefault="00B51034" w:rsidP="00B51034">
      <w:pPr>
        <w:spacing w:line="276" w:lineRule="auto"/>
        <w:jc w:val="both"/>
        <w:rPr>
          <w:rFonts w:ascii="Verdana" w:hAnsi="Verdana"/>
        </w:rPr>
      </w:pPr>
    </w:p>
    <w:p w14:paraId="31CAF2FA" w14:textId="77777777" w:rsidR="00B51034" w:rsidRDefault="00B51034" w:rsidP="00B51034">
      <w:pPr>
        <w:spacing w:line="276" w:lineRule="auto"/>
        <w:jc w:val="both"/>
        <w:rPr>
          <w:rFonts w:ascii="Verdana" w:hAnsi="Verdana"/>
        </w:rPr>
      </w:pPr>
      <w:r>
        <w:rPr>
          <w:rFonts w:ascii="Verdana" w:hAnsi="Verdana"/>
        </w:rPr>
        <w:t>The Dyfed-Powys Staff Survey 2020 was conducted between the 31</w:t>
      </w:r>
      <w:r w:rsidRPr="00B51034">
        <w:rPr>
          <w:rFonts w:ascii="Verdana" w:hAnsi="Verdana"/>
          <w:vertAlign w:val="superscript"/>
        </w:rPr>
        <w:t>st</w:t>
      </w:r>
      <w:r>
        <w:rPr>
          <w:rFonts w:ascii="Verdana" w:hAnsi="Verdana"/>
        </w:rPr>
        <w:t xml:space="preserve"> of January and the 9</w:t>
      </w:r>
      <w:r w:rsidRPr="00B51034">
        <w:rPr>
          <w:rFonts w:ascii="Verdana" w:hAnsi="Verdana"/>
          <w:vertAlign w:val="superscript"/>
        </w:rPr>
        <w:t>th</w:t>
      </w:r>
      <w:r>
        <w:rPr>
          <w:rFonts w:ascii="Verdana" w:hAnsi="Verdana"/>
        </w:rPr>
        <w:t xml:space="preserve"> of March 2020.  1057 responses were received at a 52.6% response rate, broken into 543 (47.7%) officers and 404 (46.4%) staff.  SG stated that this was a fantastic example of engagement with staff resulting in a high turnout of participants.</w:t>
      </w:r>
    </w:p>
    <w:p w14:paraId="51D8417A" w14:textId="77777777" w:rsidR="00B51034" w:rsidRDefault="00B51034" w:rsidP="00B51034">
      <w:pPr>
        <w:spacing w:line="276" w:lineRule="auto"/>
        <w:jc w:val="both"/>
        <w:rPr>
          <w:rFonts w:ascii="Verdana" w:hAnsi="Verdana"/>
        </w:rPr>
      </w:pPr>
    </w:p>
    <w:p w14:paraId="7054CB4C" w14:textId="77777777" w:rsidR="00B51034" w:rsidRDefault="00B51034" w:rsidP="00B51034">
      <w:pPr>
        <w:spacing w:line="276" w:lineRule="auto"/>
        <w:jc w:val="both"/>
        <w:rPr>
          <w:rFonts w:ascii="Verdana" w:hAnsi="Verdana"/>
        </w:rPr>
      </w:pPr>
      <w:r>
        <w:rPr>
          <w:rFonts w:ascii="Verdana" w:hAnsi="Verdana"/>
        </w:rPr>
        <w:t>It was noted that 16 responses were received in the Welsh language and reported slightly more positive results than the average participants.</w:t>
      </w:r>
    </w:p>
    <w:p w14:paraId="0008049F" w14:textId="77777777" w:rsidR="00B51034" w:rsidRDefault="00B51034" w:rsidP="00B51034">
      <w:pPr>
        <w:spacing w:line="276" w:lineRule="auto"/>
        <w:jc w:val="both"/>
        <w:rPr>
          <w:rFonts w:ascii="Verdana" w:hAnsi="Verdana"/>
        </w:rPr>
      </w:pPr>
    </w:p>
    <w:p w14:paraId="4EA5EB5A" w14:textId="77777777" w:rsidR="0063266E" w:rsidRDefault="00B51034" w:rsidP="00B51034">
      <w:pPr>
        <w:spacing w:line="276" w:lineRule="auto"/>
        <w:jc w:val="both"/>
        <w:rPr>
          <w:rFonts w:ascii="Verdana" w:hAnsi="Verdana"/>
        </w:rPr>
      </w:pPr>
      <w:r>
        <w:rPr>
          <w:rFonts w:ascii="Verdana" w:hAnsi="Verdana"/>
        </w:rPr>
        <w:t>Moving on to the national comparison, when the programme started with Durham Constabulary the team agreed that the project team wouldn’t engage in national league tables in order to ensure that it is a positive experience for Force rather than an exercise in comparison.  SG did state however that the results wer</w:t>
      </w:r>
      <w:r w:rsidR="00C50DAE">
        <w:rPr>
          <w:rFonts w:ascii="Verdana" w:hAnsi="Verdana"/>
        </w:rPr>
        <w:t>e very positive for Dyfed-Powys, pro</w:t>
      </w:r>
      <w:r w:rsidR="0063266E">
        <w:rPr>
          <w:rFonts w:ascii="Verdana" w:hAnsi="Verdana"/>
        </w:rPr>
        <w:t>viding consistently high scores.  The scores for police staff colleagues remain the highest seen by the research team across the participating forces.  The gap existing between satisfaction levels for officers and staff were not as evident as in previous surveys.  SG stated that Dyfed-Powys Police should be delighted with the result of the survey.</w:t>
      </w:r>
    </w:p>
    <w:p w14:paraId="4E42C040" w14:textId="77777777" w:rsidR="0063266E" w:rsidRDefault="0063266E" w:rsidP="00B51034">
      <w:pPr>
        <w:spacing w:line="276" w:lineRule="auto"/>
        <w:jc w:val="both"/>
        <w:rPr>
          <w:rFonts w:ascii="Verdana" w:hAnsi="Verdana"/>
        </w:rPr>
      </w:pPr>
    </w:p>
    <w:p w14:paraId="71D63595" w14:textId="77777777" w:rsidR="0063266E" w:rsidRDefault="0063266E" w:rsidP="00B51034">
      <w:pPr>
        <w:spacing w:line="276" w:lineRule="auto"/>
        <w:jc w:val="both"/>
        <w:rPr>
          <w:rFonts w:ascii="Verdana" w:hAnsi="Verdana"/>
        </w:rPr>
      </w:pPr>
      <w:r>
        <w:rPr>
          <w:rFonts w:ascii="Verdana" w:hAnsi="Verdana"/>
        </w:rPr>
        <w:t xml:space="preserve">The PCC suggested that the Force could link the timing of the survey with the timing of professional development activity across the Force.  </w:t>
      </w:r>
    </w:p>
    <w:p w14:paraId="41D28945" w14:textId="77777777" w:rsidR="0063266E" w:rsidRDefault="0063266E" w:rsidP="00B51034">
      <w:pPr>
        <w:spacing w:line="276" w:lineRule="auto"/>
        <w:jc w:val="both"/>
        <w:rPr>
          <w:rFonts w:ascii="Verdana" w:hAnsi="Verdana"/>
        </w:rPr>
      </w:pPr>
    </w:p>
    <w:p w14:paraId="44E8E486" w14:textId="77777777" w:rsidR="00B51034" w:rsidRDefault="0063266E" w:rsidP="00B51034">
      <w:pPr>
        <w:spacing w:line="276" w:lineRule="auto"/>
        <w:jc w:val="both"/>
        <w:rPr>
          <w:rFonts w:ascii="Verdana" w:hAnsi="Verdana"/>
        </w:rPr>
      </w:pPr>
      <w:r>
        <w:rPr>
          <w:rFonts w:ascii="Verdana" w:hAnsi="Verdana"/>
        </w:rPr>
        <w:t xml:space="preserve">The PCC queried whether the team received central funding from the Home Office or the NPCC and APCC.  SG stated that funding come from a combination of places including PCC budgets and the forces themselves.  Funding is also received from the Colleague of Policing, Durham University and occasionally additional contribution from forces for specific research.  The team endeavour to provide a low cost for the forces to carry out the research.  </w:t>
      </w:r>
    </w:p>
    <w:p w14:paraId="3593B4F5" w14:textId="77777777" w:rsidR="0063266E" w:rsidRDefault="0063266E" w:rsidP="00B51034">
      <w:pPr>
        <w:spacing w:line="276" w:lineRule="auto"/>
        <w:jc w:val="both"/>
        <w:rPr>
          <w:rFonts w:ascii="Verdana" w:hAnsi="Verdana"/>
        </w:rPr>
      </w:pPr>
    </w:p>
    <w:p w14:paraId="7E91F165" w14:textId="4284BE8C" w:rsidR="0063266E" w:rsidRDefault="0063266E" w:rsidP="00B51034">
      <w:pPr>
        <w:spacing w:line="276" w:lineRule="auto"/>
        <w:jc w:val="both"/>
        <w:rPr>
          <w:rFonts w:ascii="Verdana" w:hAnsi="Verdana"/>
        </w:rPr>
      </w:pPr>
      <w:r>
        <w:rPr>
          <w:rFonts w:ascii="Verdana" w:hAnsi="Verdana"/>
        </w:rPr>
        <w:t xml:space="preserve">The PCC queried what cross analysis </w:t>
      </w:r>
      <w:r w:rsidR="0020518F">
        <w:rPr>
          <w:rFonts w:ascii="Verdana" w:hAnsi="Verdana"/>
        </w:rPr>
        <w:t xml:space="preserve">has </w:t>
      </w:r>
      <w:r>
        <w:rPr>
          <w:rFonts w:ascii="Verdana" w:hAnsi="Verdana"/>
        </w:rPr>
        <w:t xml:space="preserve">the team undertaken of other institutions.  </w:t>
      </w:r>
      <w:r w:rsidR="008F5958">
        <w:rPr>
          <w:rFonts w:ascii="Verdana" w:hAnsi="Verdana"/>
        </w:rPr>
        <w:t xml:space="preserve">SG stated that the team does not do a rigorous comparison of external organisations, however the team are passionate about their work and share considerable information with other bodies in the field with regard to data and findings.  </w:t>
      </w:r>
    </w:p>
    <w:p w14:paraId="3FE69A17" w14:textId="77777777" w:rsidR="00B51034" w:rsidRDefault="00B51034" w:rsidP="00B51034">
      <w:pPr>
        <w:spacing w:line="276" w:lineRule="auto"/>
        <w:jc w:val="both"/>
        <w:rPr>
          <w:rFonts w:ascii="Verdana" w:hAnsi="Verdana"/>
        </w:rPr>
      </w:pPr>
    </w:p>
    <w:p w14:paraId="0CB23B80" w14:textId="32C4136D" w:rsidR="00115411" w:rsidRDefault="00115411" w:rsidP="00B51034">
      <w:pPr>
        <w:spacing w:line="276" w:lineRule="auto"/>
        <w:jc w:val="both"/>
        <w:rPr>
          <w:rFonts w:ascii="Verdana" w:hAnsi="Verdana"/>
        </w:rPr>
      </w:pPr>
      <w:r>
        <w:rPr>
          <w:rFonts w:ascii="Verdana" w:hAnsi="Verdana"/>
        </w:rPr>
        <w:t xml:space="preserve">The PCC queried whether the team have peer reviewed publications of their work, and do the team create those publications based on Force findings.  SG stated </w:t>
      </w:r>
      <w:r>
        <w:rPr>
          <w:rFonts w:ascii="Verdana" w:hAnsi="Verdana"/>
        </w:rPr>
        <w:lastRenderedPageBreak/>
        <w:t xml:space="preserve">that this is not something that they do </w:t>
      </w:r>
      <w:r w:rsidR="0020518F">
        <w:rPr>
          <w:rFonts w:ascii="Verdana" w:hAnsi="Verdana"/>
        </w:rPr>
        <w:t xml:space="preserve">as </w:t>
      </w:r>
      <w:r>
        <w:rPr>
          <w:rFonts w:ascii="Verdana" w:hAnsi="Verdana"/>
        </w:rPr>
        <w:t xml:space="preserve">the legal contract held between the Force and University ensures confidentially between both bodies.  </w:t>
      </w:r>
      <w:r w:rsidR="00244CDE">
        <w:rPr>
          <w:rFonts w:ascii="Verdana" w:hAnsi="Verdana"/>
        </w:rPr>
        <w:t>There are no instances of direct comparison between forces in their publications.</w:t>
      </w:r>
    </w:p>
    <w:p w14:paraId="7ABA3B46" w14:textId="77777777" w:rsidR="00244CDE" w:rsidRDefault="00244CDE" w:rsidP="00B51034">
      <w:pPr>
        <w:spacing w:line="276" w:lineRule="auto"/>
        <w:jc w:val="both"/>
        <w:rPr>
          <w:rFonts w:ascii="Verdana" w:hAnsi="Verdana"/>
        </w:rPr>
      </w:pPr>
    </w:p>
    <w:p w14:paraId="5580EA3C" w14:textId="784D5CB6" w:rsidR="008B44AD" w:rsidRDefault="00244CDE" w:rsidP="00B51034">
      <w:pPr>
        <w:spacing w:line="276" w:lineRule="auto"/>
        <w:jc w:val="both"/>
        <w:rPr>
          <w:rFonts w:ascii="Verdana" w:hAnsi="Verdana"/>
        </w:rPr>
      </w:pPr>
      <w:r>
        <w:rPr>
          <w:rFonts w:ascii="Verdana" w:hAnsi="Verdana"/>
        </w:rPr>
        <w:t xml:space="preserve">The PCC queried the gap between participation between officer and staff in the survey.  SG stated that </w:t>
      </w:r>
      <w:r w:rsidR="00F10569">
        <w:rPr>
          <w:rFonts w:ascii="Verdana" w:hAnsi="Verdana"/>
        </w:rPr>
        <w:t>staff participation levels remain high, and that the team found that officer participation has increased to match.</w:t>
      </w:r>
    </w:p>
    <w:p w14:paraId="4DA6D8BC" w14:textId="77777777" w:rsidR="008B44AD" w:rsidRDefault="008B44AD" w:rsidP="00B51034">
      <w:pPr>
        <w:spacing w:line="276" w:lineRule="auto"/>
        <w:jc w:val="both"/>
        <w:rPr>
          <w:rFonts w:ascii="Verdana" w:hAnsi="Verdana"/>
        </w:rPr>
      </w:pPr>
    </w:p>
    <w:p w14:paraId="14D59571" w14:textId="77777777" w:rsidR="00244CDE" w:rsidRDefault="008B44AD" w:rsidP="00B51034">
      <w:pPr>
        <w:spacing w:line="276" w:lineRule="auto"/>
        <w:jc w:val="both"/>
        <w:rPr>
          <w:rFonts w:ascii="Verdana" w:hAnsi="Verdana"/>
        </w:rPr>
      </w:pPr>
      <w:r>
        <w:rPr>
          <w:rFonts w:ascii="Verdana" w:hAnsi="Verdana"/>
        </w:rPr>
        <w:t xml:space="preserve">SG moved on to the timing of surveys and recommended allowing 16 months between hosting staff surveys.  </w:t>
      </w:r>
      <w:r w:rsidR="00F10569">
        <w:rPr>
          <w:rFonts w:ascii="Verdana" w:hAnsi="Verdana"/>
        </w:rPr>
        <w:t xml:space="preserve"> </w:t>
      </w:r>
      <w:r>
        <w:rPr>
          <w:rFonts w:ascii="Verdana" w:hAnsi="Verdana"/>
        </w:rPr>
        <w:t xml:space="preserve">SG reviewed key measures between Dyfed-Powys’ staff surveys in 2018 and 2020.  It was noted that the figures for Authoritarian Leadership has decreased from 3.33 to 3.25 between 2018 and 2020 which is seen as a positive.  It was noted that the score for Engagement has increased from 5.70 to 5.91, signifying that improvement has been made in ethical behaviour and improvement behaviour.  This particular score is one of the highest seem by the Durham team.  SG also noted that Improvement Behaviour (signifying opportunities staff take to improve their behaviour and challenge authority has improved from 4.78 to 4.93).  </w:t>
      </w:r>
    </w:p>
    <w:p w14:paraId="60D2CE2A" w14:textId="77777777" w:rsidR="008B44AD" w:rsidRDefault="008B44AD" w:rsidP="00B51034">
      <w:pPr>
        <w:spacing w:line="276" w:lineRule="auto"/>
        <w:jc w:val="both"/>
        <w:rPr>
          <w:rFonts w:ascii="Verdana" w:hAnsi="Verdana"/>
        </w:rPr>
      </w:pPr>
    </w:p>
    <w:p w14:paraId="33A60208" w14:textId="77777777" w:rsidR="00905A3E" w:rsidRDefault="00905A3E" w:rsidP="00B51034">
      <w:pPr>
        <w:spacing w:line="276" w:lineRule="auto"/>
        <w:jc w:val="both"/>
        <w:rPr>
          <w:rFonts w:ascii="Verdana" w:hAnsi="Verdana"/>
        </w:rPr>
      </w:pPr>
      <w:r>
        <w:rPr>
          <w:rFonts w:ascii="Verdana" w:hAnsi="Verdana"/>
        </w:rPr>
        <w:t>SG move on to public service motivation.  It was noted that a high number of officers and staff have given a score of 6 out of 7 for feeling appreciated and thanked for their service.  There is a high level of public service motivation across both officers (5.75) and staff (5.</w:t>
      </w:r>
      <w:r w:rsidR="009B24D0">
        <w:rPr>
          <w:rFonts w:ascii="Verdana" w:hAnsi="Verdana"/>
        </w:rPr>
        <w:t>87) across Dyfed-Powys Police.</w:t>
      </w:r>
    </w:p>
    <w:p w14:paraId="02A8B750" w14:textId="77777777" w:rsidR="009B24D0" w:rsidRDefault="009B24D0" w:rsidP="00B51034">
      <w:pPr>
        <w:spacing w:line="276" w:lineRule="auto"/>
        <w:jc w:val="both"/>
        <w:rPr>
          <w:rFonts w:ascii="Verdana" w:hAnsi="Verdana"/>
        </w:rPr>
      </w:pPr>
    </w:p>
    <w:p w14:paraId="1D8D39B4" w14:textId="1BCA77F8" w:rsidR="009B24D0" w:rsidRDefault="009B24D0" w:rsidP="00B51034">
      <w:pPr>
        <w:spacing w:line="276" w:lineRule="auto"/>
        <w:jc w:val="both"/>
        <w:rPr>
          <w:rFonts w:ascii="Verdana" w:hAnsi="Verdana"/>
        </w:rPr>
      </w:pPr>
      <w:r>
        <w:rPr>
          <w:rFonts w:ascii="Verdana" w:hAnsi="Verdana"/>
        </w:rPr>
        <w:t>SG moved on to perceived organisational support.  It was noted that both officers and staff feel supported by the organisation and feel they are having a positive working experience.</w:t>
      </w:r>
      <w:r w:rsidR="00DE34D2">
        <w:rPr>
          <w:rFonts w:ascii="Verdana" w:hAnsi="Verdana"/>
        </w:rPr>
        <w:t xml:space="preserve"> </w:t>
      </w:r>
      <w:r w:rsidR="006637C3">
        <w:rPr>
          <w:rFonts w:ascii="Verdana" w:hAnsi="Verdana"/>
        </w:rPr>
        <w:t>It was noted that although there is a medium difference between staff and officer perception of perceived organisational support, the difference has reduced since the 2018 survey.</w:t>
      </w:r>
      <w:r w:rsidR="00990606">
        <w:rPr>
          <w:rFonts w:ascii="Verdana" w:hAnsi="Verdana"/>
        </w:rPr>
        <w:t xml:space="preserve"> </w:t>
      </w:r>
    </w:p>
    <w:p w14:paraId="4DEB665D" w14:textId="77777777" w:rsidR="004568DC" w:rsidRDefault="004568DC" w:rsidP="00B51034">
      <w:pPr>
        <w:spacing w:line="276" w:lineRule="auto"/>
        <w:jc w:val="both"/>
        <w:rPr>
          <w:rFonts w:ascii="Verdana" w:hAnsi="Verdana"/>
        </w:rPr>
      </w:pPr>
    </w:p>
    <w:p w14:paraId="5AC2E290" w14:textId="77777777" w:rsidR="004568DC" w:rsidRDefault="004568DC" w:rsidP="00B51034">
      <w:pPr>
        <w:spacing w:line="276" w:lineRule="auto"/>
        <w:jc w:val="both"/>
        <w:rPr>
          <w:rFonts w:ascii="Verdana" w:hAnsi="Verdana"/>
        </w:rPr>
      </w:pPr>
      <w:r>
        <w:rPr>
          <w:rFonts w:ascii="Verdana" w:hAnsi="Verdana"/>
        </w:rPr>
        <w:t xml:space="preserve">SG moved on to workplace stressors and how they change the working environment.  She noted that hindrance stressors reflect the everyday stresses that create barriers in the workplace and cause worry.  Dyfed-Powys staff and officers are seeking low levels of hindrance stressors, and maintaining this low level of hindrance stressors is important. </w:t>
      </w:r>
    </w:p>
    <w:p w14:paraId="017A93EB" w14:textId="77777777" w:rsidR="00990606" w:rsidRDefault="00990606" w:rsidP="00B51034">
      <w:pPr>
        <w:spacing w:line="276" w:lineRule="auto"/>
        <w:jc w:val="both"/>
        <w:rPr>
          <w:rFonts w:ascii="Verdana" w:hAnsi="Verdana"/>
        </w:rPr>
      </w:pPr>
    </w:p>
    <w:p w14:paraId="56895D89" w14:textId="5AC98AE1" w:rsidR="00990606" w:rsidRDefault="004D0F29" w:rsidP="00B51034">
      <w:pPr>
        <w:spacing w:line="276" w:lineRule="auto"/>
        <w:jc w:val="both"/>
        <w:rPr>
          <w:rFonts w:ascii="Verdana" w:hAnsi="Verdana"/>
        </w:rPr>
      </w:pPr>
      <w:r>
        <w:rPr>
          <w:rFonts w:ascii="Verdana" w:hAnsi="Verdana"/>
        </w:rPr>
        <w:t xml:space="preserve">The CC noted that he is very pleased with the work of the survey.  </w:t>
      </w:r>
      <w:r w:rsidR="004E3BF0">
        <w:rPr>
          <w:rFonts w:ascii="Verdana" w:hAnsi="Verdana"/>
        </w:rPr>
        <w:t xml:space="preserve">The PCC stated that the next stage for the Chief Officers is to schedule the next phase of the Durham programme.  The CC stated that the Force would next be engaging with Durham University regarding their staff survey </w:t>
      </w:r>
      <w:r w:rsidR="007D0E9E">
        <w:rPr>
          <w:rFonts w:ascii="Verdana" w:hAnsi="Verdana"/>
        </w:rPr>
        <w:t>in</w:t>
      </w:r>
      <w:r w:rsidR="004E3BF0">
        <w:rPr>
          <w:rFonts w:ascii="Verdana" w:hAnsi="Verdana"/>
        </w:rPr>
        <w:t xml:space="preserve"> January 2022.</w:t>
      </w:r>
    </w:p>
    <w:p w14:paraId="6ED62F54" w14:textId="77777777" w:rsidR="00B377DE" w:rsidRDefault="00B377DE" w:rsidP="00B51034">
      <w:pPr>
        <w:spacing w:line="276" w:lineRule="auto"/>
        <w:jc w:val="both"/>
        <w:rPr>
          <w:rFonts w:ascii="Verdana" w:hAnsi="Verdana"/>
        </w:rPr>
      </w:pPr>
    </w:p>
    <w:p w14:paraId="29E297A9" w14:textId="77777777" w:rsidR="00B377DE" w:rsidRDefault="00B377DE" w:rsidP="00B51034">
      <w:pPr>
        <w:spacing w:line="276" w:lineRule="auto"/>
        <w:jc w:val="both"/>
        <w:rPr>
          <w:rFonts w:ascii="Verdana" w:hAnsi="Verdana"/>
        </w:rPr>
      </w:pPr>
      <w:r>
        <w:rPr>
          <w:rFonts w:ascii="Verdana" w:hAnsi="Verdana"/>
        </w:rPr>
        <w:t xml:space="preserve">A brief discussion ensued regarding surveys taken by Forces during the first lockdown caused by Covid-19.  SG stated that staff and officers in other forces who have had to work remotely have responded positively to the changes, and noted excellent support from their respective organisations.  </w:t>
      </w:r>
    </w:p>
    <w:p w14:paraId="74E108D4" w14:textId="77777777" w:rsidR="0069537C" w:rsidRDefault="0069537C" w:rsidP="00B51034">
      <w:pPr>
        <w:spacing w:line="276" w:lineRule="auto"/>
        <w:jc w:val="both"/>
        <w:rPr>
          <w:rFonts w:ascii="Verdana" w:hAnsi="Verdana"/>
        </w:rPr>
      </w:pPr>
    </w:p>
    <w:p w14:paraId="781CB66E" w14:textId="77777777" w:rsidR="0069537C" w:rsidRDefault="0069537C" w:rsidP="00B51034">
      <w:pPr>
        <w:spacing w:line="276" w:lineRule="auto"/>
        <w:jc w:val="both"/>
        <w:rPr>
          <w:rFonts w:ascii="Verdana" w:hAnsi="Verdana"/>
        </w:rPr>
      </w:pPr>
      <w:r>
        <w:rPr>
          <w:rFonts w:ascii="Verdana" w:hAnsi="Verdana"/>
        </w:rPr>
        <w:t xml:space="preserve">The PCC stated that following a recruitment drive in many forces across the country, it would be valuable to understand the age make up of those taking the survey particularly as many of the officers in Dyfed-Powys Police may have less than 5 years’ survey at present.  </w:t>
      </w:r>
    </w:p>
    <w:p w14:paraId="008F9F43" w14:textId="77777777" w:rsidR="0069537C" w:rsidRPr="0069537C" w:rsidRDefault="0069537C" w:rsidP="00B51034">
      <w:pPr>
        <w:spacing w:line="276" w:lineRule="auto"/>
        <w:jc w:val="both"/>
        <w:rPr>
          <w:rFonts w:ascii="Verdana" w:hAnsi="Verdana"/>
          <w:b/>
        </w:rPr>
      </w:pPr>
    </w:p>
    <w:p w14:paraId="20DD8636" w14:textId="77777777" w:rsidR="0069537C" w:rsidRDefault="0069537C" w:rsidP="00B51034">
      <w:pPr>
        <w:spacing w:line="276" w:lineRule="auto"/>
        <w:jc w:val="both"/>
        <w:rPr>
          <w:rFonts w:ascii="Verdana" w:hAnsi="Verdana"/>
          <w:b/>
        </w:rPr>
      </w:pPr>
      <w:r w:rsidRPr="0069537C">
        <w:rPr>
          <w:rFonts w:ascii="Verdana" w:hAnsi="Verdana"/>
          <w:b/>
        </w:rPr>
        <w:t>Action: Durham University to provide additional information regarding a breakdown of the length of service of officers taking the survey.</w:t>
      </w:r>
    </w:p>
    <w:p w14:paraId="6D729A49" w14:textId="77777777" w:rsidR="0069537C" w:rsidRDefault="0069537C" w:rsidP="00B51034">
      <w:pPr>
        <w:spacing w:line="276" w:lineRule="auto"/>
        <w:jc w:val="both"/>
        <w:rPr>
          <w:rFonts w:ascii="Verdana" w:hAnsi="Verdana"/>
          <w:b/>
        </w:rPr>
      </w:pPr>
    </w:p>
    <w:p w14:paraId="6095D199" w14:textId="77777777" w:rsidR="0069537C" w:rsidRPr="0069537C" w:rsidRDefault="0069537C" w:rsidP="00B51034">
      <w:pPr>
        <w:spacing w:line="276" w:lineRule="auto"/>
        <w:jc w:val="both"/>
        <w:rPr>
          <w:rFonts w:ascii="Verdana" w:hAnsi="Verdana"/>
        </w:rPr>
      </w:pPr>
      <w:r>
        <w:rPr>
          <w:rFonts w:ascii="Verdana" w:hAnsi="Verdana"/>
        </w:rPr>
        <w:t>The PCC congratulated the Chief Officers for the high standard of the response of officers and staff to the survey.</w:t>
      </w:r>
    </w:p>
    <w:p w14:paraId="6E96D28A" w14:textId="77777777" w:rsidR="001D5EBD" w:rsidRPr="00CE5837" w:rsidRDefault="001D5EBD" w:rsidP="001048CA">
      <w:pPr>
        <w:spacing w:line="276" w:lineRule="auto"/>
        <w:jc w:val="both"/>
        <w:rPr>
          <w:rFonts w:ascii="Verdana" w:hAnsi="Verdana"/>
          <w:b/>
        </w:rPr>
      </w:pPr>
    </w:p>
    <w:p w14:paraId="2B17F0EB" w14:textId="77777777" w:rsidR="0069537C" w:rsidRDefault="0069537C" w:rsidP="001048CA">
      <w:pPr>
        <w:spacing w:line="276" w:lineRule="auto"/>
        <w:jc w:val="both"/>
        <w:rPr>
          <w:rFonts w:ascii="Verdana" w:hAnsi="Verdana"/>
          <w:b/>
        </w:rPr>
      </w:pPr>
      <w:r>
        <w:rPr>
          <w:rFonts w:ascii="Verdana" w:hAnsi="Verdana"/>
          <w:b/>
        </w:rPr>
        <w:t>d</w:t>
      </w:r>
      <w:r w:rsidR="00DB671F" w:rsidRPr="00CE5837">
        <w:rPr>
          <w:rFonts w:ascii="Verdana" w:hAnsi="Verdana"/>
          <w:b/>
        </w:rPr>
        <w:t>)</w:t>
      </w:r>
      <w:r>
        <w:rPr>
          <w:rFonts w:ascii="Verdana" w:hAnsi="Verdana"/>
          <w:b/>
        </w:rPr>
        <w:t xml:space="preserve"> Power BI</w:t>
      </w:r>
      <w:r w:rsidR="00DB671F" w:rsidRPr="00CE5837">
        <w:rPr>
          <w:rFonts w:ascii="Verdana" w:hAnsi="Verdana"/>
          <w:b/>
        </w:rPr>
        <w:t xml:space="preserve"> </w:t>
      </w:r>
    </w:p>
    <w:p w14:paraId="508239B7" w14:textId="77777777" w:rsidR="0069537C" w:rsidRDefault="0069537C" w:rsidP="001048CA">
      <w:pPr>
        <w:spacing w:line="276" w:lineRule="auto"/>
        <w:jc w:val="both"/>
        <w:rPr>
          <w:rFonts w:ascii="Verdana" w:hAnsi="Verdana"/>
          <w:b/>
        </w:rPr>
      </w:pPr>
    </w:p>
    <w:p w14:paraId="2EED1339" w14:textId="77777777" w:rsidR="00602A5C" w:rsidRDefault="00070863" w:rsidP="001048CA">
      <w:pPr>
        <w:spacing w:line="276" w:lineRule="auto"/>
        <w:jc w:val="both"/>
        <w:rPr>
          <w:rFonts w:ascii="Verdana" w:hAnsi="Verdana"/>
        </w:rPr>
      </w:pPr>
      <w:r>
        <w:rPr>
          <w:rFonts w:ascii="Verdana" w:hAnsi="Verdana"/>
        </w:rPr>
        <w:t xml:space="preserve">KP stated that an input delivered to the PCC the previous week demonstrated the capability of Power BI, which is an IT system which generates performance reports for the Force.  </w:t>
      </w:r>
    </w:p>
    <w:p w14:paraId="58074134" w14:textId="77777777" w:rsidR="008C1410" w:rsidRDefault="008C1410" w:rsidP="001048CA">
      <w:pPr>
        <w:spacing w:line="276" w:lineRule="auto"/>
        <w:jc w:val="both"/>
        <w:rPr>
          <w:rFonts w:ascii="Verdana" w:hAnsi="Verdana"/>
        </w:rPr>
      </w:pPr>
    </w:p>
    <w:p w14:paraId="295D5D61" w14:textId="77777777" w:rsidR="008C1410" w:rsidRPr="00602A5C" w:rsidRDefault="008C1410" w:rsidP="001048CA">
      <w:pPr>
        <w:spacing w:line="276" w:lineRule="auto"/>
        <w:jc w:val="both"/>
        <w:rPr>
          <w:rFonts w:ascii="Verdana" w:hAnsi="Verdana"/>
        </w:rPr>
      </w:pPr>
      <w:r>
        <w:rPr>
          <w:rFonts w:ascii="Verdana" w:hAnsi="Verdana"/>
        </w:rPr>
        <w:t>The PCC stated that there may be high demand on KP’s team, and queried the prioritisation which has been given to Power BI.  The DCC stated that there was a great deal of organisational demand on the team, however she would be meeting with KP to review.</w:t>
      </w:r>
    </w:p>
    <w:p w14:paraId="7DD424E1" w14:textId="77777777" w:rsidR="00602A5C" w:rsidRDefault="00602A5C" w:rsidP="001048CA">
      <w:pPr>
        <w:spacing w:line="276" w:lineRule="auto"/>
        <w:jc w:val="both"/>
        <w:rPr>
          <w:rFonts w:ascii="Verdana" w:hAnsi="Verdana"/>
          <w:b/>
        </w:rPr>
      </w:pPr>
    </w:p>
    <w:p w14:paraId="4E97D95A" w14:textId="77777777" w:rsidR="00DB671F" w:rsidRDefault="0069537C" w:rsidP="001048CA">
      <w:pPr>
        <w:spacing w:line="276" w:lineRule="auto"/>
        <w:jc w:val="both"/>
        <w:rPr>
          <w:rFonts w:ascii="Verdana" w:hAnsi="Verdana"/>
          <w:b/>
        </w:rPr>
      </w:pPr>
      <w:r>
        <w:rPr>
          <w:rFonts w:ascii="Verdana" w:hAnsi="Verdana"/>
          <w:b/>
        </w:rPr>
        <w:t>e) EU Exit Transition</w:t>
      </w:r>
    </w:p>
    <w:p w14:paraId="327A3739" w14:textId="77777777" w:rsidR="00602A5C" w:rsidRDefault="00602A5C" w:rsidP="001048CA">
      <w:pPr>
        <w:spacing w:line="276" w:lineRule="auto"/>
        <w:jc w:val="both"/>
        <w:rPr>
          <w:rFonts w:ascii="Verdana" w:hAnsi="Verdana"/>
          <w:b/>
        </w:rPr>
      </w:pPr>
    </w:p>
    <w:p w14:paraId="15A56445" w14:textId="77777777" w:rsidR="00602A5C" w:rsidRPr="00070863" w:rsidRDefault="00602A5C" w:rsidP="001048CA">
      <w:pPr>
        <w:spacing w:line="276" w:lineRule="auto"/>
        <w:jc w:val="both"/>
        <w:rPr>
          <w:rFonts w:ascii="Verdana" w:hAnsi="Verdana"/>
        </w:rPr>
      </w:pPr>
      <w:r w:rsidRPr="00070863">
        <w:rPr>
          <w:rFonts w:ascii="Verdana" w:hAnsi="Verdana"/>
        </w:rPr>
        <w:t xml:space="preserve">CJ-J </w:t>
      </w:r>
      <w:r w:rsidR="008C1410">
        <w:rPr>
          <w:rFonts w:ascii="Verdana" w:hAnsi="Verdana"/>
        </w:rPr>
        <w:t>attended the meeting</w:t>
      </w:r>
      <w:r w:rsidRPr="00070863">
        <w:rPr>
          <w:rFonts w:ascii="Verdana" w:hAnsi="Verdana"/>
        </w:rPr>
        <w:t xml:space="preserve"> and stated the Force is working with partners regarding potential traffic </w:t>
      </w:r>
      <w:r w:rsidR="00070863" w:rsidRPr="00070863">
        <w:rPr>
          <w:rFonts w:ascii="Verdana" w:hAnsi="Verdana"/>
        </w:rPr>
        <w:t>c</w:t>
      </w:r>
      <w:r w:rsidRPr="00070863">
        <w:rPr>
          <w:rFonts w:ascii="Verdana" w:hAnsi="Verdana"/>
        </w:rPr>
        <w:t xml:space="preserve">ongestion in </w:t>
      </w:r>
      <w:r w:rsidR="008C1410">
        <w:rPr>
          <w:rFonts w:ascii="Verdana" w:hAnsi="Verdana"/>
        </w:rPr>
        <w:t xml:space="preserve">the ports in </w:t>
      </w:r>
      <w:r w:rsidRPr="00070863">
        <w:rPr>
          <w:rFonts w:ascii="Verdana" w:hAnsi="Verdana"/>
        </w:rPr>
        <w:t xml:space="preserve">Pembrokeshire.  </w:t>
      </w:r>
    </w:p>
    <w:p w14:paraId="05046763" w14:textId="77777777" w:rsidR="00602A5C" w:rsidRPr="00070863" w:rsidRDefault="00602A5C" w:rsidP="001048CA">
      <w:pPr>
        <w:spacing w:line="276" w:lineRule="auto"/>
        <w:jc w:val="both"/>
        <w:rPr>
          <w:rFonts w:ascii="Verdana" w:hAnsi="Verdana"/>
        </w:rPr>
      </w:pPr>
    </w:p>
    <w:p w14:paraId="14FEFCE9" w14:textId="65B0432D" w:rsidR="00602A5C" w:rsidRPr="00070863" w:rsidRDefault="008C1410" w:rsidP="001048CA">
      <w:pPr>
        <w:spacing w:line="276" w:lineRule="auto"/>
        <w:jc w:val="both"/>
        <w:rPr>
          <w:rFonts w:ascii="Verdana" w:hAnsi="Verdana"/>
        </w:rPr>
      </w:pPr>
      <w:r>
        <w:rPr>
          <w:rFonts w:ascii="Verdana" w:hAnsi="Verdana"/>
        </w:rPr>
        <w:t>Potential threats were</w:t>
      </w:r>
      <w:r w:rsidR="00602A5C" w:rsidRPr="00070863">
        <w:rPr>
          <w:rFonts w:ascii="Verdana" w:hAnsi="Verdana"/>
        </w:rPr>
        <w:t xml:space="preserve"> identified when EU Exit activity commenced </w:t>
      </w:r>
      <w:r>
        <w:rPr>
          <w:rFonts w:ascii="Verdana" w:hAnsi="Verdana"/>
        </w:rPr>
        <w:t>which included</w:t>
      </w:r>
      <w:r w:rsidR="00602A5C" w:rsidRPr="00070863">
        <w:rPr>
          <w:rFonts w:ascii="Verdana" w:hAnsi="Verdana"/>
        </w:rPr>
        <w:t xml:space="preserve"> protests</w:t>
      </w:r>
      <w:r>
        <w:rPr>
          <w:rFonts w:ascii="Verdana" w:hAnsi="Verdana"/>
        </w:rPr>
        <w:t xml:space="preserve"> by members of the public and anti-Brexiteers</w:t>
      </w:r>
      <w:r w:rsidR="00602A5C" w:rsidRPr="00070863">
        <w:rPr>
          <w:rFonts w:ascii="Verdana" w:hAnsi="Verdana"/>
        </w:rPr>
        <w:t xml:space="preserve">.  It was noted that the majority of threats have decreased, however the Force continues to review them.  </w:t>
      </w:r>
    </w:p>
    <w:p w14:paraId="1539361D" w14:textId="77777777" w:rsidR="00602A5C" w:rsidRPr="00070863" w:rsidRDefault="00602A5C" w:rsidP="001048CA">
      <w:pPr>
        <w:spacing w:line="276" w:lineRule="auto"/>
        <w:jc w:val="both"/>
        <w:rPr>
          <w:rFonts w:ascii="Verdana" w:hAnsi="Verdana"/>
        </w:rPr>
      </w:pPr>
    </w:p>
    <w:p w14:paraId="4EDDA43E" w14:textId="77777777" w:rsidR="00602A5C" w:rsidRPr="00602A5C" w:rsidRDefault="00602A5C" w:rsidP="001048CA">
      <w:pPr>
        <w:spacing w:line="276" w:lineRule="auto"/>
        <w:jc w:val="both"/>
        <w:rPr>
          <w:rFonts w:ascii="Verdana" w:hAnsi="Verdana"/>
        </w:rPr>
      </w:pPr>
      <w:r w:rsidRPr="00070863">
        <w:rPr>
          <w:rFonts w:ascii="Verdana" w:hAnsi="Verdana"/>
        </w:rPr>
        <w:t>CJ-J stated that a Ports Sub-group has been established which is attended by the Local Authority and Welsh Government.</w:t>
      </w:r>
      <w:r>
        <w:rPr>
          <w:rFonts w:ascii="Verdana" w:hAnsi="Verdana"/>
        </w:rPr>
        <w:t xml:space="preserve">  </w:t>
      </w:r>
    </w:p>
    <w:p w14:paraId="27F2B0B9" w14:textId="77777777" w:rsidR="0069537C" w:rsidRDefault="0069537C" w:rsidP="001048CA">
      <w:pPr>
        <w:spacing w:line="276" w:lineRule="auto"/>
        <w:jc w:val="both"/>
        <w:rPr>
          <w:rFonts w:ascii="Verdana" w:hAnsi="Verdana"/>
          <w:b/>
        </w:rPr>
      </w:pPr>
    </w:p>
    <w:p w14:paraId="247266A6" w14:textId="77777777" w:rsidR="0069537C" w:rsidRDefault="0069537C" w:rsidP="001048CA">
      <w:pPr>
        <w:spacing w:line="276" w:lineRule="auto"/>
        <w:jc w:val="both"/>
        <w:rPr>
          <w:rFonts w:ascii="Verdana" w:hAnsi="Verdana"/>
          <w:b/>
        </w:rPr>
      </w:pPr>
      <w:r>
        <w:rPr>
          <w:rFonts w:ascii="Verdana" w:hAnsi="Verdana"/>
          <w:b/>
        </w:rPr>
        <w:t>f) Estates Strategy</w:t>
      </w:r>
    </w:p>
    <w:p w14:paraId="53D8C60B" w14:textId="77777777" w:rsidR="005F31A4" w:rsidRDefault="005F31A4" w:rsidP="001048CA">
      <w:pPr>
        <w:spacing w:line="276" w:lineRule="auto"/>
        <w:jc w:val="both"/>
        <w:rPr>
          <w:rFonts w:ascii="Verdana" w:hAnsi="Verdana"/>
          <w:b/>
        </w:rPr>
      </w:pPr>
    </w:p>
    <w:p w14:paraId="3E3288BC" w14:textId="27D1F0E0" w:rsidR="00602A5C" w:rsidRDefault="00602A5C" w:rsidP="001048CA">
      <w:pPr>
        <w:spacing w:line="276" w:lineRule="auto"/>
        <w:jc w:val="both"/>
        <w:rPr>
          <w:rFonts w:ascii="Verdana" w:hAnsi="Verdana"/>
        </w:rPr>
      </w:pPr>
      <w:r>
        <w:rPr>
          <w:rFonts w:ascii="Verdana" w:hAnsi="Verdana"/>
        </w:rPr>
        <w:t xml:space="preserve">The DoE provided a brief summary of the Estates Strategy.  The </w:t>
      </w:r>
      <w:r w:rsidR="007D0E9E">
        <w:rPr>
          <w:rFonts w:ascii="Verdana" w:hAnsi="Verdana"/>
        </w:rPr>
        <w:t xml:space="preserve">Strategy </w:t>
      </w:r>
      <w:r>
        <w:rPr>
          <w:rFonts w:ascii="Verdana" w:hAnsi="Verdana"/>
        </w:rPr>
        <w:t>will be</w:t>
      </w:r>
      <w:r w:rsidR="007D0E9E">
        <w:rPr>
          <w:rFonts w:ascii="Verdana" w:hAnsi="Verdana"/>
        </w:rPr>
        <w:t xml:space="preserve"> further</w:t>
      </w:r>
      <w:r>
        <w:rPr>
          <w:rFonts w:ascii="Verdana" w:hAnsi="Verdana"/>
        </w:rPr>
        <w:t xml:space="preserve"> updated next year </w:t>
      </w:r>
      <w:r w:rsidR="007D0E9E">
        <w:rPr>
          <w:rFonts w:ascii="Verdana" w:hAnsi="Verdana"/>
        </w:rPr>
        <w:t>following the Police and Crime Commissioner elections and the development of the new Police and Crime Plan</w:t>
      </w:r>
      <w:r>
        <w:rPr>
          <w:rFonts w:ascii="Verdana" w:hAnsi="Verdana"/>
        </w:rPr>
        <w:t>.</w:t>
      </w:r>
      <w:r w:rsidR="00FE59CB">
        <w:rPr>
          <w:rFonts w:ascii="Verdana" w:hAnsi="Verdana"/>
        </w:rPr>
        <w:t xml:space="preserve"> However, it was felt that the Estates Strategy as presented was reflective of the current direction of travel. It was agreed that the Estates Strategy would be further reviewed by the Capital Build Group and the Strategic Estates Group, prior to final sign off by the Police and Crime Commissioner.</w:t>
      </w:r>
      <w:r>
        <w:rPr>
          <w:rFonts w:ascii="Verdana" w:hAnsi="Verdana"/>
        </w:rPr>
        <w:t xml:space="preserve">  </w:t>
      </w:r>
    </w:p>
    <w:p w14:paraId="33F104FD" w14:textId="2FB6F1DD" w:rsidR="00FE59CB" w:rsidRDefault="00FE59CB" w:rsidP="001048CA">
      <w:pPr>
        <w:spacing w:line="276" w:lineRule="auto"/>
        <w:jc w:val="both"/>
        <w:rPr>
          <w:rFonts w:ascii="Verdana" w:hAnsi="Verdana"/>
        </w:rPr>
      </w:pPr>
    </w:p>
    <w:p w14:paraId="179FBFAF" w14:textId="127A7FC2" w:rsidR="00FE59CB" w:rsidRPr="001B60AE" w:rsidRDefault="00FE59CB" w:rsidP="00FE59CB">
      <w:pPr>
        <w:spacing w:line="276" w:lineRule="auto"/>
        <w:jc w:val="both"/>
        <w:rPr>
          <w:rFonts w:ascii="Verdana" w:hAnsi="Verdana"/>
          <w:b/>
        </w:rPr>
      </w:pPr>
      <w:r>
        <w:rPr>
          <w:rFonts w:ascii="Verdana" w:hAnsi="Verdana"/>
          <w:b/>
        </w:rPr>
        <w:lastRenderedPageBreak/>
        <w:t>Action: The Capital Build Group and the Strategic Estates Group to further review the Estates Strategy prior to final sign off by the Police and Crime Commissioner.</w:t>
      </w:r>
    </w:p>
    <w:p w14:paraId="33B46DFD" w14:textId="77777777" w:rsidR="00602A5C" w:rsidRDefault="00602A5C" w:rsidP="001048CA">
      <w:pPr>
        <w:spacing w:line="276" w:lineRule="auto"/>
        <w:jc w:val="both"/>
        <w:rPr>
          <w:rFonts w:ascii="Verdana" w:hAnsi="Verdana"/>
        </w:rPr>
      </w:pPr>
    </w:p>
    <w:p w14:paraId="2BEC46A6" w14:textId="7C827473" w:rsidR="00602A5C" w:rsidRDefault="00602A5C" w:rsidP="001048CA">
      <w:pPr>
        <w:spacing w:line="276" w:lineRule="auto"/>
        <w:jc w:val="both"/>
        <w:rPr>
          <w:rFonts w:ascii="Verdana" w:hAnsi="Verdana"/>
        </w:rPr>
      </w:pPr>
      <w:r>
        <w:rPr>
          <w:rFonts w:ascii="Verdana" w:hAnsi="Verdana"/>
        </w:rPr>
        <w:t xml:space="preserve">The DoE also referred to </w:t>
      </w:r>
      <w:r w:rsidR="00903855">
        <w:rPr>
          <w:rFonts w:ascii="Verdana" w:hAnsi="Verdana"/>
        </w:rPr>
        <w:t>an</w:t>
      </w:r>
      <w:r>
        <w:rPr>
          <w:rFonts w:ascii="Verdana" w:hAnsi="Verdana"/>
        </w:rPr>
        <w:t xml:space="preserve"> organisation in Llanelli which had requested to use the Kidwelly Police site</w:t>
      </w:r>
      <w:r w:rsidR="00362541">
        <w:rPr>
          <w:rFonts w:ascii="Verdana" w:hAnsi="Verdana"/>
        </w:rPr>
        <w:t xml:space="preserve"> under a rental arrangement or to purchase the station. </w:t>
      </w:r>
      <w:r w:rsidR="00FD5DF5">
        <w:rPr>
          <w:rFonts w:ascii="Verdana" w:hAnsi="Verdana"/>
        </w:rPr>
        <w:t>It was agreed that this request required further discussion at the Strategic Estates Group meeting which would be meeting prior to Christmas to discuss urgent matters.</w:t>
      </w:r>
    </w:p>
    <w:p w14:paraId="77F3B95A" w14:textId="77777777" w:rsidR="001B60AE" w:rsidRDefault="001B60AE" w:rsidP="001048CA">
      <w:pPr>
        <w:spacing w:line="276" w:lineRule="auto"/>
        <w:jc w:val="both"/>
        <w:rPr>
          <w:rFonts w:ascii="Verdana" w:hAnsi="Verdana"/>
          <w:b/>
        </w:rPr>
      </w:pPr>
    </w:p>
    <w:p w14:paraId="67AC0A8E" w14:textId="206185E8" w:rsidR="001B60AE" w:rsidRDefault="001B60AE" w:rsidP="001048CA">
      <w:pPr>
        <w:spacing w:line="276" w:lineRule="auto"/>
        <w:jc w:val="both"/>
        <w:rPr>
          <w:rFonts w:ascii="Verdana" w:hAnsi="Verdana"/>
          <w:b/>
        </w:rPr>
      </w:pPr>
      <w:r w:rsidRPr="001B60AE">
        <w:rPr>
          <w:rFonts w:ascii="Verdana" w:hAnsi="Verdana"/>
          <w:b/>
        </w:rPr>
        <w:t xml:space="preserve">Action: The </w:t>
      </w:r>
      <w:r w:rsidR="00FD5DF5">
        <w:rPr>
          <w:rFonts w:ascii="Verdana" w:hAnsi="Verdana"/>
          <w:b/>
        </w:rPr>
        <w:t>SEG</w:t>
      </w:r>
      <w:r w:rsidR="00FD5DF5" w:rsidRPr="001B60AE">
        <w:rPr>
          <w:rFonts w:ascii="Verdana" w:hAnsi="Verdana"/>
          <w:b/>
        </w:rPr>
        <w:t xml:space="preserve"> </w:t>
      </w:r>
      <w:r w:rsidRPr="001B60AE">
        <w:rPr>
          <w:rFonts w:ascii="Verdana" w:hAnsi="Verdana"/>
          <w:b/>
        </w:rPr>
        <w:t xml:space="preserve">to </w:t>
      </w:r>
      <w:r w:rsidR="00FD5DF5">
        <w:rPr>
          <w:rFonts w:ascii="Verdana" w:hAnsi="Verdana"/>
          <w:b/>
        </w:rPr>
        <w:t>consider the request</w:t>
      </w:r>
      <w:r w:rsidRPr="001B60AE">
        <w:rPr>
          <w:rFonts w:ascii="Verdana" w:hAnsi="Verdana"/>
          <w:b/>
        </w:rPr>
        <w:t xml:space="preserve"> </w:t>
      </w:r>
      <w:r w:rsidR="00FD5DF5">
        <w:rPr>
          <w:rFonts w:ascii="Verdana" w:hAnsi="Verdana"/>
          <w:b/>
        </w:rPr>
        <w:t xml:space="preserve">in relation to the use of </w:t>
      </w:r>
      <w:r w:rsidRPr="001B60AE">
        <w:rPr>
          <w:rFonts w:ascii="Verdana" w:hAnsi="Verdana"/>
          <w:b/>
        </w:rPr>
        <w:t xml:space="preserve">Kidwelly </w:t>
      </w:r>
      <w:r w:rsidR="00FD5DF5">
        <w:rPr>
          <w:rFonts w:ascii="Verdana" w:hAnsi="Verdana"/>
          <w:b/>
        </w:rPr>
        <w:t>Police Station.</w:t>
      </w:r>
    </w:p>
    <w:p w14:paraId="4E1DD1F6" w14:textId="77777777" w:rsidR="009A0482" w:rsidRDefault="009A0482" w:rsidP="001048CA">
      <w:pPr>
        <w:spacing w:line="276" w:lineRule="auto"/>
        <w:jc w:val="both"/>
        <w:rPr>
          <w:rFonts w:ascii="Verdana" w:hAnsi="Verdana"/>
          <w:b/>
        </w:rPr>
      </w:pPr>
    </w:p>
    <w:p w14:paraId="4C1AFC11" w14:textId="77777777" w:rsidR="00DB671F" w:rsidRDefault="00DB671F" w:rsidP="001048CA">
      <w:pPr>
        <w:spacing w:line="276" w:lineRule="auto"/>
        <w:jc w:val="both"/>
        <w:rPr>
          <w:rFonts w:ascii="Verdana" w:hAnsi="Verdana"/>
          <w:b/>
        </w:rPr>
      </w:pPr>
      <w:r w:rsidRPr="00CE5837">
        <w:rPr>
          <w:rFonts w:ascii="Verdana" w:hAnsi="Verdana"/>
          <w:b/>
        </w:rPr>
        <w:t>8.</w:t>
      </w:r>
      <w:r w:rsidR="00065BE7">
        <w:rPr>
          <w:rFonts w:ascii="Verdana" w:hAnsi="Verdana"/>
          <w:b/>
        </w:rPr>
        <w:t xml:space="preserve"> Any Other Business</w:t>
      </w:r>
    </w:p>
    <w:p w14:paraId="4244EB45" w14:textId="77777777" w:rsidR="00FF47F2" w:rsidRPr="00CE5837" w:rsidRDefault="00FF47F2" w:rsidP="001048CA">
      <w:pPr>
        <w:spacing w:line="276" w:lineRule="auto"/>
        <w:jc w:val="both"/>
        <w:rPr>
          <w:rFonts w:ascii="Verdana" w:hAnsi="Verdana"/>
          <w:b/>
        </w:rPr>
      </w:pPr>
    </w:p>
    <w:p w14:paraId="6902A0C3" w14:textId="77777777" w:rsidR="009E357A" w:rsidRDefault="00BB0CF5" w:rsidP="00303A04">
      <w:pPr>
        <w:pStyle w:val="ListParagraph"/>
        <w:numPr>
          <w:ilvl w:val="0"/>
          <w:numId w:val="33"/>
        </w:numPr>
        <w:spacing w:line="276" w:lineRule="auto"/>
        <w:jc w:val="both"/>
        <w:rPr>
          <w:rFonts w:ascii="Verdana" w:hAnsi="Verdana"/>
          <w:b/>
        </w:rPr>
      </w:pPr>
      <w:r>
        <w:rPr>
          <w:rFonts w:ascii="Verdana" w:hAnsi="Verdana"/>
          <w:b/>
        </w:rPr>
        <w:t>Vehicle Recovery Services contract</w:t>
      </w:r>
    </w:p>
    <w:p w14:paraId="24DE4BDB" w14:textId="77777777" w:rsidR="00303A04" w:rsidRDefault="00303A04" w:rsidP="00303A04">
      <w:pPr>
        <w:spacing w:line="276" w:lineRule="auto"/>
        <w:jc w:val="both"/>
        <w:rPr>
          <w:rFonts w:ascii="Verdana" w:hAnsi="Verdana"/>
          <w:b/>
        </w:rPr>
      </w:pPr>
    </w:p>
    <w:p w14:paraId="7F10E36D" w14:textId="77777777" w:rsidR="00303A04" w:rsidRDefault="00BB0CF5" w:rsidP="00303A04">
      <w:pPr>
        <w:spacing w:line="276" w:lineRule="auto"/>
        <w:jc w:val="both"/>
        <w:rPr>
          <w:rFonts w:ascii="Verdana" w:hAnsi="Verdana"/>
        </w:rPr>
      </w:pPr>
      <w:r>
        <w:rPr>
          <w:rFonts w:ascii="Verdana" w:hAnsi="Verdana"/>
        </w:rPr>
        <w:t>The Board approved the contract for vehicle recovery services and awarded the contract to FMG Support Limited.  It was noted that Dyfed-Powys Police and Gwent Police have previously utilised the Surrey and Sussex Framework for vehicle recovery services, however the contract is due for renewal on the 1</w:t>
      </w:r>
      <w:r w:rsidRPr="00BB0CF5">
        <w:rPr>
          <w:rFonts w:ascii="Verdana" w:hAnsi="Verdana"/>
          <w:vertAlign w:val="superscript"/>
        </w:rPr>
        <w:t>st</w:t>
      </w:r>
      <w:r>
        <w:rPr>
          <w:rFonts w:ascii="Verdana" w:hAnsi="Verdana"/>
        </w:rPr>
        <w:t xml:space="preserve"> of April.</w:t>
      </w:r>
    </w:p>
    <w:p w14:paraId="45F1C8C1" w14:textId="77777777" w:rsidR="00BB0CF5" w:rsidRDefault="00BB0CF5" w:rsidP="00303A04">
      <w:pPr>
        <w:spacing w:line="276" w:lineRule="auto"/>
        <w:jc w:val="both"/>
        <w:rPr>
          <w:rFonts w:ascii="Verdana" w:hAnsi="Verdana"/>
        </w:rPr>
      </w:pPr>
    </w:p>
    <w:p w14:paraId="67AF6D33" w14:textId="77777777" w:rsidR="00BB0CF5" w:rsidRDefault="00BB0CF5" w:rsidP="00303A04">
      <w:pPr>
        <w:spacing w:line="276" w:lineRule="auto"/>
        <w:jc w:val="both"/>
        <w:rPr>
          <w:rFonts w:ascii="Verdana" w:hAnsi="Verdana"/>
        </w:rPr>
      </w:pPr>
      <w:r>
        <w:rPr>
          <w:rFonts w:ascii="Verdana" w:hAnsi="Verdana"/>
        </w:rPr>
        <w:t>South Wales Police’s existing contract is also due for renewal on the 1</w:t>
      </w:r>
      <w:r w:rsidRPr="00BB0CF5">
        <w:rPr>
          <w:rFonts w:ascii="Verdana" w:hAnsi="Verdana"/>
          <w:vertAlign w:val="superscript"/>
        </w:rPr>
        <w:t>st</w:t>
      </w:r>
      <w:r>
        <w:rPr>
          <w:rFonts w:ascii="Verdana" w:hAnsi="Verdana"/>
        </w:rPr>
        <w:t xml:space="preserve"> of April and have previously conducted a tender exercise specifically for their vehicle recovery services.  The contract was identified as a collaborative opportunity for the three Southern Forces in Wales </w:t>
      </w:r>
      <w:r w:rsidR="00D97552">
        <w:rPr>
          <w:rFonts w:ascii="Verdana" w:hAnsi="Verdana"/>
        </w:rPr>
        <w:t xml:space="preserve">with the aim of achieving improved service and commercial benefits to all forces.  </w:t>
      </w:r>
    </w:p>
    <w:p w14:paraId="4FFD3C9B" w14:textId="77777777" w:rsidR="00D97552" w:rsidRDefault="00D97552" w:rsidP="00303A04">
      <w:pPr>
        <w:spacing w:line="276" w:lineRule="auto"/>
        <w:jc w:val="both"/>
        <w:rPr>
          <w:rFonts w:ascii="Verdana" w:hAnsi="Verdana"/>
        </w:rPr>
      </w:pPr>
    </w:p>
    <w:p w14:paraId="410AE28C" w14:textId="77777777" w:rsidR="00D97552" w:rsidRDefault="00D97552" w:rsidP="00303A04">
      <w:pPr>
        <w:spacing w:line="276" w:lineRule="auto"/>
        <w:jc w:val="both"/>
        <w:rPr>
          <w:rFonts w:ascii="Verdana" w:hAnsi="Verdana"/>
        </w:rPr>
      </w:pPr>
      <w:r>
        <w:rPr>
          <w:rFonts w:ascii="Verdana" w:hAnsi="Verdana"/>
        </w:rPr>
        <w:t xml:space="preserve">The value of the contract sees total contributions from Dyfed-Powys Police (£848,554.50), Gwent Police (879,230.96) and South Wales Police (£1,531,983.95).  </w:t>
      </w:r>
    </w:p>
    <w:p w14:paraId="59A1DF56" w14:textId="77777777" w:rsidR="00D97552" w:rsidRDefault="00D97552" w:rsidP="00303A04">
      <w:pPr>
        <w:spacing w:line="276" w:lineRule="auto"/>
        <w:jc w:val="both"/>
        <w:rPr>
          <w:rFonts w:ascii="Verdana" w:hAnsi="Verdana"/>
        </w:rPr>
      </w:pPr>
    </w:p>
    <w:p w14:paraId="3201D536" w14:textId="77777777" w:rsidR="00D97552" w:rsidRPr="00D97552" w:rsidRDefault="00D97552" w:rsidP="00303A04">
      <w:pPr>
        <w:spacing w:line="276" w:lineRule="auto"/>
        <w:jc w:val="both"/>
        <w:rPr>
          <w:rFonts w:ascii="Verdana" w:hAnsi="Verdana"/>
          <w:b/>
        </w:rPr>
      </w:pPr>
      <w:r w:rsidRPr="00D97552">
        <w:rPr>
          <w:rFonts w:ascii="Verdana" w:hAnsi="Verdana"/>
          <w:b/>
        </w:rPr>
        <w:t>Decision: The Board approved the vehicle recovery services contract and awarded it to FMG Support Limited.</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591A17" w:rsidRPr="008A5A7C" w14:paraId="7A57D0E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0B5D52D6"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163F8388" w14:textId="77777777" w:rsidR="00591A17" w:rsidRPr="008A5A7C"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1DA5BD31"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1515F4" w:rsidRPr="008A5A7C" w14:paraId="03D86C9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5F5E811" w14:textId="77777777" w:rsidR="001515F4" w:rsidRPr="008A5A7C" w:rsidRDefault="00D97552" w:rsidP="001515F4">
            <w:pPr>
              <w:pStyle w:val="ListParagraph"/>
              <w:tabs>
                <w:tab w:val="left" w:pos="3324"/>
              </w:tabs>
              <w:spacing w:line="276" w:lineRule="auto"/>
              <w:ind w:left="0"/>
              <w:jc w:val="center"/>
              <w:rPr>
                <w:rFonts w:ascii="Verdana" w:hAnsi="Verdana" w:cs="Arial"/>
                <w:b/>
              </w:rPr>
            </w:pPr>
            <w:r>
              <w:rPr>
                <w:rFonts w:ascii="Verdana" w:hAnsi="Verdana" w:cs="Arial"/>
                <w:b/>
              </w:rPr>
              <w:t>PB 2452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5D485DB" w14:textId="77777777" w:rsidR="001515F4" w:rsidRPr="008A5A7C" w:rsidRDefault="00E45A2A" w:rsidP="001515F4">
            <w:pPr>
              <w:spacing w:line="276" w:lineRule="auto"/>
              <w:jc w:val="center"/>
              <w:rPr>
                <w:rFonts w:ascii="Verdana" w:hAnsi="Verdana"/>
                <w:b/>
              </w:rPr>
            </w:pPr>
            <w:r w:rsidRPr="00D44326">
              <w:rPr>
                <w:rFonts w:ascii="Verdana" w:hAnsi="Verdana"/>
                <w:b/>
              </w:rPr>
              <w:t>The PCC and CoS to review the response of the Digital Desk to complaints directed to the Force via social media to ensure that no correspondence fall by the wayside.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51FE672" w14:textId="77777777" w:rsidR="001515F4" w:rsidRPr="008A5A7C" w:rsidRDefault="005A6532" w:rsidP="001515F4">
            <w:pPr>
              <w:pStyle w:val="ListParagraph"/>
              <w:tabs>
                <w:tab w:val="left" w:pos="3324"/>
              </w:tabs>
              <w:spacing w:line="276" w:lineRule="auto"/>
              <w:ind w:left="0"/>
              <w:jc w:val="center"/>
              <w:rPr>
                <w:rFonts w:ascii="Verdana" w:hAnsi="Verdana" w:cs="Arial"/>
                <w:b/>
              </w:rPr>
            </w:pPr>
            <w:r>
              <w:rPr>
                <w:rFonts w:ascii="Verdana" w:hAnsi="Verdana" w:cs="Arial"/>
                <w:b/>
              </w:rPr>
              <w:t>PCC/CoS</w:t>
            </w:r>
          </w:p>
        </w:tc>
      </w:tr>
      <w:tr w:rsidR="005A6532" w:rsidRPr="008A5A7C" w14:paraId="7F9CF3D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20CBD4FF" w14:textId="77777777" w:rsidR="005A6532" w:rsidRDefault="005A6532" w:rsidP="005A6532">
            <w:r>
              <w:rPr>
                <w:rFonts w:ascii="Verdana" w:hAnsi="Verdana" w:cs="Arial"/>
                <w:b/>
              </w:rPr>
              <w:t>PB 2453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6B70E2F" w14:textId="77777777" w:rsidR="005A6532" w:rsidRPr="00BC34A8" w:rsidRDefault="005A6532" w:rsidP="005A6532">
            <w:pPr>
              <w:spacing w:line="276" w:lineRule="auto"/>
              <w:jc w:val="center"/>
              <w:rPr>
                <w:rFonts w:ascii="Verdana" w:eastAsia="Calibri" w:hAnsi="Verdana" w:cs="Calibri"/>
                <w:b/>
                <w:lang w:eastAsia="en-GB"/>
              </w:rPr>
            </w:pPr>
            <w:r w:rsidRPr="009B2652">
              <w:rPr>
                <w:rFonts w:ascii="Verdana" w:hAnsi="Verdana"/>
                <w:b/>
              </w:rPr>
              <w:t>An update from the Estates Gold Group to be provided at the next Policing Board meeting.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7A7E8DA" w14:textId="77777777" w:rsidR="005A6532" w:rsidRPr="008A5A7C" w:rsidRDefault="005A6532" w:rsidP="005A6532">
            <w:pPr>
              <w:pStyle w:val="ListParagraph"/>
              <w:tabs>
                <w:tab w:val="left" w:pos="3324"/>
              </w:tabs>
              <w:spacing w:line="276" w:lineRule="auto"/>
              <w:ind w:left="0"/>
              <w:jc w:val="center"/>
              <w:rPr>
                <w:rFonts w:ascii="Verdana" w:hAnsi="Verdana" w:cs="Arial"/>
                <w:b/>
              </w:rPr>
            </w:pPr>
            <w:r>
              <w:rPr>
                <w:rFonts w:ascii="Verdana" w:hAnsi="Verdana" w:cs="Arial"/>
                <w:b/>
              </w:rPr>
              <w:t>DoE</w:t>
            </w:r>
          </w:p>
        </w:tc>
      </w:tr>
      <w:tr w:rsidR="005A6532" w:rsidRPr="008A5A7C" w14:paraId="3E7CD54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343A107" w14:textId="77777777" w:rsidR="005A6532" w:rsidRDefault="005A6532" w:rsidP="005A6532">
            <w:r>
              <w:rPr>
                <w:rFonts w:ascii="Verdana" w:hAnsi="Verdana" w:cs="Arial"/>
                <w:b/>
              </w:rPr>
              <w:lastRenderedPageBreak/>
              <w:t>PB 2454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4855141" w14:textId="77777777" w:rsidR="005A6532" w:rsidRPr="008A5A7C" w:rsidRDefault="005A6532" w:rsidP="005A6532">
            <w:pPr>
              <w:spacing w:line="276" w:lineRule="auto"/>
              <w:jc w:val="center"/>
              <w:rPr>
                <w:rFonts w:ascii="Verdana" w:hAnsi="Verdana"/>
                <w:b/>
              </w:rPr>
            </w:pPr>
            <w:r>
              <w:rPr>
                <w:rFonts w:ascii="Verdana" w:hAnsi="Verdana"/>
                <w:b/>
              </w:rPr>
              <w:t>The Force</w:t>
            </w:r>
            <w:r w:rsidRPr="00FD3CD8">
              <w:rPr>
                <w:rFonts w:ascii="Verdana" w:hAnsi="Verdana"/>
                <w:b/>
              </w:rPr>
              <w:t xml:space="preserve"> to consider including Estates Risks on the Force Risk Register and the OPCC Risk Register.</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98AD792" w14:textId="032BB744" w:rsidR="005A6532" w:rsidRPr="008A5A7C" w:rsidRDefault="00861502" w:rsidP="005A6532">
            <w:pPr>
              <w:pStyle w:val="ListParagraph"/>
              <w:tabs>
                <w:tab w:val="left" w:pos="3324"/>
              </w:tabs>
              <w:spacing w:line="276" w:lineRule="auto"/>
              <w:ind w:left="0"/>
              <w:jc w:val="center"/>
              <w:rPr>
                <w:rFonts w:ascii="Verdana" w:hAnsi="Verdana" w:cs="Arial"/>
                <w:b/>
              </w:rPr>
            </w:pPr>
            <w:r>
              <w:rPr>
                <w:rFonts w:ascii="Verdana" w:hAnsi="Verdana" w:cs="Arial"/>
                <w:b/>
              </w:rPr>
              <w:t>Force Risk Advisor</w:t>
            </w:r>
          </w:p>
        </w:tc>
      </w:tr>
      <w:tr w:rsidR="005A6532" w:rsidRPr="008A5A7C" w14:paraId="6DE5B76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60EEB72" w14:textId="77777777" w:rsidR="005A6532" w:rsidRDefault="005A6532" w:rsidP="005A6532">
            <w:r>
              <w:rPr>
                <w:rFonts w:ascii="Verdana" w:hAnsi="Verdana" w:cs="Arial"/>
                <w:b/>
              </w:rPr>
              <w:t>PB 2455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56B4869" w14:textId="77777777" w:rsidR="005A6532" w:rsidRPr="009E357A" w:rsidRDefault="005A6532" w:rsidP="005A6532">
            <w:pPr>
              <w:spacing w:line="276" w:lineRule="auto"/>
              <w:jc w:val="center"/>
              <w:rPr>
                <w:rFonts w:ascii="Verdana" w:hAnsi="Verdana"/>
                <w:b/>
              </w:rPr>
            </w:pPr>
            <w:r w:rsidRPr="00434887">
              <w:rPr>
                <w:rFonts w:ascii="Verdana" w:hAnsi="Verdana"/>
                <w:b/>
              </w:rPr>
              <w:t>EN to consider the PCC’s participation in the Fraud Live conversation.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FC5AF5F" w14:textId="77777777" w:rsidR="005A6532" w:rsidRPr="008A5A7C" w:rsidRDefault="005A6532" w:rsidP="005A6532">
            <w:pPr>
              <w:pStyle w:val="ListParagraph"/>
              <w:tabs>
                <w:tab w:val="left" w:pos="3324"/>
              </w:tabs>
              <w:spacing w:line="276" w:lineRule="auto"/>
              <w:ind w:left="0"/>
              <w:jc w:val="center"/>
              <w:rPr>
                <w:rFonts w:ascii="Verdana" w:hAnsi="Verdana" w:cs="Arial"/>
                <w:b/>
              </w:rPr>
            </w:pPr>
            <w:r>
              <w:rPr>
                <w:rFonts w:ascii="Verdana" w:hAnsi="Verdana" w:cs="Arial"/>
                <w:b/>
              </w:rPr>
              <w:t>Emma Northcote</w:t>
            </w:r>
          </w:p>
        </w:tc>
      </w:tr>
      <w:tr w:rsidR="005A6532" w:rsidRPr="008A5A7C" w14:paraId="42E1C454"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20BB1B0E" w14:textId="77777777" w:rsidR="005A6532" w:rsidRDefault="005A6532" w:rsidP="005A6532">
            <w:r>
              <w:rPr>
                <w:rFonts w:ascii="Verdana" w:hAnsi="Verdana" w:cs="Arial"/>
                <w:b/>
              </w:rPr>
              <w:t>PB 2456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509BA22" w14:textId="58DC311C" w:rsidR="005A6532" w:rsidRPr="008A5A7C" w:rsidRDefault="005A6532" w:rsidP="005A6532">
            <w:pPr>
              <w:spacing w:line="276" w:lineRule="auto"/>
              <w:jc w:val="center"/>
              <w:rPr>
                <w:rFonts w:ascii="Verdana" w:hAnsi="Verdana"/>
                <w:b/>
              </w:rPr>
            </w:pPr>
            <w:r w:rsidRPr="00CD4251">
              <w:rPr>
                <w:rFonts w:ascii="Verdana" w:hAnsi="Verdana"/>
                <w:b/>
              </w:rPr>
              <w:t>Force to provide a report regarding the increase in mid to higher ranking officer numbers.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1368039" w14:textId="77777777" w:rsidR="005A6532" w:rsidRPr="008A5A7C" w:rsidRDefault="005A6532" w:rsidP="005A6532">
            <w:pPr>
              <w:pStyle w:val="ListParagraph"/>
              <w:tabs>
                <w:tab w:val="left" w:pos="3324"/>
              </w:tabs>
              <w:spacing w:line="276" w:lineRule="auto"/>
              <w:ind w:left="0"/>
              <w:jc w:val="center"/>
              <w:rPr>
                <w:rFonts w:ascii="Verdana" w:hAnsi="Verdana" w:cs="Arial"/>
                <w:b/>
              </w:rPr>
            </w:pPr>
            <w:r>
              <w:rPr>
                <w:rFonts w:ascii="Verdana" w:hAnsi="Verdana" w:cs="Arial"/>
                <w:b/>
              </w:rPr>
              <w:t>Staff Officer</w:t>
            </w:r>
          </w:p>
        </w:tc>
      </w:tr>
      <w:tr w:rsidR="005A6532" w:rsidRPr="008A5A7C" w14:paraId="730A7853"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6A359824" w14:textId="77777777" w:rsidR="005A6532" w:rsidRDefault="005A6532" w:rsidP="005A6532">
            <w:r>
              <w:rPr>
                <w:rFonts w:ascii="Verdana" w:hAnsi="Verdana" w:cs="Arial"/>
                <w:b/>
              </w:rPr>
              <w:t>PB 2457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51A7DD0" w14:textId="5FBAA798" w:rsidR="005A6532" w:rsidRPr="008A5A7C" w:rsidRDefault="00861502" w:rsidP="005A6532">
            <w:pPr>
              <w:spacing w:line="276" w:lineRule="auto"/>
              <w:jc w:val="center"/>
              <w:rPr>
                <w:rFonts w:ascii="Verdana" w:hAnsi="Verdana"/>
                <w:b/>
              </w:rPr>
            </w:pPr>
            <w:r w:rsidRPr="00540CC5">
              <w:rPr>
                <w:rFonts w:ascii="Verdana" w:hAnsi="Verdana"/>
                <w:b/>
              </w:rPr>
              <w:t>The Force to provide the PCC with a report outlining the investment in police staff numbers</w:t>
            </w:r>
            <w:r>
              <w:rPr>
                <w:rFonts w:ascii="Verdana" w:hAnsi="Verdana"/>
                <w:b/>
              </w:rPr>
              <w:t xml:space="preserve"> over the last 4 years</w:t>
            </w:r>
            <w:r w:rsidRPr="00540CC5">
              <w:rPr>
                <w:rFonts w:ascii="Verdana" w:hAnsi="Verdana"/>
                <w:b/>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4595B26" w14:textId="34A2B141" w:rsidR="005A6532" w:rsidRPr="008A5A7C" w:rsidRDefault="00861502" w:rsidP="005A6532">
            <w:pPr>
              <w:pStyle w:val="ListParagraph"/>
              <w:tabs>
                <w:tab w:val="left" w:pos="3324"/>
              </w:tabs>
              <w:spacing w:line="276" w:lineRule="auto"/>
              <w:ind w:left="0"/>
              <w:jc w:val="center"/>
              <w:rPr>
                <w:rFonts w:ascii="Verdana" w:hAnsi="Verdana" w:cs="Arial"/>
                <w:b/>
              </w:rPr>
            </w:pPr>
            <w:r>
              <w:rPr>
                <w:rFonts w:ascii="Verdana" w:hAnsi="Verdana" w:cs="Arial"/>
                <w:b/>
              </w:rPr>
              <w:t>Linda Williams</w:t>
            </w:r>
          </w:p>
        </w:tc>
      </w:tr>
      <w:tr w:rsidR="005A6532" w:rsidRPr="008A5A7C" w14:paraId="1396834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3B6F8D7" w14:textId="77777777" w:rsidR="005A6532" w:rsidRDefault="005A6532" w:rsidP="005A6532">
            <w:r>
              <w:rPr>
                <w:rFonts w:ascii="Verdana" w:hAnsi="Verdana" w:cs="Arial"/>
                <w:b/>
              </w:rPr>
              <w:t>PB 2458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755780" w14:textId="5FBFB9B9" w:rsidR="005A6532" w:rsidRPr="008A5A7C" w:rsidRDefault="005A6532" w:rsidP="005A6532">
            <w:pPr>
              <w:spacing w:line="276" w:lineRule="auto"/>
              <w:jc w:val="center"/>
              <w:rPr>
                <w:rFonts w:ascii="Verdana" w:hAnsi="Verdana"/>
                <w:b/>
              </w:rPr>
            </w:pPr>
            <w:r w:rsidRPr="00024B6F">
              <w:rPr>
                <w:rFonts w:ascii="Verdana" w:hAnsi="Verdana"/>
                <w:b/>
              </w:rPr>
              <w:t xml:space="preserve">The PCC and EH-D to discuss drugs consumption rooms.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9AAAC08" w14:textId="77777777" w:rsidR="005A6532" w:rsidRPr="008A5A7C" w:rsidRDefault="005A6532" w:rsidP="005A6532">
            <w:pPr>
              <w:pStyle w:val="ListParagraph"/>
              <w:tabs>
                <w:tab w:val="left" w:pos="3324"/>
              </w:tabs>
              <w:spacing w:line="276" w:lineRule="auto"/>
              <w:ind w:left="0"/>
              <w:jc w:val="center"/>
              <w:rPr>
                <w:rFonts w:ascii="Verdana" w:hAnsi="Verdana" w:cs="Arial"/>
                <w:b/>
              </w:rPr>
            </w:pPr>
            <w:r>
              <w:rPr>
                <w:rFonts w:ascii="Verdana" w:hAnsi="Verdana" w:cs="Arial"/>
                <w:b/>
              </w:rPr>
              <w:t>Mair Harries</w:t>
            </w:r>
          </w:p>
        </w:tc>
      </w:tr>
      <w:tr w:rsidR="005A6532" w:rsidRPr="008A5A7C" w14:paraId="2AC161B2"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0370281" w14:textId="77777777" w:rsidR="005A6532" w:rsidRDefault="005A6532" w:rsidP="005A6532">
            <w:r>
              <w:rPr>
                <w:rFonts w:ascii="Verdana" w:hAnsi="Verdana" w:cs="Arial"/>
                <w:b/>
              </w:rPr>
              <w:t>PB 2459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967BBD2" w14:textId="77777777" w:rsidR="005A6532" w:rsidRDefault="005A6532" w:rsidP="005A6532">
            <w:pPr>
              <w:spacing w:line="276" w:lineRule="auto"/>
              <w:jc w:val="center"/>
              <w:rPr>
                <w:rFonts w:ascii="Verdana" w:hAnsi="Verdana"/>
                <w:b/>
              </w:rPr>
            </w:pPr>
            <w:r w:rsidRPr="000267E6">
              <w:rPr>
                <w:rFonts w:ascii="Verdana" w:hAnsi="Verdana"/>
                <w:b/>
              </w:rPr>
              <w:t>Catherine Davies to provide a written update of ongoing RMS work to the OPCC.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B9D4088" w14:textId="77777777" w:rsidR="005A6532" w:rsidRPr="008A5A7C" w:rsidRDefault="005A6532" w:rsidP="005A6532">
            <w:pPr>
              <w:pStyle w:val="ListParagraph"/>
              <w:tabs>
                <w:tab w:val="left" w:pos="3324"/>
              </w:tabs>
              <w:spacing w:line="276" w:lineRule="auto"/>
              <w:ind w:left="0"/>
              <w:jc w:val="center"/>
              <w:rPr>
                <w:rFonts w:ascii="Verdana" w:hAnsi="Verdana" w:cs="Arial"/>
                <w:b/>
              </w:rPr>
            </w:pPr>
            <w:r>
              <w:rPr>
                <w:rFonts w:ascii="Verdana" w:hAnsi="Verdana" w:cs="Arial"/>
                <w:b/>
              </w:rPr>
              <w:t>Catherine Davies</w:t>
            </w:r>
          </w:p>
        </w:tc>
      </w:tr>
      <w:tr w:rsidR="005A6532" w:rsidRPr="008A5A7C" w14:paraId="0CBE6049"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C983362" w14:textId="1CB8A672" w:rsidR="005A6532" w:rsidRDefault="005A6532" w:rsidP="005A6532">
            <w:r>
              <w:rPr>
                <w:rFonts w:ascii="Verdana" w:hAnsi="Verdana" w:cs="Arial"/>
                <w:b/>
              </w:rPr>
              <w:t>PB 246</w:t>
            </w:r>
            <w:r w:rsidR="00861502">
              <w:rPr>
                <w:rFonts w:ascii="Verdana" w:hAnsi="Verdana" w:cs="Arial"/>
                <w:b/>
              </w:rPr>
              <w:t>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5F80C8B" w14:textId="77777777" w:rsidR="005A6532" w:rsidRDefault="005A6532" w:rsidP="005A6532">
            <w:pPr>
              <w:spacing w:line="276" w:lineRule="auto"/>
              <w:jc w:val="center"/>
              <w:rPr>
                <w:rFonts w:ascii="Verdana" w:hAnsi="Verdana"/>
                <w:b/>
              </w:rPr>
            </w:pPr>
            <w:r w:rsidRPr="0069537C">
              <w:rPr>
                <w:rFonts w:ascii="Verdana" w:hAnsi="Verdana"/>
                <w:b/>
              </w:rPr>
              <w:t>Durham University to provide additional information regarding a breakdown of the length of service of officers taking the survey.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8061773" w14:textId="77777777" w:rsidR="005A6532" w:rsidRPr="008A5A7C" w:rsidRDefault="005A6532" w:rsidP="005A6532">
            <w:pPr>
              <w:pStyle w:val="ListParagraph"/>
              <w:tabs>
                <w:tab w:val="left" w:pos="3324"/>
              </w:tabs>
              <w:spacing w:line="276" w:lineRule="auto"/>
              <w:ind w:left="0"/>
              <w:jc w:val="center"/>
              <w:rPr>
                <w:rFonts w:ascii="Verdana" w:hAnsi="Verdana" w:cs="Arial"/>
                <w:b/>
              </w:rPr>
            </w:pPr>
            <w:r>
              <w:rPr>
                <w:rFonts w:ascii="Verdana" w:hAnsi="Verdana" w:cs="Arial"/>
                <w:b/>
              </w:rPr>
              <w:t>Staff Officer</w:t>
            </w:r>
          </w:p>
        </w:tc>
      </w:tr>
      <w:tr w:rsidR="00FE59CB" w:rsidRPr="008A5A7C" w14:paraId="2EB9C2E4"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F702ACE" w14:textId="7A1DA463" w:rsidR="00FE59CB" w:rsidRDefault="00FE59CB" w:rsidP="005A6532">
            <w:pPr>
              <w:rPr>
                <w:rFonts w:ascii="Verdana" w:hAnsi="Verdana" w:cs="Arial"/>
                <w:b/>
              </w:rPr>
            </w:pPr>
            <w:r>
              <w:rPr>
                <w:rFonts w:ascii="Verdana" w:hAnsi="Verdana" w:cs="Arial"/>
                <w:b/>
              </w:rPr>
              <w:t>PB 2461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D26D37D" w14:textId="1A499AEC" w:rsidR="00FE59CB" w:rsidRPr="0069537C" w:rsidRDefault="00FE59CB" w:rsidP="005A6532">
            <w:pPr>
              <w:spacing w:line="276" w:lineRule="auto"/>
              <w:jc w:val="center"/>
              <w:rPr>
                <w:rFonts w:ascii="Verdana" w:hAnsi="Verdana"/>
                <w:b/>
              </w:rPr>
            </w:pPr>
            <w:r>
              <w:rPr>
                <w:rFonts w:ascii="Verdana" w:hAnsi="Verdana"/>
                <w:b/>
              </w:rPr>
              <w:t>The Capital Build Group and the Strategic Estates Group to further review the Estates Strategy prior to final sign off by the Police and Crime Commissioner.</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58C3428" w14:textId="62B62658" w:rsidR="00FE59CB" w:rsidRDefault="00FE59CB" w:rsidP="005A6532">
            <w:pPr>
              <w:pStyle w:val="ListParagraph"/>
              <w:tabs>
                <w:tab w:val="left" w:pos="3324"/>
              </w:tabs>
              <w:spacing w:line="276" w:lineRule="auto"/>
              <w:ind w:left="0"/>
              <w:jc w:val="center"/>
              <w:rPr>
                <w:rFonts w:ascii="Verdana" w:hAnsi="Verdana" w:cs="Arial"/>
                <w:b/>
              </w:rPr>
            </w:pPr>
            <w:r>
              <w:rPr>
                <w:rFonts w:ascii="Verdana" w:hAnsi="Verdana" w:cs="Arial"/>
                <w:b/>
              </w:rPr>
              <w:t>DCC and ACC</w:t>
            </w:r>
          </w:p>
        </w:tc>
      </w:tr>
      <w:tr w:rsidR="005A6532" w:rsidRPr="008A5A7C" w14:paraId="34E94B1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E808B43" w14:textId="41A1BF0D" w:rsidR="005A6532" w:rsidRDefault="005A6532" w:rsidP="005A6532">
            <w:r>
              <w:rPr>
                <w:rFonts w:ascii="Verdana" w:hAnsi="Verdana" w:cs="Arial"/>
                <w:b/>
              </w:rPr>
              <w:t>PB 246</w:t>
            </w:r>
            <w:r w:rsidR="00FE59CB">
              <w:rPr>
                <w:rFonts w:ascii="Verdana" w:hAnsi="Verdana" w:cs="Arial"/>
                <w:b/>
              </w:rPr>
              <w:t>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46B72C4" w14:textId="0E94622B" w:rsidR="005A6532" w:rsidRDefault="00FD5DF5" w:rsidP="005A6532">
            <w:pPr>
              <w:spacing w:line="276" w:lineRule="auto"/>
              <w:jc w:val="center"/>
              <w:rPr>
                <w:rFonts w:ascii="Verdana" w:hAnsi="Verdana"/>
                <w:b/>
              </w:rPr>
            </w:pPr>
            <w:r w:rsidRPr="001B60AE">
              <w:rPr>
                <w:rFonts w:ascii="Verdana" w:hAnsi="Verdana"/>
                <w:b/>
              </w:rPr>
              <w:t xml:space="preserve">The </w:t>
            </w:r>
            <w:r>
              <w:rPr>
                <w:rFonts w:ascii="Verdana" w:hAnsi="Verdana"/>
                <w:b/>
              </w:rPr>
              <w:t>Strategic Estates Group</w:t>
            </w:r>
            <w:r w:rsidRPr="001B60AE">
              <w:rPr>
                <w:rFonts w:ascii="Verdana" w:hAnsi="Verdana"/>
                <w:b/>
              </w:rPr>
              <w:t xml:space="preserve"> to </w:t>
            </w:r>
            <w:r>
              <w:rPr>
                <w:rFonts w:ascii="Verdana" w:hAnsi="Verdana"/>
                <w:b/>
              </w:rPr>
              <w:t>consider the request</w:t>
            </w:r>
            <w:r w:rsidRPr="001B60AE">
              <w:rPr>
                <w:rFonts w:ascii="Verdana" w:hAnsi="Verdana"/>
                <w:b/>
              </w:rPr>
              <w:t xml:space="preserve"> </w:t>
            </w:r>
            <w:r>
              <w:rPr>
                <w:rFonts w:ascii="Verdana" w:hAnsi="Verdana"/>
                <w:b/>
              </w:rPr>
              <w:t xml:space="preserve">in relation to the use of </w:t>
            </w:r>
            <w:r w:rsidRPr="001B60AE">
              <w:rPr>
                <w:rFonts w:ascii="Verdana" w:hAnsi="Verdana"/>
                <w:b/>
              </w:rPr>
              <w:t xml:space="preserve">Kidwelly </w:t>
            </w:r>
            <w:r>
              <w:rPr>
                <w:rFonts w:ascii="Verdana" w:hAnsi="Verdana"/>
                <w:b/>
              </w:rPr>
              <w:t>Police Station.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91E928F" w14:textId="077F591A" w:rsidR="005A6532" w:rsidRPr="008A5A7C" w:rsidRDefault="00FD5DF5" w:rsidP="005A6532">
            <w:pPr>
              <w:pStyle w:val="ListParagraph"/>
              <w:tabs>
                <w:tab w:val="left" w:pos="3324"/>
              </w:tabs>
              <w:spacing w:line="276" w:lineRule="auto"/>
              <w:ind w:left="0"/>
              <w:jc w:val="center"/>
              <w:rPr>
                <w:rFonts w:ascii="Verdana" w:hAnsi="Verdana" w:cs="Arial"/>
                <w:b/>
              </w:rPr>
            </w:pPr>
            <w:r>
              <w:rPr>
                <w:rFonts w:ascii="Verdana" w:hAnsi="Verdana" w:cs="Arial"/>
                <w:b/>
              </w:rPr>
              <w:t>ACC</w:t>
            </w:r>
          </w:p>
        </w:tc>
      </w:tr>
      <w:tr w:rsidR="005A6532" w:rsidRPr="008A5A7C" w14:paraId="730D7AC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4F3AF90" w14:textId="3C67B832" w:rsidR="005A6532" w:rsidRDefault="005A6532" w:rsidP="005A6532">
            <w:r>
              <w:rPr>
                <w:rFonts w:ascii="Verdana" w:hAnsi="Verdana" w:cs="Arial"/>
                <w:b/>
              </w:rPr>
              <w:t>PB 246</w:t>
            </w:r>
            <w:r w:rsidR="00FE59CB">
              <w:rPr>
                <w:rFonts w:ascii="Verdana" w:hAnsi="Verdana" w:cs="Arial"/>
                <w:b/>
              </w:rPr>
              <w:t>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3A31635" w14:textId="77777777" w:rsidR="005A6532" w:rsidRDefault="005A6532" w:rsidP="005A6532">
            <w:pPr>
              <w:spacing w:line="276" w:lineRule="auto"/>
              <w:jc w:val="center"/>
              <w:rPr>
                <w:rFonts w:ascii="Verdana" w:hAnsi="Verdana"/>
                <w:b/>
              </w:rPr>
            </w:pPr>
            <w:r>
              <w:rPr>
                <w:rFonts w:ascii="Verdana" w:hAnsi="Verdana"/>
                <w:b/>
              </w:rPr>
              <w:t>Board members to consider the document ahead of the next Strategic Estates meeting.  Initial thoughts and feedback to be provided to the DoE by the Capital Build Board on Thursday the 10</w:t>
            </w:r>
            <w:r w:rsidRPr="00BE298E">
              <w:rPr>
                <w:rFonts w:ascii="Verdana" w:hAnsi="Verdana"/>
                <w:b/>
                <w:vertAlign w:val="superscript"/>
              </w:rPr>
              <w:t>th</w:t>
            </w:r>
            <w:r>
              <w:rPr>
                <w:rFonts w:ascii="Verdana" w:hAnsi="Verdana"/>
                <w:b/>
              </w:rPr>
              <w:t xml:space="preserve"> of December.</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97C27F" w14:textId="77777777" w:rsidR="005A6532" w:rsidRPr="008A5A7C" w:rsidRDefault="005A6532" w:rsidP="005A6532">
            <w:pPr>
              <w:pStyle w:val="ListParagraph"/>
              <w:tabs>
                <w:tab w:val="left" w:pos="3324"/>
              </w:tabs>
              <w:spacing w:line="276" w:lineRule="auto"/>
              <w:ind w:left="0"/>
              <w:jc w:val="center"/>
              <w:rPr>
                <w:rFonts w:ascii="Verdana" w:hAnsi="Verdana" w:cs="Arial"/>
                <w:b/>
              </w:rPr>
            </w:pPr>
            <w:r>
              <w:rPr>
                <w:rFonts w:ascii="Verdana" w:hAnsi="Verdana" w:cs="Arial"/>
                <w:b/>
              </w:rPr>
              <w:t>All Board members</w:t>
            </w:r>
          </w:p>
        </w:tc>
      </w:tr>
    </w:tbl>
    <w:p w14:paraId="672BC256" w14:textId="77777777" w:rsidR="00591A17" w:rsidRPr="008A5A7C" w:rsidRDefault="00591A17" w:rsidP="00F10417">
      <w:pPr>
        <w:spacing w:line="276" w:lineRule="auto"/>
        <w:jc w:val="both"/>
        <w:rPr>
          <w:rFonts w:ascii="Verdana" w:hAnsi="Verdana"/>
        </w:rPr>
      </w:pPr>
    </w:p>
    <w:sectPr w:rsidR="00591A17" w:rsidRPr="008A5A7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EC16" w14:textId="77777777" w:rsidR="00022C9C" w:rsidRDefault="00022C9C">
      <w:r>
        <w:separator/>
      </w:r>
    </w:p>
  </w:endnote>
  <w:endnote w:type="continuationSeparator" w:id="0">
    <w:p w14:paraId="5D0FC91D" w14:textId="77777777" w:rsidR="00022C9C" w:rsidRDefault="0002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DF3F4AE" w14:textId="0BA02949" w:rsidR="005845F9" w:rsidRDefault="005845F9">
        <w:pPr>
          <w:pStyle w:val="Footer"/>
          <w:jc w:val="right"/>
        </w:pPr>
        <w:r>
          <w:fldChar w:fldCharType="begin"/>
        </w:r>
        <w:r>
          <w:instrText xml:space="preserve"> PAGE   \* MERGEFORMAT </w:instrText>
        </w:r>
        <w:r>
          <w:fldChar w:fldCharType="separate"/>
        </w:r>
        <w:r w:rsidR="00F412B8">
          <w:rPr>
            <w:noProof/>
          </w:rPr>
          <w:t>1</w:t>
        </w:r>
        <w:r>
          <w:rPr>
            <w:noProof/>
          </w:rPr>
          <w:fldChar w:fldCharType="end"/>
        </w:r>
      </w:p>
    </w:sdtContent>
  </w:sdt>
  <w:p w14:paraId="62FE7BB2" w14:textId="77777777" w:rsidR="005845F9" w:rsidRDefault="005845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2B5B7" w14:textId="77777777" w:rsidR="00022C9C" w:rsidRDefault="00022C9C">
      <w:r>
        <w:separator/>
      </w:r>
    </w:p>
  </w:footnote>
  <w:footnote w:type="continuationSeparator" w:id="0">
    <w:p w14:paraId="4B5CE7B3" w14:textId="77777777" w:rsidR="00022C9C" w:rsidRDefault="00022C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4074" w14:textId="1C75A723" w:rsidR="005845F9" w:rsidRDefault="005845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0222"/>
    <w:rsid w:val="0000214C"/>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C9C"/>
    <w:rsid w:val="00023C1C"/>
    <w:rsid w:val="000241B9"/>
    <w:rsid w:val="00024B6F"/>
    <w:rsid w:val="000266BA"/>
    <w:rsid w:val="000267E6"/>
    <w:rsid w:val="0002798A"/>
    <w:rsid w:val="00030366"/>
    <w:rsid w:val="00031C43"/>
    <w:rsid w:val="0003258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DD6"/>
    <w:rsid w:val="00053FB7"/>
    <w:rsid w:val="0005531E"/>
    <w:rsid w:val="000557AF"/>
    <w:rsid w:val="0005602D"/>
    <w:rsid w:val="00056EB8"/>
    <w:rsid w:val="0005717E"/>
    <w:rsid w:val="000609C6"/>
    <w:rsid w:val="000616E2"/>
    <w:rsid w:val="0006327C"/>
    <w:rsid w:val="0006388B"/>
    <w:rsid w:val="00063FC2"/>
    <w:rsid w:val="00065900"/>
    <w:rsid w:val="00065BE7"/>
    <w:rsid w:val="00066455"/>
    <w:rsid w:val="00070296"/>
    <w:rsid w:val="000702DD"/>
    <w:rsid w:val="00070497"/>
    <w:rsid w:val="00070863"/>
    <w:rsid w:val="00072D35"/>
    <w:rsid w:val="00074A9A"/>
    <w:rsid w:val="00074FFE"/>
    <w:rsid w:val="000763B4"/>
    <w:rsid w:val="00076DD3"/>
    <w:rsid w:val="00077098"/>
    <w:rsid w:val="000773D8"/>
    <w:rsid w:val="00077408"/>
    <w:rsid w:val="000806DC"/>
    <w:rsid w:val="00081750"/>
    <w:rsid w:val="00081F53"/>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230"/>
    <w:rsid w:val="000A15B9"/>
    <w:rsid w:val="000A3E43"/>
    <w:rsid w:val="000A5D26"/>
    <w:rsid w:val="000A6B89"/>
    <w:rsid w:val="000B052B"/>
    <w:rsid w:val="000B0574"/>
    <w:rsid w:val="000B0892"/>
    <w:rsid w:val="000B4879"/>
    <w:rsid w:val="000B5CB5"/>
    <w:rsid w:val="000C1237"/>
    <w:rsid w:val="000C14F4"/>
    <w:rsid w:val="000C17A4"/>
    <w:rsid w:val="000C2709"/>
    <w:rsid w:val="000C37B7"/>
    <w:rsid w:val="000C409C"/>
    <w:rsid w:val="000C5342"/>
    <w:rsid w:val="000D09A1"/>
    <w:rsid w:val="000D0AE5"/>
    <w:rsid w:val="000D0B9E"/>
    <w:rsid w:val="000D15EA"/>
    <w:rsid w:val="000D28BE"/>
    <w:rsid w:val="000D6894"/>
    <w:rsid w:val="000E0583"/>
    <w:rsid w:val="000E13BD"/>
    <w:rsid w:val="000E30B1"/>
    <w:rsid w:val="000E3817"/>
    <w:rsid w:val="000E59C2"/>
    <w:rsid w:val="000E7F65"/>
    <w:rsid w:val="000E7FCD"/>
    <w:rsid w:val="000F2A59"/>
    <w:rsid w:val="000F4A4F"/>
    <w:rsid w:val="000F5BE0"/>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40A7"/>
    <w:rsid w:val="00115411"/>
    <w:rsid w:val="00116A2E"/>
    <w:rsid w:val="00116E3C"/>
    <w:rsid w:val="00116F96"/>
    <w:rsid w:val="0011716A"/>
    <w:rsid w:val="00120446"/>
    <w:rsid w:val="001216F2"/>
    <w:rsid w:val="0012180A"/>
    <w:rsid w:val="0012202A"/>
    <w:rsid w:val="00123A37"/>
    <w:rsid w:val="00124413"/>
    <w:rsid w:val="00126986"/>
    <w:rsid w:val="00130F9A"/>
    <w:rsid w:val="00131489"/>
    <w:rsid w:val="0013158F"/>
    <w:rsid w:val="001321B9"/>
    <w:rsid w:val="00132506"/>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5F4"/>
    <w:rsid w:val="00151F1A"/>
    <w:rsid w:val="00152513"/>
    <w:rsid w:val="0015297A"/>
    <w:rsid w:val="00152AFD"/>
    <w:rsid w:val="00152FEE"/>
    <w:rsid w:val="0015447D"/>
    <w:rsid w:val="001558AF"/>
    <w:rsid w:val="001563FE"/>
    <w:rsid w:val="0016014F"/>
    <w:rsid w:val="00161882"/>
    <w:rsid w:val="00162261"/>
    <w:rsid w:val="001626B3"/>
    <w:rsid w:val="00170A44"/>
    <w:rsid w:val="00172713"/>
    <w:rsid w:val="00173BD4"/>
    <w:rsid w:val="00173C45"/>
    <w:rsid w:val="00174031"/>
    <w:rsid w:val="001758FD"/>
    <w:rsid w:val="001765E6"/>
    <w:rsid w:val="00176AA7"/>
    <w:rsid w:val="00176D0B"/>
    <w:rsid w:val="00184811"/>
    <w:rsid w:val="001853F6"/>
    <w:rsid w:val="001868C8"/>
    <w:rsid w:val="00186A2D"/>
    <w:rsid w:val="00186EE4"/>
    <w:rsid w:val="001875A1"/>
    <w:rsid w:val="00187D5D"/>
    <w:rsid w:val="00190E89"/>
    <w:rsid w:val="00191A20"/>
    <w:rsid w:val="00191EE8"/>
    <w:rsid w:val="00192458"/>
    <w:rsid w:val="001936D7"/>
    <w:rsid w:val="00194DC3"/>
    <w:rsid w:val="00195280"/>
    <w:rsid w:val="0019691A"/>
    <w:rsid w:val="00196EE6"/>
    <w:rsid w:val="00197470"/>
    <w:rsid w:val="001A01E1"/>
    <w:rsid w:val="001A0769"/>
    <w:rsid w:val="001A12EB"/>
    <w:rsid w:val="001A198D"/>
    <w:rsid w:val="001A2534"/>
    <w:rsid w:val="001A26EF"/>
    <w:rsid w:val="001A29A1"/>
    <w:rsid w:val="001A2A31"/>
    <w:rsid w:val="001A3DEA"/>
    <w:rsid w:val="001A4E0D"/>
    <w:rsid w:val="001A55C9"/>
    <w:rsid w:val="001A5DED"/>
    <w:rsid w:val="001A7F5E"/>
    <w:rsid w:val="001B0556"/>
    <w:rsid w:val="001B0624"/>
    <w:rsid w:val="001B0D8A"/>
    <w:rsid w:val="001B1305"/>
    <w:rsid w:val="001B18ED"/>
    <w:rsid w:val="001B1D3D"/>
    <w:rsid w:val="001B2416"/>
    <w:rsid w:val="001B2BE6"/>
    <w:rsid w:val="001B60AE"/>
    <w:rsid w:val="001C02A4"/>
    <w:rsid w:val="001C0852"/>
    <w:rsid w:val="001C0A7E"/>
    <w:rsid w:val="001C2912"/>
    <w:rsid w:val="001C3A43"/>
    <w:rsid w:val="001C56F8"/>
    <w:rsid w:val="001C7F3C"/>
    <w:rsid w:val="001D021C"/>
    <w:rsid w:val="001D1521"/>
    <w:rsid w:val="001D1FA8"/>
    <w:rsid w:val="001D33A1"/>
    <w:rsid w:val="001D3572"/>
    <w:rsid w:val="001D3FF3"/>
    <w:rsid w:val="001D5280"/>
    <w:rsid w:val="001D5B35"/>
    <w:rsid w:val="001D5EBD"/>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18F"/>
    <w:rsid w:val="00205B0B"/>
    <w:rsid w:val="00206112"/>
    <w:rsid w:val="00206F4F"/>
    <w:rsid w:val="002113C9"/>
    <w:rsid w:val="0021158E"/>
    <w:rsid w:val="00214EF2"/>
    <w:rsid w:val="00215626"/>
    <w:rsid w:val="00215DE9"/>
    <w:rsid w:val="0021626B"/>
    <w:rsid w:val="00216438"/>
    <w:rsid w:val="00217859"/>
    <w:rsid w:val="00220093"/>
    <w:rsid w:val="002218B9"/>
    <w:rsid w:val="00222181"/>
    <w:rsid w:val="0022485D"/>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4342"/>
    <w:rsid w:val="00244BF4"/>
    <w:rsid w:val="00244CC6"/>
    <w:rsid w:val="00244CDE"/>
    <w:rsid w:val="00246862"/>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5A2D"/>
    <w:rsid w:val="0027636B"/>
    <w:rsid w:val="00276EA7"/>
    <w:rsid w:val="00277A1E"/>
    <w:rsid w:val="002811B3"/>
    <w:rsid w:val="00282B7E"/>
    <w:rsid w:val="00283EBE"/>
    <w:rsid w:val="00284ECF"/>
    <w:rsid w:val="0028741C"/>
    <w:rsid w:val="0029076A"/>
    <w:rsid w:val="002909E1"/>
    <w:rsid w:val="002916E3"/>
    <w:rsid w:val="00291FCD"/>
    <w:rsid w:val="00292203"/>
    <w:rsid w:val="00292BAC"/>
    <w:rsid w:val="00293AAF"/>
    <w:rsid w:val="00295874"/>
    <w:rsid w:val="00295F88"/>
    <w:rsid w:val="002A0170"/>
    <w:rsid w:val="002A0969"/>
    <w:rsid w:val="002A20C9"/>
    <w:rsid w:val="002A2202"/>
    <w:rsid w:val="002A270D"/>
    <w:rsid w:val="002A3A21"/>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3143"/>
    <w:rsid w:val="002C3F23"/>
    <w:rsid w:val="002C5A5E"/>
    <w:rsid w:val="002C6DFF"/>
    <w:rsid w:val="002D0C63"/>
    <w:rsid w:val="002D1E6C"/>
    <w:rsid w:val="002D556F"/>
    <w:rsid w:val="002D69B9"/>
    <w:rsid w:val="002D6F83"/>
    <w:rsid w:val="002D7863"/>
    <w:rsid w:val="002E0AA5"/>
    <w:rsid w:val="002E1AE7"/>
    <w:rsid w:val="002E1BAA"/>
    <w:rsid w:val="002E4381"/>
    <w:rsid w:val="002F2AA3"/>
    <w:rsid w:val="002F33F6"/>
    <w:rsid w:val="002F37B6"/>
    <w:rsid w:val="002F466D"/>
    <w:rsid w:val="002F6622"/>
    <w:rsid w:val="002F7221"/>
    <w:rsid w:val="00300648"/>
    <w:rsid w:val="00301621"/>
    <w:rsid w:val="00301A5C"/>
    <w:rsid w:val="0030345E"/>
    <w:rsid w:val="00303A04"/>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50310"/>
    <w:rsid w:val="0035150A"/>
    <w:rsid w:val="0035212F"/>
    <w:rsid w:val="00352FE8"/>
    <w:rsid w:val="003547A9"/>
    <w:rsid w:val="00354ADC"/>
    <w:rsid w:val="00360DC4"/>
    <w:rsid w:val="00361428"/>
    <w:rsid w:val="00361C75"/>
    <w:rsid w:val="00361F93"/>
    <w:rsid w:val="00362541"/>
    <w:rsid w:val="003629B2"/>
    <w:rsid w:val="0036420D"/>
    <w:rsid w:val="003648B9"/>
    <w:rsid w:val="00364A4A"/>
    <w:rsid w:val="00364AE9"/>
    <w:rsid w:val="00365E20"/>
    <w:rsid w:val="00366469"/>
    <w:rsid w:val="00366688"/>
    <w:rsid w:val="00366885"/>
    <w:rsid w:val="00371E20"/>
    <w:rsid w:val="003723C6"/>
    <w:rsid w:val="00372E58"/>
    <w:rsid w:val="00373BCD"/>
    <w:rsid w:val="00374835"/>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760"/>
    <w:rsid w:val="003A4FA2"/>
    <w:rsid w:val="003A71A8"/>
    <w:rsid w:val="003A7774"/>
    <w:rsid w:val="003A7940"/>
    <w:rsid w:val="003A7CED"/>
    <w:rsid w:val="003B05D6"/>
    <w:rsid w:val="003B0EBB"/>
    <w:rsid w:val="003B45B4"/>
    <w:rsid w:val="003B4AA9"/>
    <w:rsid w:val="003B5093"/>
    <w:rsid w:val="003B5441"/>
    <w:rsid w:val="003B6D4F"/>
    <w:rsid w:val="003B7E5F"/>
    <w:rsid w:val="003C0EA0"/>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84"/>
    <w:rsid w:val="003D672A"/>
    <w:rsid w:val="003E0E34"/>
    <w:rsid w:val="003E19D9"/>
    <w:rsid w:val="003E1ECA"/>
    <w:rsid w:val="003E3258"/>
    <w:rsid w:val="003E3F59"/>
    <w:rsid w:val="003E6EC0"/>
    <w:rsid w:val="003F04B3"/>
    <w:rsid w:val="003F2196"/>
    <w:rsid w:val="003F30B8"/>
    <w:rsid w:val="003F55D2"/>
    <w:rsid w:val="003F5726"/>
    <w:rsid w:val="003F6DBA"/>
    <w:rsid w:val="00400B72"/>
    <w:rsid w:val="00400E6E"/>
    <w:rsid w:val="00401DEB"/>
    <w:rsid w:val="004039F3"/>
    <w:rsid w:val="004042FE"/>
    <w:rsid w:val="00404E48"/>
    <w:rsid w:val="00404F3C"/>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30E4A"/>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7A6"/>
    <w:rsid w:val="00463759"/>
    <w:rsid w:val="00463B71"/>
    <w:rsid w:val="00464795"/>
    <w:rsid w:val="0047134B"/>
    <w:rsid w:val="0047148D"/>
    <w:rsid w:val="004719F7"/>
    <w:rsid w:val="00471D04"/>
    <w:rsid w:val="00472101"/>
    <w:rsid w:val="00473B3B"/>
    <w:rsid w:val="00474690"/>
    <w:rsid w:val="00474799"/>
    <w:rsid w:val="00475D14"/>
    <w:rsid w:val="00477738"/>
    <w:rsid w:val="00481DBF"/>
    <w:rsid w:val="004826CC"/>
    <w:rsid w:val="00482FA7"/>
    <w:rsid w:val="00483761"/>
    <w:rsid w:val="00483DD6"/>
    <w:rsid w:val="004840F8"/>
    <w:rsid w:val="00484A71"/>
    <w:rsid w:val="00486A7A"/>
    <w:rsid w:val="00486F8F"/>
    <w:rsid w:val="00490AD7"/>
    <w:rsid w:val="00491F72"/>
    <w:rsid w:val="00492B3C"/>
    <w:rsid w:val="0049356B"/>
    <w:rsid w:val="00494207"/>
    <w:rsid w:val="00494444"/>
    <w:rsid w:val="00494E06"/>
    <w:rsid w:val="00495D7E"/>
    <w:rsid w:val="00497580"/>
    <w:rsid w:val="004A012E"/>
    <w:rsid w:val="004A0788"/>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FB6"/>
    <w:rsid w:val="004C086B"/>
    <w:rsid w:val="004C2B63"/>
    <w:rsid w:val="004C2CE1"/>
    <w:rsid w:val="004C42A8"/>
    <w:rsid w:val="004C5C5C"/>
    <w:rsid w:val="004C5F3B"/>
    <w:rsid w:val="004C65DA"/>
    <w:rsid w:val="004C67CD"/>
    <w:rsid w:val="004C6B52"/>
    <w:rsid w:val="004C7A42"/>
    <w:rsid w:val="004D0F29"/>
    <w:rsid w:val="004D12B1"/>
    <w:rsid w:val="004D28EB"/>
    <w:rsid w:val="004D3ADD"/>
    <w:rsid w:val="004D4168"/>
    <w:rsid w:val="004D6A0C"/>
    <w:rsid w:val="004E04A3"/>
    <w:rsid w:val="004E165A"/>
    <w:rsid w:val="004E18C6"/>
    <w:rsid w:val="004E1FED"/>
    <w:rsid w:val="004E3BF0"/>
    <w:rsid w:val="004E4097"/>
    <w:rsid w:val="004E5B80"/>
    <w:rsid w:val="004E6720"/>
    <w:rsid w:val="004E6788"/>
    <w:rsid w:val="004F001C"/>
    <w:rsid w:val="004F079D"/>
    <w:rsid w:val="004F259D"/>
    <w:rsid w:val="004F260A"/>
    <w:rsid w:val="004F33AD"/>
    <w:rsid w:val="004F61F1"/>
    <w:rsid w:val="0050146C"/>
    <w:rsid w:val="0050229C"/>
    <w:rsid w:val="00504E47"/>
    <w:rsid w:val="00505405"/>
    <w:rsid w:val="00507585"/>
    <w:rsid w:val="00510BC2"/>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B8"/>
    <w:rsid w:val="00526400"/>
    <w:rsid w:val="00530FD9"/>
    <w:rsid w:val="005319E1"/>
    <w:rsid w:val="00533503"/>
    <w:rsid w:val="00533687"/>
    <w:rsid w:val="00533EC3"/>
    <w:rsid w:val="00534574"/>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31E3"/>
    <w:rsid w:val="00544EB0"/>
    <w:rsid w:val="00544F0F"/>
    <w:rsid w:val="00545073"/>
    <w:rsid w:val="00545D43"/>
    <w:rsid w:val="005465F2"/>
    <w:rsid w:val="005469B5"/>
    <w:rsid w:val="00546EB9"/>
    <w:rsid w:val="00550C36"/>
    <w:rsid w:val="0055206D"/>
    <w:rsid w:val="0055307F"/>
    <w:rsid w:val="005554E3"/>
    <w:rsid w:val="005570DA"/>
    <w:rsid w:val="00564FBA"/>
    <w:rsid w:val="00565D7D"/>
    <w:rsid w:val="00566D46"/>
    <w:rsid w:val="00573748"/>
    <w:rsid w:val="00574B19"/>
    <w:rsid w:val="0057566F"/>
    <w:rsid w:val="00575FA6"/>
    <w:rsid w:val="00576034"/>
    <w:rsid w:val="00576CDD"/>
    <w:rsid w:val="00576E45"/>
    <w:rsid w:val="005775C5"/>
    <w:rsid w:val="0058127D"/>
    <w:rsid w:val="00581F83"/>
    <w:rsid w:val="00582126"/>
    <w:rsid w:val="005827E4"/>
    <w:rsid w:val="0058321C"/>
    <w:rsid w:val="005845F9"/>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532"/>
    <w:rsid w:val="005A6A10"/>
    <w:rsid w:val="005B0303"/>
    <w:rsid w:val="005B0FCD"/>
    <w:rsid w:val="005B4B36"/>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2577"/>
    <w:rsid w:val="005D31C5"/>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E6FCA"/>
    <w:rsid w:val="005F09D2"/>
    <w:rsid w:val="005F1361"/>
    <w:rsid w:val="005F31A4"/>
    <w:rsid w:val="005F3A4D"/>
    <w:rsid w:val="005F41A2"/>
    <w:rsid w:val="005F4A0D"/>
    <w:rsid w:val="005F75D9"/>
    <w:rsid w:val="00600042"/>
    <w:rsid w:val="00602A5C"/>
    <w:rsid w:val="006044FE"/>
    <w:rsid w:val="006045D2"/>
    <w:rsid w:val="00604C31"/>
    <w:rsid w:val="00604C76"/>
    <w:rsid w:val="00606E83"/>
    <w:rsid w:val="00613F31"/>
    <w:rsid w:val="00616723"/>
    <w:rsid w:val="0061752B"/>
    <w:rsid w:val="0061770B"/>
    <w:rsid w:val="006218B7"/>
    <w:rsid w:val="0062330A"/>
    <w:rsid w:val="006236EF"/>
    <w:rsid w:val="006244DC"/>
    <w:rsid w:val="00624DFE"/>
    <w:rsid w:val="00625909"/>
    <w:rsid w:val="006262EF"/>
    <w:rsid w:val="006324A5"/>
    <w:rsid w:val="0063266E"/>
    <w:rsid w:val="00633D67"/>
    <w:rsid w:val="00634374"/>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2732"/>
    <w:rsid w:val="00672812"/>
    <w:rsid w:val="006742AF"/>
    <w:rsid w:val="00674882"/>
    <w:rsid w:val="00675C4B"/>
    <w:rsid w:val="00675E6D"/>
    <w:rsid w:val="0067720D"/>
    <w:rsid w:val="00680BA2"/>
    <w:rsid w:val="006810EC"/>
    <w:rsid w:val="00682413"/>
    <w:rsid w:val="00683373"/>
    <w:rsid w:val="00683994"/>
    <w:rsid w:val="00683DC7"/>
    <w:rsid w:val="0068466D"/>
    <w:rsid w:val="0068569F"/>
    <w:rsid w:val="006866C4"/>
    <w:rsid w:val="00686890"/>
    <w:rsid w:val="006912F5"/>
    <w:rsid w:val="006915F4"/>
    <w:rsid w:val="00692155"/>
    <w:rsid w:val="006941AA"/>
    <w:rsid w:val="0069537C"/>
    <w:rsid w:val="00696A02"/>
    <w:rsid w:val="00696AAD"/>
    <w:rsid w:val="006973F1"/>
    <w:rsid w:val="0069740B"/>
    <w:rsid w:val="00697512"/>
    <w:rsid w:val="006A3124"/>
    <w:rsid w:val="006A5A85"/>
    <w:rsid w:val="006A6AFF"/>
    <w:rsid w:val="006A7468"/>
    <w:rsid w:val="006A76FB"/>
    <w:rsid w:val="006A7AB5"/>
    <w:rsid w:val="006B00FF"/>
    <w:rsid w:val="006B0CC2"/>
    <w:rsid w:val="006B128A"/>
    <w:rsid w:val="006B1F55"/>
    <w:rsid w:val="006B2263"/>
    <w:rsid w:val="006B23A1"/>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AF0"/>
    <w:rsid w:val="006E6B99"/>
    <w:rsid w:val="006E7B92"/>
    <w:rsid w:val="006F0106"/>
    <w:rsid w:val="006F160D"/>
    <w:rsid w:val="006F1D89"/>
    <w:rsid w:val="006F33E5"/>
    <w:rsid w:val="006F47DC"/>
    <w:rsid w:val="006F4D78"/>
    <w:rsid w:val="006F5840"/>
    <w:rsid w:val="006F7EB1"/>
    <w:rsid w:val="007006B7"/>
    <w:rsid w:val="00700FAC"/>
    <w:rsid w:val="0070145F"/>
    <w:rsid w:val="007031C7"/>
    <w:rsid w:val="007050EB"/>
    <w:rsid w:val="00707231"/>
    <w:rsid w:val="007078BE"/>
    <w:rsid w:val="00707928"/>
    <w:rsid w:val="007108B5"/>
    <w:rsid w:val="00712AFE"/>
    <w:rsid w:val="0071479D"/>
    <w:rsid w:val="00714A37"/>
    <w:rsid w:val="007164E9"/>
    <w:rsid w:val="00717EB7"/>
    <w:rsid w:val="00720131"/>
    <w:rsid w:val="00721041"/>
    <w:rsid w:val="00721AC2"/>
    <w:rsid w:val="007237C3"/>
    <w:rsid w:val="007239C1"/>
    <w:rsid w:val="00724C25"/>
    <w:rsid w:val="0072511E"/>
    <w:rsid w:val="0072693F"/>
    <w:rsid w:val="007302DD"/>
    <w:rsid w:val="00730986"/>
    <w:rsid w:val="0073153E"/>
    <w:rsid w:val="00732408"/>
    <w:rsid w:val="00734231"/>
    <w:rsid w:val="00736274"/>
    <w:rsid w:val="007369EA"/>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62E2"/>
    <w:rsid w:val="0075633A"/>
    <w:rsid w:val="00757DF8"/>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7F36"/>
    <w:rsid w:val="007A280E"/>
    <w:rsid w:val="007A34C0"/>
    <w:rsid w:val="007A44F7"/>
    <w:rsid w:val="007A5E8E"/>
    <w:rsid w:val="007A6D65"/>
    <w:rsid w:val="007B2DA8"/>
    <w:rsid w:val="007B3214"/>
    <w:rsid w:val="007B52AA"/>
    <w:rsid w:val="007B55ED"/>
    <w:rsid w:val="007B5F2E"/>
    <w:rsid w:val="007B664B"/>
    <w:rsid w:val="007B7A6A"/>
    <w:rsid w:val="007C1FB0"/>
    <w:rsid w:val="007C20F9"/>
    <w:rsid w:val="007C378A"/>
    <w:rsid w:val="007C4890"/>
    <w:rsid w:val="007C593E"/>
    <w:rsid w:val="007C65A3"/>
    <w:rsid w:val="007C7B9B"/>
    <w:rsid w:val="007D02B9"/>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9EF"/>
    <w:rsid w:val="007F0A3F"/>
    <w:rsid w:val="007F1112"/>
    <w:rsid w:val="007F1497"/>
    <w:rsid w:val="007F18BA"/>
    <w:rsid w:val="007F28AA"/>
    <w:rsid w:val="007F2939"/>
    <w:rsid w:val="007F350B"/>
    <w:rsid w:val="007F3A6F"/>
    <w:rsid w:val="007F51F0"/>
    <w:rsid w:val="007F6067"/>
    <w:rsid w:val="007F61FD"/>
    <w:rsid w:val="0080079C"/>
    <w:rsid w:val="00801121"/>
    <w:rsid w:val="00802B17"/>
    <w:rsid w:val="008066F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606"/>
    <w:rsid w:val="00844639"/>
    <w:rsid w:val="00844CD2"/>
    <w:rsid w:val="0084707E"/>
    <w:rsid w:val="008478F3"/>
    <w:rsid w:val="00852716"/>
    <w:rsid w:val="00853977"/>
    <w:rsid w:val="00853B36"/>
    <w:rsid w:val="008556BE"/>
    <w:rsid w:val="008559DB"/>
    <w:rsid w:val="00855BC2"/>
    <w:rsid w:val="0085612B"/>
    <w:rsid w:val="0085786F"/>
    <w:rsid w:val="00857D57"/>
    <w:rsid w:val="0086008B"/>
    <w:rsid w:val="008608E0"/>
    <w:rsid w:val="00861307"/>
    <w:rsid w:val="00861502"/>
    <w:rsid w:val="00863574"/>
    <w:rsid w:val="00863656"/>
    <w:rsid w:val="0086410E"/>
    <w:rsid w:val="0086451F"/>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903D7"/>
    <w:rsid w:val="00893C9E"/>
    <w:rsid w:val="00895713"/>
    <w:rsid w:val="0089596C"/>
    <w:rsid w:val="00896B94"/>
    <w:rsid w:val="008975BD"/>
    <w:rsid w:val="008A0E29"/>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C0CCB"/>
    <w:rsid w:val="008C0DE2"/>
    <w:rsid w:val="008C1410"/>
    <w:rsid w:val="008C3C3D"/>
    <w:rsid w:val="008C5E99"/>
    <w:rsid w:val="008C61DD"/>
    <w:rsid w:val="008C6373"/>
    <w:rsid w:val="008C6956"/>
    <w:rsid w:val="008C79E9"/>
    <w:rsid w:val="008D01EC"/>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23F1E"/>
    <w:rsid w:val="00924814"/>
    <w:rsid w:val="00924C4E"/>
    <w:rsid w:val="009270E0"/>
    <w:rsid w:val="00927E5F"/>
    <w:rsid w:val="00930110"/>
    <w:rsid w:val="0093032A"/>
    <w:rsid w:val="009308FC"/>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44"/>
    <w:rsid w:val="00944DAE"/>
    <w:rsid w:val="00946FD8"/>
    <w:rsid w:val="00947212"/>
    <w:rsid w:val="009473C2"/>
    <w:rsid w:val="00950258"/>
    <w:rsid w:val="00953DB4"/>
    <w:rsid w:val="00955F40"/>
    <w:rsid w:val="0095617B"/>
    <w:rsid w:val="00957DDE"/>
    <w:rsid w:val="00961ADE"/>
    <w:rsid w:val="00962B5E"/>
    <w:rsid w:val="00963B95"/>
    <w:rsid w:val="009640CB"/>
    <w:rsid w:val="009650FC"/>
    <w:rsid w:val="009659D3"/>
    <w:rsid w:val="0096693D"/>
    <w:rsid w:val="009677E0"/>
    <w:rsid w:val="0097108F"/>
    <w:rsid w:val="00972923"/>
    <w:rsid w:val="00972BB7"/>
    <w:rsid w:val="00972BC2"/>
    <w:rsid w:val="009734FB"/>
    <w:rsid w:val="009737E8"/>
    <w:rsid w:val="00973C1B"/>
    <w:rsid w:val="00973F73"/>
    <w:rsid w:val="00975AA2"/>
    <w:rsid w:val="00976D5C"/>
    <w:rsid w:val="00977351"/>
    <w:rsid w:val="00980FD6"/>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5DE4"/>
    <w:rsid w:val="00997FC5"/>
    <w:rsid w:val="009A0482"/>
    <w:rsid w:val="009A0ABB"/>
    <w:rsid w:val="009A272A"/>
    <w:rsid w:val="009A27E4"/>
    <w:rsid w:val="009A2B8F"/>
    <w:rsid w:val="009A31FF"/>
    <w:rsid w:val="009A4086"/>
    <w:rsid w:val="009A408A"/>
    <w:rsid w:val="009A4B9C"/>
    <w:rsid w:val="009A4D74"/>
    <w:rsid w:val="009A5E61"/>
    <w:rsid w:val="009A6DE1"/>
    <w:rsid w:val="009B0411"/>
    <w:rsid w:val="009B073B"/>
    <w:rsid w:val="009B09E3"/>
    <w:rsid w:val="009B16A4"/>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40"/>
    <w:rsid w:val="00A1416F"/>
    <w:rsid w:val="00A14662"/>
    <w:rsid w:val="00A16290"/>
    <w:rsid w:val="00A224D4"/>
    <w:rsid w:val="00A245AC"/>
    <w:rsid w:val="00A32B91"/>
    <w:rsid w:val="00A32EEF"/>
    <w:rsid w:val="00A3424C"/>
    <w:rsid w:val="00A34369"/>
    <w:rsid w:val="00A34C81"/>
    <w:rsid w:val="00A3744F"/>
    <w:rsid w:val="00A37A36"/>
    <w:rsid w:val="00A37C41"/>
    <w:rsid w:val="00A40990"/>
    <w:rsid w:val="00A40A99"/>
    <w:rsid w:val="00A42061"/>
    <w:rsid w:val="00A426E0"/>
    <w:rsid w:val="00A438B5"/>
    <w:rsid w:val="00A43F0B"/>
    <w:rsid w:val="00A44674"/>
    <w:rsid w:val="00A452F1"/>
    <w:rsid w:val="00A46F70"/>
    <w:rsid w:val="00A47A75"/>
    <w:rsid w:val="00A519D6"/>
    <w:rsid w:val="00A5795C"/>
    <w:rsid w:val="00A57A45"/>
    <w:rsid w:val="00A60E57"/>
    <w:rsid w:val="00A60F80"/>
    <w:rsid w:val="00A61CA7"/>
    <w:rsid w:val="00A62BEB"/>
    <w:rsid w:val="00A639BB"/>
    <w:rsid w:val="00A643DB"/>
    <w:rsid w:val="00A64576"/>
    <w:rsid w:val="00A64607"/>
    <w:rsid w:val="00A65992"/>
    <w:rsid w:val="00A66244"/>
    <w:rsid w:val="00A666FC"/>
    <w:rsid w:val="00A66965"/>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A02"/>
    <w:rsid w:val="00A82CE4"/>
    <w:rsid w:val="00A83103"/>
    <w:rsid w:val="00A84071"/>
    <w:rsid w:val="00A84565"/>
    <w:rsid w:val="00A84FB2"/>
    <w:rsid w:val="00A86611"/>
    <w:rsid w:val="00A86740"/>
    <w:rsid w:val="00A87AA4"/>
    <w:rsid w:val="00A87EA5"/>
    <w:rsid w:val="00A903EA"/>
    <w:rsid w:val="00A907D6"/>
    <w:rsid w:val="00A90A20"/>
    <w:rsid w:val="00A92F6D"/>
    <w:rsid w:val="00A95565"/>
    <w:rsid w:val="00A958CE"/>
    <w:rsid w:val="00A95F93"/>
    <w:rsid w:val="00A97DF4"/>
    <w:rsid w:val="00AA0E5C"/>
    <w:rsid w:val="00AA1310"/>
    <w:rsid w:val="00AA1A96"/>
    <w:rsid w:val="00AA2E2C"/>
    <w:rsid w:val="00AA3CE6"/>
    <w:rsid w:val="00AA6DAF"/>
    <w:rsid w:val="00AA6E18"/>
    <w:rsid w:val="00AA73CA"/>
    <w:rsid w:val="00AB22BC"/>
    <w:rsid w:val="00AB3273"/>
    <w:rsid w:val="00AB3E9F"/>
    <w:rsid w:val="00AB4879"/>
    <w:rsid w:val="00AB49FB"/>
    <w:rsid w:val="00AB63DA"/>
    <w:rsid w:val="00AB68E3"/>
    <w:rsid w:val="00AC078A"/>
    <w:rsid w:val="00AC48D6"/>
    <w:rsid w:val="00AC5922"/>
    <w:rsid w:val="00AC5F40"/>
    <w:rsid w:val="00AC6D06"/>
    <w:rsid w:val="00AD0413"/>
    <w:rsid w:val="00AD1060"/>
    <w:rsid w:val="00AD4373"/>
    <w:rsid w:val="00AD43A1"/>
    <w:rsid w:val="00AD4A6D"/>
    <w:rsid w:val="00AD6B23"/>
    <w:rsid w:val="00AE3EB2"/>
    <w:rsid w:val="00AE511F"/>
    <w:rsid w:val="00AE572C"/>
    <w:rsid w:val="00AE7010"/>
    <w:rsid w:val="00AE7632"/>
    <w:rsid w:val="00AF0932"/>
    <w:rsid w:val="00AF1919"/>
    <w:rsid w:val="00AF20DB"/>
    <w:rsid w:val="00AF3492"/>
    <w:rsid w:val="00AF3BAD"/>
    <w:rsid w:val="00AF4399"/>
    <w:rsid w:val="00AF46F0"/>
    <w:rsid w:val="00AF6F5B"/>
    <w:rsid w:val="00B012F1"/>
    <w:rsid w:val="00B02A7A"/>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EA9"/>
    <w:rsid w:val="00B27978"/>
    <w:rsid w:val="00B30BBC"/>
    <w:rsid w:val="00B30C0E"/>
    <w:rsid w:val="00B31661"/>
    <w:rsid w:val="00B329E4"/>
    <w:rsid w:val="00B32AAB"/>
    <w:rsid w:val="00B337F0"/>
    <w:rsid w:val="00B35307"/>
    <w:rsid w:val="00B355FC"/>
    <w:rsid w:val="00B35E69"/>
    <w:rsid w:val="00B377DE"/>
    <w:rsid w:val="00B400B6"/>
    <w:rsid w:val="00B40571"/>
    <w:rsid w:val="00B4123E"/>
    <w:rsid w:val="00B413A5"/>
    <w:rsid w:val="00B41B95"/>
    <w:rsid w:val="00B44290"/>
    <w:rsid w:val="00B44C25"/>
    <w:rsid w:val="00B45585"/>
    <w:rsid w:val="00B45B85"/>
    <w:rsid w:val="00B51034"/>
    <w:rsid w:val="00B51F0E"/>
    <w:rsid w:val="00B550DF"/>
    <w:rsid w:val="00B5582E"/>
    <w:rsid w:val="00B569E5"/>
    <w:rsid w:val="00B607B3"/>
    <w:rsid w:val="00B62ADC"/>
    <w:rsid w:val="00B62D51"/>
    <w:rsid w:val="00B6355B"/>
    <w:rsid w:val="00B65255"/>
    <w:rsid w:val="00B65721"/>
    <w:rsid w:val="00B65924"/>
    <w:rsid w:val="00B65E2D"/>
    <w:rsid w:val="00B67EF6"/>
    <w:rsid w:val="00B70718"/>
    <w:rsid w:val="00B7104A"/>
    <w:rsid w:val="00B715E8"/>
    <w:rsid w:val="00B72C58"/>
    <w:rsid w:val="00B737E3"/>
    <w:rsid w:val="00B7402C"/>
    <w:rsid w:val="00B74C22"/>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D2E"/>
    <w:rsid w:val="00B93F53"/>
    <w:rsid w:val="00B942C4"/>
    <w:rsid w:val="00B9466A"/>
    <w:rsid w:val="00B94962"/>
    <w:rsid w:val="00B951DA"/>
    <w:rsid w:val="00B9571F"/>
    <w:rsid w:val="00B95E69"/>
    <w:rsid w:val="00B97996"/>
    <w:rsid w:val="00BA1ECA"/>
    <w:rsid w:val="00BA25FC"/>
    <w:rsid w:val="00BA3283"/>
    <w:rsid w:val="00BA43D6"/>
    <w:rsid w:val="00BA48BA"/>
    <w:rsid w:val="00BA55C3"/>
    <w:rsid w:val="00BA66AB"/>
    <w:rsid w:val="00BA6F31"/>
    <w:rsid w:val="00BA77A1"/>
    <w:rsid w:val="00BA7C1E"/>
    <w:rsid w:val="00BB0375"/>
    <w:rsid w:val="00BB0CF5"/>
    <w:rsid w:val="00BB1D03"/>
    <w:rsid w:val="00BB5552"/>
    <w:rsid w:val="00BB5F9E"/>
    <w:rsid w:val="00BB6105"/>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98E"/>
    <w:rsid w:val="00BE2A3C"/>
    <w:rsid w:val="00BE30A0"/>
    <w:rsid w:val="00BE3CCA"/>
    <w:rsid w:val="00BE4718"/>
    <w:rsid w:val="00BE5F5B"/>
    <w:rsid w:val="00BE6633"/>
    <w:rsid w:val="00BE779B"/>
    <w:rsid w:val="00BF1491"/>
    <w:rsid w:val="00BF2248"/>
    <w:rsid w:val="00BF3952"/>
    <w:rsid w:val="00BF43B2"/>
    <w:rsid w:val="00BF50E7"/>
    <w:rsid w:val="00C00100"/>
    <w:rsid w:val="00C00E64"/>
    <w:rsid w:val="00C01ACA"/>
    <w:rsid w:val="00C0282F"/>
    <w:rsid w:val="00C02A91"/>
    <w:rsid w:val="00C038E9"/>
    <w:rsid w:val="00C03D63"/>
    <w:rsid w:val="00C03FDE"/>
    <w:rsid w:val="00C058CD"/>
    <w:rsid w:val="00C066DA"/>
    <w:rsid w:val="00C07611"/>
    <w:rsid w:val="00C0768C"/>
    <w:rsid w:val="00C10BDC"/>
    <w:rsid w:val="00C1130C"/>
    <w:rsid w:val="00C1158B"/>
    <w:rsid w:val="00C12564"/>
    <w:rsid w:val="00C1480D"/>
    <w:rsid w:val="00C1621D"/>
    <w:rsid w:val="00C1670E"/>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50429"/>
    <w:rsid w:val="00C50DAE"/>
    <w:rsid w:val="00C50E90"/>
    <w:rsid w:val="00C51E8F"/>
    <w:rsid w:val="00C53039"/>
    <w:rsid w:val="00C54642"/>
    <w:rsid w:val="00C6403D"/>
    <w:rsid w:val="00C64476"/>
    <w:rsid w:val="00C64698"/>
    <w:rsid w:val="00C65AA1"/>
    <w:rsid w:val="00C65EBA"/>
    <w:rsid w:val="00C662E4"/>
    <w:rsid w:val="00C67F82"/>
    <w:rsid w:val="00C71432"/>
    <w:rsid w:val="00C71538"/>
    <w:rsid w:val="00C71E8F"/>
    <w:rsid w:val="00C71F67"/>
    <w:rsid w:val="00C7296D"/>
    <w:rsid w:val="00C729CF"/>
    <w:rsid w:val="00C72D86"/>
    <w:rsid w:val="00C736E5"/>
    <w:rsid w:val="00C76000"/>
    <w:rsid w:val="00C76C44"/>
    <w:rsid w:val="00C77491"/>
    <w:rsid w:val="00C77761"/>
    <w:rsid w:val="00C779D0"/>
    <w:rsid w:val="00C80419"/>
    <w:rsid w:val="00C80650"/>
    <w:rsid w:val="00C80A8A"/>
    <w:rsid w:val="00C8172C"/>
    <w:rsid w:val="00C81FD4"/>
    <w:rsid w:val="00C838BA"/>
    <w:rsid w:val="00C842BA"/>
    <w:rsid w:val="00C84DE7"/>
    <w:rsid w:val="00C84EF4"/>
    <w:rsid w:val="00C85022"/>
    <w:rsid w:val="00C856EB"/>
    <w:rsid w:val="00C9163D"/>
    <w:rsid w:val="00C92330"/>
    <w:rsid w:val="00C96B10"/>
    <w:rsid w:val="00C9720F"/>
    <w:rsid w:val="00C97D55"/>
    <w:rsid w:val="00CA0776"/>
    <w:rsid w:val="00CA1628"/>
    <w:rsid w:val="00CA2A46"/>
    <w:rsid w:val="00CA2E29"/>
    <w:rsid w:val="00CA41F1"/>
    <w:rsid w:val="00CA6A34"/>
    <w:rsid w:val="00CA760E"/>
    <w:rsid w:val="00CB0C26"/>
    <w:rsid w:val="00CB1840"/>
    <w:rsid w:val="00CB1971"/>
    <w:rsid w:val="00CB2C18"/>
    <w:rsid w:val="00CB5141"/>
    <w:rsid w:val="00CB5ECD"/>
    <w:rsid w:val="00CB6C4B"/>
    <w:rsid w:val="00CB729B"/>
    <w:rsid w:val="00CB72D6"/>
    <w:rsid w:val="00CC1D74"/>
    <w:rsid w:val="00CC21AF"/>
    <w:rsid w:val="00CC26D9"/>
    <w:rsid w:val="00CC38C4"/>
    <w:rsid w:val="00CD1505"/>
    <w:rsid w:val="00CD2021"/>
    <w:rsid w:val="00CD2490"/>
    <w:rsid w:val="00CD40B0"/>
    <w:rsid w:val="00CD4251"/>
    <w:rsid w:val="00CD58F3"/>
    <w:rsid w:val="00CD7C3C"/>
    <w:rsid w:val="00CD7E8B"/>
    <w:rsid w:val="00CE0FA0"/>
    <w:rsid w:val="00CE1501"/>
    <w:rsid w:val="00CE1B2C"/>
    <w:rsid w:val="00CE5837"/>
    <w:rsid w:val="00CE5CD0"/>
    <w:rsid w:val="00CE6C19"/>
    <w:rsid w:val="00CF0153"/>
    <w:rsid w:val="00CF0DBB"/>
    <w:rsid w:val="00CF209C"/>
    <w:rsid w:val="00CF270E"/>
    <w:rsid w:val="00CF7C10"/>
    <w:rsid w:val="00D006C3"/>
    <w:rsid w:val="00D0200D"/>
    <w:rsid w:val="00D028A6"/>
    <w:rsid w:val="00D06732"/>
    <w:rsid w:val="00D06A77"/>
    <w:rsid w:val="00D10B5E"/>
    <w:rsid w:val="00D10D3D"/>
    <w:rsid w:val="00D11444"/>
    <w:rsid w:val="00D11F5C"/>
    <w:rsid w:val="00D12DF3"/>
    <w:rsid w:val="00D14A85"/>
    <w:rsid w:val="00D14C53"/>
    <w:rsid w:val="00D16E82"/>
    <w:rsid w:val="00D20752"/>
    <w:rsid w:val="00D22B48"/>
    <w:rsid w:val="00D231DB"/>
    <w:rsid w:val="00D27693"/>
    <w:rsid w:val="00D31123"/>
    <w:rsid w:val="00D319EE"/>
    <w:rsid w:val="00D31A2D"/>
    <w:rsid w:val="00D3530D"/>
    <w:rsid w:val="00D356E0"/>
    <w:rsid w:val="00D359B3"/>
    <w:rsid w:val="00D3667C"/>
    <w:rsid w:val="00D401D5"/>
    <w:rsid w:val="00D4231D"/>
    <w:rsid w:val="00D42647"/>
    <w:rsid w:val="00D42864"/>
    <w:rsid w:val="00D43077"/>
    <w:rsid w:val="00D438B8"/>
    <w:rsid w:val="00D44326"/>
    <w:rsid w:val="00D456C7"/>
    <w:rsid w:val="00D45CF7"/>
    <w:rsid w:val="00D4659B"/>
    <w:rsid w:val="00D50F7D"/>
    <w:rsid w:val="00D511DF"/>
    <w:rsid w:val="00D5142D"/>
    <w:rsid w:val="00D527B2"/>
    <w:rsid w:val="00D533B2"/>
    <w:rsid w:val="00D539DD"/>
    <w:rsid w:val="00D56968"/>
    <w:rsid w:val="00D56FB3"/>
    <w:rsid w:val="00D60566"/>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54A5"/>
    <w:rsid w:val="00D878E1"/>
    <w:rsid w:val="00D9049E"/>
    <w:rsid w:val="00D905BB"/>
    <w:rsid w:val="00D90DD9"/>
    <w:rsid w:val="00D91793"/>
    <w:rsid w:val="00D92E9B"/>
    <w:rsid w:val="00D95343"/>
    <w:rsid w:val="00D954EA"/>
    <w:rsid w:val="00D95715"/>
    <w:rsid w:val="00D96F87"/>
    <w:rsid w:val="00D97552"/>
    <w:rsid w:val="00DA05BA"/>
    <w:rsid w:val="00DA1370"/>
    <w:rsid w:val="00DA147C"/>
    <w:rsid w:val="00DA1874"/>
    <w:rsid w:val="00DA1905"/>
    <w:rsid w:val="00DA25D9"/>
    <w:rsid w:val="00DA2772"/>
    <w:rsid w:val="00DA38C1"/>
    <w:rsid w:val="00DA5B8A"/>
    <w:rsid w:val="00DA670E"/>
    <w:rsid w:val="00DB0BA5"/>
    <w:rsid w:val="00DB11D3"/>
    <w:rsid w:val="00DB120C"/>
    <w:rsid w:val="00DB1A69"/>
    <w:rsid w:val="00DB39C7"/>
    <w:rsid w:val="00DB671F"/>
    <w:rsid w:val="00DB6C23"/>
    <w:rsid w:val="00DB7270"/>
    <w:rsid w:val="00DC01D9"/>
    <w:rsid w:val="00DC0526"/>
    <w:rsid w:val="00DC2164"/>
    <w:rsid w:val="00DC7B2F"/>
    <w:rsid w:val="00DD130B"/>
    <w:rsid w:val="00DD1C27"/>
    <w:rsid w:val="00DD1E02"/>
    <w:rsid w:val="00DD21F2"/>
    <w:rsid w:val="00DD26DD"/>
    <w:rsid w:val="00DD27B5"/>
    <w:rsid w:val="00DD3249"/>
    <w:rsid w:val="00DD33DE"/>
    <w:rsid w:val="00DD4A8A"/>
    <w:rsid w:val="00DD6166"/>
    <w:rsid w:val="00DD6D95"/>
    <w:rsid w:val="00DE05D4"/>
    <w:rsid w:val="00DE0F6D"/>
    <w:rsid w:val="00DE102B"/>
    <w:rsid w:val="00DE1C4C"/>
    <w:rsid w:val="00DE2628"/>
    <w:rsid w:val="00DE34D2"/>
    <w:rsid w:val="00DE6ECD"/>
    <w:rsid w:val="00DE713B"/>
    <w:rsid w:val="00DE725C"/>
    <w:rsid w:val="00DE75BE"/>
    <w:rsid w:val="00DE7A2C"/>
    <w:rsid w:val="00DF0598"/>
    <w:rsid w:val="00DF0DE0"/>
    <w:rsid w:val="00DF12DE"/>
    <w:rsid w:val="00DF29CE"/>
    <w:rsid w:val="00DF2F6B"/>
    <w:rsid w:val="00DF4C53"/>
    <w:rsid w:val="00DF64D8"/>
    <w:rsid w:val="00DF78D9"/>
    <w:rsid w:val="00DF7D88"/>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460C"/>
    <w:rsid w:val="00E2613D"/>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45A2A"/>
    <w:rsid w:val="00E52ED1"/>
    <w:rsid w:val="00E53015"/>
    <w:rsid w:val="00E531B1"/>
    <w:rsid w:val="00E54B19"/>
    <w:rsid w:val="00E61CA6"/>
    <w:rsid w:val="00E62E4C"/>
    <w:rsid w:val="00E63173"/>
    <w:rsid w:val="00E63F9E"/>
    <w:rsid w:val="00E6444A"/>
    <w:rsid w:val="00E648B2"/>
    <w:rsid w:val="00E6491F"/>
    <w:rsid w:val="00E64B93"/>
    <w:rsid w:val="00E65591"/>
    <w:rsid w:val="00E65947"/>
    <w:rsid w:val="00E661D4"/>
    <w:rsid w:val="00E67039"/>
    <w:rsid w:val="00E67D2B"/>
    <w:rsid w:val="00E67EDD"/>
    <w:rsid w:val="00E703DA"/>
    <w:rsid w:val="00E70B09"/>
    <w:rsid w:val="00E71551"/>
    <w:rsid w:val="00E72CBF"/>
    <w:rsid w:val="00E73256"/>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26BF"/>
    <w:rsid w:val="00E93F91"/>
    <w:rsid w:val="00E97FA9"/>
    <w:rsid w:val="00EA05AE"/>
    <w:rsid w:val="00EA2015"/>
    <w:rsid w:val="00EA238A"/>
    <w:rsid w:val="00EA362E"/>
    <w:rsid w:val="00EA3CA8"/>
    <w:rsid w:val="00EA446A"/>
    <w:rsid w:val="00EA56BC"/>
    <w:rsid w:val="00EA65CC"/>
    <w:rsid w:val="00EA7F4D"/>
    <w:rsid w:val="00EA7F76"/>
    <w:rsid w:val="00EB04E4"/>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3090"/>
    <w:rsid w:val="00ED417A"/>
    <w:rsid w:val="00ED5C5F"/>
    <w:rsid w:val="00ED6086"/>
    <w:rsid w:val="00EE36DE"/>
    <w:rsid w:val="00EE54EF"/>
    <w:rsid w:val="00EF0D46"/>
    <w:rsid w:val="00EF26A4"/>
    <w:rsid w:val="00EF476C"/>
    <w:rsid w:val="00EF4835"/>
    <w:rsid w:val="00EF4E13"/>
    <w:rsid w:val="00F014EE"/>
    <w:rsid w:val="00F01A3E"/>
    <w:rsid w:val="00F0269E"/>
    <w:rsid w:val="00F040B4"/>
    <w:rsid w:val="00F04CBA"/>
    <w:rsid w:val="00F04E05"/>
    <w:rsid w:val="00F057DF"/>
    <w:rsid w:val="00F07306"/>
    <w:rsid w:val="00F0748F"/>
    <w:rsid w:val="00F07BF2"/>
    <w:rsid w:val="00F07E2A"/>
    <w:rsid w:val="00F10417"/>
    <w:rsid w:val="00F10569"/>
    <w:rsid w:val="00F11F4C"/>
    <w:rsid w:val="00F1245B"/>
    <w:rsid w:val="00F12A85"/>
    <w:rsid w:val="00F13272"/>
    <w:rsid w:val="00F14F3A"/>
    <w:rsid w:val="00F16095"/>
    <w:rsid w:val="00F163D9"/>
    <w:rsid w:val="00F16D50"/>
    <w:rsid w:val="00F16FD4"/>
    <w:rsid w:val="00F172CF"/>
    <w:rsid w:val="00F2094C"/>
    <w:rsid w:val="00F219F4"/>
    <w:rsid w:val="00F22808"/>
    <w:rsid w:val="00F22F7A"/>
    <w:rsid w:val="00F237ED"/>
    <w:rsid w:val="00F238CD"/>
    <w:rsid w:val="00F23AA4"/>
    <w:rsid w:val="00F24038"/>
    <w:rsid w:val="00F30581"/>
    <w:rsid w:val="00F317E8"/>
    <w:rsid w:val="00F3324D"/>
    <w:rsid w:val="00F33E54"/>
    <w:rsid w:val="00F34FA8"/>
    <w:rsid w:val="00F3510F"/>
    <w:rsid w:val="00F35773"/>
    <w:rsid w:val="00F35799"/>
    <w:rsid w:val="00F35AB9"/>
    <w:rsid w:val="00F35B9B"/>
    <w:rsid w:val="00F364C8"/>
    <w:rsid w:val="00F371DD"/>
    <w:rsid w:val="00F372C9"/>
    <w:rsid w:val="00F37860"/>
    <w:rsid w:val="00F412B8"/>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D71"/>
    <w:rsid w:val="00F5731C"/>
    <w:rsid w:val="00F57FB9"/>
    <w:rsid w:val="00F627E8"/>
    <w:rsid w:val="00F63ED8"/>
    <w:rsid w:val="00F647AF"/>
    <w:rsid w:val="00F64F0E"/>
    <w:rsid w:val="00F66249"/>
    <w:rsid w:val="00F66FEA"/>
    <w:rsid w:val="00F712F7"/>
    <w:rsid w:val="00F72A78"/>
    <w:rsid w:val="00F73584"/>
    <w:rsid w:val="00F76746"/>
    <w:rsid w:val="00F770E6"/>
    <w:rsid w:val="00F77C4B"/>
    <w:rsid w:val="00F8075F"/>
    <w:rsid w:val="00F80CC7"/>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099F"/>
    <w:rsid w:val="00FC141B"/>
    <w:rsid w:val="00FC1B56"/>
    <w:rsid w:val="00FC23F6"/>
    <w:rsid w:val="00FC63A2"/>
    <w:rsid w:val="00FD10B0"/>
    <w:rsid w:val="00FD15BF"/>
    <w:rsid w:val="00FD2115"/>
    <w:rsid w:val="00FD2205"/>
    <w:rsid w:val="00FD2351"/>
    <w:rsid w:val="00FD2645"/>
    <w:rsid w:val="00FD2E83"/>
    <w:rsid w:val="00FD3CD8"/>
    <w:rsid w:val="00FD4A66"/>
    <w:rsid w:val="00FD5A22"/>
    <w:rsid w:val="00FD5DF5"/>
    <w:rsid w:val="00FD5F4E"/>
    <w:rsid w:val="00FD6544"/>
    <w:rsid w:val="00FD74C9"/>
    <w:rsid w:val="00FE07DA"/>
    <w:rsid w:val="00FE284F"/>
    <w:rsid w:val="00FE2CB9"/>
    <w:rsid w:val="00FE48EC"/>
    <w:rsid w:val="00FE59CB"/>
    <w:rsid w:val="00FE75E8"/>
    <w:rsid w:val="00FE75F8"/>
    <w:rsid w:val="00FF1C59"/>
    <w:rsid w:val="00FF209F"/>
    <w:rsid w:val="00FF225F"/>
    <w:rsid w:val="00FF47F2"/>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5829CE"/>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42c32be-31bf-422c-ab0d-7abc8ae381ac"/>
    <ds:schemaRef ds:uri="http://purl.org/dc/dcmitype/"/>
    <ds:schemaRef ds:uri="http://schemas.openxmlformats.org/package/2006/metadata/core-properties"/>
    <ds:schemaRef ds:uri="cf6dc0cf-1d45-4a2f-a37f-b5391cb0490c"/>
    <ds:schemaRef ds:uri="http://www.w3.org/XML/1998/namespace"/>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1E1922F6-B553-4135-9516-469E6554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2021-01-07T12:10:00Z</dcterms:created>
  <dcterms:modified xsi:type="dcterms:W3CDTF">2021-01-07T12:10:00Z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