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75F2A" w14:textId="6A1195FD" w:rsidR="00A803A9" w:rsidRPr="00A803A9" w:rsidRDefault="00A803A9" w:rsidP="00DA6874">
      <w:pPr>
        <w:spacing w:before="45" w:after="45" w:line="336" w:lineRule="atLeast"/>
        <w:jc w:val="center"/>
      </w:pPr>
      <w:r w:rsidRPr="00A803A9">
        <w:t>CYD-BWYLLGOR ARCHWILIO</w:t>
      </w:r>
    </w:p>
    <w:p w14:paraId="04C5B9EC" w14:textId="77A29A25" w:rsidR="00A803A9" w:rsidRPr="00A803A9" w:rsidRDefault="00A803A9" w:rsidP="00DA6874">
      <w:pPr>
        <w:spacing w:before="45" w:after="45" w:line="336" w:lineRule="atLeast"/>
        <w:jc w:val="center"/>
      </w:pPr>
      <w:r w:rsidRPr="00A803A9">
        <w:t xml:space="preserve"> LYNNE HAMILTON </w:t>
      </w:r>
    </w:p>
    <w:p w14:paraId="25FE1DA0" w14:textId="307A447D" w:rsidR="00A803A9" w:rsidRDefault="00A803A9" w:rsidP="00A803A9">
      <w:pPr>
        <w:spacing w:before="45" w:after="45" w:line="336" w:lineRule="atLeast"/>
        <w:jc w:val="both"/>
      </w:pPr>
      <w:proofErr w:type="spellStart"/>
      <w:r w:rsidRPr="00A803A9">
        <w:t>Gweithiodd</w:t>
      </w:r>
      <w:proofErr w:type="spellEnd"/>
      <w:r w:rsidRPr="00A803A9">
        <w:t xml:space="preserve"> Lynne </w:t>
      </w:r>
      <w:proofErr w:type="spellStart"/>
      <w:r w:rsidRPr="00A803A9">
        <w:t>yn</w:t>
      </w:r>
      <w:proofErr w:type="spellEnd"/>
      <w:r w:rsidRPr="00A803A9">
        <w:t xml:space="preserve"> y </w:t>
      </w:r>
      <w:proofErr w:type="spellStart"/>
      <w:r w:rsidRPr="00A803A9">
        <w:t>gwasanaethau</w:t>
      </w:r>
      <w:proofErr w:type="spellEnd"/>
      <w:r w:rsidRPr="00A803A9">
        <w:t xml:space="preserve"> </w:t>
      </w:r>
      <w:proofErr w:type="spellStart"/>
      <w:r w:rsidRPr="00A803A9">
        <w:t>cyhoeddus</w:t>
      </w:r>
      <w:proofErr w:type="spellEnd"/>
      <w:r w:rsidRPr="00A803A9">
        <w:t xml:space="preserve"> </w:t>
      </w:r>
      <w:proofErr w:type="spellStart"/>
      <w:r w:rsidRPr="00A803A9">
        <w:t>drwy</w:t>
      </w:r>
      <w:proofErr w:type="spellEnd"/>
      <w:r w:rsidRPr="00A803A9">
        <w:t xml:space="preserve"> </w:t>
      </w:r>
      <w:proofErr w:type="spellStart"/>
      <w:r w:rsidRPr="00A803A9">
        <w:t>gydol</w:t>
      </w:r>
      <w:proofErr w:type="spellEnd"/>
      <w:r w:rsidRPr="00A803A9">
        <w:t xml:space="preserve"> </w:t>
      </w:r>
      <w:proofErr w:type="spellStart"/>
      <w:r w:rsidRPr="00A803A9">
        <w:t>ei</w:t>
      </w:r>
      <w:proofErr w:type="spellEnd"/>
      <w:r w:rsidRPr="00A803A9">
        <w:t xml:space="preserve"> </w:t>
      </w:r>
      <w:proofErr w:type="spellStart"/>
      <w:r w:rsidRPr="00A803A9">
        <w:t>gyrfa</w:t>
      </w:r>
      <w:proofErr w:type="spellEnd"/>
      <w:r w:rsidRPr="00A803A9">
        <w:t xml:space="preserve">, </w:t>
      </w:r>
      <w:proofErr w:type="spellStart"/>
      <w:r w:rsidRPr="00A803A9">
        <w:t>gan</w:t>
      </w:r>
      <w:proofErr w:type="spellEnd"/>
      <w:r w:rsidRPr="00A803A9">
        <w:t xml:space="preserve"> </w:t>
      </w:r>
      <w:proofErr w:type="spellStart"/>
      <w:r w:rsidRPr="00A803A9">
        <w:t>gynnwys</w:t>
      </w:r>
      <w:proofErr w:type="spellEnd"/>
      <w:r w:rsidRPr="00A803A9">
        <w:t xml:space="preserve"> </w:t>
      </w:r>
      <w:proofErr w:type="spellStart"/>
      <w:r w:rsidRPr="00A803A9">
        <w:t>rolau</w:t>
      </w:r>
      <w:proofErr w:type="spellEnd"/>
      <w:r w:rsidRPr="00A803A9">
        <w:t xml:space="preserve"> </w:t>
      </w:r>
      <w:proofErr w:type="spellStart"/>
      <w:r w:rsidRPr="00A803A9">
        <w:t>Bwrdd</w:t>
      </w:r>
      <w:proofErr w:type="spellEnd"/>
      <w:r w:rsidRPr="00A803A9">
        <w:t xml:space="preserve"> ac </w:t>
      </w:r>
      <w:proofErr w:type="spellStart"/>
      <w:r w:rsidRPr="00A803A9">
        <w:t>arweinyddiaeth</w:t>
      </w:r>
      <w:proofErr w:type="spellEnd"/>
      <w:r w:rsidRPr="00A803A9">
        <w:t xml:space="preserve"> </w:t>
      </w:r>
      <w:proofErr w:type="spellStart"/>
      <w:r w:rsidRPr="00A803A9">
        <w:t>uwch</w:t>
      </w:r>
      <w:proofErr w:type="spellEnd"/>
      <w:r w:rsidRPr="00A803A9">
        <w:t xml:space="preserve"> </w:t>
      </w:r>
      <w:proofErr w:type="spellStart"/>
      <w:r w:rsidRPr="00A803A9">
        <w:t>yn</w:t>
      </w:r>
      <w:proofErr w:type="spellEnd"/>
      <w:r w:rsidRPr="00A803A9">
        <w:t xml:space="preserve"> y </w:t>
      </w:r>
      <w:proofErr w:type="spellStart"/>
      <w:r w:rsidRPr="00A803A9">
        <w:t>gwasanaeth</w:t>
      </w:r>
      <w:proofErr w:type="spellEnd"/>
      <w:r w:rsidRPr="00A803A9">
        <w:t xml:space="preserve"> </w:t>
      </w:r>
      <w:proofErr w:type="spellStart"/>
      <w:r w:rsidRPr="00A803A9">
        <w:t>sifil</w:t>
      </w:r>
      <w:proofErr w:type="spellEnd"/>
      <w:r w:rsidRPr="00A803A9">
        <w:t xml:space="preserve"> </w:t>
      </w:r>
      <w:proofErr w:type="spellStart"/>
      <w:r w:rsidRPr="00A803A9">
        <w:t>a’r</w:t>
      </w:r>
      <w:proofErr w:type="spellEnd"/>
      <w:r w:rsidRPr="00A803A9">
        <w:t xml:space="preserve"> GIG. Y </w:t>
      </w:r>
      <w:proofErr w:type="spellStart"/>
      <w:proofErr w:type="gramStart"/>
      <w:r w:rsidRPr="00A803A9">
        <w:t>mae</w:t>
      </w:r>
      <w:proofErr w:type="spellEnd"/>
      <w:proofErr w:type="gramEnd"/>
      <w:r w:rsidRPr="00A803A9">
        <w:t xml:space="preserve"> </w:t>
      </w:r>
      <w:proofErr w:type="spellStart"/>
      <w:r w:rsidRPr="00A803A9">
        <w:t>wedi</w:t>
      </w:r>
      <w:proofErr w:type="spellEnd"/>
      <w:r w:rsidRPr="00A803A9">
        <w:t xml:space="preserve"> </w:t>
      </w:r>
      <w:proofErr w:type="spellStart"/>
      <w:r w:rsidRPr="00A803A9">
        <w:t>gwasanaethu</w:t>
      </w:r>
      <w:proofErr w:type="spellEnd"/>
      <w:r w:rsidRPr="00A803A9">
        <w:t xml:space="preserve"> </w:t>
      </w:r>
      <w:proofErr w:type="spellStart"/>
      <w:r w:rsidRPr="00A803A9">
        <w:t>fel</w:t>
      </w:r>
      <w:proofErr w:type="spellEnd"/>
      <w:r w:rsidRPr="00A803A9">
        <w:t xml:space="preserve"> </w:t>
      </w:r>
      <w:proofErr w:type="spellStart"/>
      <w:r w:rsidRPr="00A803A9">
        <w:t>Cyfarwyddwr</w:t>
      </w:r>
      <w:proofErr w:type="spellEnd"/>
      <w:r w:rsidRPr="00A803A9">
        <w:t xml:space="preserve"> </w:t>
      </w:r>
      <w:proofErr w:type="spellStart"/>
      <w:r w:rsidRPr="00A803A9">
        <w:t>Cyllid</w:t>
      </w:r>
      <w:proofErr w:type="spellEnd"/>
      <w:r w:rsidRPr="00A803A9">
        <w:t xml:space="preserve"> </w:t>
      </w:r>
      <w:proofErr w:type="spellStart"/>
      <w:r w:rsidRPr="00A803A9">
        <w:t>Llywodraeth</w:t>
      </w:r>
      <w:proofErr w:type="spellEnd"/>
      <w:r w:rsidRPr="00A803A9">
        <w:t xml:space="preserve"> </w:t>
      </w:r>
      <w:proofErr w:type="spellStart"/>
      <w:r w:rsidRPr="00A803A9">
        <w:t>Cymru</w:t>
      </w:r>
      <w:proofErr w:type="spellEnd"/>
      <w:r w:rsidRPr="00A803A9">
        <w:t xml:space="preserve"> ac </w:t>
      </w:r>
      <w:proofErr w:type="spellStart"/>
      <w:r w:rsidRPr="00A803A9">
        <w:t>fel</w:t>
      </w:r>
      <w:proofErr w:type="spellEnd"/>
      <w:r w:rsidRPr="00A803A9">
        <w:t xml:space="preserve"> </w:t>
      </w:r>
      <w:proofErr w:type="spellStart"/>
      <w:r w:rsidRPr="00A803A9">
        <w:t>Prif</w:t>
      </w:r>
      <w:proofErr w:type="spellEnd"/>
      <w:r w:rsidRPr="00A803A9">
        <w:t xml:space="preserve"> </w:t>
      </w:r>
      <w:proofErr w:type="spellStart"/>
      <w:r w:rsidRPr="00A803A9">
        <w:t>Swyddog</w:t>
      </w:r>
      <w:proofErr w:type="spellEnd"/>
      <w:r w:rsidRPr="00A803A9">
        <w:t xml:space="preserve"> </w:t>
      </w:r>
      <w:proofErr w:type="spellStart"/>
      <w:r w:rsidRPr="00A803A9">
        <w:t>Ariannol</w:t>
      </w:r>
      <w:proofErr w:type="spellEnd"/>
      <w:r w:rsidRPr="00A803A9">
        <w:t xml:space="preserve"> </w:t>
      </w:r>
      <w:proofErr w:type="spellStart"/>
      <w:r w:rsidRPr="00A803A9">
        <w:t>Gwasanaeth</w:t>
      </w:r>
      <w:proofErr w:type="spellEnd"/>
      <w:r w:rsidRPr="00A803A9">
        <w:t xml:space="preserve"> </w:t>
      </w:r>
      <w:proofErr w:type="spellStart"/>
      <w:r w:rsidRPr="00A803A9">
        <w:t>Llysoedd</w:t>
      </w:r>
      <w:proofErr w:type="spellEnd"/>
      <w:r w:rsidRPr="00A803A9">
        <w:t xml:space="preserve"> a </w:t>
      </w:r>
      <w:proofErr w:type="spellStart"/>
      <w:r w:rsidRPr="00A803A9">
        <w:t>Thribiwnlysoedd</w:t>
      </w:r>
      <w:proofErr w:type="spellEnd"/>
      <w:r w:rsidRPr="00A803A9">
        <w:t xml:space="preserve"> </w:t>
      </w:r>
      <w:proofErr w:type="spellStart"/>
      <w:r w:rsidRPr="00A803A9">
        <w:t>Ei</w:t>
      </w:r>
      <w:proofErr w:type="spellEnd"/>
      <w:r w:rsidRPr="00A803A9">
        <w:t xml:space="preserve"> </w:t>
      </w:r>
      <w:proofErr w:type="spellStart"/>
      <w:r w:rsidRPr="00A803A9">
        <w:t>Mawrhydi</w:t>
      </w:r>
      <w:proofErr w:type="spellEnd"/>
      <w:r w:rsidRPr="00A803A9">
        <w:t xml:space="preserve">, ac </w:t>
      </w:r>
      <w:proofErr w:type="spellStart"/>
      <w:r w:rsidRPr="00A803A9">
        <w:t>wedi</w:t>
      </w:r>
      <w:proofErr w:type="spellEnd"/>
      <w:r w:rsidRPr="00A803A9">
        <w:t xml:space="preserve"> </w:t>
      </w:r>
      <w:proofErr w:type="spellStart"/>
      <w:r w:rsidRPr="00A803A9">
        <w:t>hynny</w:t>
      </w:r>
      <w:proofErr w:type="spellEnd"/>
      <w:r w:rsidRPr="00A803A9">
        <w:t xml:space="preserve">, </w:t>
      </w:r>
      <w:proofErr w:type="spellStart"/>
      <w:r w:rsidRPr="00A803A9">
        <w:t>fel</w:t>
      </w:r>
      <w:proofErr w:type="spellEnd"/>
      <w:r w:rsidRPr="00A803A9">
        <w:t xml:space="preserve"> </w:t>
      </w:r>
      <w:proofErr w:type="spellStart"/>
      <w:r w:rsidRPr="00A803A9">
        <w:t>Cyfarwyddwr</w:t>
      </w:r>
      <w:proofErr w:type="spellEnd"/>
      <w:r w:rsidRPr="00A803A9">
        <w:t xml:space="preserve"> </w:t>
      </w:r>
      <w:proofErr w:type="spellStart"/>
      <w:r w:rsidRPr="00A803A9">
        <w:t>Gweithredo</w:t>
      </w:r>
      <w:bookmarkStart w:id="0" w:name="_GoBack"/>
      <w:bookmarkEnd w:id="0"/>
      <w:r w:rsidRPr="00A803A9">
        <w:t>l</w:t>
      </w:r>
      <w:proofErr w:type="spellEnd"/>
      <w:r w:rsidRPr="00A803A9">
        <w:t xml:space="preserve"> </w:t>
      </w:r>
      <w:proofErr w:type="spellStart"/>
      <w:r w:rsidRPr="00A803A9">
        <w:t>Cyllid</w:t>
      </w:r>
      <w:proofErr w:type="spellEnd"/>
      <w:r w:rsidRPr="00A803A9">
        <w:t xml:space="preserve"> </w:t>
      </w:r>
      <w:proofErr w:type="spellStart"/>
      <w:r w:rsidRPr="00A803A9">
        <w:t>ym</w:t>
      </w:r>
      <w:proofErr w:type="spellEnd"/>
      <w:r w:rsidRPr="00A803A9">
        <w:t xml:space="preserve"> </w:t>
      </w:r>
      <w:proofErr w:type="spellStart"/>
      <w:r w:rsidRPr="00A803A9">
        <w:t>Mwrdd</w:t>
      </w:r>
      <w:proofErr w:type="spellEnd"/>
      <w:r w:rsidRPr="00A803A9">
        <w:t xml:space="preserve"> </w:t>
      </w:r>
      <w:proofErr w:type="spellStart"/>
      <w:r w:rsidRPr="00A803A9">
        <w:t>Iechyd</w:t>
      </w:r>
      <w:proofErr w:type="spellEnd"/>
      <w:r w:rsidRPr="00A803A9">
        <w:t xml:space="preserve"> </w:t>
      </w:r>
      <w:proofErr w:type="spellStart"/>
      <w:r w:rsidRPr="00A803A9">
        <w:t>Prifysgol</w:t>
      </w:r>
      <w:proofErr w:type="spellEnd"/>
      <w:r w:rsidRPr="00A803A9">
        <w:t xml:space="preserve"> Bae </w:t>
      </w:r>
      <w:proofErr w:type="spellStart"/>
      <w:r w:rsidRPr="00A803A9">
        <w:t>Abertawe</w:t>
      </w:r>
      <w:proofErr w:type="spellEnd"/>
      <w:r w:rsidRPr="00A803A9">
        <w:t xml:space="preserve">. Mae </w:t>
      </w:r>
      <w:proofErr w:type="spellStart"/>
      <w:r w:rsidRPr="00A803A9">
        <w:t>ganddi</w:t>
      </w:r>
      <w:proofErr w:type="spellEnd"/>
      <w:r w:rsidRPr="00A803A9">
        <w:t xml:space="preserve"> </w:t>
      </w:r>
      <w:proofErr w:type="spellStart"/>
      <w:r w:rsidRPr="00A803A9">
        <w:t>dros</w:t>
      </w:r>
      <w:proofErr w:type="spellEnd"/>
      <w:r w:rsidRPr="00A803A9">
        <w:t xml:space="preserve"> 30 </w:t>
      </w:r>
      <w:proofErr w:type="spellStart"/>
      <w:r w:rsidRPr="00A803A9">
        <w:t>mlynedd</w:t>
      </w:r>
      <w:proofErr w:type="spellEnd"/>
      <w:r w:rsidRPr="00A803A9">
        <w:t xml:space="preserve"> o </w:t>
      </w:r>
      <w:proofErr w:type="spellStart"/>
      <w:r w:rsidRPr="00A803A9">
        <w:t>brofiad</w:t>
      </w:r>
      <w:proofErr w:type="spellEnd"/>
      <w:r w:rsidRPr="00A803A9">
        <w:t xml:space="preserve"> o </w:t>
      </w:r>
      <w:proofErr w:type="spellStart"/>
      <w:r w:rsidRPr="00A803A9">
        <w:t>wasanaethu’r</w:t>
      </w:r>
      <w:proofErr w:type="spellEnd"/>
      <w:r w:rsidRPr="00A803A9">
        <w:t xml:space="preserve"> </w:t>
      </w:r>
      <w:proofErr w:type="spellStart"/>
      <w:r w:rsidRPr="00A803A9">
        <w:t>cyhoedd</w:t>
      </w:r>
      <w:proofErr w:type="spellEnd"/>
      <w:r w:rsidRPr="00A803A9">
        <w:t xml:space="preserve"> </w:t>
      </w:r>
      <w:proofErr w:type="spellStart"/>
      <w:r w:rsidRPr="00A803A9">
        <w:t>mewn</w:t>
      </w:r>
      <w:proofErr w:type="spellEnd"/>
      <w:r w:rsidRPr="00A803A9">
        <w:t xml:space="preserve"> </w:t>
      </w:r>
      <w:proofErr w:type="spellStart"/>
      <w:r w:rsidRPr="00A803A9">
        <w:t>gyrfa</w:t>
      </w:r>
      <w:proofErr w:type="spellEnd"/>
      <w:r w:rsidRPr="00A803A9">
        <w:t xml:space="preserve"> </w:t>
      </w:r>
      <w:proofErr w:type="spellStart"/>
      <w:r w:rsidRPr="00A803A9">
        <w:t>sy’n</w:t>
      </w:r>
      <w:proofErr w:type="spellEnd"/>
      <w:r w:rsidRPr="00A803A9">
        <w:t xml:space="preserve"> </w:t>
      </w:r>
      <w:proofErr w:type="spellStart"/>
      <w:r w:rsidRPr="00A803A9">
        <w:t>cynnwys</w:t>
      </w:r>
      <w:proofErr w:type="spellEnd"/>
      <w:r w:rsidRPr="00A803A9">
        <w:t xml:space="preserve"> </w:t>
      </w:r>
      <w:proofErr w:type="spellStart"/>
      <w:r w:rsidRPr="00A803A9">
        <w:t>ymchwil</w:t>
      </w:r>
      <w:proofErr w:type="spellEnd"/>
      <w:r w:rsidRPr="00A803A9">
        <w:t xml:space="preserve">; </w:t>
      </w:r>
      <w:proofErr w:type="spellStart"/>
      <w:r w:rsidRPr="00A803A9">
        <w:t>datblygu</w:t>
      </w:r>
      <w:proofErr w:type="spellEnd"/>
      <w:r w:rsidRPr="00A803A9">
        <w:t xml:space="preserve"> a </w:t>
      </w:r>
      <w:proofErr w:type="spellStart"/>
      <w:r w:rsidRPr="00A803A9">
        <w:t>gweithredu</w:t>
      </w:r>
      <w:proofErr w:type="spellEnd"/>
      <w:r w:rsidRPr="00A803A9">
        <w:t xml:space="preserve"> </w:t>
      </w:r>
      <w:proofErr w:type="spellStart"/>
      <w:r w:rsidRPr="00A803A9">
        <w:t>strategaethau</w:t>
      </w:r>
      <w:proofErr w:type="spellEnd"/>
      <w:r w:rsidRPr="00A803A9">
        <w:t xml:space="preserve"> a </w:t>
      </w:r>
      <w:proofErr w:type="spellStart"/>
      <w:r w:rsidRPr="00A803A9">
        <w:t>pholisïau</w:t>
      </w:r>
      <w:proofErr w:type="spellEnd"/>
      <w:r w:rsidRPr="00A803A9">
        <w:t xml:space="preserve">; </w:t>
      </w:r>
      <w:proofErr w:type="spellStart"/>
      <w:r w:rsidRPr="00A803A9">
        <w:t>rheoli</w:t>
      </w:r>
      <w:proofErr w:type="spellEnd"/>
      <w:r w:rsidRPr="00A803A9">
        <w:t xml:space="preserve"> </w:t>
      </w:r>
      <w:proofErr w:type="spellStart"/>
      <w:r w:rsidRPr="00A803A9">
        <w:t>newid</w:t>
      </w:r>
      <w:proofErr w:type="spellEnd"/>
      <w:r w:rsidRPr="00A803A9">
        <w:t xml:space="preserve">; </w:t>
      </w:r>
      <w:proofErr w:type="spellStart"/>
      <w:r w:rsidRPr="00A803A9">
        <w:t>gwella</w:t>
      </w:r>
      <w:proofErr w:type="spellEnd"/>
      <w:r w:rsidRPr="00A803A9">
        <w:t xml:space="preserve"> </w:t>
      </w:r>
      <w:proofErr w:type="spellStart"/>
      <w:r w:rsidRPr="00A803A9">
        <w:t>systemau</w:t>
      </w:r>
      <w:proofErr w:type="spellEnd"/>
      <w:r w:rsidRPr="00A803A9">
        <w:t xml:space="preserve">; ac </w:t>
      </w:r>
      <w:proofErr w:type="spellStart"/>
      <w:r w:rsidRPr="00A803A9">
        <w:t>arwain</w:t>
      </w:r>
      <w:proofErr w:type="spellEnd"/>
      <w:r w:rsidRPr="00A803A9">
        <w:t xml:space="preserve">, </w:t>
      </w:r>
      <w:proofErr w:type="spellStart"/>
      <w:r w:rsidRPr="00A803A9">
        <w:t>llywodraethu</w:t>
      </w:r>
      <w:proofErr w:type="spellEnd"/>
      <w:r w:rsidRPr="00A803A9">
        <w:t xml:space="preserve"> a </w:t>
      </w:r>
      <w:proofErr w:type="spellStart"/>
      <w:r w:rsidRPr="00A803A9">
        <w:t>rheoli</w:t>
      </w:r>
      <w:proofErr w:type="spellEnd"/>
      <w:r w:rsidRPr="00A803A9">
        <w:t xml:space="preserve"> </w:t>
      </w:r>
      <w:proofErr w:type="spellStart"/>
      <w:r w:rsidRPr="00A803A9">
        <w:t>ariannol</w:t>
      </w:r>
      <w:proofErr w:type="spellEnd"/>
      <w:r w:rsidRPr="00A803A9">
        <w:t xml:space="preserve"> </w:t>
      </w:r>
      <w:proofErr w:type="spellStart"/>
      <w:r w:rsidRPr="00A803A9">
        <w:t>gweithredol</w:t>
      </w:r>
      <w:proofErr w:type="spellEnd"/>
      <w:r w:rsidRPr="00A803A9">
        <w:t xml:space="preserve"> a </w:t>
      </w:r>
      <w:proofErr w:type="spellStart"/>
      <w:r w:rsidRPr="00A803A9">
        <w:t>strategol</w:t>
      </w:r>
      <w:proofErr w:type="spellEnd"/>
      <w:r w:rsidRPr="00A803A9">
        <w:t xml:space="preserve">. Mae Lynne </w:t>
      </w:r>
      <w:proofErr w:type="spellStart"/>
      <w:r w:rsidRPr="00A803A9">
        <w:t>yn</w:t>
      </w:r>
      <w:proofErr w:type="spellEnd"/>
      <w:r w:rsidRPr="00A803A9">
        <w:t xml:space="preserve"> </w:t>
      </w:r>
      <w:proofErr w:type="gramStart"/>
      <w:r w:rsidRPr="00A803A9">
        <w:t>un</w:t>
      </w:r>
      <w:proofErr w:type="gramEnd"/>
      <w:r w:rsidRPr="00A803A9">
        <w:t xml:space="preserve"> o </w:t>
      </w:r>
      <w:proofErr w:type="spellStart"/>
      <w:r w:rsidRPr="00A803A9">
        <w:t>ymddiriedolwyr</w:t>
      </w:r>
      <w:proofErr w:type="spellEnd"/>
      <w:r w:rsidRPr="00A803A9">
        <w:t xml:space="preserve"> </w:t>
      </w:r>
      <w:proofErr w:type="spellStart"/>
      <w:r w:rsidRPr="00A803A9">
        <w:t>Chwarae</w:t>
      </w:r>
      <w:proofErr w:type="spellEnd"/>
      <w:r w:rsidRPr="00A803A9">
        <w:t xml:space="preserve"> </w:t>
      </w:r>
      <w:proofErr w:type="spellStart"/>
      <w:r w:rsidRPr="00A803A9">
        <w:t>Teg</w:t>
      </w:r>
      <w:proofErr w:type="spellEnd"/>
      <w:r w:rsidRPr="00A803A9">
        <w:t xml:space="preserve">, </w:t>
      </w:r>
      <w:proofErr w:type="spellStart"/>
      <w:r w:rsidRPr="00A803A9">
        <w:t>lle</w:t>
      </w:r>
      <w:proofErr w:type="spellEnd"/>
      <w:r w:rsidRPr="00A803A9">
        <w:t xml:space="preserve"> </w:t>
      </w:r>
      <w:proofErr w:type="spellStart"/>
      <w:r w:rsidRPr="00A803A9">
        <w:t>mae’n</w:t>
      </w:r>
      <w:proofErr w:type="spellEnd"/>
      <w:r w:rsidRPr="00A803A9">
        <w:t xml:space="preserve"> </w:t>
      </w:r>
      <w:proofErr w:type="spellStart"/>
      <w:r w:rsidRPr="00A803A9">
        <w:t>Gadeirydd</w:t>
      </w:r>
      <w:proofErr w:type="spellEnd"/>
      <w:r w:rsidRPr="00A803A9">
        <w:t xml:space="preserve"> y </w:t>
      </w:r>
      <w:proofErr w:type="spellStart"/>
      <w:r w:rsidRPr="00A803A9">
        <w:t>Pwyllgor</w:t>
      </w:r>
      <w:proofErr w:type="spellEnd"/>
      <w:r w:rsidRPr="00A803A9">
        <w:t xml:space="preserve"> </w:t>
      </w:r>
      <w:proofErr w:type="spellStart"/>
      <w:r w:rsidRPr="00A803A9">
        <w:t>Cyllid</w:t>
      </w:r>
      <w:proofErr w:type="spellEnd"/>
      <w:r w:rsidRPr="00A803A9">
        <w:t xml:space="preserve"> a </w:t>
      </w:r>
      <w:proofErr w:type="spellStart"/>
      <w:r w:rsidRPr="00A803A9">
        <w:t>Risg</w:t>
      </w:r>
      <w:proofErr w:type="spellEnd"/>
      <w:r w:rsidRPr="00A803A9">
        <w:t xml:space="preserve"> </w:t>
      </w:r>
      <w:proofErr w:type="spellStart"/>
      <w:r w:rsidRPr="00A803A9">
        <w:t>a’r</w:t>
      </w:r>
      <w:proofErr w:type="spellEnd"/>
      <w:r w:rsidRPr="00A803A9">
        <w:t xml:space="preserve"> </w:t>
      </w:r>
      <w:proofErr w:type="spellStart"/>
      <w:r w:rsidRPr="00A803A9">
        <w:t>Pwyllgor</w:t>
      </w:r>
      <w:proofErr w:type="spellEnd"/>
      <w:r w:rsidRPr="00A803A9">
        <w:t xml:space="preserve"> </w:t>
      </w:r>
      <w:proofErr w:type="spellStart"/>
      <w:r w:rsidRPr="00A803A9">
        <w:t>Cydnabyddiaeth</w:t>
      </w:r>
      <w:proofErr w:type="spellEnd"/>
      <w:r w:rsidRPr="00A803A9">
        <w:t xml:space="preserve">, a </w:t>
      </w:r>
      <w:proofErr w:type="spellStart"/>
      <w:r w:rsidRPr="00A803A9">
        <w:t>Chyngor</w:t>
      </w:r>
      <w:proofErr w:type="spellEnd"/>
      <w:r w:rsidRPr="00A803A9">
        <w:t xml:space="preserve"> </w:t>
      </w:r>
      <w:proofErr w:type="spellStart"/>
      <w:r w:rsidRPr="00A803A9">
        <w:t>ar</w:t>
      </w:r>
      <w:proofErr w:type="spellEnd"/>
      <w:r w:rsidRPr="00A803A9">
        <w:t xml:space="preserve"> </w:t>
      </w:r>
      <w:proofErr w:type="spellStart"/>
      <w:r w:rsidRPr="00A803A9">
        <w:t>Bopeth</w:t>
      </w:r>
      <w:proofErr w:type="spellEnd"/>
      <w:r w:rsidRPr="00A803A9">
        <w:t xml:space="preserve"> </w:t>
      </w:r>
      <w:proofErr w:type="spellStart"/>
      <w:r w:rsidRPr="00A803A9">
        <w:t>Caerdydd</w:t>
      </w:r>
      <w:proofErr w:type="spellEnd"/>
      <w:r w:rsidRPr="00A803A9">
        <w:t xml:space="preserve"> </w:t>
      </w:r>
      <w:proofErr w:type="spellStart"/>
      <w:r w:rsidRPr="00A803A9">
        <w:t>a’r</w:t>
      </w:r>
      <w:proofErr w:type="spellEnd"/>
      <w:r w:rsidRPr="00A803A9">
        <w:t xml:space="preserve"> Fro, </w:t>
      </w:r>
      <w:proofErr w:type="spellStart"/>
      <w:r w:rsidRPr="00A803A9">
        <w:t>lle</w:t>
      </w:r>
      <w:proofErr w:type="spellEnd"/>
      <w:r w:rsidRPr="00A803A9">
        <w:t xml:space="preserve"> </w:t>
      </w:r>
      <w:proofErr w:type="spellStart"/>
      <w:r w:rsidRPr="00A803A9">
        <w:t>mae’n</w:t>
      </w:r>
      <w:proofErr w:type="spellEnd"/>
      <w:r w:rsidRPr="00A803A9">
        <w:t xml:space="preserve"> </w:t>
      </w:r>
      <w:proofErr w:type="spellStart"/>
      <w:r w:rsidRPr="00A803A9">
        <w:t>Gadeirydd</w:t>
      </w:r>
      <w:proofErr w:type="spellEnd"/>
      <w:r w:rsidRPr="00A803A9">
        <w:t xml:space="preserve"> y </w:t>
      </w:r>
      <w:proofErr w:type="spellStart"/>
      <w:r w:rsidRPr="00A803A9">
        <w:t>Pwyllgor</w:t>
      </w:r>
      <w:proofErr w:type="spellEnd"/>
      <w:r w:rsidRPr="00A803A9">
        <w:t xml:space="preserve"> </w:t>
      </w:r>
      <w:proofErr w:type="spellStart"/>
      <w:r w:rsidRPr="00A803A9">
        <w:t>Archwilio</w:t>
      </w:r>
      <w:proofErr w:type="spellEnd"/>
      <w:r w:rsidRPr="00A803A9">
        <w:t xml:space="preserve"> a </w:t>
      </w:r>
      <w:proofErr w:type="spellStart"/>
      <w:r w:rsidRPr="00A803A9">
        <w:t>Risg</w:t>
      </w:r>
      <w:proofErr w:type="spellEnd"/>
      <w:r w:rsidRPr="00A803A9">
        <w:t xml:space="preserve">. </w:t>
      </w:r>
      <w:proofErr w:type="spellStart"/>
      <w:r w:rsidRPr="00A803A9">
        <w:t>Hefyd</w:t>
      </w:r>
      <w:proofErr w:type="spellEnd"/>
      <w:r w:rsidRPr="00A803A9">
        <w:t xml:space="preserve">, </w:t>
      </w:r>
      <w:proofErr w:type="spellStart"/>
      <w:r w:rsidRPr="00A803A9">
        <w:t>mae’n</w:t>
      </w:r>
      <w:proofErr w:type="spellEnd"/>
      <w:r w:rsidRPr="00A803A9">
        <w:t xml:space="preserve"> </w:t>
      </w:r>
      <w:proofErr w:type="spellStart"/>
      <w:r w:rsidRPr="00A803A9">
        <w:t>Aelod</w:t>
      </w:r>
      <w:proofErr w:type="spellEnd"/>
      <w:r w:rsidRPr="00A803A9">
        <w:t xml:space="preserve"> Panel </w:t>
      </w:r>
      <w:proofErr w:type="spellStart"/>
      <w:r w:rsidRPr="00A803A9">
        <w:t>Annibynnol</w:t>
      </w:r>
      <w:proofErr w:type="spellEnd"/>
      <w:r w:rsidRPr="00A803A9">
        <w:t xml:space="preserve"> </w:t>
      </w:r>
      <w:proofErr w:type="spellStart"/>
      <w:r w:rsidRPr="00A803A9">
        <w:t>ar</w:t>
      </w:r>
      <w:proofErr w:type="spellEnd"/>
      <w:r w:rsidRPr="00A803A9">
        <w:t xml:space="preserve"> </w:t>
      </w:r>
      <w:proofErr w:type="spellStart"/>
      <w:r w:rsidRPr="00A803A9">
        <w:t>gyfer</w:t>
      </w:r>
      <w:proofErr w:type="spellEnd"/>
      <w:r w:rsidRPr="00A803A9">
        <w:t xml:space="preserve"> </w:t>
      </w:r>
      <w:proofErr w:type="spellStart"/>
      <w:r w:rsidRPr="00A803A9">
        <w:t>penodiadau</w:t>
      </w:r>
      <w:proofErr w:type="spellEnd"/>
      <w:r w:rsidRPr="00A803A9">
        <w:t xml:space="preserve"> </w:t>
      </w:r>
      <w:proofErr w:type="spellStart"/>
      <w:r w:rsidRPr="00A803A9">
        <w:t>cyhoeddus</w:t>
      </w:r>
      <w:proofErr w:type="spellEnd"/>
      <w:r w:rsidRPr="00A803A9">
        <w:t xml:space="preserve"> </w:t>
      </w:r>
      <w:proofErr w:type="spellStart"/>
      <w:r w:rsidRPr="00A803A9">
        <w:t>Llywodraeth</w:t>
      </w:r>
      <w:proofErr w:type="spellEnd"/>
      <w:r w:rsidRPr="00A803A9">
        <w:t xml:space="preserve"> </w:t>
      </w:r>
      <w:proofErr w:type="spellStart"/>
      <w:r w:rsidRPr="00A803A9">
        <w:t>Cymru</w:t>
      </w:r>
      <w:proofErr w:type="spellEnd"/>
      <w:r w:rsidRPr="00A803A9">
        <w:t>.</w:t>
      </w:r>
    </w:p>
    <w:p w14:paraId="5DA23A43" w14:textId="77777777" w:rsidR="00A803A9" w:rsidRDefault="00A803A9" w:rsidP="00A803A9">
      <w:pPr>
        <w:spacing w:before="45" w:after="45" w:line="336" w:lineRule="atLeast"/>
        <w:jc w:val="both"/>
      </w:pPr>
    </w:p>
    <w:p w14:paraId="72D26345" w14:textId="1F9EB122" w:rsidR="00386559" w:rsidRDefault="00DA6874" w:rsidP="00DA6874">
      <w:pPr>
        <w:spacing w:before="45" w:after="45" w:line="336" w:lineRule="atLeast"/>
        <w:jc w:val="center"/>
      </w:pPr>
      <w:r>
        <w:t>JOINT AUDIT COMMITTEE</w:t>
      </w:r>
    </w:p>
    <w:p w14:paraId="24412BA9" w14:textId="0A489B7A" w:rsidR="00DA6874" w:rsidRPr="006455CD" w:rsidRDefault="00DA6874" w:rsidP="00DA6874">
      <w:pPr>
        <w:spacing w:before="45" w:after="45" w:line="336" w:lineRule="atLeast"/>
        <w:jc w:val="center"/>
        <w:rPr>
          <w:rFonts w:asciiTheme="minorHAnsi" w:hAnsiTheme="minorHAnsi" w:cstheme="minorHAnsi"/>
          <w:sz w:val="28"/>
          <w:szCs w:val="28"/>
        </w:rPr>
      </w:pPr>
      <w:r>
        <w:t>LYNNE HAMILTON</w:t>
      </w:r>
    </w:p>
    <w:p w14:paraId="41B51486" w14:textId="0F0E350F" w:rsidR="006455CD" w:rsidRPr="00DA6874" w:rsidRDefault="00094D86" w:rsidP="00671421">
      <w:pPr>
        <w:spacing w:before="45" w:after="45" w:line="336" w:lineRule="atLeast"/>
      </w:pPr>
      <w:r w:rsidRPr="00DA6874">
        <w:t xml:space="preserve">Lynne </w:t>
      </w:r>
      <w:r w:rsidR="006455CD" w:rsidRPr="00DA6874">
        <w:t xml:space="preserve">worked throughout her career in public service including senior leadership and Board roles in the civil service and the NHS.  </w:t>
      </w:r>
      <w:r w:rsidRPr="00DA6874">
        <w:t xml:space="preserve">She has served as Director of Finance of Welsh Government and </w:t>
      </w:r>
      <w:r w:rsidR="006455CD" w:rsidRPr="00DA6874">
        <w:t>Chief Finance Officer of Her Majesty’s Courts and Tribunals Service</w:t>
      </w:r>
      <w:r w:rsidR="00EC03B3" w:rsidRPr="00DA6874">
        <w:t>,</w:t>
      </w:r>
      <w:r w:rsidR="006455CD" w:rsidRPr="00DA6874">
        <w:t xml:space="preserve"> and subsequently </w:t>
      </w:r>
      <w:r w:rsidR="007D472F" w:rsidRPr="00DA6874">
        <w:t xml:space="preserve">as </w:t>
      </w:r>
      <w:r w:rsidR="006455CD" w:rsidRPr="00DA6874">
        <w:t>Executive Director of Finance at Swansea Bay University Health Board.</w:t>
      </w:r>
    </w:p>
    <w:p w14:paraId="3535C238" w14:textId="77777777" w:rsidR="006455CD" w:rsidRPr="00DA6874" w:rsidRDefault="006455CD" w:rsidP="00671421">
      <w:pPr>
        <w:spacing w:before="45" w:after="45" w:line="336" w:lineRule="atLeast"/>
      </w:pPr>
    </w:p>
    <w:p w14:paraId="4895417C" w14:textId="5F109282" w:rsidR="00671421" w:rsidRPr="00DA6874" w:rsidRDefault="00671421" w:rsidP="00671421">
      <w:pPr>
        <w:spacing w:before="45" w:after="45" w:line="336" w:lineRule="atLeast"/>
      </w:pPr>
      <w:r w:rsidRPr="00DA6874">
        <w:t xml:space="preserve">She has </w:t>
      </w:r>
      <w:r w:rsidR="00353EFB" w:rsidRPr="00DA6874">
        <w:t>over 30 years public service experience in a career spanning research</w:t>
      </w:r>
      <w:r w:rsidRPr="00DA6874">
        <w:t xml:space="preserve">; </w:t>
      </w:r>
      <w:r w:rsidR="00353EFB" w:rsidRPr="00DA6874">
        <w:t>strategy and policy development and implementation</w:t>
      </w:r>
      <w:r w:rsidRPr="00DA6874">
        <w:t xml:space="preserve">; </w:t>
      </w:r>
      <w:r w:rsidR="00353EFB" w:rsidRPr="00DA6874">
        <w:t>change management</w:t>
      </w:r>
      <w:r w:rsidRPr="00DA6874">
        <w:t>;</w:t>
      </w:r>
      <w:r w:rsidR="00353EFB" w:rsidRPr="00DA6874">
        <w:t xml:space="preserve"> system improvement</w:t>
      </w:r>
      <w:r w:rsidRPr="00DA6874">
        <w:t>; and strategic and operational financial leadership</w:t>
      </w:r>
      <w:r w:rsidR="00EC03B3" w:rsidRPr="00DA6874">
        <w:t>,</w:t>
      </w:r>
      <w:r w:rsidRPr="00DA6874">
        <w:t xml:space="preserve"> governance</w:t>
      </w:r>
      <w:r w:rsidR="00EC03B3" w:rsidRPr="00DA6874">
        <w:t xml:space="preserve"> and control</w:t>
      </w:r>
      <w:r w:rsidR="00353EFB" w:rsidRPr="00DA6874">
        <w:t xml:space="preserve">.  </w:t>
      </w:r>
    </w:p>
    <w:p w14:paraId="3933FA4E" w14:textId="74D77CEC" w:rsidR="007C030A" w:rsidRPr="00DA6874" w:rsidRDefault="007C030A" w:rsidP="00671421">
      <w:pPr>
        <w:spacing w:before="45" w:after="45" w:line="336" w:lineRule="atLeast"/>
        <w:rPr>
          <w:rFonts w:eastAsia="Times New Roman"/>
          <w:color w:val="000000"/>
          <w:lang w:eastAsia="en-GB"/>
        </w:rPr>
      </w:pPr>
    </w:p>
    <w:p w14:paraId="4ECB9BBB" w14:textId="140E92FC" w:rsidR="00094D86" w:rsidRPr="00DA6874" w:rsidRDefault="00094D86" w:rsidP="00094D86">
      <w:pPr>
        <w:spacing w:before="45" w:line="336" w:lineRule="atLeast"/>
      </w:pPr>
      <w:r w:rsidRPr="00DA6874">
        <w:t xml:space="preserve">Lynne is a Trustee of Chwarae Teg, where she is Chair of Finance and Risk Committee and Remuneration Committee, and of Cardiff and Vale Citizens Advice, where she is Chair of Audit and Risk Committee.  She is also a Senior Independent Panel Member for Welsh Government public appointments. </w:t>
      </w:r>
    </w:p>
    <w:p w14:paraId="16FA25DA" w14:textId="77777777" w:rsidR="00094D86" w:rsidRPr="006455CD" w:rsidRDefault="00094D86" w:rsidP="00094D86">
      <w:pPr>
        <w:spacing w:before="45" w:line="336" w:lineRule="atLeast"/>
        <w:rPr>
          <w:rFonts w:asciiTheme="minorHAnsi" w:eastAsia="Times New Roman" w:hAnsiTheme="minorHAnsi" w:cstheme="minorHAnsi"/>
          <w:color w:val="000000"/>
          <w:sz w:val="28"/>
          <w:szCs w:val="28"/>
          <w:lang w:eastAsia="en-GB"/>
        </w:rPr>
      </w:pPr>
    </w:p>
    <w:p w14:paraId="630F67BB" w14:textId="77777777" w:rsidR="00EF4BC9" w:rsidRPr="006455CD" w:rsidRDefault="00EF4BC9" w:rsidP="007C030A">
      <w:pPr>
        <w:spacing w:before="45" w:after="45" w:line="336" w:lineRule="atLeast"/>
        <w:rPr>
          <w:rFonts w:asciiTheme="minorHAnsi" w:hAnsiTheme="minorHAnsi"/>
          <w:sz w:val="28"/>
          <w:szCs w:val="28"/>
        </w:rPr>
      </w:pPr>
    </w:p>
    <w:p w14:paraId="20E1E470" w14:textId="77777777" w:rsidR="005D5192" w:rsidRDefault="005D5192" w:rsidP="005D5192"/>
    <w:sectPr w:rsidR="005D5192" w:rsidSect="001E27B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05C5C"/>
    <w:multiLevelType w:val="hybridMultilevel"/>
    <w:tmpl w:val="EB3C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92"/>
    <w:rsid w:val="00094D86"/>
    <w:rsid w:val="001E0974"/>
    <w:rsid w:val="001E27B4"/>
    <w:rsid w:val="00353EFB"/>
    <w:rsid w:val="00386559"/>
    <w:rsid w:val="003F5AAD"/>
    <w:rsid w:val="004C67A7"/>
    <w:rsid w:val="005B7F17"/>
    <w:rsid w:val="005D5192"/>
    <w:rsid w:val="00607D3C"/>
    <w:rsid w:val="006126C4"/>
    <w:rsid w:val="00640DEB"/>
    <w:rsid w:val="006455CD"/>
    <w:rsid w:val="00671421"/>
    <w:rsid w:val="007C030A"/>
    <w:rsid w:val="007D472F"/>
    <w:rsid w:val="00855C90"/>
    <w:rsid w:val="00A11E17"/>
    <w:rsid w:val="00A70778"/>
    <w:rsid w:val="00A803A9"/>
    <w:rsid w:val="00B361EF"/>
    <w:rsid w:val="00BA5524"/>
    <w:rsid w:val="00BE7F1E"/>
    <w:rsid w:val="00C94BB2"/>
    <w:rsid w:val="00DA6874"/>
    <w:rsid w:val="00DE3D44"/>
    <w:rsid w:val="00EC03B3"/>
    <w:rsid w:val="00EF4BC9"/>
    <w:rsid w:val="00F12B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12CEF"/>
  <w15:docId w15:val="{5A461AA8-1939-1C4D-86E4-03210B4B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ind w:right="3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52479">
      <w:bodyDiv w:val="1"/>
      <w:marLeft w:val="0"/>
      <w:marRight w:val="0"/>
      <w:marTop w:val="0"/>
      <w:marBottom w:val="0"/>
      <w:divBdr>
        <w:top w:val="none" w:sz="0" w:space="0" w:color="auto"/>
        <w:left w:val="none" w:sz="0" w:space="0" w:color="auto"/>
        <w:bottom w:val="none" w:sz="0" w:space="0" w:color="auto"/>
        <w:right w:val="none" w:sz="0" w:space="0" w:color="auto"/>
      </w:divBdr>
      <w:divsChild>
        <w:div w:id="804737417">
          <w:marLeft w:val="0"/>
          <w:marRight w:val="0"/>
          <w:marTop w:val="100"/>
          <w:marBottom w:val="100"/>
          <w:divBdr>
            <w:top w:val="none" w:sz="0" w:space="0" w:color="auto"/>
            <w:left w:val="none" w:sz="0" w:space="0" w:color="auto"/>
            <w:bottom w:val="none" w:sz="0" w:space="0" w:color="auto"/>
            <w:right w:val="none" w:sz="0" w:space="0" w:color="auto"/>
          </w:divBdr>
          <w:divsChild>
            <w:div w:id="952789704">
              <w:marLeft w:val="0"/>
              <w:marRight w:val="0"/>
              <w:marTop w:val="0"/>
              <w:marBottom w:val="0"/>
              <w:divBdr>
                <w:top w:val="none" w:sz="0" w:space="0" w:color="auto"/>
                <w:left w:val="none" w:sz="0" w:space="0" w:color="auto"/>
                <w:bottom w:val="none" w:sz="0" w:space="0" w:color="auto"/>
                <w:right w:val="none" w:sz="0" w:space="0" w:color="auto"/>
              </w:divBdr>
              <w:divsChild>
                <w:div w:id="529298405">
                  <w:marLeft w:val="150"/>
                  <w:marRight w:val="150"/>
                  <w:marTop w:val="0"/>
                  <w:marBottom w:val="0"/>
                  <w:divBdr>
                    <w:top w:val="none" w:sz="0" w:space="0" w:color="auto"/>
                    <w:left w:val="none" w:sz="0" w:space="0" w:color="auto"/>
                    <w:bottom w:val="none" w:sz="0" w:space="0" w:color="auto"/>
                    <w:right w:val="none" w:sz="0" w:space="0" w:color="auto"/>
                  </w:divBdr>
                  <w:divsChild>
                    <w:div w:id="854074788">
                      <w:marLeft w:val="0"/>
                      <w:marRight w:val="0"/>
                      <w:marTop w:val="0"/>
                      <w:marBottom w:val="0"/>
                      <w:divBdr>
                        <w:top w:val="none" w:sz="0" w:space="0" w:color="auto"/>
                        <w:left w:val="none" w:sz="0" w:space="0" w:color="auto"/>
                        <w:bottom w:val="none" w:sz="0" w:space="0" w:color="auto"/>
                        <w:right w:val="none" w:sz="0" w:space="0" w:color="auto"/>
                      </w:divBdr>
                      <w:divsChild>
                        <w:div w:id="515660788">
                          <w:marLeft w:val="0"/>
                          <w:marRight w:val="0"/>
                          <w:marTop w:val="0"/>
                          <w:marBottom w:val="0"/>
                          <w:divBdr>
                            <w:top w:val="none" w:sz="0" w:space="0" w:color="auto"/>
                            <w:left w:val="none" w:sz="0" w:space="0" w:color="auto"/>
                            <w:bottom w:val="none" w:sz="0" w:space="0" w:color="auto"/>
                            <w:right w:val="none" w:sz="0" w:space="0" w:color="auto"/>
                          </w:divBdr>
                          <w:divsChild>
                            <w:div w:id="953441007">
                              <w:marLeft w:val="0"/>
                              <w:marRight w:val="0"/>
                              <w:marTop w:val="0"/>
                              <w:marBottom w:val="0"/>
                              <w:divBdr>
                                <w:top w:val="none" w:sz="0" w:space="0" w:color="auto"/>
                                <w:left w:val="none" w:sz="0" w:space="0" w:color="auto"/>
                                <w:bottom w:val="none" w:sz="0" w:space="0" w:color="auto"/>
                                <w:right w:val="none" w:sz="0" w:space="0" w:color="auto"/>
                              </w:divBdr>
                              <w:divsChild>
                                <w:div w:id="885221367">
                                  <w:marLeft w:val="0"/>
                                  <w:marRight w:val="0"/>
                                  <w:marTop w:val="0"/>
                                  <w:marBottom w:val="0"/>
                                  <w:divBdr>
                                    <w:top w:val="none" w:sz="0" w:space="0" w:color="auto"/>
                                    <w:left w:val="none" w:sz="0" w:space="0" w:color="auto"/>
                                    <w:bottom w:val="none" w:sz="0" w:space="0" w:color="auto"/>
                                    <w:right w:val="none" w:sz="0" w:space="0" w:color="auto"/>
                                  </w:divBdr>
                                </w:div>
                                <w:div w:id="289015226">
                                  <w:marLeft w:val="0"/>
                                  <w:marRight w:val="0"/>
                                  <w:marTop w:val="0"/>
                                  <w:marBottom w:val="0"/>
                                  <w:divBdr>
                                    <w:top w:val="none" w:sz="0" w:space="0" w:color="auto"/>
                                    <w:left w:val="none" w:sz="0" w:space="0" w:color="auto"/>
                                    <w:bottom w:val="none" w:sz="0" w:space="0" w:color="auto"/>
                                    <w:right w:val="none" w:sz="0" w:space="0" w:color="auto"/>
                                  </w:divBdr>
                                </w:div>
                                <w:div w:id="817379139">
                                  <w:marLeft w:val="0"/>
                                  <w:marRight w:val="0"/>
                                  <w:marTop w:val="0"/>
                                  <w:marBottom w:val="0"/>
                                  <w:divBdr>
                                    <w:top w:val="none" w:sz="0" w:space="0" w:color="auto"/>
                                    <w:left w:val="none" w:sz="0" w:space="0" w:color="auto"/>
                                    <w:bottom w:val="none" w:sz="0" w:space="0" w:color="auto"/>
                                    <w:right w:val="none" w:sz="0" w:space="0" w:color="auto"/>
                                  </w:divBdr>
                                </w:div>
                                <w:div w:id="640773006">
                                  <w:marLeft w:val="0"/>
                                  <w:marRight w:val="0"/>
                                  <w:marTop w:val="0"/>
                                  <w:marBottom w:val="0"/>
                                  <w:divBdr>
                                    <w:top w:val="none" w:sz="0" w:space="0" w:color="auto"/>
                                    <w:left w:val="none" w:sz="0" w:space="0" w:color="auto"/>
                                    <w:bottom w:val="none" w:sz="0" w:space="0" w:color="auto"/>
                                    <w:right w:val="none" w:sz="0" w:space="0" w:color="auto"/>
                                  </w:divBdr>
                                </w:div>
                                <w:div w:id="1158153596">
                                  <w:marLeft w:val="0"/>
                                  <w:marRight w:val="0"/>
                                  <w:marTop w:val="0"/>
                                  <w:marBottom w:val="0"/>
                                  <w:divBdr>
                                    <w:top w:val="none" w:sz="0" w:space="0" w:color="auto"/>
                                    <w:left w:val="none" w:sz="0" w:space="0" w:color="auto"/>
                                    <w:bottom w:val="none" w:sz="0" w:space="0" w:color="auto"/>
                                    <w:right w:val="none" w:sz="0" w:space="0" w:color="auto"/>
                                  </w:divBdr>
                                </w:div>
                                <w:div w:id="1676687006">
                                  <w:marLeft w:val="0"/>
                                  <w:marRight w:val="0"/>
                                  <w:marTop w:val="0"/>
                                  <w:marBottom w:val="0"/>
                                  <w:divBdr>
                                    <w:top w:val="none" w:sz="0" w:space="0" w:color="auto"/>
                                    <w:left w:val="none" w:sz="0" w:space="0" w:color="auto"/>
                                    <w:bottom w:val="none" w:sz="0" w:space="0" w:color="auto"/>
                                    <w:right w:val="none" w:sz="0" w:space="0" w:color="auto"/>
                                  </w:divBdr>
                                </w:div>
                                <w:div w:id="1397821219">
                                  <w:marLeft w:val="0"/>
                                  <w:marRight w:val="0"/>
                                  <w:marTop w:val="0"/>
                                  <w:marBottom w:val="0"/>
                                  <w:divBdr>
                                    <w:top w:val="none" w:sz="0" w:space="0" w:color="auto"/>
                                    <w:left w:val="none" w:sz="0" w:space="0" w:color="auto"/>
                                    <w:bottom w:val="none" w:sz="0" w:space="0" w:color="auto"/>
                                    <w:right w:val="none" w:sz="0" w:space="0" w:color="auto"/>
                                  </w:divBdr>
                                </w:div>
                                <w:div w:id="1151798986">
                                  <w:marLeft w:val="0"/>
                                  <w:marRight w:val="0"/>
                                  <w:marTop w:val="0"/>
                                  <w:marBottom w:val="0"/>
                                  <w:divBdr>
                                    <w:top w:val="none" w:sz="0" w:space="0" w:color="auto"/>
                                    <w:left w:val="none" w:sz="0" w:space="0" w:color="auto"/>
                                    <w:bottom w:val="none" w:sz="0" w:space="0" w:color="auto"/>
                                    <w:right w:val="none" w:sz="0" w:space="0" w:color="auto"/>
                                  </w:divBdr>
                                </w:div>
                                <w:div w:id="1866284578">
                                  <w:marLeft w:val="0"/>
                                  <w:marRight w:val="0"/>
                                  <w:marTop w:val="0"/>
                                  <w:marBottom w:val="0"/>
                                  <w:divBdr>
                                    <w:top w:val="none" w:sz="0" w:space="0" w:color="auto"/>
                                    <w:left w:val="none" w:sz="0" w:space="0" w:color="auto"/>
                                    <w:bottom w:val="none" w:sz="0" w:space="0" w:color="auto"/>
                                    <w:right w:val="none" w:sz="0" w:space="0" w:color="auto"/>
                                  </w:divBdr>
                                </w:div>
                                <w:div w:id="6703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Anne Jones (Swansea Bay UHB - Executive Medical Directors Dept)</dc:creator>
  <cp:keywords/>
  <dc:description/>
  <cp:lastModifiedBy>Bond Caryl OPCC</cp:lastModifiedBy>
  <cp:revision>3</cp:revision>
  <dcterms:created xsi:type="dcterms:W3CDTF">2021-04-08T14:36:00Z</dcterms:created>
  <dcterms:modified xsi:type="dcterms:W3CDTF">2021-04-08T15:04:00Z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171e947a-29d8-40b1-a6aa-0e8b0a34a971</vt:lpwstr>
  </property>
</Properties>
</file>