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C4D9" w14:textId="77777777" w:rsidR="00836231" w:rsidRPr="00234CD3" w:rsidRDefault="00836231" w:rsidP="00836231">
      <w:pPr>
        <w:pStyle w:val="Header"/>
        <w:jc w:val="center"/>
        <w:rPr>
          <w:rFonts w:ascii="Verdana" w:hAnsi="Verdana" w:cs="Arial"/>
          <w:b/>
          <w:sz w:val="22"/>
          <w:szCs w:val="22"/>
        </w:rPr>
      </w:pPr>
      <w:r w:rsidRPr="00234CD3">
        <w:rPr>
          <w:rFonts w:ascii="Verdana" w:hAnsi="Verdana" w:cs="Arial"/>
          <w:b/>
          <w:sz w:val="22"/>
          <w:szCs w:val="22"/>
        </w:rPr>
        <w:t>REPORT / SUMMARY DECISION SHEET</w:t>
      </w:r>
    </w:p>
    <w:p w14:paraId="72406F9A" w14:textId="77777777" w:rsidR="00836231" w:rsidRPr="00234CD3" w:rsidRDefault="00836231" w:rsidP="00836231">
      <w:pPr>
        <w:pStyle w:val="Header"/>
        <w:jc w:val="center"/>
        <w:rPr>
          <w:rFonts w:ascii="Verdana" w:hAnsi="Verdana" w:cs="Arial"/>
          <w:b/>
          <w:sz w:val="22"/>
          <w:szCs w:val="22"/>
        </w:rPr>
      </w:pPr>
    </w:p>
    <w:p w14:paraId="2D065EAF" w14:textId="77777777" w:rsidR="00836231" w:rsidRPr="00234CD3" w:rsidRDefault="00836231" w:rsidP="0083623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4144" behindDoc="0" locked="0" layoutInCell="1" allowOverlap="1" wp14:anchorId="3C5EFEA3" wp14:editId="235B8A82">
                <wp:simplePos x="0" y="0"/>
                <wp:positionH relativeFrom="column">
                  <wp:align>center</wp:align>
                </wp:positionH>
                <wp:positionV relativeFrom="paragraph">
                  <wp:posOffset>0</wp:posOffset>
                </wp:positionV>
                <wp:extent cx="5961380" cy="295275"/>
                <wp:effectExtent l="1333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6DD4DC06" w14:textId="4185DDE6" w:rsidR="00836231" w:rsidRPr="00EC68FD" w:rsidRDefault="00836231" w:rsidP="00836231">
                            <w:pPr>
                              <w:shd w:val="clear" w:color="auto" w:fill="F2F2F2"/>
                              <w:jc w:val="both"/>
                              <w:rPr>
                                <w:rFonts w:ascii="Verdana" w:hAnsi="Verdana"/>
                                <w:b/>
                                <w:sz w:val="22"/>
                                <w:szCs w:val="22"/>
                              </w:rPr>
                            </w:pPr>
                            <w:r w:rsidRPr="00EC68FD">
                              <w:rPr>
                                <w:rFonts w:ascii="Verdana" w:hAnsi="Verdana"/>
                                <w:b/>
                                <w:sz w:val="22"/>
                                <w:szCs w:val="22"/>
                              </w:rPr>
                              <w:t xml:space="preserve">PURPOSE: COMMISSIONER DECISION </w:t>
                            </w:r>
                            <w:r w:rsidR="0043428E">
                              <w:rPr>
                                <w:rFonts w:ascii="Verdana" w:hAnsi="Verdana"/>
                                <w:b/>
                                <w:sz w:val="22"/>
                                <w:szCs w:val="22"/>
                              </w:rPr>
                              <w:t>– REF. DLl</w:t>
                            </w:r>
                            <w:r w:rsidR="007B2CB1">
                              <w:rPr>
                                <w:rFonts w:ascii="Verdana" w:hAnsi="Verdana"/>
                                <w:b/>
                                <w:sz w:val="22"/>
                                <w:szCs w:val="22"/>
                              </w:rPr>
                              <w:t>218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EFEA3"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9TKgIAAFAEAAAOAAAAZHJzL2Uyb0RvYy54bWysVNtu2zAMfR+wfxD0vjjxkjYx4hRdugwD&#10;ugvQ7gNkWY6FSaImKbG7ry8lu5mx7WmYHwRRpA6PDklvb3qtyFk4L8GUdDGbUyIMh1qaY0m/PR7e&#10;rCnxgZmaKTCipE/C05vd61fbzhYihxZULRxBEOOLzpa0DcEWWeZ5KzTzM7DCoLMBp1lA0x2z2rEO&#10;0bXK8vn8KuvA1dYBF97j6d3gpLuE3zSChy9N40UgqqTILaTVpbWKa7bbsuLomG0lH2mwf2ChmTSY&#10;9AJ1xwIjJyf/gNKSO/DQhBkHnUHTSC7SG/A1i/lvr3lomRXpLSiOtxeZ/P+D5Z/PXx2RNdaOEsM0&#10;luhR9IG8g57kUZ3O+gKDHiyGhR6PY2R8qbf3wL97YmDfMnMUt85B1wpWI7tFvJlNrg44PoJU3Seo&#10;MQ07BUhAfeN0BEQxCKJjlZ4ulYlUOB6uNleLt2t0cfTlm1V+vUopWPFy2zofPgjQJG5K6rDyCZ2d&#10;732IbFjxEpLYg5L1QSqVDHes9sqRM8MuOaRvRPfTMGVIV1JMvhoEmPr8FGKevr9BaBmw3ZXUJV1f&#10;glgRZXtv6tSMgUk17JGyMqOOUbpBxNBX/ViXCuonVNTB0NY4hrhpwf2kpMOWLqn/cWJOUKI+GqzK&#10;ZrFcxhlIxnJ1naPhpp5q6mGGI1RJAyXDdh+GuTlZJ48tZhr6wMAtVrKRSeRY8oHVyBvbNmk/jlic&#10;i6mdon79CHbPAAAA//8DAFBLAwQUAAYACAAAACEAqqaNP9wAAAAEAQAADwAAAGRycy9kb3ducmV2&#10;LnhtbEyPwU7DMBBE70j8g7VIXBB1oCWkIU6FkED0BgXB1Y23SYS9Drabhr9n4QKXkVazmnlTrSZn&#10;xYgh9p4UXMwyEEiNNz21Cl5f7s8LEDFpMtp6QgVfGGFVHx9VujT+QM84blIrOIRiqRV0KQ2llLHp&#10;0Ok48wMSezsfnE58hlaaoA8c7qy8zLJcOt0TN3R6wLsOm4/N3ikoFo/je1zPn96afGeX6ex6fPgM&#10;Sp2eTLc3IBJO6e8ZfvAZHWpm2vo9mSisAh6SfpW95bzgGVsFi/wKZF3J//D1NwAAAP//AwBQSwEC&#10;LQAUAAYACAAAACEAtoM4kv4AAADhAQAAEwAAAAAAAAAAAAAAAAAAAAAAW0NvbnRlbnRfVHlwZXNd&#10;LnhtbFBLAQItABQABgAIAAAAIQA4/SH/1gAAAJQBAAALAAAAAAAAAAAAAAAAAC8BAABfcmVscy8u&#10;cmVsc1BLAQItABQABgAIAAAAIQBl2A9TKgIAAFAEAAAOAAAAAAAAAAAAAAAAAC4CAABkcnMvZTJv&#10;RG9jLnhtbFBLAQItABQABgAIAAAAIQCqpo0/3AAAAAQBAAAPAAAAAAAAAAAAAAAAAIQEAABkcnMv&#10;ZG93bnJldi54bWxQSwUGAAAAAAQABADzAAAAjQUAAAAA&#10;">
                <v:textbox>
                  <w:txbxContent>
                    <w:p w14:paraId="6DD4DC06" w14:textId="4185DDE6" w:rsidR="00836231" w:rsidRPr="00EC68FD" w:rsidRDefault="00836231" w:rsidP="00836231">
                      <w:pPr>
                        <w:shd w:val="clear" w:color="auto" w:fill="F2F2F2"/>
                        <w:jc w:val="both"/>
                        <w:rPr>
                          <w:rFonts w:ascii="Verdana" w:hAnsi="Verdana"/>
                          <w:b/>
                          <w:sz w:val="22"/>
                          <w:szCs w:val="22"/>
                        </w:rPr>
                      </w:pPr>
                      <w:r w:rsidRPr="00EC68FD">
                        <w:rPr>
                          <w:rFonts w:ascii="Verdana" w:hAnsi="Verdana"/>
                          <w:b/>
                          <w:sz w:val="22"/>
                          <w:szCs w:val="22"/>
                        </w:rPr>
                        <w:t xml:space="preserve">PURPOSE: COMMISSIONER DECISION </w:t>
                      </w:r>
                      <w:r w:rsidR="0043428E">
                        <w:rPr>
                          <w:rFonts w:ascii="Verdana" w:hAnsi="Verdana"/>
                          <w:b/>
                          <w:sz w:val="22"/>
                          <w:szCs w:val="22"/>
                        </w:rPr>
                        <w:t>– REF. DLl</w:t>
                      </w:r>
                      <w:r w:rsidR="007B2CB1">
                        <w:rPr>
                          <w:rFonts w:ascii="Verdana" w:hAnsi="Verdana"/>
                          <w:b/>
                          <w:sz w:val="22"/>
                          <w:szCs w:val="22"/>
                        </w:rPr>
                        <w:t>218</w:t>
                      </w:r>
                    </w:p>
                  </w:txbxContent>
                </v:textbox>
              </v:shape>
            </w:pict>
          </mc:Fallback>
        </mc:AlternateContent>
      </w:r>
    </w:p>
    <w:p w14:paraId="686B1D3D" w14:textId="77777777" w:rsidR="00836231" w:rsidRPr="00234CD3" w:rsidRDefault="00836231" w:rsidP="00836231">
      <w:pPr>
        <w:jc w:val="both"/>
        <w:rPr>
          <w:rFonts w:ascii="Verdana" w:hAnsi="Verdana" w:cs="Arial"/>
          <w:sz w:val="22"/>
          <w:szCs w:val="22"/>
        </w:rPr>
      </w:pPr>
    </w:p>
    <w:p w14:paraId="704D99CE"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09DD6829" wp14:editId="0DF19296">
                <wp:simplePos x="0" y="0"/>
                <wp:positionH relativeFrom="column">
                  <wp:posOffset>-342900</wp:posOffset>
                </wp:positionH>
                <wp:positionV relativeFrom="paragraph">
                  <wp:posOffset>60960</wp:posOffset>
                </wp:positionV>
                <wp:extent cx="5961380" cy="295275"/>
                <wp:effectExtent l="0" t="0" r="2032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047CFB13" w14:textId="77777777"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Timing: </w:t>
                            </w:r>
                            <w:r w:rsidRPr="00FE2EF6">
                              <w:rPr>
                                <w:rFonts w:ascii="Verdana" w:hAnsi="Verdana"/>
                                <w:sz w:val="22"/>
                                <w:szCs w:val="22"/>
                              </w:rPr>
                              <w:t>Routine</w:t>
                            </w:r>
                          </w:p>
                          <w:p w14:paraId="49B8C8CA" w14:textId="77777777" w:rsidR="00836231" w:rsidRPr="00234CD3" w:rsidRDefault="00836231" w:rsidP="00836231">
                            <w:pPr>
                              <w:shd w:val="clear" w:color="auto" w:fill="F2F2F2"/>
                              <w:jc w:val="both"/>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D6829" id="_x0000_s1027" type="#_x0000_t202" style="position:absolute;left:0;text-align:left;margin-left:-27pt;margin-top:4.8pt;width:469.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imKgIAAFg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DuUxzCN&#10;NXoUQyBvYCB5lKe3vsCoB4txYcBjDE1P9fYe+FdPDGw7Zlpx6xz0nWA10pvFm9nF1RHHR5Cq/wA1&#10;pmH7AAloaJyO2qEaBNGRx/FcmkiF4+FidTV7vUQXR1++WuTXi5SCFU+3rfPhnQBN4qakDkuf0Nnh&#10;3ofIhhVPITGZByXrnVQqGa6ttsqRA8M22aXvhP5TmDKkLykmX4wC/BVimr4/QWgZsN+V1CVdnoNY&#10;EWV7a+rUjYFJNe6RsjInHaN0o4hhqIaxYjFB1LiC+ojCOhjbG8cRNx2475T02Nol9d/2zAlK1HuD&#10;xVnN5vM4C8mYL65zNNylp7r0MMMRqqSBknG7DeP87K2TbYeZxnYwcIsFbWTS+pnViT62byrBadTi&#10;fFzaKer5h7D5AQAA//8DAFBLAwQUAAYACAAAACEAtQdjZN8AAAAIAQAADwAAAGRycy9kb3ducmV2&#10;LnhtbEyPwU7DMBBE70j8g7VIXFDrFNI0DXEqhASCG5QKrm68TSLidbDdNPw9ywmOq1nNvFduJtuL&#10;EX3oHClYzBMQSLUzHTUKdm8PsxxEiJqM7h2hgm8MsKnOz0pdGHeiVxy3sRFcQqHQCtoYh0LKULdo&#10;dZi7AYmzg/NWRz59I43XJy63vbxOkkxa3REvtHrA+xbrz+3RKsjTp/EjPN+8vNfZoV/Hq9X4+OWV&#10;uryY7m5BRJzi3zP84jM6VMy0d0cyQfQKZsuUXaKCdQaC8zxPWWWvYJktQFal/C9Q/QAAAP//AwBQ&#10;SwECLQAUAAYACAAAACEAtoM4kv4AAADhAQAAEwAAAAAAAAAAAAAAAAAAAAAAW0NvbnRlbnRfVHlw&#10;ZXNdLnhtbFBLAQItABQABgAIAAAAIQA4/SH/1gAAAJQBAAALAAAAAAAAAAAAAAAAAC8BAABfcmVs&#10;cy8ucmVsc1BLAQItABQABgAIAAAAIQDYOXimKgIAAFgEAAAOAAAAAAAAAAAAAAAAAC4CAABkcnMv&#10;ZTJvRG9jLnhtbFBLAQItABQABgAIAAAAIQC1B2Nk3wAAAAgBAAAPAAAAAAAAAAAAAAAAAIQEAABk&#10;cnMvZG93bnJldi54bWxQSwUGAAAAAAQABADzAAAAkAUAAAAA&#10;">
                <v:textbox>
                  <w:txbxContent>
                    <w:p w14:paraId="047CFB13" w14:textId="77777777"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Timing: </w:t>
                      </w:r>
                      <w:r w:rsidRPr="00FE2EF6">
                        <w:rPr>
                          <w:rFonts w:ascii="Verdana" w:hAnsi="Verdana"/>
                          <w:sz w:val="22"/>
                          <w:szCs w:val="22"/>
                        </w:rPr>
                        <w:t>Routine</w:t>
                      </w:r>
                    </w:p>
                    <w:p w14:paraId="49B8C8CA" w14:textId="77777777" w:rsidR="00836231" w:rsidRPr="00234CD3" w:rsidRDefault="00836231" w:rsidP="00836231">
                      <w:pPr>
                        <w:shd w:val="clear" w:color="auto" w:fill="F2F2F2"/>
                        <w:jc w:val="both"/>
                        <w:rPr>
                          <w:rFonts w:ascii="Verdana" w:hAnsi="Verdana"/>
                          <w:b/>
                          <w:sz w:val="16"/>
                          <w:szCs w:val="16"/>
                        </w:rPr>
                      </w:pPr>
                    </w:p>
                  </w:txbxContent>
                </v:textbox>
              </v:shape>
            </w:pict>
          </mc:Fallback>
        </mc:AlternateContent>
      </w:r>
    </w:p>
    <w:p w14:paraId="6C125C35" w14:textId="77777777" w:rsidR="00836231" w:rsidRPr="00234CD3" w:rsidRDefault="00836231" w:rsidP="00836231">
      <w:pPr>
        <w:pStyle w:val="Header"/>
        <w:jc w:val="right"/>
        <w:rPr>
          <w:rFonts w:ascii="Verdana" w:hAnsi="Verdana" w:cs="Arial"/>
          <w:sz w:val="22"/>
          <w:szCs w:val="22"/>
        </w:rPr>
      </w:pPr>
    </w:p>
    <w:p w14:paraId="17685E82"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79145FC" wp14:editId="6B367E94">
                <wp:simplePos x="0" y="0"/>
                <wp:positionH relativeFrom="column">
                  <wp:posOffset>-342900</wp:posOffset>
                </wp:positionH>
                <wp:positionV relativeFrom="paragraph">
                  <wp:posOffset>120650</wp:posOffset>
                </wp:positionV>
                <wp:extent cx="5961380" cy="466725"/>
                <wp:effectExtent l="0" t="0" r="2032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66725"/>
                        </a:xfrm>
                        <a:prstGeom prst="rect">
                          <a:avLst/>
                        </a:prstGeom>
                        <a:solidFill>
                          <a:srgbClr val="FFFFFF"/>
                        </a:solidFill>
                        <a:ln w="9525">
                          <a:solidFill>
                            <a:srgbClr val="000000"/>
                          </a:solidFill>
                          <a:miter lim="800000"/>
                          <a:headEnd/>
                          <a:tailEnd/>
                        </a:ln>
                      </wps:spPr>
                      <wps:txbx>
                        <w:txbxContent>
                          <w:p w14:paraId="67D15376" w14:textId="149CCE85" w:rsidR="00836231" w:rsidRPr="00FE2EF6" w:rsidRDefault="00836231" w:rsidP="00836231">
                            <w:pPr>
                              <w:shd w:val="clear" w:color="auto" w:fill="F2F2F2"/>
                              <w:jc w:val="both"/>
                              <w:rPr>
                                <w:rFonts w:cs="Arial"/>
                                <w:sz w:val="22"/>
                                <w:szCs w:val="22"/>
                              </w:rPr>
                            </w:pPr>
                            <w:r w:rsidRPr="00234CD3">
                              <w:rPr>
                                <w:rFonts w:ascii="Verdana" w:hAnsi="Verdana"/>
                                <w:b/>
                                <w:sz w:val="22"/>
                                <w:szCs w:val="22"/>
                              </w:rPr>
                              <w:t xml:space="preserve">Title: </w:t>
                            </w:r>
                            <w:r w:rsidR="00E750EE" w:rsidRPr="00FE2EF6">
                              <w:rPr>
                                <w:rFonts w:ascii="Verdana" w:hAnsi="Verdana" w:cs="Arial"/>
                                <w:sz w:val="22"/>
                                <w:szCs w:val="22"/>
                              </w:rPr>
                              <w:t xml:space="preserve">Purchase of land at </w:t>
                            </w:r>
                            <w:proofErr w:type="spellStart"/>
                            <w:r w:rsidR="00E750EE" w:rsidRPr="00FE2EF6">
                              <w:rPr>
                                <w:rFonts w:ascii="Verdana" w:hAnsi="Verdana" w:cs="Arial"/>
                                <w:sz w:val="22"/>
                                <w:szCs w:val="22"/>
                              </w:rPr>
                              <w:t>Dafen</w:t>
                            </w:r>
                            <w:proofErr w:type="spellEnd"/>
                            <w:r w:rsidR="00E750EE" w:rsidRPr="00FE2EF6">
                              <w:rPr>
                                <w:rFonts w:ascii="Verdana" w:hAnsi="Verdana" w:cs="Arial"/>
                                <w:sz w:val="22"/>
                                <w:szCs w:val="22"/>
                              </w:rPr>
                              <w:t xml:space="preserve"> from Welsh Government, on which to build the new Carmarthenshire Custody Suite and Llanelli Police 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45FC" id="_x0000_s1028" type="#_x0000_t202" style="position:absolute;left:0;text-align:left;margin-left:-27pt;margin-top:9.5pt;width:469.4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KwIAAFgEAAAOAAAAZHJzL2Uyb0RvYy54bWysVNuO2yAQfa/Uf0C8N07cJJtYcVbbbFNV&#10;2l6k3X4AxthGBYYCib39+h1wNk0v6kNVPyCGGc4M58x4cz1oRY7CeQmmpLPJlBJhONTStCX98rB/&#10;taLEB2ZqpsCIkj4KT6+3L19seluIHDpQtXAEQYwvelvSLgRbZJnnndDMT8AKg84GnGYBTddmtWM9&#10;omuV5dPpMuvB1dYBF97j6e3opNuE3zSCh09N40UgqqRYW0irS2sV12y7YUXrmO0kP5XB/qEKzaTB&#10;pGeoWxYYOTj5G5SW3IGHJkw46AyaRnKR3oCvmU1/ec19x6xIb0FyvD3T5P8fLP94/OyIrFG7nBLD&#10;NGr0IIZA3sBA8khPb32BUfcW48KAxxianurtHfCvnhjYdcy04sY56DvBaixvFm9mF1dHHB9Bqv4D&#10;1JiGHQIkoKFxOnKHbBBER5kez9LEUjgeLtbL2esVujj65svlVb5IKVjxfNs6H94J0CRuSupQ+oTO&#10;jnc+xGpY8RwSk3lQst5LpZLh2mqnHDkybJN9+k7oP4UpQ/qSrheY++8Q0/T9CULLgP2upC7p6hzE&#10;ikjbW1OnbgxMqnGPJStz4jFSN5IYhmpIip3lqaB+RGIdjO2N44ibDtx3Snps7ZL6bwfmBCXqvUFx&#10;1rP5PM5CMuaLqxwNd+mpLj3McIQqaaBk3O7COD8H62TbYaaxHQzcoKCNTFxH5ceqTuVj+yYJTqMW&#10;5+PSTlE/fgjbJwAAAP//AwBQSwMEFAAGAAgAAAAhAO8cfvzgAAAACQEAAA8AAABkcnMvZG93bnJl&#10;di54bWxMj8FOwzAQRO9I/IO1SFxQ61DSNglxKoQEghuUCq5uvE0i4nWw3TT8PcsJTqvRjGbnlZvJ&#10;9mJEHzpHCq7nCQik2pmOGgW7t4dZBiJETUb3jlDBNwbYVOdnpS6MO9ErjtvYCC6hUGgFbYxDIWWo&#10;W7Q6zN2AxN7BeasjS99I4/WJy20vF0myklZ3xB9aPeB9i/Xn9mgVZOnT+BGeb17e69Whz+PVenz8&#10;8kpdXkx3tyAiTvEvDL/zeTpUvGnvjmSC6BXMlimzRDZyvhzIspRZ9gryxRJkVcr/BNUPAAAA//8D&#10;AFBLAQItABQABgAIAAAAIQC2gziS/gAAAOEBAAATAAAAAAAAAAAAAAAAAAAAAABbQ29udGVudF9U&#10;eXBlc10ueG1sUEsBAi0AFAAGAAgAAAAhADj9If/WAAAAlAEAAAsAAAAAAAAAAAAAAAAALwEAAF9y&#10;ZWxzLy5yZWxzUEsBAi0AFAAGAAgAAAAhAA4Srn4rAgAAWAQAAA4AAAAAAAAAAAAAAAAALgIAAGRy&#10;cy9lMm9Eb2MueG1sUEsBAi0AFAAGAAgAAAAhAO8cfvzgAAAACQEAAA8AAAAAAAAAAAAAAAAAhQQA&#10;AGRycy9kb3ducmV2LnhtbFBLBQYAAAAABAAEAPMAAACSBQAAAAA=&#10;">
                <v:textbox>
                  <w:txbxContent>
                    <w:p w14:paraId="67D15376" w14:textId="149CCE85" w:rsidR="00836231" w:rsidRPr="00FE2EF6" w:rsidRDefault="00836231" w:rsidP="00836231">
                      <w:pPr>
                        <w:shd w:val="clear" w:color="auto" w:fill="F2F2F2"/>
                        <w:jc w:val="both"/>
                        <w:rPr>
                          <w:rFonts w:cs="Arial"/>
                          <w:sz w:val="22"/>
                          <w:szCs w:val="22"/>
                        </w:rPr>
                      </w:pPr>
                      <w:r w:rsidRPr="00234CD3">
                        <w:rPr>
                          <w:rFonts w:ascii="Verdana" w:hAnsi="Verdana"/>
                          <w:b/>
                          <w:sz w:val="22"/>
                          <w:szCs w:val="22"/>
                        </w:rPr>
                        <w:t xml:space="preserve">Title: </w:t>
                      </w:r>
                      <w:r w:rsidR="00E750EE" w:rsidRPr="00FE2EF6">
                        <w:rPr>
                          <w:rFonts w:ascii="Verdana" w:hAnsi="Verdana" w:cs="Arial"/>
                          <w:sz w:val="22"/>
                          <w:szCs w:val="22"/>
                        </w:rPr>
                        <w:t>Purchase of land at Dafen from Welsh Government, on which to build the new Carmarthenshire Custody Suite and Llanelli Police Station.</w:t>
                      </w:r>
                    </w:p>
                  </w:txbxContent>
                </v:textbox>
              </v:shape>
            </w:pict>
          </mc:Fallback>
        </mc:AlternateContent>
      </w:r>
    </w:p>
    <w:p w14:paraId="19FE6171" w14:textId="77777777" w:rsidR="00836231" w:rsidRPr="00234CD3" w:rsidRDefault="00836231" w:rsidP="00836231">
      <w:pPr>
        <w:pStyle w:val="Header"/>
        <w:jc w:val="right"/>
        <w:rPr>
          <w:rFonts w:ascii="Verdana" w:hAnsi="Verdana" w:cs="Arial"/>
          <w:sz w:val="22"/>
          <w:szCs w:val="22"/>
        </w:rPr>
      </w:pPr>
    </w:p>
    <w:p w14:paraId="4EECF914" w14:textId="77777777" w:rsidR="00836231" w:rsidRPr="00234CD3" w:rsidRDefault="00836231" w:rsidP="00836231">
      <w:pPr>
        <w:pStyle w:val="Header"/>
        <w:jc w:val="right"/>
        <w:rPr>
          <w:rFonts w:ascii="Verdana" w:hAnsi="Verdana" w:cs="Arial"/>
          <w:sz w:val="22"/>
          <w:szCs w:val="22"/>
        </w:rPr>
      </w:pPr>
      <w:r w:rsidRPr="00234CD3">
        <w:rPr>
          <w:rFonts w:ascii="Verdana" w:hAnsi="Verdana" w:cs="Arial"/>
          <w:sz w:val="22"/>
          <w:szCs w:val="22"/>
        </w:rPr>
        <w:t xml:space="preserve">                            </w:t>
      </w:r>
    </w:p>
    <w:p w14:paraId="741C439D" w14:textId="77777777" w:rsidR="00836231" w:rsidRPr="00234CD3" w:rsidRDefault="00836231" w:rsidP="00836231">
      <w:pPr>
        <w:pStyle w:val="Header"/>
        <w:jc w:val="right"/>
        <w:rPr>
          <w:rFonts w:ascii="Verdana" w:hAnsi="Verdana" w:cs="Arial"/>
          <w:sz w:val="22"/>
          <w:szCs w:val="22"/>
        </w:rPr>
      </w:pPr>
    </w:p>
    <w:p w14:paraId="7B5AC595"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24A2F026" wp14:editId="19E3A95D">
                <wp:simplePos x="0" y="0"/>
                <wp:positionH relativeFrom="column">
                  <wp:posOffset>-342900</wp:posOffset>
                </wp:positionH>
                <wp:positionV relativeFrom="paragraph">
                  <wp:posOffset>51435</wp:posOffset>
                </wp:positionV>
                <wp:extent cx="5961380" cy="342900"/>
                <wp:effectExtent l="0" t="0" r="2032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42900"/>
                        </a:xfrm>
                        <a:prstGeom prst="rect">
                          <a:avLst/>
                        </a:prstGeom>
                        <a:solidFill>
                          <a:srgbClr val="FFFFFF"/>
                        </a:solidFill>
                        <a:ln w="9525">
                          <a:solidFill>
                            <a:srgbClr val="000000"/>
                          </a:solidFill>
                          <a:miter lim="800000"/>
                          <a:headEnd/>
                          <a:tailEnd/>
                        </a:ln>
                      </wps:spPr>
                      <wps:txbx>
                        <w:txbxContent>
                          <w:p w14:paraId="7A9FE6F0" w14:textId="77777777" w:rsidR="00836231" w:rsidRPr="00CD17AC"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Category of Decision / Business Area Impact: </w:t>
                            </w:r>
                            <w:r w:rsidRPr="00FE2EF6">
                              <w:rPr>
                                <w:rFonts w:ascii="Verdana" w:hAnsi="Verdana"/>
                                <w:sz w:val="22"/>
                                <w:szCs w:val="22"/>
                              </w:rPr>
                              <w:t>Estates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2F026" id="_x0000_s1029" type="#_x0000_t202" style="position:absolute;left:0;text-align:left;margin-left:-27pt;margin-top:4.05pt;width:469.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k1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skBPb1yOUY8G4/yAxxgaS3XmAfh3RzRsW6YbcWct9K1gFaY3DTeTq6sjjgsgZf8J&#10;KnyG7T1EoKG2XeAO2SCIjjIdL9KEVDgeLlY309kSXRx9s3m2SqN2CcvPt411/oOAjoRNQS1KH9HZ&#10;4cH5kA3LzyHhMQdKVjupVDRsU26VJQeGbbKLXyzgRZjSpC/oapEtRgL+CpHG708QnfTY70p2BV1e&#10;glgeaHuvq9iNnkk17jFlpU88BupGEv1QDlGx2VmeEqojEmthbG8cR9y0YH9S0mNrF9T92DMrKFEf&#10;NYqzms7nYRaiMV+8zdCw157y2sM0R6iCekrG7daP87M3VjYtvjS2g4Y7FLSWkeug/JjVKX1s3yjB&#10;adTCfFzbMerXD2HzDAAA//8DAFBLAwQUAAYACAAAACEAeVrQjd4AAAAIAQAADwAAAGRycy9kb3du&#10;cmV2LnhtbEyPwU7DMBBE70j8g7VIXFDrpIQQQpwKIYHoDQqCqxtvk4h4HWw3DX/PcoLjalZv3lTr&#10;2Q5iQh96RwrSZQICqXGmp1bB2+vDogARoiajB0eo4BsDrOvTk0qXxh3pBadtbAVDKJRaQRfjWEoZ&#10;mg6tDks3InG2d97qyKdvpfH6yHA7yFWS5NLqnrih0yPed9h8bg9WQZE9TR9hc/n83uT74SZeXE+P&#10;X16p87P57hZExDn+PcOvPqtDzU47dyATxKBgcZXxlsiwFATnRZHxlJ2CfJWCrCv5f0D9AwAA//8D&#10;AFBLAQItABQABgAIAAAAIQC2gziS/gAAAOEBAAATAAAAAAAAAAAAAAAAAAAAAABbQ29udGVudF9U&#10;eXBlc10ueG1sUEsBAi0AFAAGAAgAAAAhADj9If/WAAAAlAEAAAsAAAAAAAAAAAAAAAAALwEAAF9y&#10;ZWxzLy5yZWxzUEsBAi0AFAAGAAgAAAAhAB9WqTUtAgAAWAQAAA4AAAAAAAAAAAAAAAAALgIAAGRy&#10;cy9lMm9Eb2MueG1sUEsBAi0AFAAGAAgAAAAhAHla0I3eAAAACAEAAA8AAAAAAAAAAAAAAAAAhwQA&#10;AGRycy9kb3ducmV2LnhtbFBLBQYAAAAABAAEAPMAAACSBQAAAAA=&#10;">
                <v:textbox>
                  <w:txbxContent>
                    <w:p w14:paraId="7A9FE6F0" w14:textId="77777777" w:rsidR="00836231" w:rsidRPr="00CD17AC"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Category of Decision / Business Area Impact: </w:t>
                      </w:r>
                      <w:r w:rsidRPr="00FE2EF6">
                        <w:rPr>
                          <w:rFonts w:ascii="Verdana" w:hAnsi="Verdana"/>
                          <w:sz w:val="22"/>
                          <w:szCs w:val="22"/>
                        </w:rPr>
                        <w:t>Estates</w:t>
                      </w:r>
                    </w:p>
                  </w:txbxContent>
                </v:textbox>
              </v:shape>
            </w:pict>
          </mc:Fallback>
        </mc:AlternateContent>
      </w:r>
    </w:p>
    <w:p w14:paraId="645AE687" w14:textId="77777777" w:rsidR="00836231" w:rsidRPr="00234CD3" w:rsidRDefault="00836231" w:rsidP="00836231">
      <w:pPr>
        <w:pStyle w:val="Header"/>
        <w:jc w:val="right"/>
        <w:rPr>
          <w:rFonts w:ascii="Verdana" w:hAnsi="Verdana" w:cs="Arial"/>
          <w:sz w:val="22"/>
          <w:szCs w:val="22"/>
        </w:rPr>
      </w:pPr>
    </w:p>
    <w:p w14:paraId="0E4ABD8F"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4DE51A2B" wp14:editId="6929C51A">
                <wp:simplePos x="0" y="0"/>
                <wp:positionH relativeFrom="column">
                  <wp:posOffset>-342900</wp:posOffset>
                </wp:positionH>
                <wp:positionV relativeFrom="paragraph">
                  <wp:posOffset>160021</wp:posOffset>
                </wp:positionV>
                <wp:extent cx="5961380" cy="245745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457450"/>
                        </a:xfrm>
                        <a:prstGeom prst="rect">
                          <a:avLst/>
                        </a:prstGeom>
                        <a:solidFill>
                          <a:srgbClr val="FFFFFF"/>
                        </a:solidFill>
                        <a:ln w="9525">
                          <a:solidFill>
                            <a:srgbClr val="000000"/>
                          </a:solidFill>
                          <a:miter lim="800000"/>
                          <a:headEnd/>
                          <a:tailEnd/>
                        </a:ln>
                      </wps:spPr>
                      <wps:txbx>
                        <w:txbxContent>
                          <w:p w14:paraId="2C03807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F721FFC" w14:textId="3B073A37" w:rsidR="00E322C9" w:rsidRPr="00FE2EF6" w:rsidRDefault="00291FAC" w:rsidP="00FE2EF6">
                            <w:pPr>
                              <w:shd w:val="clear" w:color="auto" w:fill="F2F2F2"/>
                              <w:spacing w:before="100" w:beforeAutospacing="1" w:after="100" w:afterAutospacing="1"/>
                              <w:jc w:val="both"/>
                              <w:rPr>
                                <w:rFonts w:ascii="Verdana" w:hAnsi="Verdana" w:cs="Arial"/>
                                <w:sz w:val="22"/>
                                <w:szCs w:val="22"/>
                              </w:rPr>
                            </w:pPr>
                            <w:r>
                              <w:rPr>
                                <w:rFonts w:ascii="Verdana" w:hAnsi="Verdana" w:cs="Arial"/>
                                <w:sz w:val="22"/>
                                <w:szCs w:val="22"/>
                              </w:rPr>
                              <w:t xml:space="preserve">Further to DLl054, as the feasibility of the land at </w:t>
                            </w:r>
                            <w:proofErr w:type="spellStart"/>
                            <w:r>
                              <w:rPr>
                                <w:rFonts w:ascii="Verdana" w:hAnsi="Verdana" w:cs="Arial"/>
                                <w:sz w:val="22"/>
                                <w:szCs w:val="22"/>
                              </w:rPr>
                              <w:t>Penprys</w:t>
                            </w:r>
                            <w:proofErr w:type="spellEnd"/>
                            <w:r>
                              <w:rPr>
                                <w:rFonts w:ascii="Verdana" w:hAnsi="Verdana" w:cs="Arial"/>
                                <w:sz w:val="22"/>
                                <w:szCs w:val="22"/>
                              </w:rPr>
                              <w:t xml:space="preserve"> became unviable, further land options were sought. </w:t>
                            </w:r>
                            <w:r w:rsidR="00E750EE" w:rsidRPr="00FE2EF6">
                              <w:rPr>
                                <w:rFonts w:ascii="Verdana" w:hAnsi="Verdana" w:cs="Arial"/>
                                <w:sz w:val="22"/>
                                <w:szCs w:val="22"/>
                              </w:rPr>
                              <w:t>At the Policing Board meeting on 20</w:t>
                            </w:r>
                            <w:r w:rsidR="00E750EE" w:rsidRPr="00FE2EF6">
                              <w:rPr>
                                <w:rFonts w:ascii="Verdana" w:hAnsi="Verdana" w:cs="Arial"/>
                                <w:sz w:val="22"/>
                                <w:szCs w:val="22"/>
                                <w:vertAlign w:val="superscript"/>
                              </w:rPr>
                              <w:t>th</w:t>
                            </w:r>
                            <w:r w:rsidR="00E750EE" w:rsidRPr="00FE2EF6">
                              <w:rPr>
                                <w:rFonts w:ascii="Verdana" w:hAnsi="Verdana" w:cs="Arial"/>
                                <w:sz w:val="22"/>
                                <w:szCs w:val="22"/>
                              </w:rPr>
                              <w:t xml:space="preserve"> April 2021 it was formally ratified that the Welsh Government owned land at </w:t>
                            </w:r>
                            <w:proofErr w:type="spellStart"/>
                            <w:r w:rsidR="00E750EE" w:rsidRPr="00FE2EF6">
                              <w:rPr>
                                <w:rFonts w:ascii="Verdana" w:hAnsi="Verdana" w:cs="Arial"/>
                                <w:sz w:val="22"/>
                                <w:szCs w:val="22"/>
                              </w:rPr>
                              <w:t>Dafen</w:t>
                            </w:r>
                            <w:proofErr w:type="spellEnd"/>
                            <w:r w:rsidR="00E750EE" w:rsidRPr="00FE2EF6">
                              <w:rPr>
                                <w:rFonts w:ascii="Verdana" w:hAnsi="Verdana" w:cs="Arial"/>
                                <w:sz w:val="22"/>
                                <w:szCs w:val="22"/>
                              </w:rPr>
                              <w:t xml:space="preserve"> could be purchased at the mutually negotiated value of £375,000. </w:t>
                            </w:r>
                            <w:r w:rsidR="008353F7" w:rsidRPr="00FE2EF6">
                              <w:rPr>
                                <w:rFonts w:ascii="Verdana" w:hAnsi="Verdana" w:cs="Arial"/>
                                <w:sz w:val="22"/>
                                <w:szCs w:val="22"/>
                              </w:rPr>
                              <w:t xml:space="preserve">The Board </w:t>
                            </w:r>
                            <w:r w:rsidR="00E322C9" w:rsidRPr="00FE2EF6">
                              <w:rPr>
                                <w:rFonts w:ascii="Verdana" w:hAnsi="Verdana" w:cs="Arial"/>
                                <w:sz w:val="22"/>
                                <w:szCs w:val="22"/>
                              </w:rPr>
                              <w:t>were satisfied that all initial</w:t>
                            </w:r>
                            <w:r w:rsidR="008353F7" w:rsidRPr="00FE2EF6">
                              <w:rPr>
                                <w:rFonts w:ascii="Verdana" w:hAnsi="Verdana" w:cs="Arial"/>
                                <w:sz w:val="22"/>
                                <w:szCs w:val="22"/>
                              </w:rPr>
                              <w:t xml:space="preserve"> concerns and risks had been mitigated and resolved from an ecological and environmental impact perspective, along with any drainage and land condition survey findings.</w:t>
                            </w:r>
                            <w:r w:rsidR="00E322C9" w:rsidRPr="00FE2EF6">
                              <w:rPr>
                                <w:rFonts w:ascii="Verdana" w:hAnsi="Verdana" w:cs="Arial"/>
                                <w:sz w:val="22"/>
                                <w:szCs w:val="22"/>
                              </w:rPr>
                              <w:t xml:space="preserve"> Negotiations to offset the costs associated with these findings resulted in the reduced purchase price. </w:t>
                            </w:r>
                          </w:p>
                          <w:p w14:paraId="04468C22" w14:textId="0F973FB1" w:rsidR="00836231" w:rsidRPr="00FE2EF6" w:rsidRDefault="00E322C9" w:rsidP="00FE2EF6">
                            <w:pPr>
                              <w:shd w:val="clear" w:color="auto" w:fill="F2F2F2"/>
                              <w:spacing w:before="100" w:beforeAutospacing="1" w:after="100" w:afterAutospacing="1"/>
                              <w:jc w:val="both"/>
                              <w:rPr>
                                <w:rFonts w:ascii="Verdana" w:hAnsi="Verdana" w:cs="Arial"/>
                                <w:sz w:val="22"/>
                                <w:szCs w:val="22"/>
                              </w:rPr>
                            </w:pPr>
                            <w:r w:rsidRPr="00FE2EF6">
                              <w:rPr>
                                <w:rFonts w:ascii="Verdana" w:hAnsi="Verdana" w:cs="Arial"/>
                                <w:sz w:val="22"/>
                                <w:szCs w:val="22"/>
                              </w:rPr>
                              <w:t>Full planning consent for the new build design was granted by Carmarthenshire County Council on 8</w:t>
                            </w:r>
                            <w:r w:rsidRPr="00FE2EF6">
                              <w:rPr>
                                <w:rFonts w:ascii="Verdana" w:hAnsi="Verdana" w:cs="Arial"/>
                                <w:sz w:val="22"/>
                                <w:szCs w:val="22"/>
                                <w:vertAlign w:val="superscript"/>
                              </w:rPr>
                              <w:t>th</w:t>
                            </w:r>
                            <w:r w:rsidRPr="00FE2EF6">
                              <w:rPr>
                                <w:rFonts w:ascii="Verdana" w:hAnsi="Verdana" w:cs="Arial"/>
                                <w:sz w:val="22"/>
                                <w:szCs w:val="22"/>
                              </w:rPr>
                              <w:t xml:space="preserve"> April 2021</w:t>
                            </w:r>
                            <w:r w:rsidR="00FE2EF6">
                              <w:rPr>
                                <w:rFonts w:ascii="Verdana" w:hAnsi="Verdana" w:cs="Arial"/>
                                <w:sz w:val="22"/>
                                <w:szCs w:val="22"/>
                              </w:rPr>
                              <w:t>.</w:t>
                            </w:r>
                          </w:p>
                          <w:p w14:paraId="12A3D258" w14:textId="77777777" w:rsidR="00E322C9" w:rsidRPr="00E322C9" w:rsidRDefault="00E322C9" w:rsidP="00836231">
                            <w:pPr>
                              <w:shd w:val="clear" w:color="auto" w:fill="F2F2F2"/>
                              <w:jc w:val="both"/>
                              <w:rPr>
                                <w:rFonts w:ascii="Verdana" w:hAnsi="Verdana" w:cs="Arial"/>
                                <w:b/>
                                <w:sz w:val="22"/>
                                <w:szCs w:val="22"/>
                              </w:rPr>
                            </w:pPr>
                          </w:p>
                          <w:p w14:paraId="217AB458" w14:textId="77777777" w:rsidR="00836231" w:rsidRDefault="00836231" w:rsidP="00836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51A2B" id="_x0000_s1030" type="#_x0000_t202" style="position:absolute;left:0;text-align:left;margin-left:-27pt;margin-top:12.6pt;width:469.4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LvLQIAAFkEAAAOAAAAZHJzL2Uyb0RvYy54bWysVNuO0zAQfUfiHyy/07ShXdqo6WrpUoS0&#10;XKRdPsBxnMTC9hjbbVK+nrHTlmqBF0QeLI9nfDxzzkzWt4NW5CCcl2BKOptMKRGGQy1NW9KvT7tX&#10;S0p8YKZmCowo6VF4ert5+WLd20Lk0IGqhSMIYnzR25J2IdgiyzzvhGZ+AlYYdDbgNAtoujarHesR&#10;Xassn05vsh5cbR1w4T2e3o9Oukn4TSN4+Nw0XgSiSoq5hbS6tFZxzTZrVrSO2U7yUxrsH7LQTBp8&#10;9AJ1zwIjeyd/g9KSO/DQhAkHnUHTSC5SDVjNbPqsmseOWZFqQXK8vdDk/x8s/3T44oisUbs5JYZp&#10;1OhJDIG8hYHkkZ7e+gKjHi3GhQGPMTSV6u0D8G+eGNh2zLTizjnoO8FqTG8Wb2ZXV0ccH0Gq/iPU&#10;+AzbB0hAQ+N05A7ZIIiOMh0v0sRUOB4uVjez10t0cfTl88Wb+SKJl7HifN06H94L0CRuSupQ+wTP&#10;Dg8+xHRYcQ6Jr3lQst5JpZLh2mqrHDkw7JNd+lIFz8KUIX1JV4t8MTLwV4hp+v4EoWXAhldSl3R5&#10;CWJF5O2dqVM7BibVuMeUlTkRGbkbWQxDNSTJ5md9KqiPyKyDsb9xHnHTgftBSY+9XVL/fc+coER9&#10;MKjOajafx2FIBnKZo+GuPdW1hxmOUCUNlIzbbRgHaG+dbDt8aewHA3eoaCMT11H6MatT+ti/SYLT&#10;rMUBubZT1K8/wuYnAAAA//8DAFBLAwQUAAYACAAAACEAb7Pp0eEAAAAKAQAADwAAAGRycy9kb3du&#10;cmV2LnhtbEyPy07DMBBF90j8gzVIbFDr1KRtCJlUCAkEOygVbN3YTSL8CLabhr9nWMFyNFf3nlNt&#10;JmvYqEPsvUNYzDNg2jVe9a5F2L09zApgMUmnpPFOI3zrCJv6/KySpfIn96rHbWoZlbhYSoQupaHk&#10;PDadtjLO/aAd/Q4+WJnoDC1XQZ6o3BousmzFrewdLXRy0Pedbj63R4tQ5E/jR3y+fnlvVgdzk67W&#10;4+NXQLy8mO5ugSU9pb8w/OITOtTEtPdHpyIzCLNlTi4JQSwFMAoURU4ue4R8IQTwuuL/FeofAAAA&#10;//8DAFBLAQItABQABgAIAAAAIQC2gziS/gAAAOEBAAATAAAAAAAAAAAAAAAAAAAAAABbQ29udGVu&#10;dF9UeXBlc10ueG1sUEsBAi0AFAAGAAgAAAAhADj9If/WAAAAlAEAAAsAAAAAAAAAAAAAAAAALwEA&#10;AF9yZWxzLy5yZWxzUEsBAi0AFAAGAAgAAAAhAEKC0u8tAgAAWQQAAA4AAAAAAAAAAAAAAAAALgIA&#10;AGRycy9lMm9Eb2MueG1sUEsBAi0AFAAGAAgAAAAhAG+z6dHhAAAACgEAAA8AAAAAAAAAAAAAAAAA&#10;hwQAAGRycy9kb3ducmV2LnhtbFBLBQYAAAAABAAEAPMAAACVBQAAAAA=&#10;">
                <v:textbox>
                  <w:txbxContent>
                    <w:p w14:paraId="2C03807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F721FFC" w14:textId="3B073A37" w:rsidR="00E322C9" w:rsidRPr="00FE2EF6" w:rsidRDefault="00291FAC" w:rsidP="00FE2EF6">
                      <w:pPr>
                        <w:shd w:val="clear" w:color="auto" w:fill="F2F2F2"/>
                        <w:spacing w:before="100" w:beforeAutospacing="1" w:after="100" w:afterAutospacing="1"/>
                        <w:jc w:val="both"/>
                        <w:rPr>
                          <w:rFonts w:ascii="Verdana" w:hAnsi="Verdana" w:cs="Arial"/>
                          <w:sz w:val="22"/>
                          <w:szCs w:val="22"/>
                        </w:rPr>
                      </w:pPr>
                      <w:r>
                        <w:rPr>
                          <w:rFonts w:ascii="Verdana" w:hAnsi="Verdana" w:cs="Arial"/>
                          <w:sz w:val="22"/>
                          <w:szCs w:val="22"/>
                        </w:rPr>
                        <w:t xml:space="preserve">Further to DLl054, as the feasibility of the land at Penprys became unviable, further land options were sought. </w:t>
                      </w:r>
                      <w:r w:rsidR="00E750EE" w:rsidRPr="00FE2EF6">
                        <w:rPr>
                          <w:rFonts w:ascii="Verdana" w:hAnsi="Verdana" w:cs="Arial"/>
                          <w:sz w:val="22"/>
                          <w:szCs w:val="22"/>
                        </w:rPr>
                        <w:t>At the Policing Board meeting on 20</w:t>
                      </w:r>
                      <w:r w:rsidR="00E750EE" w:rsidRPr="00FE2EF6">
                        <w:rPr>
                          <w:rFonts w:ascii="Verdana" w:hAnsi="Verdana" w:cs="Arial"/>
                          <w:sz w:val="22"/>
                          <w:szCs w:val="22"/>
                          <w:vertAlign w:val="superscript"/>
                        </w:rPr>
                        <w:t>th</w:t>
                      </w:r>
                      <w:r w:rsidR="00E750EE" w:rsidRPr="00FE2EF6">
                        <w:rPr>
                          <w:rFonts w:ascii="Verdana" w:hAnsi="Verdana" w:cs="Arial"/>
                          <w:sz w:val="22"/>
                          <w:szCs w:val="22"/>
                        </w:rPr>
                        <w:t xml:space="preserve"> April 2021 it was formally ratified that the Welsh Government owned land at Dafen could be purchased at the mutually negotiated value of £375,000. </w:t>
                      </w:r>
                      <w:r w:rsidR="008353F7" w:rsidRPr="00FE2EF6">
                        <w:rPr>
                          <w:rFonts w:ascii="Verdana" w:hAnsi="Verdana" w:cs="Arial"/>
                          <w:sz w:val="22"/>
                          <w:szCs w:val="22"/>
                        </w:rPr>
                        <w:t xml:space="preserve">The Board </w:t>
                      </w:r>
                      <w:r w:rsidR="00E322C9" w:rsidRPr="00FE2EF6">
                        <w:rPr>
                          <w:rFonts w:ascii="Verdana" w:hAnsi="Verdana" w:cs="Arial"/>
                          <w:sz w:val="22"/>
                          <w:szCs w:val="22"/>
                        </w:rPr>
                        <w:t>were satisfied that all initial</w:t>
                      </w:r>
                      <w:r w:rsidR="008353F7" w:rsidRPr="00FE2EF6">
                        <w:rPr>
                          <w:rFonts w:ascii="Verdana" w:hAnsi="Verdana" w:cs="Arial"/>
                          <w:sz w:val="22"/>
                          <w:szCs w:val="22"/>
                        </w:rPr>
                        <w:t xml:space="preserve"> concerns and risks had been mitigated and resolved from an ecological and environmental impact perspective, along with any drainage and land condition survey findings.</w:t>
                      </w:r>
                      <w:r w:rsidR="00E322C9" w:rsidRPr="00FE2EF6">
                        <w:rPr>
                          <w:rFonts w:ascii="Verdana" w:hAnsi="Verdana" w:cs="Arial"/>
                          <w:sz w:val="22"/>
                          <w:szCs w:val="22"/>
                        </w:rPr>
                        <w:t xml:space="preserve"> Negotiations to offset the costs associated with these findings resulted in the reduced purchase price. </w:t>
                      </w:r>
                    </w:p>
                    <w:p w14:paraId="04468C22" w14:textId="0F973FB1" w:rsidR="00836231" w:rsidRPr="00FE2EF6" w:rsidRDefault="00E322C9" w:rsidP="00FE2EF6">
                      <w:pPr>
                        <w:shd w:val="clear" w:color="auto" w:fill="F2F2F2"/>
                        <w:spacing w:before="100" w:beforeAutospacing="1" w:after="100" w:afterAutospacing="1"/>
                        <w:jc w:val="both"/>
                        <w:rPr>
                          <w:rFonts w:ascii="Verdana" w:hAnsi="Verdana" w:cs="Arial"/>
                          <w:sz w:val="22"/>
                          <w:szCs w:val="22"/>
                        </w:rPr>
                      </w:pPr>
                      <w:r w:rsidRPr="00FE2EF6">
                        <w:rPr>
                          <w:rFonts w:ascii="Verdana" w:hAnsi="Verdana" w:cs="Arial"/>
                          <w:sz w:val="22"/>
                          <w:szCs w:val="22"/>
                        </w:rPr>
                        <w:t>Full planning consent for the new build design was granted by Carmarthenshire County Council on 8</w:t>
                      </w:r>
                      <w:r w:rsidRPr="00FE2EF6">
                        <w:rPr>
                          <w:rFonts w:ascii="Verdana" w:hAnsi="Verdana" w:cs="Arial"/>
                          <w:sz w:val="22"/>
                          <w:szCs w:val="22"/>
                          <w:vertAlign w:val="superscript"/>
                        </w:rPr>
                        <w:t>th</w:t>
                      </w:r>
                      <w:r w:rsidRPr="00FE2EF6">
                        <w:rPr>
                          <w:rFonts w:ascii="Verdana" w:hAnsi="Verdana" w:cs="Arial"/>
                          <w:sz w:val="22"/>
                          <w:szCs w:val="22"/>
                        </w:rPr>
                        <w:t xml:space="preserve"> April 2021</w:t>
                      </w:r>
                      <w:r w:rsidR="00FE2EF6">
                        <w:rPr>
                          <w:rFonts w:ascii="Verdana" w:hAnsi="Verdana" w:cs="Arial"/>
                          <w:sz w:val="22"/>
                          <w:szCs w:val="22"/>
                        </w:rPr>
                        <w:t>.</w:t>
                      </w:r>
                    </w:p>
                    <w:p w14:paraId="12A3D258" w14:textId="77777777" w:rsidR="00E322C9" w:rsidRPr="00E322C9" w:rsidRDefault="00E322C9" w:rsidP="00836231">
                      <w:pPr>
                        <w:shd w:val="clear" w:color="auto" w:fill="F2F2F2"/>
                        <w:jc w:val="both"/>
                        <w:rPr>
                          <w:rFonts w:ascii="Verdana" w:hAnsi="Verdana" w:cs="Arial"/>
                          <w:b/>
                          <w:sz w:val="22"/>
                          <w:szCs w:val="22"/>
                        </w:rPr>
                      </w:pPr>
                    </w:p>
                    <w:p w14:paraId="217AB458" w14:textId="77777777" w:rsidR="00836231" w:rsidRDefault="00836231" w:rsidP="00836231"/>
                  </w:txbxContent>
                </v:textbox>
              </v:shape>
            </w:pict>
          </mc:Fallback>
        </mc:AlternateContent>
      </w:r>
    </w:p>
    <w:p w14:paraId="6456DBBB" w14:textId="77777777" w:rsidR="00836231" w:rsidRPr="00234CD3" w:rsidRDefault="00836231" w:rsidP="00836231">
      <w:pPr>
        <w:pStyle w:val="Header"/>
        <w:jc w:val="right"/>
        <w:rPr>
          <w:rFonts w:ascii="Verdana" w:hAnsi="Verdana" w:cs="Arial"/>
          <w:sz w:val="22"/>
          <w:szCs w:val="22"/>
        </w:rPr>
      </w:pPr>
    </w:p>
    <w:p w14:paraId="73388B64" w14:textId="77777777" w:rsidR="00836231" w:rsidRPr="00234CD3" w:rsidRDefault="00836231" w:rsidP="00836231">
      <w:pPr>
        <w:pStyle w:val="Header"/>
        <w:jc w:val="right"/>
        <w:rPr>
          <w:rFonts w:ascii="Verdana" w:hAnsi="Verdana" w:cs="Arial"/>
          <w:sz w:val="22"/>
          <w:szCs w:val="22"/>
        </w:rPr>
      </w:pPr>
    </w:p>
    <w:p w14:paraId="5B488233" w14:textId="77777777" w:rsidR="00836231" w:rsidRPr="00234CD3" w:rsidRDefault="00836231" w:rsidP="00836231">
      <w:pPr>
        <w:pStyle w:val="Header"/>
        <w:jc w:val="right"/>
        <w:rPr>
          <w:rFonts w:ascii="Verdana" w:hAnsi="Verdana" w:cs="Arial"/>
          <w:sz w:val="22"/>
          <w:szCs w:val="22"/>
        </w:rPr>
      </w:pPr>
    </w:p>
    <w:p w14:paraId="07B7B692" w14:textId="77777777" w:rsidR="00836231" w:rsidRPr="00234CD3" w:rsidRDefault="00836231" w:rsidP="00836231">
      <w:pPr>
        <w:pStyle w:val="Header"/>
        <w:jc w:val="right"/>
        <w:rPr>
          <w:rFonts w:ascii="Verdana" w:hAnsi="Verdana" w:cs="Arial"/>
          <w:sz w:val="22"/>
          <w:szCs w:val="22"/>
        </w:rPr>
      </w:pPr>
    </w:p>
    <w:p w14:paraId="2DE3C2ED" w14:textId="77777777" w:rsidR="00836231" w:rsidRPr="00234CD3" w:rsidRDefault="00836231" w:rsidP="00836231">
      <w:pPr>
        <w:pStyle w:val="Header"/>
        <w:jc w:val="right"/>
        <w:rPr>
          <w:rFonts w:ascii="Verdana" w:hAnsi="Verdana" w:cs="Arial"/>
          <w:sz w:val="22"/>
          <w:szCs w:val="22"/>
        </w:rPr>
      </w:pPr>
    </w:p>
    <w:p w14:paraId="15B9C74E" w14:textId="77777777" w:rsidR="00836231" w:rsidRPr="00234CD3" w:rsidRDefault="00836231" w:rsidP="00836231">
      <w:pPr>
        <w:pStyle w:val="Header"/>
        <w:jc w:val="right"/>
        <w:rPr>
          <w:rFonts w:ascii="Verdana" w:hAnsi="Verdana" w:cs="Arial"/>
          <w:sz w:val="22"/>
          <w:szCs w:val="22"/>
        </w:rPr>
      </w:pPr>
    </w:p>
    <w:p w14:paraId="131FC093" w14:textId="77777777" w:rsidR="00836231" w:rsidRPr="00234CD3" w:rsidRDefault="00836231" w:rsidP="00836231">
      <w:pPr>
        <w:pStyle w:val="Header"/>
        <w:jc w:val="right"/>
        <w:rPr>
          <w:rFonts w:ascii="Verdana" w:hAnsi="Verdana" w:cs="Arial"/>
          <w:sz w:val="22"/>
          <w:szCs w:val="22"/>
        </w:rPr>
      </w:pPr>
    </w:p>
    <w:p w14:paraId="442B7496" w14:textId="77777777" w:rsidR="00836231" w:rsidRPr="00234CD3" w:rsidRDefault="00836231" w:rsidP="00836231">
      <w:pPr>
        <w:pStyle w:val="Header"/>
        <w:jc w:val="right"/>
        <w:rPr>
          <w:rFonts w:ascii="Verdana" w:hAnsi="Verdana" w:cs="Arial"/>
          <w:sz w:val="22"/>
          <w:szCs w:val="22"/>
        </w:rPr>
      </w:pPr>
    </w:p>
    <w:p w14:paraId="52246646" w14:textId="77777777" w:rsidR="00836231" w:rsidRPr="00234CD3" w:rsidRDefault="00836231" w:rsidP="00836231">
      <w:pPr>
        <w:pStyle w:val="Header"/>
        <w:jc w:val="right"/>
        <w:rPr>
          <w:rFonts w:ascii="Verdana" w:hAnsi="Verdana" w:cs="Arial"/>
          <w:sz w:val="22"/>
          <w:szCs w:val="22"/>
        </w:rPr>
      </w:pPr>
    </w:p>
    <w:p w14:paraId="597465B8" w14:textId="77777777" w:rsidR="00836231" w:rsidRPr="00234CD3" w:rsidRDefault="00836231" w:rsidP="00836231">
      <w:pPr>
        <w:pStyle w:val="Header"/>
        <w:jc w:val="right"/>
        <w:rPr>
          <w:rFonts w:ascii="Verdana" w:hAnsi="Verdana" w:cs="Arial"/>
          <w:sz w:val="22"/>
          <w:szCs w:val="22"/>
        </w:rPr>
      </w:pPr>
    </w:p>
    <w:p w14:paraId="616F18F6" w14:textId="77777777" w:rsidR="00836231" w:rsidRPr="00234CD3" w:rsidRDefault="00836231" w:rsidP="00836231">
      <w:pPr>
        <w:pStyle w:val="Header"/>
        <w:jc w:val="right"/>
        <w:rPr>
          <w:rFonts w:ascii="Verdana" w:hAnsi="Verdana" w:cs="Arial"/>
          <w:sz w:val="22"/>
          <w:szCs w:val="22"/>
        </w:rPr>
      </w:pPr>
    </w:p>
    <w:p w14:paraId="7E1D7C64" w14:textId="77777777" w:rsidR="00836231" w:rsidRPr="00234CD3" w:rsidRDefault="00836231" w:rsidP="00836231">
      <w:pPr>
        <w:pStyle w:val="Header"/>
        <w:jc w:val="right"/>
        <w:rPr>
          <w:rFonts w:ascii="Verdana" w:hAnsi="Verdana" w:cs="Arial"/>
          <w:sz w:val="22"/>
          <w:szCs w:val="22"/>
        </w:rPr>
      </w:pPr>
    </w:p>
    <w:p w14:paraId="4C39FF2A" w14:textId="77777777" w:rsidR="00836231" w:rsidRPr="00234CD3" w:rsidRDefault="00836231" w:rsidP="00836231">
      <w:pPr>
        <w:pStyle w:val="Header"/>
        <w:jc w:val="right"/>
        <w:rPr>
          <w:rFonts w:ascii="Verdana" w:hAnsi="Verdana" w:cs="Arial"/>
          <w:sz w:val="22"/>
          <w:szCs w:val="22"/>
        </w:rPr>
      </w:pPr>
    </w:p>
    <w:p w14:paraId="67FECB64" w14:textId="77777777" w:rsidR="00836231" w:rsidRPr="00234CD3" w:rsidRDefault="00836231" w:rsidP="00836231">
      <w:pPr>
        <w:pStyle w:val="Header"/>
        <w:jc w:val="right"/>
        <w:rPr>
          <w:rFonts w:ascii="Verdana" w:hAnsi="Verdana" w:cs="Arial"/>
          <w:sz w:val="22"/>
          <w:szCs w:val="22"/>
        </w:rPr>
      </w:pPr>
    </w:p>
    <w:p w14:paraId="34CDB311" w14:textId="77777777" w:rsidR="00836231" w:rsidRPr="00234CD3" w:rsidRDefault="00836231" w:rsidP="00836231">
      <w:pPr>
        <w:pStyle w:val="Header"/>
        <w:jc w:val="right"/>
        <w:rPr>
          <w:rFonts w:ascii="Verdana" w:hAnsi="Verdana" w:cs="Arial"/>
          <w:sz w:val="22"/>
          <w:szCs w:val="22"/>
        </w:rPr>
      </w:pPr>
    </w:p>
    <w:p w14:paraId="525B50B1"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027B5C5A" wp14:editId="51929D5F">
                <wp:simplePos x="0" y="0"/>
                <wp:positionH relativeFrom="column">
                  <wp:posOffset>-342900</wp:posOffset>
                </wp:positionH>
                <wp:positionV relativeFrom="paragraph">
                  <wp:posOffset>148590</wp:posOffset>
                </wp:positionV>
                <wp:extent cx="5961380" cy="704850"/>
                <wp:effectExtent l="0" t="0" r="2032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04850"/>
                        </a:xfrm>
                        <a:prstGeom prst="rect">
                          <a:avLst/>
                        </a:prstGeom>
                        <a:solidFill>
                          <a:srgbClr val="FFFFFF"/>
                        </a:solidFill>
                        <a:ln w="9525">
                          <a:solidFill>
                            <a:srgbClr val="000000"/>
                          </a:solidFill>
                          <a:miter lim="800000"/>
                          <a:headEnd/>
                          <a:tailEnd/>
                        </a:ln>
                      </wps:spPr>
                      <wps:txbx>
                        <w:txbxContent>
                          <w:p w14:paraId="7824EA1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Recommendation:</w:t>
                            </w:r>
                          </w:p>
                          <w:p w14:paraId="3B34749A" w14:textId="2697A5C8" w:rsidR="00836231" w:rsidRPr="00FE2EF6" w:rsidRDefault="00836231" w:rsidP="00836231">
                            <w:pPr>
                              <w:shd w:val="clear" w:color="auto" w:fill="F2F2F2"/>
                              <w:jc w:val="both"/>
                              <w:rPr>
                                <w:rFonts w:ascii="Verdana" w:hAnsi="Verdana"/>
                                <w:sz w:val="22"/>
                                <w:szCs w:val="22"/>
                              </w:rPr>
                            </w:pPr>
                            <w:r w:rsidRPr="00FE2EF6">
                              <w:rPr>
                                <w:rFonts w:ascii="Verdana" w:hAnsi="Verdana"/>
                                <w:sz w:val="22"/>
                                <w:szCs w:val="22"/>
                              </w:rPr>
                              <w:t xml:space="preserve">The Commissioner is asked to review the above information and approve </w:t>
                            </w:r>
                            <w:r w:rsidR="00823B5C">
                              <w:rPr>
                                <w:rFonts w:ascii="Verdana" w:hAnsi="Verdana"/>
                                <w:sz w:val="22"/>
                                <w:szCs w:val="22"/>
                              </w:rPr>
                              <w:t>the</w:t>
                            </w:r>
                            <w:r w:rsidRPr="00FE2EF6">
                              <w:rPr>
                                <w:rFonts w:ascii="Verdana" w:hAnsi="Verdana"/>
                                <w:sz w:val="22"/>
                                <w:szCs w:val="22"/>
                              </w:rPr>
                              <w:t xml:space="preserve"> decision to proceed as summarised.</w:t>
                            </w:r>
                          </w:p>
                          <w:p w14:paraId="666A1D79" w14:textId="77777777" w:rsidR="00836231" w:rsidRPr="00234CD3" w:rsidRDefault="00836231" w:rsidP="00836231">
                            <w:pPr>
                              <w:shd w:val="clear" w:color="auto" w:fill="F2F2F2"/>
                              <w:jc w:val="both"/>
                              <w:rPr>
                                <w:rFonts w:ascii="Verdana" w:hAnsi="Verdana"/>
                                <w:b/>
                                <w:sz w:val="22"/>
                                <w:szCs w:val="22"/>
                              </w:rPr>
                            </w:pPr>
                          </w:p>
                          <w:p w14:paraId="0FF98985" w14:textId="77777777" w:rsidR="00836231" w:rsidRPr="00D41CA1" w:rsidRDefault="00836231" w:rsidP="00836231">
                            <w:pPr>
                              <w:shd w:val="clear" w:color="auto" w:fill="F2F2F2"/>
                              <w:jc w:val="both"/>
                              <w:rPr>
                                <w:b/>
                                <w:sz w:val="22"/>
                                <w:szCs w:val="22"/>
                              </w:rPr>
                            </w:pPr>
                            <w:r w:rsidRPr="00234CD3">
                              <w:rPr>
                                <w:rFonts w:ascii="Verdana" w:hAnsi="Verdana"/>
                                <w:b/>
                                <w:sz w:val="22"/>
                                <w:szCs w:val="22"/>
                              </w:rPr>
                              <w:t>The Commissioner is asked to note / approve</w:t>
                            </w:r>
                            <w:proofErr w:type="gramStart"/>
                            <w:r>
                              <w:rPr>
                                <w:b/>
                                <w:sz w:val="22"/>
                                <w:szCs w:val="22"/>
                              </w:rPr>
                              <w:t>…..</w:t>
                            </w:r>
                            <w:proofErr w:type="gramEnd"/>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B5C5A" id="_x0000_s1031" type="#_x0000_t202" style="position:absolute;left:0;text-align:left;margin-left:-27pt;margin-top:11.7pt;width:469.4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QhLQIAAFg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SuoMQw&#10;jRo9iiGQdzCQWaSnt77EqAeLcWHAYwxNpXp7D/y7JwY2HTM7cesc9J1gDaY3jTezi6sjjo8gdf8J&#10;GnyG7QMkoKF1OnKHbBBER5meztLEVDgeFsur6dsFujj6rvP5okjaZaw83bbOhw8CNImbijqUPqGz&#10;w70PMRtWnkLiYx6UbLZSqWS4Xb1RjhwYtsk2famAF2HKkL6iy2JWjAT8FSJP358gtAzY70rqii7O&#10;QayMtL03TerGwKQa95iyMkceI3UjiWGoh6RYcZKnhuYJiXUwtjeOI246cD8p6bG1K+p/7JkTlKiP&#10;BsVZTufzOAvJmBfXMzTcpae+9DDDEaqigZJxuwnj/Oytk7sOXxrbwcAtCtrKxHVUfszqmD62b5Lg&#10;OGpxPi7tFPXrh7B+BgAA//8DAFBLAwQUAAYACAAAACEAGq1JSOAAAAAKAQAADwAAAGRycy9kb3du&#10;cmV2LnhtbEyPwU7DMBBE70j8g7VIXFDr0JgSQpwKIYHoDdoKrm7sJhH2OthuGv6e5QTH1Y5m3qtW&#10;k7NsNCH2HiVczzNgBhuve2wl7LZPswJYTAq1sh6NhG8TYVWfn1Wq1P6Eb2bcpJZRCcZSSehSGkrO&#10;Y9MZp+LcDwbpd/DBqURnaLkO6kTlzvJFli25Uz3SQqcG89iZ5nNzdBIK8TJ+xHX++t4sD/YuXd2O&#10;z19BysuL6eEeWDJT+gvDLz6hQ01Me39EHZmVMLsR5JIkLHIBjAJFIchlT8lcCOB1xf8r1D8AAAD/&#10;/wMAUEsBAi0AFAAGAAgAAAAhALaDOJL+AAAA4QEAABMAAAAAAAAAAAAAAAAAAAAAAFtDb250ZW50&#10;X1R5cGVzXS54bWxQSwECLQAUAAYACAAAACEAOP0h/9YAAACUAQAACwAAAAAAAAAAAAAAAAAvAQAA&#10;X3JlbHMvLnJlbHNQSwECLQAUAAYACAAAACEADofEIS0CAABYBAAADgAAAAAAAAAAAAAAAAAuAgAA&#10;ZHJzL2Uyb0RvYy54bWxQSwECLQAUAAYACAAAACEAGq1JSOAAAAAKAQAADwAAAAAAAAAAAAAAAACH&#10;BAAAZHJzL2Rvd25yZXYueG1sUEsFBgAAAAAEAAQA8wAAAJQFAAAAAA==&#10;">
                <v:textbox>
                  <w:txbxContent>
                    <w:p w14:paraId="7824EA11" w14:textId="77777777" w:rsidR="00836231" w:rsidRDefault="00836231" w:rsidP="00836231">
                      <w:pPr>
                        <w:shd w:val="clear" w:color="auto" w:fill="F2F2F2"/>
                        <w:jc w:val="both"/>
                        <w:rPr>
                          <w:rFonts w:ascii="Verdana" w:hAnsi="Verdana"/>
                          <w:b/>
                          <w:sz w:val="22"/>
                          <w:szCs w:val="22"/>
                        </w:rPr>
                      </w:pPr>
                      <w:r w:rsidRPr="00234CD3">
                        <w:rPr>
                          <w:rFonts w:ascii="Verdana" w:hAnsi="Verdana"/>
                          <w:b/>
                          <w:sz w:val="22"/>
                          <w:szCs w:val="22"/>
                        </w:rPr>
                        <w:t>Recommendation:</w:t>
                      </w:r>
                    </w:p>
                    <w:p w14:paraId="3B34749A" w14:textId="2697A5C8" w:rsidR="00836231" w:rsidRPr="00FE2EF6" w:rsidRDefault="00836231" w:rsidP="00836231">
                      <w:pPr>
                        <w:shd w:val="clear" w:color="auto" w:fill="F2F2F2"/>
                        <w:jc w:val="both"/>
                        <w:rPr>
                          <w:rFonts w:ascii="Verdana" w:hAnsi="Verdana"/>
                          <w:sz w:val="22"/>
                          <w:szCs w:val="22"/>
                        </w:rPr>
                      </w:pPr>
                      <w:r w:rsidRPr="00FE2EF6">
                        <w:rPr>
                          <w:rFonts w:ascii="Verdana" w:hAnsi="Verdana"/>
                          <w:sz w:val="22"/>
                          <w:szCs w:val="22"/>
                        </w:rPr>
                        <w:t xml:space="preserve">The Commissioner is asked to review the above information and approve </w:t>
                      </w:r>
                      <w:r w:rsidR="00823B5C">
                        <w:rPr>
                          <w:rFonts w:ascii="Verdana" w:hAnsi="Verdana"/>
                          <w:sz w:val="22"/>
                          <w:szCs w:val="22"/>
                        </w:rPr>
                        <w:t>the</w:t>
                      </w:r>
                      <w:r w:rsidRPr="00FE2EF6">
                        <w:rPr>
                          <w:rFonts w:ascii="Verdana" w:hAnsi="Verdana"/>
                          <w:sz w:val="22"/>
                          <w:szCs w:val="22"/>
                        </w:rPr>
                        <w:t xml:space="preserve"> decision to proceed as summarised.</w:t>
                      </w:r>
                    </w:p>
                    <w:p w14:paraId="666A1D79" w14:textId="77777777" w:rsidR="00836231" w:rsidRPr="00234CD3" w:rsidRDefault="00836231" w:rsidP="00836231">
                      <w:pPr>
                        <w:shd w:val="clear" w:color="auto" w:fill="F2F2F2"/>
                        <w:jc w:val="both"/>
                        <w:rPr>
                          <w:rFonts w:ascii="Verdana" w:hAnsi="Verdana"/>
                          <w:b/>
                          <w:sz w:val="22"/>
                          <w:szCs w:val="22"/>
                        </w:rPr>
                      </w:pPr>
                    </w:p>
                    <w:p w14:paraId="0FF98985" w14:textId="77777777" w:rsidR="00836231" w:rsidRPr="00D41CA1" w:rsidRDefault="00836231" w:rsidP="00836231">
                      <w:pPr>
                        <w:shd w:val="clear" w:color="auto" w:fill="F2F2F2"/>
                        <w:jc w:val="both"/>
                        <w:rPr>
                          <w:b/>
                          <w:sz w:val="22"/>
                          <w:szCs w:val="22"/>
                        </w:rPr>
                      </w:pPr>
                      <w:r w:rsidRPr="00234CD3">
                        <w:rPr>
                          <w:rFonts w:ascii="Verdana" w:hAnsi="Verdana"/>
                          <w:b/>
                          <w:sz w:val="22"/>
                          <w:szCs w:val="22"/>
                        </w:rPr>
                        <w:t>The Commissioner is asked to note / approve</w:t>
                      </w:r>
                      <w:r>
                        <w:rPr>
                          <w:b/>
                          <w:sz w:val="22"/>
                          <w:szCs w:val="22"/>
                        </w:rPr>
                        <w:t xml:space="preserve">….. </w:t>
                      </w:r>
                    </w:p>
                  </w:txbxContent>
                </v:textbox>
              </v:shape>
            </w:pict>
          </mc:Fallback>
        </mc:AlternateContent>
      </w:r>
    </w:p>
    <w:p w14:paraId="14337503" w14:textId="77777777" w:rsidR="00836231" w:rsidRPr="00234CD3" w:rsidRDefault="00836231" w:rsidP="00836231">
      <w:pPr>
        <w:pStyle w:val="Header"/>
        <w:jc w:val="right"/>
        <w:rPr>
          <w:rFonts w:ascii="Verdana" w:hAnsi="Verdana" w:cs="Arial"/>
          <w:sz w:val="22"/>
          <w:szCs w:val="22"/>
        </w:rPr>
      </w:pPr>
    </w:p>
    <w:p w14:paraId="151CBE59" w14:textId="77777777" w:rsidR="00836231" w:rsidRPr="00234CD3" w:rsidRDefault="00836231" w:rsidP="00836231">
      <w:pPr>
        <w:pStyle w:val="Header"/>
        <w:jc w:val="right"/>
        <w:rPr>
          <w:rFonts w:ascii="Verdana" w:hAnsi="Verdana" w:cs="Arial"/>
          <w:sz w:val="22"/>
          <w:szCs w:val="22"/>
        </w:rPr>
      </w:pPr>
    </w:p>
    <w:p w14:paraId="0ABF1009" w14:textId="77777777" w:rsidR="00836231" w:rsidRPr="00234CD3" w:rsidRDefault="00836231" w:rsidP="00836231">
      <w:pPr>
        <w:pStyle w:val="Header"/>
        <w:jc w:val="right"/>
        <w:rPr>
          <w:rFonts w:ascii="Verdana" w:hAnsi="Verdana" w:cs="Arial"/>
          <w:sz w:val="22"/>
          <w:szCs w:val="22"/>
        </w:rPr>
      </w:pPr>
    </w:p>
    <w:p w14:paraId="5ED6E97B" w14:textId="77777777" w:rsidR="00836231" w:rsidRPr="00234CD3" w:rsidRDefault="00836231" w:rsidP="00836231">
      <w:pPr>
        <w:pStyle w:val="Header"/>
        <w:jc w:val="right"/>
        <w:rPr>
          <w:rFonts w:ascii="Verdana" w:hAnsi="Verdana" w:cs="Arial"/>
          <w:sz w:val="22"/>
          <w:szCs w:val="22"/>
        </w:rPr>
      </w:pPr>
    </w:p>
    <w:p w14:paraId="75C80712" w14:textId="77777777" w:rsidR="00836231" w:rsidRPr="00234CD3" w:rsidRDefault="00836231" w:rsidP="00836231">
      <w:pPr>
        <w:pStyle w:val="Header"/>
        <w:jc w:val="right"/>
        <w:rPr>
          <w:rFonts w:ascii="Verdana" w:hAnsi="Verdana" w:cs="Arial"/>
          <w:sz w:val="22"/>
          <w:szCs w:val="22"/>
        </w:rPr>
      </w:pPr>
    </w:p>
    <w:p w14:paraId="15C43341" w14:textId="77777777" w:rsidR="00836231" w:rsidRPr="00234CD3" w:rsidRDefault="00836231" w:rsidP="00836231">
      <w:pPr>
        <w:pStyle w:val="Header"/>
        <w:jc w:val="right"/>
        <w:rPr>
          <w:rFonts w:ascii="Verdana" w:hAnsi="Verdana" w:cs="Arial"/>
          <w:sz w:val="22"/>
          <w:szCs w:val="22"/>
        </w:rPr>
      </w:pPr>
    </w:p>
    <w:p w14:paraId="22EF05E1"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0AC1398" wp14:editId="64785CAC">
                <wp:simplePos x="0" y="0"/>
                <wp:positionH relativeFrom="column">
                  <wp:posOffset>-353695</wp:posOffset>
                </wp:positionH>
                <wp:positionV relativeFrom="paragraph">
                  <wp:posOffset>97155</wp:posOffset>
                </wp:positionV>
                <wp:extent cx="6045835" cy="1346835"/>
                <wp:effectExtent l="0" t="0" r="120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46835"/>
                        </a:xfrm>
                        <a:prstGeom prst="rect">
                          <a:avLst/>
                        </a:prstGeom>
                        <a:solidFill>
                          <a:srgbClr val="FFFFFF"/>
                        </a:solidFill>
                        <a:ln w="9525">
                          <a:solidFill>
                            <a:srgbClr val="000000"/>
                          </a:solidFill>
                          <a:miter lim="800000"/>
                          <a:headEnd/>
                          <a:tailEnd/>
                        </a:ln>
                      </wps:spPr>
                      <wps:txbx>
                        <w:txbxContent>
                          <w:p w14:paraId="4B507C28" w14:textId="77777777" w:rsidR="00836231" w:rsidRPr="00234CD3" w:rsidRDefault="00836231" w:rsidP="0083623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9B7F05B" w14:textId="77777777" w:rsidR="00836231" w:rsidRPr="00234CD3" w:rsidRDefault="00836231" w:rsidP="00836231">
                            <w:pPr>
                              <w:shd w:val="clear" w:color="auto" w:fill="F2F2F2"/>
                              <w:jc w:val="both"/>
                              <w:rPr>
                                <w:rFonts w:ascii="Verdana" w:hAnsi="Verdana"/>
                                <w:b/>
                                <w:sz w:val="20"/>
                                <w:szCs w:val="20"/>
                              </w:rPr>
                            </w:pPr>
                          </w:p>
                          <w:p w14:paraId="508CCD7E" w14:textId="77777777"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I confirm I have considered whether or not I have any personal or prejudicial interest in this matter and take the proposed decision in compliance with the Nolan Principles for Conduct in Public Life.</w:t>
                            </w:r>
                          </w:p>
                          <w:p w14:paraId="44B42CF8" w14:textId="77777777" w:rsidR="00836231" w:rsidRPr="00FE2EF6" w:rsidRDefault="00836231" w:rsidP="00836231">
                            <w:pPr>
                              <w:shd w:val="clear" w:color="auto" w:fill="F2F2F2"/>
                              <w:jc w:val="both"/>
                              <w:rPr>
                                <w:rFonts w:ascii="Verdana" w:hAnsi="Verdana"/>
                                <w:sz w:val="20"/>
                                <w:szCs w:val="20"/>
                              </w:rPr>
                            </w:pPr>
                          </w:p>
                          <w:p w14:paraId="4F2E09E6" w14:textId="6DFF8368"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Th</w:t>
                            </w:r>
                            <w:r w:rsidR="00E322C9" w:rsidRPr="00FE2EF6">
                              <w:rPr>
                                <w:rFonts w:ascii="Verdana" w:hAnsi="Verdana"/>
                                <w:sz w:val="20"/>
                                <w:szCs w:val="20"/>
                              </w:rPr>
                              <w:t>e above request has my approval.</w:t>
                            </w:r>
                          </w:p>
                          <w:p w14:paraId="343E944C" w14:textId="77777777" w:rsidR="00836231" w:rsidRPr="00D41CA1" w:rsidRDefault="00836231" w:rsidP="00836231">
                            <w:pPr>
                              <w:shd w:val="clear" w:color="auto" w:fill="F2F2F2"/>
                              <w:jc w:val="both"/>
                              <w:rPr>
                                <w:sz w:val="22"/>
                                <w:szCs w:val="22"/>
                              </w:rPr>
                            </w:pPr>
                          </w:p>
                          <w:p w14:paraId="5FCBF5FC" w14:textId="77777777" w:rsidR="00836231" w:rsidRPr="00D41CA1" w:rsidRDefault="00836231" w:rsidP="0083623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C1398" id="_x0000_s1032" type="#_x0000_t202" style="position:absolute;left:0;text-align:left;margin-left:-27.85pt;margin-top:7.65pt;width:476.05pt;height:10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Y0LA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gs0tNbX6DXg0W/MOA1uqZSvb0H/tUTA9uOmVbcOgd9J1iN6U3jy+zi6YjjI0jVf4Aa&#10;w7B9gAQ0NE5H7pANgujYpuO5NTEVjpfLfL5YXS0o4WibXs2XUYkxWPH03Dof3gnQJAolddj7BM8O&#10;9z6Mrk8uMZoHJeudVCoprq22ypEDwznZpe+E/pObMqQv6fVithgZ+CtEnr4/QWgZcOCV1CVdnZ1Y&#10;EXl7a2pMkxWBSTXKWJ0yJyIjdyOLYaiG1LJlDBBJrqA+IrMOxvnGfUShA/edkh5nu6T+2545QYl6&#10;b7A719P5PC5DUuaL1zNU3KWlurQwwxGqpIGSUdyGcYH21sm2w0jjPBi4xY42MnH9nNUpfZzf1K3T&#10;rsUFudST1/MfYfMDAAD//wMAUEsDBBQABgAIAAAAIQDNuOVv4QAAAAoBAAAPAAAAZHJzL2Rvd25y&#10;ZXYueG1sTI/LTsMwEEX3SPyDNUhsUOuQ5tUQp0JIINhBqcrWjadJRGwH203D3zOsYDm6R/eeqTaz&#10;HtiEzvfWCLhdRsDQNFb1phWwe39cFMB8kEbJwRoU8I0eNvXlRSVLZc/mDadtaBmVGF9KAV0IY8m5&#10;bzrU0i/tiIayo3VaBjpdy5WTZyrXA4+jKONa9oYWOjniQ4fN5/akBRTJ8/ThX1av+yY7Dutwk09P&#10;X06I66v5/g5YwDn8wfCrT+pQk9PBnozybBCwSNOcUArSFTACinWWADsIiOM8AV5X/P8L9Q8AAAD/&#10;/wMAUEsBAi0AFAAGAAgAAAAhALaDOJL+AAAA4QEAABMAAAAAAAAAAAAAAAAAAAAAAFtDb250ZW50&#10;X1R5cGVzXS54bWxQSwECLQAUAAYACAAAACEAOP0h/9YAAACUAQAACwAAAAAAAAAAAAAAAAAvAQAA&#10;X3JlbHMvLnJlbHNQSwECLQAUAAYACAAAACEAA6OmNCwCAABZBAAADgAAAAAAAAAAAAAAAAAuAgAA&#10;ZHJzL2Uyb0RvYy54bWxQSwECLQAUAAYACAAAACEAzbjlb+EAAAAKAQAADwAAAAAAAAAAAAAAAACG&#10;BAAAZHJzL2Rvd25yZXYueG1sUEsFBgAAAAAEAAQA8wAAAJQFAAAAAA==&#10;">
                <v:textbox>
                  <w:txbxContent>
                    <w:p w14:paraId="4B507C28" w14:textId="77777777" w:rsidR="00836231" w:rsidRPr="00234CD3" w:rsidRDefault="00836231" w:rsidP="0083623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9B7F05B" w14:textId="77777777" w:rsidR="00836231" w:rsidRPr="00234CD3" w:rsidRDefault="00836231" w:rsidP="00836231">
                      <w:pPr>
                        <w:shd w:val="clear" w:color="auto" w:fill="F2F2F2"/>
                        <w:jc w:val="both"/>
                        <w:rPr>
                          <w:rFonts w:ascii="Verdana" w:hAnsi="Verdana"/>
                          <w:b/>
                          <w:sz w:val="20"/>
                          <w:szCs w:val="20"/>
                        </w:rPr>
                      </w:pPr>
                    </w:p>
                    <w:p w14:paraId="508CCD7E" w14:textId="77777777"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I confirm I have considered whether or not I have any personal or prejudicial interest in this matter and take the proposed decision in compliance with the Nolan Principles for Conduct in Public Life.</w:t>
                      </w:r>
                    </w:p>
                    <w:p w14:paraId="44B42CF8" w14:textId="77777777" w:rsidR="00836231" w:rsidRPr="00FE2EF6" w:rsidRDefault="00836231" w:rsidP="00836231">
                      <w:pPr>
                        <w:shd w:val="clear" w:color="auto" w:fill="F2F2F2"/>
                        <w:jc w:val="both"/>
                        <w:rPr>
                          <w:rFonts w:ascii="Verdana" w:hAnsi="Verdana"/>
                          <w:sz w:val="20"/>
                          <w:szCs w:val="20"/>
                        </w:rPr>
                      </w:pPr>
                    </w:p>
                    <w:p w14:paraId="4F2E09E6" w14:textId="6DFF8368" w:rsidR="00836231" w:rsidRPr="00FE2EF6" w:rsidRDefault="00836231" w:rsidP="00836231">
                      <w:pPr>
                        <w:shd w:val="clear" w:color="auto" w:fill="F2F2F2"/>
                        <w:jc w:val="both"/>
                        <w:rPr>
                          <w:rFonts w:ascii="Verdana" w:hAnsi="Verdana"/>
                          <w:sz w:val="20"/>
                          <w:szCs w:val="20"/>
                        </w:rPr>
                      </w:pPr>
                      <w:r w:rsidRPr="00FE2EF6">
                        <w:rPr>
                          <w:rFonts w:ascii="Verdana" w:hAnsi="Verdana"/>
                          <w:sz w:val="20"/>
                          <w:szCs w:val="20"/>
                        </w:rPr>
                        <w:t>Th</w:t>
                      </w:r>
                      <w:r w:rsidR="00E322C9" w:rsidRPr="00FE2EF6">
                        <w:rPr>
                          <w:rFonts w:ascii="Verdana" w:hAnsi="Verdana"/>
                          <w:sz w:val="20"/>
                          <w:szCs w:val="20"/>
                        </w:rPr>
                        <w:t>e above request has my approval.</w:t>
                      </w:r>
                    </w:p>
                    <w:p w14:paraId="343E944C" w14:textId="77777777" w:rsidR="00836231" w:rsidRPr="00D41CA1" w:rsidRDefault="00836231" w:rsidP="00836231">
                      <w:pPr>
                        <w:shd w:val="clear" w:color="auto" w:fill="F2F2F2"/>
                        <w:jc w:val="both"/>
                        <w:rPr>
                          <w:sz w:val="22"/>
                          <w:szCs w:val="22"/>
                        </w:rPr>
                      </w:pPr>
                    </w:p>
                    <w:p w14:paraId="5FCBF5FC" w14:textId="77777777" w:rsidR="00836231" w:rsidRPr="00D41CA1" w:rsidRDefault="00836231" w:rsidP="00836231">
                      <w:pPr>
                        <w:shd w:val="clear" w:color="auto" w:fill="F2F2F2"/>
                        <w:jc w:val="both"/>
                        <w:rPr>
                          <w:b/>
                          <w:sz w:val="22"/>
                          <w:szCs w:val="22"/>
                        </w:rPr>
                      </w:pPr>
                      <w:r>
                        <w:rPr>
                          <w:b/>
                          <w:sz w:val="22"/>
                          <w:szCs w:val="22"/>
                        </w:rPr>
                        <w:t xml:space="preserve"> </w:t>
                      </w:r>
                    </w:p>
                  </w:txbxContent>
                </v:textbox>
              </v:shape>
            </w:pict>
          </mc:Fallback>
        </mc:AlternateContent>
      </w:r>
    </w:p>
    <w:p w14:paraId="46C1443B" w14:textId="77777777" w:rsidR="00836231" w:rsidRPr="00234CD3" w:rsidRDefault="00836231" w:rsidP="00836231">
      <w:pPr>
        <w:pStyle w:val="Header"/>
        <w:jc w:val="right"/>
        <w:rPr>
          <w:rFonts w:ascii="Verdana" w:hAnsi="Verdana" w:cs="Arial"/>
          <w:sz w:val="22"/>
          <w:szCs w:val="22"/>
        </w:rPr>
      </w:pPr>
    </w:p>
    <w:p w14:paraId="7F636DD0" w14:textId="77777777" w:rsidR="00836231" w:rsidRPr="00234CD3" w:rsidRDefault="00836231" w:rsidP="00836231">
      <w:pPr>
        <w:pStyle w:val="Header"/>
        <w:jc w:val="right"/>
        <w:rPr>
          <w:rFonts w:ascii="Verdana" w:hAnsi="Verdana" w:cs="Arial"/>
          <w:sz w:val="22"/>
          <w:szCs w:val="22"/>
        </w:rPr>
      </w:pPr>
    </w:p>
    <w:p w14:paraId="2478B15C" w14:textId="77777777" w:rsidR="00836231" w:rsidRPr="00234CD3" w:rsidRDefault="00836231" w:rsidP="00836231">
      <w:pPr>
        <w:pStyle w:val="Header"/>
        <w:jc w:val="right"/>
        <w:rPr>
          <w:rFonts w:ascii="Verdana" w:hAnsi="Verdana" w:cs="Arial"/>
          <w:sz w:val="22"/>
          <w:szCs w:val="22"/>
        </w:rPr>
      </w:pPr>
    </w:p>
    <w:p w14:paraId="4538E65F" w14:textId="77777777" w:rsidR="00836231" w:rsidRPr="00234CD3" w:rsidRDefault="00836231" w:rsidP="00836231">
      <w:pPr>
        <w:pStyle w:val="Header"/>
        <w:jc w:val="right"/>
        <w:rPr>
          <w:rFonts w:ascii="Verdana" w:hAnsi="Verdana" w:cs="Arial"/>
          <w:sz w:val="22"/>
          <w:szCs w:val="22"/>
        </w:rPr>
      </w:pPr>
    </w:p>
    <w:p w14:paraId="32EA9D15" w14:textId="77777777" w:rsidR="00836231" w:rsidRPr="00234CD3" w:rsidRDefault="00836231" w:rsidP="00836231">
      <w:pPr>
        <w:pStyle w:val="Header"/>
        <w:jc w:val="right"/>
        <w:rPr>
          <w:rFonts w:ascii="Verdana" w:hAnsi="Verdana" w:cs="Arial"/>
          <w:sz w:val="22"/>
          <w:szCs w:val="22"/>
        </w:rPr>
      </w:pPr>
    </w:p>
    <w:p w14:paraId="6D990EE9" w14:textId="77777777" w:rsidR="00836231" w:rsidRPr="00234CD3" w:rsidRDefault="00836231" w:rsidP="00836231">
      <w:pPr>
        <w:pStyle w:val="Header"/>
        <w:jc w:val="right"/>
        <w:rPr>
          <w:rFonts w:ascii="Verdana" w:hAnsi="Verdana" w:cs="Arial"/>
          <w:sz w:val="22"/>
          <w:szCs w:val="22"/>
        </w:rPr>
      </w:pPr>
    </w:p>
    <w:p w14:paraId="23DDEA25" w14:textId="77777777" w:rsidR="00836231" w:rsidRPr="00234CD3" w:rsidRDefault="00836231" w:rsidP="00836231">
      <w:pPr>
        <w:pStyle w:val="Header"/>
        <w:jc w:val="right"/>
        <w:rPr>
          <w:rFonts w:ascii="Verdana" w:hAnsi="Verdana" w:cs="Arial"/>
          <w:sz w:val="22"/>
          <w:szCs w:val="22"/>
        </w:rPr>
      </w:pPr>
    </w:p>
    <w:p w14:paraId="136C5DB1" w14:textId="77777777" w:rsidR="00836231" w:rsidRPr="00234CD3" w:rsidRDefault="00836231" w:rsidP="00836231">
      <w:pPr>
        <w:pStyle w:val="Header"/>
        <w:jc w:val="right"/>
        <w:rPr>
          <w:rFonts w:ascii="Verdana" w:hAnsi="Verdana" w:cs="Arial"/>
          <w:sz w:val="22"/>
          <w:szCs w:val="22"/>
        </w:rPr>
      </w:pPr>
    </w:p>
    <w:p w14:paraId="3F531762" w14:textId="77777777" w:rsidR="00836231" w:rsidRPr="00234CD3" w:rsidRDefault="00836231" w:rsidP="00836231">
      <w:pPr>
        <w:pStyle w:val="Header"/>
        <w:jc w:val="right"/>
        <w:rPr>
          <w:rFonts w:ascii="Verdana" w:hAnsi="Verdana" w:cs="Arial"/>
          <w:sz w:val="22"/>
          <w:szCs w:val="22"/>
        </w:rPr>
      </w:pPr>
    </w:p>
    <w:p w14:paraId="71B4DA66" w14:textId="77777777" w:rsidR="00836231" w:rsidRPr="00234CD3" w:rsidRDefault="00836231" w:rsidP="0083623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78882400" wp14:editId="3CA720C7">
                <wp:simplePos x="0" y="0"/>
                <wp:positionH relativeFrom="column">
                  <wp:posOffset>-355600</wp:posOffset>
                </wp:positionH>
                <wp:positionV relativeFrom="paragraph">
                  <wp:posOffset>78105</wp:posOffset>
                </wp:positionV>
                <wp:extent cx="6055360" cy="965200"/>
                <wp:effectExtent l="0" t="0" r="2159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65200"/>
                        </a:xfrm>
                        <a:prstGeom prst="rect">
                          <a:avLst/>
                        </a:prstGeom>
                        <a:solidFill>
                          <a:srgbClr val="FFFFFF"/>
                        </a:solidFill>
                        <a:ln w="9525">
                          <a:solidFill>
                            <a:srgbClr val="000000"/>
                          </a:solidFill>
                          <a:miter lim="800000"/>
                          <a:headEnd/>
                          <a:tailEnd/>
                        </a:ln>
                      </wps:spPr>
                      <wps:txbx>
                        <w:txbxContent>
                          <w:p w14:paraId="15CB4DE6" w14:textId="6E42C50E"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322C9">
                              <w:rPr>
                                <w:rFonts w:ascii="Verdana" w:hAnsi="Verdana"/>
                                <w:b/>
                                <w:sz w:val="22"/>
                                <w:szCs w:val="22"/>
                              </w:rPr>
                              <w:t xml:space="preserve"> </w:t>
                            </w:r>
                            <w:r w:rsidR="007B2CB1">
                              <w:rPr>
                                <w:rFonts w:ascii="Verdana" w:hAnsi="Verdana"/>
                                <w:b/>
                                <w:sz w:val="22"/>
                                <w:szCs w:val="22"/>
                              </w:rPr>
                              <w:t>08</w:t>
                            </w:r>
                            <w:r w:rsidR="00E322C9">
                              <w:rPr>
                                <w:rFonts w:ascii="Verdana" w:hAnsi="Verdana"/>
                                <w:b/>
                                <w:sz w:val="22"/>
                                <w:szCs w:val="22"/>
                              </w:rPr>
                              <w:t>/06</w:t>
                            </w:r>
                            <w:r>
                              <w:rPr>
                                <w:rFonts w:ascii="Verdana" w:hAnsi="Verdana"/>
                                <w:b/>
                                <w:sz w:val="22"/>
                                <w:szCs w:val="22"/>
                              </w:rPr>
                              <w:t>/20</w:t>
                            </w:r>
                            <w:r w:rsidR="00E322C9">
                              <w:rPr>
                                <w:rFonts w:ascii="Verdana" w:hAnsi="Verdana"/>
                                <w:b/>
                                <w:sz w:val="22"/>
                                <w:szCs w:val="22"/>
                              </w:rPr>
                              <w:t>21</w:t>
                            </w:r>
                          </w:p>
                          <w:p w14:paraId="33782BD3" w14:textId="77777777" w:rsidR="00836231" w:rsidRPr="00234CD3" w:rsidRDefault="00836231" w:rsidP="00836231">
                            <w:pPr>
                              <w:shd w:val="clear" w:color="auto" w:fill="F2F2F2"/>
                              <w:jc w:val="both"/>
                              <w:rPr>
                                <w:rFonts w:ascii="Verdana" w:hAnsi="Verdana"/>
                                <w:b/>
                                <w:sz w:val="22"/>
                                <w:szCs w:val="22"/>
                              </w:rPr>
                            </w:pPr>
                          </w:p>
                          <w:p w14:paraId="24360B21" w14:textId="4FC53688" w:rsidR="00836231" w:rsidRPr="00D41CA1" w:rsidRDefault="00355A0E" w:rsidP="00836231">
                            <w:pPr>
                              <w:shd w:val="clear" w:color="auto" w:fill="F2F2F2"/>
                              <w:jc w:val="both"/>
                              <w:rPr>
                                <w:b/>
                                <w:sz w:val="22"/>
                                <w:szCs w:val="22"/>
                              </w:rPr>
                            </w:pPr>
                            <w:r>
                              <w:rPr>
                                <w:noProof/>
                              </w:rPr>
                              <w:drawing>
                                <wp:inline distT="0" distB="0" distL="0" distR="0" wp14:anchorId="3E018CDF" wp14:editId="679287C5">
                                  <wp:extent cx="1911350" cy="44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520" cy="445909"/>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82400" id="_x0000_t202" coordsize="21600,21600" o:spt="202" path="m,l,21600r21600,l21600,xe">
                <v:stroke joinstyle="miter"/>
                <v:path gradientshapeok="t" o:connecttype="rect"/>
              </v:shapetype>
              <v:shape id="Text Box 17" o:spid="_x0000_s1033" type="#_x0000_t202" style="position:absolute;left:0;text-align:left;margin-left:-28pt;margin-top:6.15pt;width:476.8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bLKwIAAFkEAAAOAAAAZHJzL2Uyb0RvYy54bWysVNtu2zAMfR+wfxD0vtjJ4rQ14hRdugwD&#10;ugvQ7gNkWbaFSaImKbG7ry8lp1l2exnmB0EUqUPqHNLr61ErchDOSzAVnc9ySoTh0EjTVfTLw+7V&#10;JSU+MNMwBUZU9FF4er15+WI92FIsoAfVCEcQxPhysBXtQ7BllnneC838DKww6GzBaRbQdF3WODYg&#10;ulbZIs9X2QCusQ648B5Pbycn3ST8thU8fGpbLwJRFcXaQlpdWuu4Zps1KzvHbC/5sQz2D1VoJg0m&#10;PUHdssDI3snfoLTkDjy0YcZBZ9C2kov0BnzNPP/lNfc9syK9Bcnx9kST/3+w/OPhsyOyQe0uKDFM&#10;o0YPYgzkDYwEj5CfwfoSw+4tBoYRzzE2vdXbO+BfPTGw7ZnpxI1zMPSCNVjfPN7Mzq5OOD6C1MMH&#10;aDAP2wdIQGPrdCQP6SCIjjo9nrSJtXA8XOVF8XqFLo6+q1WB4qcUrHy+bZ0P7wRoEjcVdah9QmeH&#10;Ox9iNax8DonJPCjZ7KRSyXBdvVWOHBj2yS59R/SfwpQhA2YvFsVEwF8h8vT9CULLgA2vpK7o5SmI&#10;lZG2t6ZJ7RiYVNMeS1bmyGOkbiIxjPWYJDvJU0PziMQ6mPob5xE3PbjvlAzY2xX13/bMCUrUe4Pi&#10;XM2XyzgMyVgWFws03LmnPvcwwxGqooGSabsN0wDtrZNdj5mmdjBwg4K2MnEdlZ+qOpaP/ZskOM5a&#10;HJBzO0X9+CNsngAAAP//AwBQSwMEFAAGAAgAAAAhAFZwnYvgAAAACgEAAA8AAABkcnMvZG93bnJl&#10;di54bWxMj81OwzAQhO9IvIO1SFxQ69AUNw1xKoQEojcoCK5uvE0i/BNsNw1vz3KC486MZr+pNpM1&#10;bMQQe+8kXM8zYOgar3vXSnh7fZgVwGJSTivjHUr4xgib+vysUqX2J/eC4y61jEpcLJWELqWh5Dw2&#10;HVoV535AR97BB6sSnaHlOqgTlVvDF1kmuFW9ow+dGvC+w+Zzd7QSiuXT+BG3+fN7Iw5mna5W4+NX&#10;kPLyYrq7BZZwSn9h+MUndKiJae+PTkdmJMxuBG1JZCxyYBQo1isBbE+CWObA64r/n1D/AAAA//8D&#10;AFBLAQItABQABgAIAAAAIQC2gziS/gAAAOEBAAATAAAAAAAAAAAAAAAAAAAAAABbQ29udGVudF9U&#10;eXBlc10ueG1sUEsBAi0AFAAGAAgAAAAhADj9If/WAAAAlAEAAAsAAAAAAAAAAAAAAAAALwEAAF9y&#10;ZWxzLy5yZWxzUEsBAi0AFAAGAAgAAAAhAOBahssrAgAAWQQAAA4AAAAAAAAAAAAAAAAALgIAAGRy&#10;cy9lMm9Eb2MueG1sUEsBAi0AFAAGAAgAAAAhAFZwnYvgAAAACgEAAA8AAAAAAAAAAAAAAAAAhQQA&#10;AGRycy9kb3ducmV2LnhtbFBLBQYAAAAABAAEAPMAAACSBQAAAAA=&#10;">
                <v:textbox>
                  <w:txbxContent>
                    <w:p w14:paraId="15CB4DE6" w14:textId="6E42C50E" w:rsidR="00836231" w:rsidRPr="00234CD3" w:rsidRDefault="00836231" w:rsidP="0083623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E322C9">
                        <w:rPr>
                          <w:rFonts w:ascii="Verdana" w:hAnsi="Verdana"/>
                          <w:b/>
                          <w:sz w:val="22"/>
                          <w:szCs w:val="22"/>
                        </w:rPr>
                        <w:t xml:space="preserve"> </w:t>
                      </w:r>
                      <w:r w:rsidR="007B2CB1">
                        <w:rPr>
                          <w:rFonts w:ascii="Verdana" w:hAnsi="Verdana"/>
                          <w:b/>
                          <w:sz w:val="22"/>
                          <w:szCs w:val="22"/>
                        </w:rPr>
                        <w:t>08</w:t>
                      </w:r>
                      <w:r w:rsidR="00E322C9">
                        <w:rPr>
                          <w:rFonts w:ascii="Verdana" w:hAnsi="Verdana"/>
                          <w:b/>
                          <w:sz w:val="22"/>
                          <w:szCs w:val="22"/>
                        </w:rPr>
                        <w:t>/06</w:t>
                      </w:r>
                      <w:r>
                        <w:rPr>
                          <w:rFonts w:ascii="Verdana" w:hAnsi="Verdana"/>
                          <w:b/>
                          <w:sz w:val="22"/>
                          <w:szCs w:val="22"/>
                        </w:rPr>
                        <w:t>/20</w:t>
                      </w:r>
                      <w:r w:rsidR="00E322C9">
                        <w:rPr>
                          <w:rFonts w:ascii="Verdana" w:hAnsi="Verdana"/>
                          <w:b/>
                          <w:sz w:val="22"/>
                          <w:szCs w:val="22"/>
                        </w:rPr>
                        <w:t>21</w:t>
                      </w:r>
                    </w:p>
                    <w:p w14:paraId="33782BD3" w14:textId="77777777" w:rsidR="00836231" w:rsidRPr="00234CD3" w:rsidRDefault="00836231" w:rsidP="00836231">
                      <w:pPr>
                        <w:shd w:val="clear" w:color="auto" w:fill="F2F2F2"/>
                        <w:jc w:val="both"/>
                        <w:rPr>
                          <w:rFonts w:ascii="Verdana" w:hAnsi="Verdana"/>
                          <w:b/>
                          <w:sz w:val="22"/>
                          <w:szCs w:val="22"/>
                        </w:rPr>
                      </w:pPr>
                    </w:p>
                    <w:p w14:paraId="24360B21" w14:textId="4FC53688" w:rsidR="00836231" w:rsidRPr="00D41CA1" w:rsidRDefault="00355A0E" w:rsidP="00836231">
                      <w:pPr>
                        <w:shd w:val="clear" w:color="auto" w:fill="F2F2F2"/>
                        <w:jc w:val="both"/>
                        <w:rPr>
                          <w:b/>
                          <w:sz w:val="22"/>
                          <w:szCs w:val="22"/>
                        </w:rPr>
                      </w:pPr>
                      <w:r>
                        <w:rPr>
                          <w:noProof/>
                        </w:rPr>
                        <w:drawing>
                          <wp:inline distT="0" distB="0" distL="0" distR="0" wp14:anchorId="3E018CDF" wp14:editId="679287C5">
                            <wp:extent cx="1911350" cy="44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520" cy="445909"/>
                                    </a:xfrm>
                                    <a:prstGeom prst="rect">
                                      <a:avLst/>
                                    </a:prstGeom>
                                    <a:noFill/>
                                    <a:ln>
                                      <a:noFill/>
                                    </a:ln>
                                  </pic:spPr>
                                </pic:pic>
                              </a:graphicData>
                            </a:graphic>
                          </wp:inline>
                        </w:drawing>
                      </w:r>
                      <w:bookmarkStart w:id="1" w:name="_GoBack"/>
                      <w:bookmarkEnd w:id="1"/>
                    </w:p>
                  </w:txbxContent>
                </v:textbox>
              </v:shape>
            </w:pict>
          </mc:Fallback>
        </mc:AlternateContent>
      </w:r>
    </w:p>
    <w:p w14:paraId="678F5281" w14:textId="77777777" w:rsidR="00560776" w:rsidRPr="00234CD3" w:rsidRDefault="00560776" w:rsidP="000E0963">
      <w:pPr>
        <w:pStyle w:val="Heading1"/>
        <w:rPr>
          <w:rFonts w:ascii="Verdana" w:hAnsi="Verdana" w:cs="Times New Roman"/>
          <w:bCs w:val="0"/>
          <w:szCs w:val="22"/>
          <w:u w:val="none"/>
        </w:rPr>
      </w:pPr>
    </w:p>
    <w:sectPr w:rsidR="00560776" w:rsidRPr="00234CD3" w:rsidSect="003A4496">
      <w:headerReference w:type="default" r:id="rId12"/>
      <w:footerReference w:type="default" r:id="rId13"/>
      <w:headerReference w:type="first" r:id="rId14"/>
      <w:pgSz w:w="11906" w:h="16838"/>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F397" w14:textId="77777777" w:rsidR="00A92D6E" w:rsidRDefault="00A92D6E">
      <w:r>
        <w:separator/>
      </w:r>
    </w:p>
  </w:endnote>
  <w:endnote w:type="continuationSeparator" w:id="0">
    <w:p w14:paraId="2C3C4961" w14:textId="77777777" w:rsidR="00A92D6E" w:rsidRDefault="00A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3544" w14:textId="34179BFA" w:rsidR="00C829FC" w:rsidRDefault="00C829FC">
    <w:pPr>
      <w:pStyle w:val="Footer"/>
      <w:jc w:val="center"/>
    </w:pPr>
    <w:r>
      <w:fldChar w:fldCharType="begin"/>
    </w:r>
    <w:r>
      <w:instrText xml:space="preserve"> PAGE   \* MERGEFORMAT </w:instrText>
    </w:r>
    <w:r>
      <w:fldChar w:fldCharType="separate"/>
    </w:r>
    <w:r w:rsidR="003A4496">
      <w:rPr>
        <w:noProof/>
      </w:rPr>
      <w:t>2</w:t>
    </w:r>
    <w:r>
      <w:rPr>
        <w:noProof/>
      </w:rPr>
      <w:fldChar w:fldCharType="end"/>
    </w:r>
  </w:p>
  <w:p w14:paraId="18B81C6A"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757B" w14:textId="77777777" w:rsidR="00A92D6E" w:rsidRDefault="00A92D6E">
      <w:r>
        <w:separator/>
      </w:r>
    </w:p>
  </w:footnote>
  <w:footnote w:type="continuationSeparator" w:id="0">
    <w:p w14:paraId="7B4AB043" w14:textId="77777777" w:rsidR="00A92D6E" w:rsidRDefault="00A9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DA57" w14:textId="60D9EAEC" w:rsidR="007D216E" w:rsidRDefault="00836231" w:rsidP="00836231">
    <w:pPr>
      <w:pStyle w:val="Header"/>
      <w:jc w:val="right"/>
      <w:rPr>
        <w:rFonts w:ascii="Arial" w:hAnsi="Arial" w:cs="Arial"/>
        <w:sz w:val="22"/>
      </w:rPr>
    </w:pPr>
    <w:r>
      <w:rPr>
        <w:noProof/>
        <w:lang w:eastAsia="en-GB"/>
      </w:rPr>
      <w:drawing>
        <wp:inline distT="0" distB="0" distL="0" distR="0" wp14:anchorId="231636CE" wp14:editId="264132DC">
          <wp:extent cx="2366645" cy="119189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4EC8" w14:textId="77777777" w:rsidR="002B3999" w:rsidRDefault="002B3999" w:rsidP="002B3999">
    <w:pPr>
      <w:pStyle w:val="Header"/>
      <w:jc w:val="right"/>
    </w:pPr>
    <w:r>
      <w:rPr>
        <w:noProof/>
        <w:lang w:eastAsia="en-GB"/>
      </w:rPr>
      <w:drawing>
        <wp:inline distT="0" distB="0" distL="0" distR="0" wp14:anchorId="76025301" wp14:editId="52375761">
          <wp:extent cx="2366645" cy="119189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C3A0EB0"/>
    <w:multiLevelType w:val="hybridMultilevel"/>
    <w:tmpl w:val="4CA0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E1E46"/>
    <w:multiLevelType w:val="hybridMultilevel"/>
    <w:tmpl w:val="4D3E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74"/>
    <w:rsid w:val="00010A31"/>
    <w:rsid w:val="00034851"/>
    <w:rsid w:val="000627C3"/>
    <w:rsid w:val="00086A76"/>
    <w:rsid w:val="000927EC"/>
    <w:rsid w:val="000B3FCC"/>
    <w:rsid w:val="000C2D83"/>
    <w:rsid w:val="000C4603"/>
    <w:rsid w:val="000E0963"/>
    <w:rsid w:val="000F767B"/>
    <w:rsid w:val="00101AB8"/>
    <w:rsid w:val="00101EF1"/>
    <w:rsid w:val="00122F87"/>
    <w:rsid w:val="00134258"/>
    <w:rsid w:val="0016378B"/>
    <w:rsid w:val="00186C80"/>
    <w:rsid w:val="001877AA"/>
    <w:rsid w:val="00191E36"/>
    <w:rsid w:val="001A50E3"/>
    <w:rsid w:val="001C1A20"/>
    <w:rsid w:val="001C7364"/>
    <w:rsid w:val="001D0F91"/>
    <w:rsid w:val="001D2788"/>
    <w:rsid w:val="001D45E2"/>
    <w:rsid w:val="001D6D83"/>
    <w:rsid w:val="001F4328"/>
    <w:rsid w:val="001F79B1"/>
    <w:rsid w:val="00201F91"/>
    <w:rsid w:val="00203DC7"/>
    <w:rsid w:val="00234CD3"/>
    <w:rsid w:val="002406C8"/>
    <w:rsid w:val="0024102D"/>
    <w:rsid w:val="002522A6"/>
    <w:rsid w:val="002540AD"/>
    <w:rsid w:val="00291FAC"/>
    <w:rsid w:val="002B3999"/>
    <w:rsid w:val="002D4BDB"/>
    <w:rsid w:val="0030378E"/>
    <w:rsid w:val="00336E60"/>
    <w:rsid w:val="00355A0E"/>
    <w:rsid w:val="00374525"/>
    <w:rsid w:val="00376A20"/>
    <w:rsid w:val="003A0843"/>
    <w:rsid w:val="003A4496"/>
    <w:rsid w:val="003C6E64"/>
    <w:rsid w:val="003E1C06"/>
    <w:rsid w:val="00417873"/>
    <w:rsid w:val="0043428E"/>
    <w:rsid w:val="00434BA5"/>
    <w:rsid w:val="004649B6"/>
    <w:rsid w:val="00470DA6"/>
    <w:rsid w:val="004732EF"/>
    <w:rsid w:val="00490399"/>
    <w:rsid w:val="004A51E4"/>
    <w:rsid w:val="004A62B8"/>
    <w:rsid w:val="004A6FA0"/>
    <w:rsid w:val="004D4CDB"/>
    <w:rsid w:val="004F078C"/>
    <w:rsid w:val="004F271E"/>
    <w:rsid w:val="005023E0"/>
    <w:rsid w:val="00503932"/>
    <w:rsid w:val="0052673F"/>
    <w:rsid w:val="005507B4"/>
    <w:rsid w:val="00560776"/>
    <w:rsid w:val="00582705"/>
    <w:rsid w:val="00582F51"/>
    <w:rsid w:val="00585DDF"/>
    <w:rsid w:val="00591635"/>
    <w:rsid w:val="005C1DC3"/>
    <w:rsid w:val="005C6277"/>
    <w:rsid w:val="005E7D6B"/>
    <w:rsid w:val="006201A4"/>
    <w:rsid w:val="00641545"/>
    <w:rsid w:val="006613B7"/>
    <w:rsid w:val="00680FF0"/>
    <w:rsid w:val="006921B9"/>
    <w:rsid w:val="00692B56"/>
    <w:rsid w:val="006936B2"/>
    <w:rsid w:val="006A0690"/>
    <w:rsid w:val="006B0945"/>
    <w:rsid w:val="006C2140"/>
    <w:rsid w:val="006D33E0"/>
    <w:rsid w:val="006E5A49"/>
    <w:rsid w:val="006F2E1D"/>
    <w:rsid w:val="006F5A27"/>
    <w:rsid w:val="006F5BE3"/>
    <w:rsid w:val="00747FCF"/>
    <w:rsid w:val="007568B8"/>
    <w:rsid w:val="00780BEF"/>
    <w:rsid w:val="00797DE7"/>
    <w:rsid w:val="007A784A"/>
    <w:rsid w:val="007B2CB1"/>
    <w:rsid w:val="007C44CE"/>
    <w:rsid w:val="007D1483"/>
    <w:rsid w:val="007D216E"/>
    <w:rsid w:val="00810CA3"/>
    <w:rsid w:val="00823B5C"/>
    <w:rsid w:val="008353F7"/>
    <w:rsid w:val="00836231"/>
    <w:rsid w:val="00857286"/>
    <w:rsid w:val="008A2F9D"/>
    <w:rsid w:val="008B3669"/>
    <w:rsid w:val="008C3F14"/>
    <w:rsid w:val="008E4395"/>
    <w:rsid w:val="008F5899"/>
    <w:rsid w:val="00905065"/>
    <w:rsid w:val="0091122F"/>
    <w:rsid w:val="00911995"/>
    <w:rsid w:val="009167E8"/>
    <w:rsid w:val="00917904"/>
    <w:rsid w:val="00930C2F"/>
    <w:rsid w:val="00967551"/>
    <w:rsid w:val="00976A97"/>
    <w:rsid w:val="009B4550"/>
    <w:rsid w:val="009C7896"/>
    <w:rsid w:val="009D149D"/>
    <w:rsid w:val="009E34DF"/>
    <w:rsid w:val="00A0514A"/>
    <w:rsid w:val="00A164E6"/>
    <w:rsid w:val="00A17F25"/>
    <w:rsid w:val="00A352CD"/>
    <w:rsid w:val="00A47520"/>
    <w:rsid w:val="00A5047D"/>
    <w:rsid w:val="00A57457"/>
    <w:rsid w:val="00A80479"/>
    <w:rsid w:val="00A86048"/>
    <w:rsid w:val="00A87B70"/>
    <w:rsid w:val="00A92D6E"/>
    <w:rsid w:val="00AB101A"/>
    <w:rsid w:val="00AF3824"/>
    <w:rsid w:val="00B12650"/>
    <w:rsid w:val="00B13CAE"/>
    <w:rsid w:val="00B56633"/>
    <w:rsid w:val="00B7233B"/>
    <w:rsid w:val="00B95876"/>
    <w:rsid w:val="00BA5B29"/>
    <w:rsid w:val="00BC5416"/>
    <w:rsid w:val="00BF17B0"/>
    <w:rsid w:val="00C05BC1"/>
    <w:rsid w:val="00C26AA2"/>
    <w:rsid w:val="00C303B3"/>
    <w:rsid w:val="00C829FC"/>
    <w:rsid w:val="00C83FC9"/>
    <w:rsid w:val="00CA3D03"/>
    <w:rsid w:val="00CB07DF"/>
    <w:rsid w:val="00CB1051"/>
    <w:rsid w:val="00CD17AC"/>
    <w:rsid w:val="00CE37D0"/>
    <w:rsid w:val="00D013A8"/>
    <w:rsid w:val="00D03D87"/>
    <w:rsid w:val="00D10E29"/>
    <w:rsid w:val="00D113CC"/>
    <w:rsid w:val="00D12943"/>
    <w:rsid w:val="00D25737"/>
    <w:rsid w:val="00D31E19"/>
    <w:rsid w:val="00D31E7C"/>
    <w:rsid w:val="00D41CA1"/>
    <w:rsid w:val="00D41FD9"/>
    <w:rsid w:val="00D5395D"/>
    <w:rsid w:val="00D66CA2"/>
    <w:rsid w:val="00D74142"/>
    <w:rsid w:val="00D8435E"/>
    <w:rsid w:val="00D92446"/>
    <w:rsid w:val="00DC158F"/>
    <w:rsid w:val="00DD4A17"/>
    <w:rsid w:val="00DF23DF"/>
    <w:rsid w:val="00E039BC"/>
    <w:rsid w:val="00E22B96"/>
    <w:rsid w:val="00E322C9"/>
    <w:rsid w:val="00E42BC4"/>
    <w:rsid w:val="00E73653"/>
    <w:rsid w:val="00E750EE"/>
    <w:rsid w:val="00E90498"/>
    <w:rsid w:val="00EA5603"/>
    <w:rsid w:val="00EA77CD"/>
    <w:rsid w:val="00EB1184"/>
    <w:rsid w:val="00EC68FD"/>
    <w:rsid w:val="00EF2DF5"/>
    <w:rsid w:val="00F1194F"/>
    <w:rsid w:val="00F34393"/>
    <w:rsid w:val="00F344B6"/>
    <w:rsid w:val="00F35EE7"/>
    <w:rsid w:val="00F46FF5"/>
    <w:rsid w:val="00F77234"/>
    <w:rsid w:val="00F82EFF"/>
    <w:rsid w:val="00FA32B3"/>
    <w:rsid w:val="00FA762F"/>
    <w:rsid w:val="00FB18F0"/>
    <w:rsid w:val="00FC1574"/>
    <w:rsid w:val="00FC62AE"/>
    <w:rsid w:val="00FE2E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084131"/>
  <w15:docId w15:val="{B0844330-C75D-45B8-BCD7-F7CF37D2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853">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727529922">
      <w:bodyDiv w:val="1"/>
      <w:marLeft w:val="0"/>
      <w:marRight w:val="0"/>
      <w:marTop w:val="0"/>
      <w:marBottom w:val="0"/>
      <w:divBdr>
        <w:top w:val="none" w:sz="0" w:space="0" w:color="auto"/>
        <w:left w:val="none" w:sz="0" w:space="0" w:color="auto"/>
        <w:bottom w:val="none" w:sz="0" w:space="0" w:color="auto"/>
        <w:right w:val="none" w:sz="0" w:space="0" w:color="auto"/>
      </w:divBdr>
    </w:div>
    <w:div w:id="1250504202">
      <w:bodyDiv w:val="1"/>
      <w:marLeft w:val="0"/>
      <w:marRight w:val="0"/>
      <w:marTop w:val="0"/>
      <w:marBottom w:val="0"/>
      <w:divBdr>
        <w:top w:val="none" w:sz="0" w:space="0" w:color="auto"/>
        <w:left w:val="none" w:sz="0" w:space="0" w:color="auto"/>
        <w:bottom w:val="none" w:sz="0" w:space="0" w:color="auto"/>
        <w:right w:val="none" w:sz="0" w:space="0" w:color="auto"/>
      </w:divBdr>
    </w:div>
    <w:div w:id="139600726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084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2050-12-31T00:00:00+00:00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documentManagement/types"/>
    <ds:schemaRef ds:uri="http://schemas.microsoft.com/office/2006/metadata/properties"/>
    <ds:schemaRef ds:uri="http://schemas.microsoft.com/office/infopath/2007/PartnerControls"/>
    <ds:schemaRef ds:uri="cf6dc0cf-1d45-4a2f-a37f-b5391cb0490c"/>
    <ds:schemaRef ds:uri="http://purl.org/dc/terms/"/>
    <ds:schemaRef ds:uri="http://purl.org/dc/dcmitype/"/>
    <ds:schemaRef ds:uri="http://purl.org/dc/elements/1.1/"/>
    <ds:schemaRef ds:uri="http://www.w3.org/XML/1998/namespace"/>
    <ds:schemaRef ds:uri="http://schemas.openxmlformats.org/package/2006/metadata/core-properties"/>
    <ds:schemaRef ds:uri="242c32be-31bf-422c-ab0d-7abc8ae381ac"/>
  </ds:schemaRefs>
</ds:datastoreItem>
</file>

<file path=customXml/itemProps3.xml><?xml version="1.0" encoding="utf-8"?>
<ds:datastoreItem xmlns:ds="http://schemas.openxmlformats.org/officeDocument/2006/customXml" ds:itemID="{F587FD7E-D86A-4D42-92BB-E42E8E1F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A4A97-C5AB-4576-9DDC-CAF86A1C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Agenda Item:</vt:lpstr>
    </vt:vector>
  </TitlesOfParts>
  <Company>Heddlu Dyfed-Powys Police</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Thomas Heddwyn</dc:creator>
  <cp:lastModifiedBy>Williams Lynfa OPCC</cp:lastModifiedBy>
  <cp:revision>3</cp:revision>
  <cp:lastPrinted>2012-11-13T13:35:00Z</cp:lastPrinted>
  <dcterms:created xsi:type="dcterms:W3CDTF">2021-06-23T11:07:00Z</dcterms:created>
  <dcterms:modified xsi:type="dcterms:W3CDTF">2021-07-22T17:14:00Z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8914200</vt:r8>
  </property>
  <property fmtid="{D5CDD505-2E9C-101B-9397-08002B2CF9AE}" pid="4" name="TitusGUID">
    <vt:lpwstr>e0dc0560-344d-4b80-b02c-a787be0ee68d</vt:lpwstr>
  </property>
  <property fmtid="{D5CDD505-2E9C-101B-9397-08002B2CF9AE}" pid="5" name="Term">
    <vt:lpwstr>;#Term2;#</vt:lpwstr>
  </property>
  <property fmtid="{D5CDD505-2E9C-101B-9397-08002B2CF9AE}" pid="6" name="Destruction Date">
    <vt:filetime>2050-12-31T00:00:00Z</vt:filetime>
  </property>
</Properties>
</file>