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447630263"/>
    <w:bookmarkStart w:id="1" w:name="_GoBack"/>
    <w:bookmarkEnd w:id="1"/>
    <w:p w14:paraId="345D4778" w14:textId="2BCCD329" w:rsidR="00E770CF" w:rsidRDefault="00240BDF" w:rsidP="008413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6FFEE668" wp14:editId="2CF3412C">
                <wp:simplePos x="0" y="0"/>
                <wp:positionH relativeFrom="column">
                  <wp:posOffset>-906780</wp:posOffset>
                </wp:positionH>
                <wp:positionV relativeFrom="paragraph">
                  <wp:posOffset>-929640</wp:posOffset>
                </wp:positionV>
                <wp:extent cx="7574280" cy="10706100"/>
                <wp:effectExtent l="0" t="0" r="2667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280" cy="10706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ED3BD" id="Rectangle 4" o:spid="_x0000_s1026" style="position:absolute;margin-left:-71.4pt;margin-top:-73.2pt;width:596.4pt;height:843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" fillcolor="#2e74b5 [2408]" strokecolor="#1f3763 [1604]" strokeweight="1pt"/>
            </w:pict>
          </mc:Fallback>
        </mc:AlternateContent>
      </w:r>
    </w:p>
    <w:p w14:paraId="798B8395" w14:textId="1CEE6C9D" w:rsidR="00E770CF" w:rsidRDefault="00E770CF" w:rsidP="00E770CF">
      <w:pPr>
        <w:tabs>
          <w:tab w:val="left" w:pos="2867"/>
        </w:tabs>
      </w:pPr>
      <w:r>
        <w:tab/>
      </w:r>
    </w:p>
    <w:p w14:paraId="7843E5C9" w14:textId="77777777" w:rsidR="00E770CF" w:rsidRDefault="00E770CF" w:rsidP="00E770CF">
      <w:pPr>
        <w:tabs>
          <w:tab w:val="center" w:pos="5233"/>
          <w:tab w:val="right" w:pos="10466"/>
        </w:tabs>
      </w:pPr>
    </w:p>
    <w:p w14:paraId="5FD33732" w14:textId="71EF59CA" w:rsidR="00E770CF" w:rsidRDefault="00240BDF" w:rsidP="00E770CF">
      <w:pPr>
        <w:tabs>
          <w:tab w:val="center" w:pos="5233"/>
          <w:tab w:val="right" w:pos="10466"/>
        </w:tabs>
      </w:pPr>
      <w:r>
        <w:rPr>
          <w:noProof/>
          <w:lang w:eastAsia="en-GB"/>
        </w:rPr>
        <w:drawing>
          <wp:anchor distT="0" distB="0" distL="114300" distR="114300" simplePos="0" relativeHeight="251631104" behindDoc="1" locked="0" layoutInCell="1" allowOverlap="1" wp14:anchorId="047E6B9F" wp14:editId="495C3F9E">
            <wp:simplePos x="0" y="0"/>
            <wp:positionH relativeFrom="margin">
              <wp:posOffset>1111885</wp:posOffset>
            </wp:positionH>
            <wp:positionV relativeFrom="paragraph">
              <wp:posOffset>272415</wp:posOffset>
            </wp:positionV>
            <wp:extent cx="379095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491" y="21414"/>
                <wp:lineTo x="2149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957A6" w14:textId="34662276" w:rsidR="00E770CF" w:rsidRDefault="00E770CF" w:rsidP="00E770CF">
      <w:pPr>
        <w:tabs>
          <w:tab w:val="center" w:pos="5233"/>
          <w:tab w:val="right" w:pos="10466"/>
        </w:tabs>
      </w:pPr>
    </w:p>
    <w:p w14:paraId="2CA45705" w14:textId="77777777" w:rsidR="00E770CF" w:rsidRDefault="00E770CF" w:rsidP="00E770CF">
      <w:pPr>
        <w:tabs>
          <w:tab w:val="center" w:pos="5233"/>
          <w:tab w:val="right" w:pos="10466"/>
        </w:tabs>
      </w:pPr>
    </w:p>
    <w:p w14:paraId="37AB1AE2" w14:textId="77777777" w:rsidR="00E770CF" w:rsidRDefault="00E770CF" w:rsidP="00E770CF">
      <w:pPr>
        <w:tabs>
          <w:tab w:val="center" w:pos="5233"/>
          <w:tab w:val="right" w:pos="10466"/>
        </w:tabs>
      </w:pPr>
    </w:p>
    <w:p w14:paraId="3A330F31" w14:textId="77777777" w:rsidR="00E770CF" w:rsidRDefault="00E770CF" w:rsidP="00E770CF">
      <w:pPr>
        <w:ind w:left="567"/>
        <w:jc w:val="center"/>
        <w:rPr>
          <w:rFonts w:ascii="Arial" w:hAnsi="Arial" w:cs="Arial"/>
          <w:b/>
        </w:rPr>
      </w:pPr>
    </w:p>
    <w:p w14:paraId="53DAA264" w14:textId="77777777" w:rsidR="00E770CF" w:rsidRDefault="00E770CF" w:rsidP="00E770CF">
      <w:pPr>
        <w:ind w:left="567"/>
        <w:jc w:val="center"/>
        <w:rPr>
          <w:rFonts w:ascii="Arial" w:hAnsi="Arial" w:cs="Arial"/>
          <w:b/>
        </w:rPr>
      </w:pPr>
    </w:p>
    <w:p w14:paraId="0594BD22" w14:textId="77777777" w:rsidR="00E770CF" w:rsidRDefault="00E770CF" w:rsidP="00E770CF">
      <w:pPr>
        <w:ind w:left="567"/>
        <w:jc w:val="center"/>
        <w:rPr>
          <w:rFonts w:ascii="Arial" w:hAnsi="Arial" w:cs="Arial"/>
          <w:b/>
        </w:rPr>
      </w:pPr>
    </w:p>
    <w:p w14:paraId="36287CEC" w14:textId="77777777" w:rsidR="00E770CF" w:rsidRDefault="00E770CF" w:rsidP="00E770CF">
      <w:pPr>
        <w:ind w:left="567"/>
        <w:jc w:val="center"/>
        <w:rPr>
          <w:rFonts w:ascii="Arial" w:hAnsi="Arial" w:cs="Arial"/>
          <w:b/>
        </w:rPr>
      </w:pPr>
    </w:p>
    <w:p w14:paraId="4A4D2CB8" w14:textId="77777777" w:rsidR="00E770CF" w:rsidRDefault="00E770CF" w:rsidP="00E770CF">
      <w:pPr>
        <w:ind w:left="567"/>
        <w:jc w:val="center"/>
        <w:rPr>
          <w:rFonts w:ascii="Arial" w:hAnsi="Arial" w:cs="Arial"/>
          <w:b/>
        </w:rPr>
      </w:pPr>
    </w:p>
    <w:p w14:paraId="62C9A5B2" w14:textId="77777777" w:rsidR="00240BDF" w:rsidRDefault="00240BDF" w:rsidP="0048492C">
      <w:pPr>
        <w:ind w:left="567"/>
        <w:jc w:val="center"/>
        <w:rPr>
          <w:rFonts w:ascii="Verdana" w:hAnsi="Verdana" w:cs="Arial"/>
          <w:b/>
          <w:color w:val="FFFFFF" w:themeColor="background1"/>
          <w:sz w:val="36"/>
          <w:szCs w:val="28"/>
        </w:rPr>
      </w:pPr>
      <w:r>
        <w:rPr>
          <w:rFonts w:ascii="Verdana" w:hAnsi="Verdana" w:cs="Arial"/>
          <w:b/>
          <w:color w:val="FFFFFF" w:themeColor="background1"/>
          <w:sz w:val="36"/>
          <w:szCs w:val="28"/>
        </w:rPr>
        <w:t xml:space="preserve">DYFED-POWYS </w:t>
      </w:r>
    </w:p>
    <w:p w14:paraId="1F2AF9A4" w14:textId="0B3EE2D3" w:rsidR="00E770CF" w:rsidRPr="00240BDF" w:rsidRDefault="00240BDF" w:rsidP="00240BDF">
      <w:pPr>
        <w:ind w:left="567"/>
        <w:jc w:val="center"/>
        <w:rPr>
          <w:rFonts w:ascii="Verdana" w:hAnsi="Verdana" w:cs="Arial"/>
          <w:b/>
          <w:color w:val="FFFFFF" w:themeColor="background1"/>
          <w:sz w:val="36"/>
          <w:szCs w:val="28"/>
        </w:rPr>
      </w:pPr>
      <w:r w:rsidRPr="00240BDF">
        <w:rPr>
          <w:rFonts w:ascii="Verdana" w:hAnsi="Verdana" w:cs="Arial"/>
          <w:b/>
          <w:color w:val="FFFFFF" w:themeColor="background1"/>
          <w:sz w:val="36"/>
          <w:szCs w:val="28"/>
        </w:rPr>
        <w:t>POLICE AND CRIME</w:t>
      </w:r>
      <w:r>
        <w:rPr>
          <w:rFonts w:ascii="Verdana" w:hAnsi="Verdana" w:cs="Arial"/>
          <w:b/>
          <w:color w:val="FFFFFF" w:themeColor="background1"/>
          <w:sz w:val="36"/>
          <w:szCs w:val="28"/>
        </w:rPr>
        <w:t xml:space="preserve"> </w:t>
      </w:r>
      <w:r w:rsidRPr="00240BDF">
        <w:rPr>
          <w:rFonts w:ascii="Verdana" w:hAnsi="Verdana" w:cs="Arial"/>
          <w:b/>
          <w:color w:val="FFFFFF" w:themeColor="background1"/>
          <w:sz w:val="36"/>
          <w:szCs w:val="28"/>
        </w:rPr>
        <w:t xml:space="preserve">COMMISSIONER </w:t>
      </w:r>
    </w:p>
    <w:p w14:paraId="4EB7D7A0" w14:textId="77777777" w:rsidR="00E770CF" w:rsidRPr="00240BDF" w:rsidRDefault="00E770CF" w:rsidP="0048492C">
      <w:pPr>
        <w:ind w:left="567"/>
        <w:jc w:val="center"/>
        <w:rPr>
          <w:rFonts w:ascii="Verdana" w:hAnsi="Verdana" w:cs="Arial"/>
          <w:b/>
          <w:color w:val="FFFFFF" w:themeColor="background1"/>
          <w:sz w:val="36"/>
          <w:szCs w:val="28"/>
        </w:rPr>
      </w:pPr>
    </w:p>
    <w:p w14:paraId="7DD8072A" w14:textId="77777777" w:rsidR="00E770CF" w:rsidRPr="00240BDF" w:rsidRDefault="00E770CF" w:rsidP="0048492C">
      <w:pPr>
        <w:ind w:left="567"/>
        <w:jc w:val="center"/>
        <w:rPr>
          <w:rFonts w:ascii="Verdana" w:hAnsi="Verdana" w:cs="Arial"/>
          <w:b/>
          <w:color w:val="FFFFFF" w:themeColor="background1"/>
          <w:sz w:val="36"/>
          <w:szCs w:val="28"/>
        </w:rPr>
      </w:pPr>
    </w:p>
    <w:p w14:paraId="6397C1A1" w14:textId="5586B51C" w:rsidR="00E770CF" w:rsidRPr="00240BDF" w:rsidRDefault="00240BDF" w:rsidP="0048492C">
      <w:pPr>
        <w:ind w:left="567"/>
        <w:jc w:val="center"/>
        <w:rPr>
          <w:rFonts w:ascii="Verdana" w:hAnsi="Verdana" w:cs="Arial"/>
          <w:b/>
          <w:color w:val="FFFFFF" w:themeColor="background1"/>
          <w:sz w:val="36"/>
          <w:szCs w:val="28"/>
        </w:rPr>
      </w:pPr>
      <w:r w:rsidRPr="00240BDF">
        <w:rPr>
          <w:rFonts w:ascii="Verdana" w:hAnsi="Verdana" w:cs="Arial"/>
          <w:b/>
          <w:color w:val="FFFFFF" w:themeColor="background1"/>
          <w:sz w:val="36"/>
          <w:szCs w:val="28"/>
        </w:rPr>
        <w:t>INDEPENDENT CUSTODY VISITING SCHEME</w:t>
      </w:r>
    </w:p>
    <w:p w14:paraId="4FEC2291" w14:textId="20571C24" w:rsidR="00E770CF" w:rsidRPr="00240BDF" w:rsidRDefault="00240BDF" w:rsidP="0048492C">
      <w:pPr>
        <w:ind w:left="567"/>
        <w:jc w:val="center"/>
        <w:rPr>
          <w:rFonts w:ascii="Verdana" w:hAnsi="Verdana" w:cs="Arial"/>
          <w:b/>
          <w:color w:val="FFFFFF" w:themeColor="background1"/>
          <w:sz w:val="36"/>
          <w:szCs w:val="28"/>
        </w:rPr>
      </w:pPr>
      <w:r w:rsidRPr="00240BDF">
        <w:rPr>
          <w:rFonts w:ascii="Verdana" w:hAnsi="Verdana" w:cs="Arial"/>
          <w:b/>
          <w:color w:val="FFFFFF" w:themeColor="background1"/>
          <w:sz w:val="36"/>
          <w:szCs w:val="28"/>
        </w:rPr>
        <w:t>ANNUAL REPORT</w:t>
      </w:r>
    </w:p>
    <w:p w14:paraId="30F6EFCA" w14:textId="50242199" w:rsidR="00E770CF" w:rsidRPr="00240BDF" w:rsidRDefault="000E7156" w:rsidP="00AF4C83">
      <w:pPr>
        <w:spacing w:line="240" w:lineRule="auto"/>
        <w:ind w:left="567"/>
        <w:jc w:val="center"/>
        <w:rPr>
          <w:rFonts w:ascii="Verdana" w:hAnsi="Verdana" w:cs="Arial"/>
          <w:b/>
          <w:color w:val="FFFFFF" w:themeColor="background1"/>
          <w:sz w:val="36"/>
          <w:szCs w:val="28"/>
        </w:rPr>
      </w:pPr>
      <w:r>
        <w:rPr>
          <w:rFonts w:ascii="Verdana" w:hAnsi="Verdana" w:cs="Arial"/>
          <w:b/>
          <w:color w:val="FFFFFF" w:themeColor="background1"/>
          <w:sz w:val="36"/>
          <w:szCs w:val="28"/>
        </w:rPr>
        <w:t>APRIL 2020 – MARCH 2021</w:t>
      </w:r>
    </w:p>
    <w:p w14:paraId="0C59ED6E" w14:textId="77777777" w:rsidR="00E770CF" w:rsidRPr="00240BDF" w:rsidRDefault="00E770CF" w:rsidP="00AF4C83">
      <w:pPr>
        <w:spacing w:line="240" w:lineRule="auto"/>
        <w:ind w:left="567"/>
        <w:jc w:val="center"/>
        <w:rPr>
          <w:rFonts w:cs="Arial"/>
          <w:b/>
          <w:color w:val="323E4F" w:themeColor="text2" w:themeShade="BF"/>
          <w:sz w:val="36"/>
          <w:szCs w:val="28"/>
        </w:rPr>
      </w:pPr>
    </w:p>
    <w:p w14:paraId="70F64EA7" w14:textId="77777777" w:rsidR="00E770CF" w:rsidRDefault="00E770CF" w:rsidP="00AF4C83">
      <w:pPr>
        <w:spacing w:line="240" w:lineRule="auto"/>
      </w:pPr>
      <w:r>
        <w:br w:type="page"/>
      </w:r>
    </w:p>
    <w:bookmarkStart w:id="2" w:name="_Toc447630261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3354472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5EDD4B8" w14:textId="11F94C03" w:rsidR="003F7AA8" w:rsidRDefault="003F7AA8" w:rsidP="00AF4C83">
          <w:pPr>
            <w:pStyle w:val="TOCHeading"/>
            <w:spacing w:line="240" w:lineRule="auto"/>
            <w:ind w:right="403"/>
          </w:pPr>
          <w:r>
            <w:t>Contents</w:t>
          </w:r>
        </w:p>
        <w:p w14:paraId="15306C42" w14:textId="4DECD4DC" w:rsidR="00AF4C83" w:rsidRDefault="003F7AA8">
          <w:pPr>
            <w:pStyle w:val="TOC1"/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8904386" w:history="1">
            <w:r w:rsidR="00AF4C83" w:rsidRPr="00624D2D">
              <w:rPr>
                <w:rStyle w:val="Hyperlink"/>
                <w:rFonts w:ascii="Verdana" w:hAnsi="Verdana"/>
                <w:noProof/>
              </w:rPr>
              <w:t>1.</w:t>
            </w:r>
            <w:r w:rsidR="00AF4C83">
              <w:rPr>
                <w:rFonts w:eastAsiaTheme="minorEastAsia"/>
                <w:noProof/>
                <w:lang w:eastAsia="en-GB"/>
              </w:rPr>
              <w:tab/>
            </w:r>
            <w:r w:rsidR="00AF4C83" w:rsidRPr="00624D2D">
              <w:rPr>
                <w:rStyle w:val="Hyperlink"/>
                <w:rFonts w:ascii="Verdana" w:hAnsi="Verdana"/>
                <w:noProof/>
              </w:rPr>
              <w:t>Foreword from the Dyfed-Powys Police and Crime Commissioner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_Toc78904386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3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7DB5D971" w14:textId="19F00B9A" w:rsidR="00AF4C83" w:rsidRDefault="00162C07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78904387" w:history="1">
            <w:r w:rsidR="00AF4C83" w:rsidRPr="00624D2D">
              <w:rPr>
                <w:rStyle w:val="Hyperlink"/>
                <w:rFonts w:ascii="Verdana" w:hAnsi="Verdana"/>
                <w:noProof/>
              </w:rPr>
              <w:t>2.</w:t>
            </w:r>
            <w:r w:rsidR="00AF4C83">
              <w:rPr>
                <w:rFonts w:eastAsiaTheme="minorEastAsia"/>
                <w:noProof/>
                <w:lang w:eastAsia="en-GB"/>
              </w:rPr>
              <w:tab/>
            </w:r>
            <w:r w:rsidR="00AF4C83" w:rsidRPr="00624D2D">
              <w:rPr>
                <w:rStyle w:val="Hyperlink"/>
                <w:rFonts w:ascii="Verdana" w:hAnsi="Verdana"/>
                <w:noProof/>
              </w:rPr>
              <w:t>Introduction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_Toc78904387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4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4463D077" w14:textId="4932D3C0" w:rsidR="00AF4C83" w:rsidRDefault="00162C07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78904388" w:history="1">
            <w:r w:rsidR="00AF4C83" w:rsidRPr="00624D2D">
              <w:rPr>
                <w:rStyle w:val="Hyperlink"/>
                <w:rFonts w:ascii="Verdana" w:hAnsi="Verdana"/>
                <w:noProof/>
              </w:rPr>
              <w:t>3.</w:t>
            </w:r>
            <w:r w:rsidR="00AF4C83">
              <w:rPr>
                <w:rFonts w:eastAsiaTheme="minorEastAsia"/>
                <w:noProof/>
                <w:lang w:eastAsia="en-GB"/>
              </w:rPr>
              <w:tab/>
            </w:r>
            <w:r w:rsidR="00AF4C83" w:rsidRPr="00624D2D">
              <w:rPr>
                <w:rStyle w:val="Hyperlink"/>
                <w:rFonts w:ascii="Verdana" w:hAnsi="Verdana"/>
                <w:noProof/>
              </w:rPr>
              <w:t>Independent Custody Visitors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_Toc78904388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4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44414E5B" w14:textId="59167D1E" w:rsidR="00AF4C83" w:rsidRDefault="00162C07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78904389" w:history="1">
            <w:r w:rsidR="00AF4C83" w:rsidRPr="00624D2D">
              <w:rPr>
                <w:rStyle w:val="Hyperlink"/>
                <w:rFonts w:ascii="Verdana" w:hAnsi="Verdana"/>
                <w:noProof/>
              </w:rPr>
              <w:t>4.</w:t>
            </w:r>
            <w:r w:rsidR="00AF4C83">
              <w:rPr>
                <w:rFonts w:eastAsiaTheme="minorEastAsia"/>
                <w:noProof/>
                <w:lang w:eastAsia="en-GB"/>
              </w:rPr>
              <w:tab/>
            </w:r>
            <w:r w:rsidR="00AF4C83" w:rsidRPr="00624D2D">
              <w:rPr>
                <w:rStyle w:val="Hyperlink"/>
                <w:rFonts w:ascii="Verdana" w:hAnsi="Verdana"/>
                <w:noProof/>
              </w:rPr>
              <w:t>ICV Rotas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_Toc78904389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5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1867CCD5" w14:textId="7923BDD4" w:rsidR="00AF4C83" w:rsidRDefault="00162C07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78904390" w:history="1">
            <w:r w:rsidR="00AF4C83" w:rsidRPr="00624D2D">
              <w:rPr>
                <w:rStyle w:val="Hyperlink"/>
                <w:rFonts w:ascii="Verdana" w:hAnsi="Verdana"/>
                <w:noProof/>
              </w:rPr>
              <w:t>5.</w:t>
            </w:r>
            <w:r w:rsidR="00AF4C83">
              <w:rPr>
                <w:rFonts w:eastAsiaTheme="minorEastAsia"/>
                <w:noProof/>
                <w:lang w:eastAsia="en-GB"/>
              </w:rPr>
              <w:tab/>
            </w:r>
            <w:r w:rsidR="00AF4C83" w:rsidRPr="00624D2D">
              <w:rPr>
                <w:rStyle w:val="Hyperlink"/>
                <w:rFonts w:ascii="Verdana" w:hAnsi="Verdana"/>
                <w:noProof/>
              </w:rPr>
              <w:t>Visiting Data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_Toc78904390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6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6129BDB3" w14:textId="38476159" w:rsidR="00AF4C83" w:rsidRDefault="00162C07">
          <w:pPr>
            <w:pStyle w:val="TOC2"/>
            <w:tabs>
              <w:tab w:val="left" w:pos="660"/>
              <w:tab w:val="right" w:leader="dot" w:pos="8756"/>
            </w:tabs>
            <w:rPr>
              <w:rFonts w:eastAsiaTheme="minorEastAsia"/>
              <w:noProof/>
              <w:lang w:eastAsia="en-GB"/>
            </w:rPr>
          </w:pPr>
          <w:hyperlink w:anchor="_Toc78904391" w:history="1">
            <w:r w:rsidR="00AF4C83" w:rsidRPr="00624D2D">
              <w:rPr>
                <w:rStyle w:val="Hyperlink"/>
                <w:rFonts w:ascii="Verdana" w:hAnsi="Verdana"/>
                <w:noProof/>
              </w:rPr>
              <w:t>I.</w:t>
            </w:r>
            <w:r w:rsidR="00AF4C83">
              <w:rPr>
                <w:rFonts w:eastAsiaTheme="minorEastAsia"/>
                <w:noProof/>
                <w:lang w:eastAsia="en-GB"/>
              </w:rPr>
              <w:tab/>
            </w:r>
            <w:r w:rsidR="00AF4C83" w:rsidRPr="00624D2D">
              <w:rPr>
                <w:rStyle w:val="Hyperlink"/>
                <w:rFonts w:ascii="Verdana" w:hAnsi="Verdana"/>
                <w:noProof/>
              </w:rPr>
              <w:t>Number of visits and ICV Calls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_Toc78904391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6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195F7052" w14:textId="729422A2" w:rsidR="00AF4C83" w:rsidRDefault="00162C07">
          <w:pPr>
            <w:pStyle w:val="TOC2"/>
            <w:tabs>
              <w:tab w:val="left" w:pos="880"/>
              <w:tab w:val="right" w:leader="dot" w:pos="8756"/>
            </w:tabs>
            <w:rPr>
              <w:rFonts w:eastAsiaTheme="minorEastAsia"/>
              <w:noProof/>
              <w:lang w:eastAsia="en-GB"/>
            </w:rPr>
          </w:pPr>
          <w:hyperlink w:anchor="_Toc78904392" w:history="1">
            <w:r w:rsidR="00AF4C83" w:rsidRPr="00624D2D">
              <w:rPr>
                <w:rStyle w:val="Hyperlink"/>
                <w:rFonts w:ascii="Verdana" w:hAnsi="Verdana"/>
                <w:noProof/>
              </w:rPr>
              <w:t>II.</w:t>
            </w:r>
            <w:r w:rsidR="00AF4C83">
              <w:rPr>
                <w:rFonts w:eastAsiaTheme="minorEastAsia"/>
                <w:noProof/>
                <w:lang w:eastAsia="en-GB"/>
              </w:rPr>
              <w:tab/>
            </w:r>
            <w:r w:rsidR="00AF4C83" w:rsidRPr="00624D2D">
              <w:rPr>
                <w:rStyle w:val="Hyperlink"/>
                <w:rFonts w:ascii="Verdana" w:hAnsi="Verdana"/>
                <w:noProof/>
              </w:rPr>
              <w:t>Number of detainees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_Toc78904392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6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7D64A9AA" w14:textId="0D9111EB" w:rsidR="00AF4C83" w:rsidRDefault="00162C07">
          <w:pPr>
            <w:pStyle w:val="TOC2"/>
            <w:tabs>
              <w:tab w:val="left" w:pos="880"/>
              <w:tab w:val="right" w:leader="dot" w:pos="8756"/>
            </w:tabs>
            <w:rPr>
              <w:rFonts w:eastAsiaTheme="minorEastAsia"/>
              <w:noProof/>
              <w:lang w:eastAsia="en-GB"/>
            </w:rPr>
          </w:pPr>
          <w:hyperlink w:anchor="_Toc78904393" w:history="1">
            <w:r w:rsidR="00AF4C83" w:rsidRPr="00624D2D">
              <w:rPr>
                <w:rStyle w:val="Hyperlink"/>
                <w:rFonts w:ascii="Verdana" w:hAnsi="Verdana"/>
                <w:noProof/>
              </w:rPr>
              <w:t>III.</w:t>
            </w:r>
            <w:r w:rsidR="00AF4C83">
              <w:rPr>
                <w:rFonts w:eastAsiaTheme="minorEastAsia"/>
                <w:noProof/>
                <w:lang w:eastAsia="en-GB"/>
              </w:rPr>
              <w:tab/>
            </w:r>
            <w:r w:rsidR="00AF4C83" w:rsidRPr="00624D2D">
              <w:rPr>
                <w:rStyle w:val="Hyperlink"/>
                <w:rFonts w:ascii="Verdana" w:hAnsi="Verdana"/>
                <w:noProof/>
              </w:rPr>
              <w:t>Timings of visits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_Toc78904393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7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19CDE196" w14:textId="4919B561" w:rsidR="00AF4C83" w:rsidRDefault="00162C07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78904394" w:history="1">
            <w:r w:rsidR="00AF4C83" w:rsidRPr="00624D2D">
              <w:rPr>
                <w:rStyle w:val="Hyperlink"/>
                <w:rFonts w:ascii="Verdana" w:hAnsi="Verdana"/>
                <w:noProof/>
              </w:rPr>
              <w:t>6.</w:t>
            </w:r>
            <w:r w:rsidR="00AF4C83">
              <w:rPr>
                <w:rFonts w:eastAsiaTheme="minorEastAsia"/>
                <w:noProof/>
                <w:lang w:eastAsia="en-GB"/>
              </w:rPr>
              <w:tab/>
            </w:r>
            <w:r w:rsidR="00AF4C83" w:rsidRPr="00624D2D">
              <w:rPr>
                <w:rStyle w:val="Hyperlink"/>
                <w:rFonts w:ascii="Verdana" w:hAnsi="Verdana"/>
                <w:noProof/>
              </w:rPr>
              <w:t>Issues Raised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_Toc78904394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8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0A53F0AB" w14:textId="34EBF470" w:rsidR="00AF4C83" w:rsidRDefault="00162C07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78904395" w:history="1">
            <w:r w:rsidR="00AF4C83" w:rsidRPr="00624D2D">
              <w:rPr>
                <w:rStyle w:val="Hyperlink"/>
                <w:rFonts w:ascii="Verdana" w:hAnsi="Verdana"/>
                <w:noProof/>
              </w:rPr>
              <w:t>7.</w:t>
            </w:r>
            <w:r w:rsidR="00AF4C83">
              <w:rPr>
                <w:rFonts w:eastAsiaTheme="minorEastAsia"/>
                <w:noProof/>
                <w:lang w:eastAsia="en-GB"/>
              </w:rPr>
              <w:tab/>
            </w:r>
            <w:r w:rsidR="00AF4C83" w:rsidRPr="00624D2D">
              <w:rPr>
                <w:rStyle w:val="Hyperlink"/>
                <w:rFonts w:ascii="Verdana" w:hAnsi="Verdana"/>
                <w:noProof/>
              </w:rPr>
              <w:t>Panel Meetings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_Toc78904395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9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514473F0" w14:textId="0EECD2D9" w:rsidR="00AF4C83" w:rsidRDefault="00162C07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78904396" w:history="1">
            <w:r w:rsidR="00AF4C83" w:rsidRPr="00624D2D">
              <w:rPr>
                <w:rStyle w:val="Hyperlink"/>
                <w:rFonts w:ascii="Verdana" w:hAnsi="Verdana"/>
                <w:noProof/>
              </w:rPr>
              <w:t>8.</w:t>
            </w:r>
            <w:r w:rsidR="00AF4C83">
              <w:rPr>
                <w:rFonts w:eastAsiaTheme="minorEastAsia"/>
                <w:noProof/>
                <w:lang w:eastAsia="en-GB"/>
              </w:rPr>
              <w:tab/>
            </w:r>
            <w:r w:rsidR="00AF4C83" w:rsidRPr="00624D2D">
              <w:rPr>
                <w:rStyle w:val="Hyperlink"/>
                <w:rFonts w:ascii="Verdana" w:hAnsi="Verdana"/>
                <w:noProof/>
              </w:rPr>
              <w:t>Training and Events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_Toc78904396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10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4A209148" w14:textId="05EF76BB" w:rsidR="00AF4C83" w:rsidRDefault="00162C07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78904397" w:history="1">
            <w:r w:rsidR="00AF4C83" w:rsidRPr="00624D2D">
              <w:rPr>
                <w:rStyle w:val="Hyperlink"/>
                <w:rFonts w:ascii="Verdana" w:hAnsi="Verdana"/>
                <w:noProof/>
              </w:rPr>
              <w:t>9.</w:t>
            </w:r>
            <w:r w:rsidR="00AF4C83">
              <w:rPr>
                <w:rFonts w:eastAsiaTheme="minorEastAsia"/>
                <w:noProof/>
                <w:lang w:eastAsia="en-GB"/>
              </w:rPr>
              <w:tab/>
            </w:r>
            <w:r w:rsidR="00AF4C83" w:rsidRPr="00624D2D">
              <w:rPr>
                <w:rStyle w:val="Hyperlink"/>
                <w:rFonts w:ascii="Verdana" w:hAnsi="Verdana"/>
                <w:noProof/>
              </w:rPr>
              <w:t>Independent Custody Observers Pilot and Custody Record Reviewing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_Toc78904397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10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5E7261DA" w14:textId="77E85806" w:rsidR="00AF4C83" w:rsidRDefault="00162C07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78904398" w:history="1">
            <w:r w:rsidR="00AF4C83" w:rsidRPr="00624D2D">
              <w:rPr>
                <w:rStyle w:val="Hyperlink"/>
                <w:rFonts w:ascii="Verdana" w:hAnsi="Verdana"/>
                <w:noProof/>
              </w:rPr>
              <w:t>10.</w:t>
            </w:r>
            <w:r w:rsidR="00AF4C83">
              <w:rPr>
                <w:rFonts w:eastAsiaTheme="minorEastAsia"/>
                <w:noProof/>
                <w:lang w:eastAsia="en-GB"/>
              </w:rPr>
              <w:tab/>
            </w:r>
            <w:r w:rsidR="00AF4C83" w:rsidRPr="00624D2D">
              <w:rPr>
                <w:rStyle w:val="Hyperlink"/>
                <w:rFonts w:ascii="Verdana" w:hAnsi="Verdana"/>
                <w:noProof/>
              </w:rPr>
              <w:t>Quality Assurance Framework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_Toc78904398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11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6520DB35" w14:textId="585D89B8" w:rsidR="00AF4C83" w:rsidRDefault="00162C07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78904399" w:history="1">
            <w:r w:rsidR="00AF4C83" w:rsidRPr="00624D2D">
              <w:rPr>
                <w:rStyle w:val="Hyperlink"/>
                <w:rFonts w:ascii="Verdana" w:hAnsi="Verdana"/>
                <w:noProof/>
              </w:rPr>
              <w:t>11.</w:t>
            </w:r>
            <w:r w:rsidR="00AF4C83">
              <w:rPr>
                <w:rFonts w:eastAsiaTheme="minorEastAsia"/>
                <w:noProof/>
                <w:lang w:eastAsia="en-GB"/>
              </w:rPr>
              <w:tab/>
            </w:r>
            <w:r w:rsidR="00AF4C83" w:rsidRPr="00624D2D">
              <w:rPr>
                <w:rStyle w:val="Hyperlink"/>
                <w:rFonts w:ascii="Verdana" w:hAnsi="Verdana"/>
                <w:noProof/>
              </w:rPr>
              <w:t>Covid-19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_Toc78904399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11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3886797D" w14:textId="333D2429" w:rsidR="00AF4C83" w:rsidRDefault="00162C07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78904400" w:history="1">
            <w:r w:rsidR="00AF4C83" w:rsidRPr="00624D2D">
              <w:rPr>
                <w:rStyle w:val="Hyperlink"/>
                <w:rFonts w:ascii="Verdana" w:hAnsi="Verdana"/>
                <w:noProof/>
              </w:rPr>
              <w:t>12.</w:t>
            </w:r>
            <w:r w:rsidR="00AF4C83">
              <w:rPr>
                <w:rFonts w:eastAsiaTheme="minorEastAsia"/>
                <w:noProof/>
                <w:lang w:eastAsia="en-GB"/>
              </w:rPr>
              <w:tab/>
            </w:r>
            <w:r w:rsidR="00AF4C83" w:rsidRPr="00624D2D">
              <w:rPr>
                <w:rStyle w:val="Hyperlink"/>
                <w:rFonts w:ascii="Verdana" w:hAnsi="Verdana"/>
                <w:noProof/>
              </w:rPr>
              <w:t>Interested in becoming an ICV?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_Toc78904400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12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19EF8635" w14:textId="10939832" w:rsidR="00AF4C83" w:rsidRDefault="00162C07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78904401" w:history="1">
            <w:r w:rsidR="00AF4C83" w:rsidRPr="00624D2D">
              <w:rPr>
                <w:rStyle w:val="Hyperlink"/>
                <w:rFonts w:ascii="Verdana" w:hAnsi="Verdana"/>
                <w:noProof/>
              </w:rPr>
              <w:t>Appendix A: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_Toc78904401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13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14FC51E9" w14:textId="5890C727" w:rsidR="00AF4C83" w:rsidRDefault="00162C07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78904402" w:history="1">
            <w:r w:rsidR="00AF4C83" w:rsidRPr="00624D2D">
              <w:rPr>
                <w:rStyle w:val="Hyperlink"/>
                <w:rFonts w:ascii="Verdana" w:hAnsi="Verdana"/>
                <w:noProof/>
              </w:rPr>
              <w:t>Appendix B</w:t>
            </w:r>
            <w:r w:rsidR="00AF4C83">
              <w:rPr>
                <w:noProof/>
                <w:webHidden/>
              </w:rPr>
              <w:tab/>
            </w:r>
            <w:r w:rsidR="00AF4C83">
              <w:rPr>
                <w:noProof/>
                <w:webHidden/>
              </w:rPr>
              <w:fldChar w:fldCharType="begin"/>
            </w:r>
            <w:r w:rsidR="00AF4C83">
              <w:rPr>
                <w:noProof/>
                <w:webHidden/>
              </w:rPr>
              <w:instrText xml:space="preserve"> PAGEREF _Toc78904402 \h </w:instrText>
            </w:r>
            <w:r w:rsidR="00AF4C83">
              <w:rPr>
                <w:noProof/>
                <w:webHidden/>
              </w:rPr>
            </w:r>
            <w:r w:rsidR="00AF4C83">
              <w:rPr>
                <w:noProof/>
                <w:webHidden/>
              </w:rPr>
              <w:fldChar w:fldCharType="separate"/>
            </w:r>
            <w:r w:rsidR="00AF4C83">
              <w:rPr>
                <w:noProof/>
                <w:webHidden/>
              </w:rPr>
              <w:t>14</w:t>
            </w:r>
            <w:r w:rsidR="00AF4C83">
              <w:rPr>
                <w:noProof/>
                <w:webHidden/>
              </w:rPr>
              <w:fldChar w:fldCharType="end"/>
            </w:r>
          </w:hyperlink>
        </w:p>
        <w:p w14:paraId="5006739B" w14:textId="06334EED" w:rsidR="003F7AA8" w:rsidRDefault="003F7AA8" w:rsidP="00AF4C83">
          <w:pPr>
            <w:spacing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22DE264E" w14:textId="77777777" w:rsidR="00B87CC5" w:rsidRDefault="00B87CC5" w:rsidP="00AF4C83">
      <w:pPr>
        <w:spacing w:line="240" w:lineRule="auto"/>
      </w:pPr>
    </w:p>
    <w:p w14:paraId="3F7039E7" w14:textId="77777777" w:rsidR="00B87CC5" w:rsidRDefault="00B87CC5" w:rsidP="00AF4C83">
      <w:pPr>
        <w:tabs>
          <w:tab w:val="left" w:pos="6521"/>
        </w:tabs>
        <w:spacing w:line="240" w:lineRule="auto"/>
        <w:ind w:left="-426" w:hanging="425"/>
      </w:pPr>
    </w:p>
    <w:p w14:paraId="4F6A3C44" w14:textId="77777777" w:rsidR="00B87CC5" w:rsidRDefault="00B87CC5" w:rsidP="00AF4C83">
      <w:pPr>
        <w:spacing w:line="240" w:lineRule="auto"/>
      </w:pPr>
    </w:p>
    <w:p w14:paraId="3996E561" w14:textId="77777777" w:rsidR="00B87CC5" w:rsidRDefault="00B87CC5" w:rsidP="00AF4C83">
      <w:pPr>
        <w:spacing w:line="240" w:lineRule="auto"/>
        <w:ind w:right="-23"/>
      </w:pPr>
    </w:p>
    <w:p w14:paraId="6CEA8A8F" w14:textId="77777777" w:rsidR="00B87CC5" w:rsidRDefault="00B87CC5" w:rsidP="00AF4C83">
      <w:pPr>
        <w:spacing w:line="240" w:lineRule="auto"/>
      </w:pPr>
    </w:p>
    <w:p w14:paraId="7CD2855C" w14:textId="77777777" w:rsidR="00B87CC5" w:rsidRDefault="00B87CC5" w:rsidP="00AF4C83">
      <w:pPr>
        <w:spacing w:line="240" w:lineRule="auto"/>
      </w:pPr>
    </w:p>
    <w:p w14:paraId="33530C8A" w14:textId="77777777" w:rsidR="00B87CC5" w:rsidRDefault="00B87CC5" w:rsidP="00AF4C83">
      <w:pPr>
        <w:spacing w:line="240" w:lineRule="auto"/>
      </w:pPr>
    </w:p>
    <w:p w14:paraId="4011923B" w14:textId="3E8B338E" w:rsidR="00B87CC5" w:rsidRDefault="00B87CC5" w:rsidP="00AF4C83">
      <w:pPr>
        <w:spacing w:line="240" w:lineRule="auto"/>
      </w:pPr>
    </w:p>
    <w:p w14:paraId="528272FE" w14:textId="2A867093" w:rsidR="00CA15B3" w:rsidRDefault="00CA15B3" w:rsidP="00AF4C83">
      <w:pPr>
        <w:spacing w:line="240" w:lineRule="auto"/>
      </w:pPr>
    </w:p>
    <w:p w14:paraId="02998256" w14:textId="78BDD581" w:rsidR="00AF4C83" w:rsidRDefault="00AF4C83" w:rsidP="00AF4C83">
      <w:pPr>
        <w:spacing w:line="240" w:lineRule="auto"/>
      </w:pPr>
    </w:p>
    <w:p w14:paraId="25B49CD1" w14:textId="4EB88AB9" w:rsidR="00AF4C83" w:rsidRDefault="00AF4C83" w:rsidP="00AF4C83">
      <w:pPr>
        <w:spacing w:line="240" w:lineRule="auto"/>
      </w:pPr>
    </w:p>
    <w:p w14:paraId="18AEC0E3" w14:textId="77777777" w:rsidR="00AF4C83" w:rsidRDefault="00AF4C83" w:rsidP="00AF4C83">
      <w:pPr>
        <w:spacing w:line="240" w:lineRule="auto"/>
      </w:pPr>
    </w:p>
    <w:p w14:paraId="27ACF255" w14:textId="77777777" w:rsidR="009B4CFD" w:rsidRPr="00B87CC5" w:rsidRDefault="009B4CFD" w:rsidP="00AF4C83">
      <w:pPr>
        <w:spacing w:line="240" w:lineRule="auto"/>
      </w:pPr>
    </w:p>
    <w:bookmarkEnd w:id="2"/>
    <w:p w14:paraId="7925D020" w14:textId="09CF8A89" w:rsidR="00E770CF" w:rsidRDefault="00010A37" w:rsidP="00AF4C83">
      <w:pPr>
        <w:pStyle w:val="Heading1"/>
        <w:numPr>
          <w:ilvl w:val="0"/>
          <w:numId w:val="9"/>
        </w:numPr>
        <w:spacing w:line="240" w:lineRule="auto"/>
        <w:ind w:left="142" w:right="-1015"/>
        <w:rPr>
          <w:rFonts w:ascii="Verdana" w:hAnsi="Verdana"/>
          <w:sz w:val="24"/>
          <w:szCs w:val="22"/>
        </w:rPr>
      </w:pPr>
      <w:r>
        <w:rPr>
          <w:rFonts w:ascii="Verdana" w:hAnsi="Verdana"/>
          <w:sz w:val="24"/>
          <w:szCs w:val="22"/>
        </w:rPr>
        <w:t xml:space="preserve"> </w:t>
      </w:r>
      <w:bookmarkStart w:id="3" w:name="_Toc78904386"/>
      <w:r>
        <w:rPr>
          <w:rFonts w:ascii="Verdana" w:hAnsi="Verdana"/>
          <w:sz w:val="24"/>
          <w:szCs w:val="22"/>
        </w:rPr>
        <w:t>Foreword from the Dyfed-Powys Police and Crime Commissioner</w:t>
      </w:r>
      <w:bookmarkEnd w:id="3"/>
      <w:r>
        <w:rPr>
          <w:rFonts w:ascii="Verdana" w:hAnsi="Verdana"/>
          <w:sz w:val="24"/>
          <w:szCs w:val="22"/>
        </w:rPr>
        <w:t xml:space="preserve"> </w:t>
      </w:r>
    </w:p>
    <w:p w14:paraId="08AE4DBA" w14:textId="6CC56A19" w:rsidR="00FC4F0C" w:rsidRPr="000C0671" w:rsidRDefault="00FC4F0C" w:rsidP="00AF4C83">
      <w:pPr>
        <w:spacing w:after="0" w:line="240" w:lineRule="auto"/>
        <w:ind w:right="-1866"/>
        <w:jc w:val="both"/>
        <w:rPr>
          <w:rFonts w:ascii="Verdana" w:hAnsi="Verdana"/>
          <w:szCs w:val="24"/>
        </w:rPr>
      </w:pPr>
    </w:p>
    <w:p w14:paraId="64E841C0" w14:textId="45E4EC10" w:rsidR="00FC4F0C" w:rsidRDefault="00E850B1" w:rsidP="00AF4C83">
      <w:pPr>
        <w:spacing w:after="0" w:line="240" w:lineRule="auto"/>
        <w:ind w:left="57" w:right="57"/>
        <w:jc w:val="both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eastAsia="en-GB"/>
        </w:rPr>
        <w:drawing>
          <wp:anchor distT="0" distB="0" distL="114300" distR="114300" simplePos="0" relativeHeight="251635200" behindDoc="0" locked="0" layoutInCell="1" allowOverlap="1" wp14:anchorId="23032F0C" wp14:editId="1ABF9449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887220" cy="235585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F0C" w:rsidRPr="0064799E">
        <w:rPr>
          <w:rFonts w:ascii="Verdana" w:hAnsi="Verdana"/>
          <w:szCs w:val="24"/>
        </w:rPr>
        <w:t xml:space="preserve">Independent Custody Visiting was borne out of Lord </w:t>
      </w:r>
      <w:proofErr w:type="spellStart"/>
      <w:r w:rsidR="00FC4F0C" w:rsidRPr="0064799E">
        <w:rPr>
          <w:rFonts w:ascii="Verdana" w:hAnsi="Verdana"/>
          <w:szCs w:val="24"/>
        </w:rPr>
        <w:t>Scarman’s</w:t>
      </w:r>
      <w:proofErr w:type="spellEnd"/>
      <w:r w:rsidR="00FC4F0C" w:rsidRPr="0064799E">
        <w:rPr>
          <w:rFonts w:ascii="Verdana" w:hAnsi="Verdana"/>
          <w:szCs w:val="24"/>
        </w:rPr>
        <w:t xml:space="preserve"> report on the Brixton riots in </w:t>
      </w:r>
      <w:proofErr w:type="gramStart"/>
      <w:r w:rsidR="00FC4F0C" w:rsidRPr="0064799E">
        <w:rPr>
          <w:rFonts w:ascii="Verdana" w:hAnsi="Verdana"/>
          <w:szCs w:val="24"/>
        </w:rPr>
        <w:t>1981 which</w:t>
      </w:r>
      <w:proofErr w:type="gramEnd"/>
      <w:r w:rsidR="00FC4F0C" w:rsidRPr="0064799E">
        <w:rPr>
          <w:rFonts w:ascii="Verdana" w:hAnsi="Verdana"/>
          <w:szCs w:val="24"/>
        </w:rPr>
        <w:t xml:space="preserve"> recommende</w:t>
      </w:r>
      <w:r w:rsidR="00594166">
        <w:rPr>
          <w:rFonts w:ascii="Verdana" w:hAnsi="Verdana"/>
          <w:szCs w:val="24"/>
        </w:rPr>
        <w:t xml:space="preserve">d that a system of independent, </w:t>
      </w:r>
      <w:r w:rsidR="00FC4F0C" w:rsidRPr="0064799E">
        <w:rPr>
          <w:rFonts w:ascii="Verdana" w:hAnsi="Verdana"/>
          <w:szCs w:val="24"/>
        </w:rPr>
        <w:t xml:space="preserve">unannounced inspection of procedures and detention in police stations by local community members be introduced.  This was formalised in 2002 by the Police Reform </w:t>
      </w:r>
      <w:proofErr w:type="gramStart"/>
      <w:r w:rsidR="00FC4F0C" w:rsidRPr="0064799E">
        <w:rPr>
          <w:rFonts w:ascii="Verdana" w:hAnsi="Verdana"/>
          <w:szCs w:val="24"/>
        </w:rPr>
        <w:t>Act which</w:t>
      </w:r>
      <w:proofErr w:type="gramEnd"/>
      <w:r w:rsidR="00FC4F0C" w:rsidRPr="0064799E">
        <w:rPr>
          <w:rFonts w:ascii="Verdana" w:hAnsi="Verdana"/>
          <w:szCs w:val="24"/>
        </w:rPr>
        <w:t xml:space="preserve"> places a statutory duty on all Police and Crime Commissioners to implement an Independent Custody Visiting Scheme.</w:t>
      </w:r>
    </w:p>
    <w:p w14:paraId="3D061043" w14:textId="77777777" w:rsidR="00594166" w:rsidRDefault="00594166" w:rsidP="00AF4C83">
      <w:pPr>
        <w:spacing w:after="0" w:line="240" w:lineRule="auto"/>
        <w:ind w:left="57" w:right="57"/>
        <w:jc w:val="both"/>
        <w:rPr>
          <w:rFonts w:ascii="Verdana" w:hAnsi="Verdana"/>
          <w:szCs w:val="24"/>
        </w:rPr>
      </w:pPr>
    </w:p>
    <w:p w14:paraId="5B2DFC41" w14:textId="1066D10C" w:rsidR="00FC4F0C" w:rsidRDefault="00FC4F0C" w:rsidP="00AF4C83">
      <w:pPr>
        <w:spacing w:after="0" w:line="240" w:lineRule="auto"/>
        <w:ind w:right="57"/>
        <w:jc w:val="both"/>
        <w:rPr>
          <w:rFonts w:ascii="Verdana" w:hAnsi="Verdana"/>
          <w:szCs w:val="24"/>
        </w:rPr>
      </w:pPr>
      <w:r w:rsidRPr="0064799E">
        <w:rPr>
          <w:rFonts w:ascii="Verdana" w:hAnsi="Verdana"/>
          <w:szCs w:val="24"/>
        </w:rPr>
        <w:t xml:space="preserve">An Independent Custody Visiting Scheme </w:t>
      </w:r>
      <w:proofErr w:type="gramStart"/>
      <w:r w:rsidRPr="0064799E">
        <w:rPr>
          <w:rFonts w:ascii="Verdana" w:hAnsi="Verdana"/>
          <w:szCs w:val="24"/>
        </w:rPr>
        <w:t>was established</w:t>
      </w:r>
      <w:proofErr w:type="gramEnd"/>
      <w:r w:rsidRPr="0064799E">
        <w:rPr>
          <w:rFonts w:ascii="Verdana" w:hAnsi="Verdana"/>
          <w:szCs w:val="24"/>
        </w:rPr>
        <w:t xml:space="preserve"> in Dyfed-Powys in 2001.  Since its roll out, thousands of visits </w:t>
      </w:r>
      <w:proofErr w:type="gramStart"/>
      <w:r w:rsidRPr="0064799E">
        <w:rPr>
          <w:rFonts w:ascii="Verdana" w:hAnsi="Verdana"/>
          <w:szCs w:val="24"/>
        </w:rPr>
        <w:t>have been made</w:t>
      </w:r>
      <w:proofErr w:type="gramEnd"/>
      <w:r w:rsidRPr="0064799E">
        <w:rPr>
          <w:rFonts w:ascii="Verdana" w:hAnsi="Verdana"/>
          <w:szCs w:val="24"/>
        </w:rPr>
        <w:t xml:space="preserve"> to custody suites across the Dyfed-Powys area</w:t>
      </w:r>
      <w:r w:rsidR="00653EE2">
        <w:rPr>
          <w:rFonts w:ascii="Verdana" w:hAnsi="Verdana"/>
          <w:szCs w:val="24"/>
        </w:rPr>
        <w:t>, ensuring detainees are treated with respect and dignity irrespective of the reason for their detention</w:t>
      </w:r>
      <w:r w:rsidRPr="0064799E">
        <w:rPr>
          <w:rFonts w:ascii="Verdana" w:hAnsi="Verdana"/>
          <w:szCs w:val="24"/>
        </w:rPr>
        <w:t xml:space="preserve">.  </w:t>
      </w:r>
    </w:p>
    <w:p w14:paraId="704501F6" w14:textId="77777777" w:rsidR="00FC4F0C" w:rsidRPr="0064799E" w:rsidRDefault="00FC4F0C" w:rsidP="00AF4C83">
      <w:pPr>
        <w:spacing w:after="0" w:line="240" w:lineRule="auto"/>
        <w:ind w:left="57" w:right="57"/>
        <w:jc w:val="both"/>
        <w:rPr>
          <w:rFonts w:ascii="Verdana" w:hAnsi="Verdana"/>
          <w:szCs w:val="24"/>
        </w:rPr>
      </w:pPr>
    </w:p>
    <w:p w14:paraId="22693148" w14:textId="55C4A2EA" w:rsidR="00FC4F0C" w:rsidRDefault="00FC4F0C" w:rsidP="00AF4C83">
      <w:pPr>
        <w:spacing w:after="0" w:line="240" w:lineRule="auto"/>
        <w:ind w:left="57" w:right="57"/>
        <w:jc w:val="both"/>
        <w:rPr>
          <w:rFonts w:ascii="Verdana" w:hAnsi="Verdana"/>
          <w:szCs w:val="24"/>
        </w:rPr>
      </w:pPr>
      <w:r w:rsidRPr="0064799E">
        <w:rPr>
          <w:rFonts w:ascii="Verdana" w:hAnsi="Verdana"/>
          <w:szCs w:val="24"/>
        </w:rPr>
        <w:t>Custody Visiting has introduced transparency of police custody processes.  I</w:t>
      </w:r>
      <w:r w:rsidR="000C0671">
        <w:rPr>
          <w:rFonts w:ascii="Verdana" w:hAnsi="Verdana"/>
          <w:szCs w:val="24"/>
        </w:rPr>
        <w:t xml:space="preserve">ndependent </w:t>
      </w:r>
      <w:r w:rsidRPr="0064799E">
        <w:rPr>
          <w:rFonts w:ascii="Verdana" w:hAnsi="Verdana"/>
          <w:szCs w:val="24"/>
        </w:rPr>
        <w:t>C</w:t>
      </w:r>
      <w:r w:rsidR="000C0671">
        <w:rPr>
          <w:rFonts w:ascii="Verdana" w:hAnsi="Verdana"/>
          <w:szCs w:val="24"/>
        </w:rPr>
        <w:t xml:space="preserve">ustody </w:t>
      </w:r>
      <w:r w:rsidRPr="0064799E">
        <w:rPr>
          <w:rFonts w:ascii="Verdana" w:hAnsi="Verdana"/>
          <w:szCs w:val="24"/>
        </w:rPr>
        <w:t>V</w:t>
      </w:r>
      <w:r w:rsidR="000C0671">
        <w:rPr>
          <w:rFonts w:ascii="Verdana" w:hAnsi="Verdana"/>
          <w:szCs w:val="24"/>
        </w:rPr>
        <w:t>isitors</w:t>
      </w:r>
      <w:r w:rsidRPr="0064799E">
        <w:rPr>
          <w:rFonts w:ascii="Verdana" w:hAnsi="Verdana"/>
          <w:szCs w:val="24"/>
        </w:rPr>
        <w:t xml:space="preserve"> </w:t>
      </w:r>
      <w:r w:rsidR="000C0671" w:rsidRPr="00D60B84">
        <w:rPr>
          <w:rFonts w:ascii="Verdana" w:hAnsi="Verdana"/>
          <w:szCs w:val="24"/>
        </w:rPr>
        <w:t>(ICVs)</w:t>
      </w:r>
      <w:r w:rsidR="000C0671">
        <w:rPr>
          <w:rFonts w:ascii="Verdana" w:hAnsi="Verdana"/>
          <w:szCs w:val="24"/>
        </w:rPr>
        <w:t xml:space="preserve"> </w:t>
      </w:r>
      <w:r w:rsidRPr="0064799E">
        <w:rPr>
          <w:rFonts w:ascii="Verdana" w:hAnsi="Verdana"/>
          <w:szCs w:val="24"/>
        </w:rPr>
        <w:t xml:space="preserve">have a crucial role in ensuring the Human Rights of detainees </w:t>
      </w:r>
      <w:proofErr w:type="gramStart"/>
      <w:r w:rsidRPr="0064799E">
        <w:rPr>
          <w:rFonts w:ascii="Verdana" w:hAnsi="Verdana"/>
          <w:szCs w:val="24"/>
        </w:rPr>
        <w:t>are upheld</w:t>
      </w:r>
      <w:proofErr w:type="gramEnd"/>
      <w:r w:rsidRPr="0064799E">
        <w:rPr>
          <w:rFonts w:ascii="Verdana" w:hAnsi="Verdana"/>
          <w:szCs w:val="24"/>
        </w:rPr>
        <w:t xml:space="preserve"> and that the Police and Criminal Evidence Act 1984 is complied with. </w:t>
      </w:r>
    </w:p>
    <w:p w14:paraId="4868BB68" w14:textId="77777777" w:rsidR="005631BB" w:rsidRDefault="005631BB" w:rsidP="00AF4C83">
      <w:pPr>
        <w:spacing w:after="0" w:line="240" w:lineRule="auto"/>
        <w:ind w:left="57" w:right="57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 </w:t>
      </w:r>
    </w:p>
    <w:p w14:paraId="21E89CC2" w14:textId="61944D61" w:rsidR="00FC4F0C" w:rsidRDefault="00E850B1" w:rsidP="00AF4C83">
      <w:pPr>
        <w:spacing w:after="0" w:line="240" w:lineRule="auto"/>
        <w:ind w:left="57" w:right="57"/>
        <w:jc w:val="both"/>
        <w:rPr>
          <w:rFonts w:ascii="Verdana" w:hAnsi="Verdana"/>
        </w:rPr>
      </w:pPr>
      <w:r>
        <w:rPr>
          <w:rFonts w:ascii="Verdana" w:hAnsi="Verdana"/>
          <w:szCs w:val="24"/>
        </w:rPr>
        <w:t xml:space="preserve">It has been a </w:t>
      </w:r>
      <w:r w:rsidR="000E7156">
        <w:rPr>
          <w:rFonts w:ascii="Verdana" w:hAnsi="Verdana"/>
          <w:szCs w:val="24"/>
        </w:rPr>
        <w:t>challenging</w:t>
      </w:r>
      <w:r>
        <w:rPr>
          <w:rFonts w:ascii="Verdana" w:hAnsi="Verdana"/>
          <w:szCs w:val="24"/>
        </w:rPr>
        <w:t xml:space="preserve"> y</w:t>
      </w:r>
      <w:r w:rsidR="000E7156">
        <w:rPr>
          <w:rFonts w:ascii="Verdana" w:hAnsi="Verdana"/>
          <w:szCs w:val="24"/>
        </w:rPr>
        <w:t xml:space="preserve">ear for my ICVs, with physical visits having to be put on pause for a period of time due to the Covid-19 pandemic and the introduction of ICV telephone calls into our custody suites. </w:t>
      </w:r>
      <w:r w:rsidR="00FC4F0C" w:rsidRPr="0064799E">
        <w:rPr>
          <w:rFonts w:ascii="Verdana" w:hAnsi="Verdana"/>
          <w:szCs w:val="24"/>
        </w:rPr>
        <w:t>I would like to take this oppor</w:t>
      </w:r>
      <w:r w:rsidR="00FC4F0C" w:rsidRPr="00FC4F0C">
        <w:rPr>
          <w:rFonts w:ascii="Verdana" w:hAnsi="Verdana"/>
          <w:szCs w:val="24"/>
        </w:rPr>
        <w:t xml:space="preserve">tunity to thank </w:t>
      </w:r>
      <w:r w:rsidR="000E7156">
        <w:rPr>
          <w:rFonts w:ascii="Verdana" w:hAnsi="Verdana"/>
          <w:szCs w:val="24"/>
        </w:rPr>
        <w:t xml:space="preserve">all my ICVs for their continued </w:t>
      </w:r>
      <w:r w:rsidR="00FC4F0C" w:rsidRPr="0064799E">
        <w:rPr>
          <w:rFonts w:ascii="Verdana" w:hAnsi="Verdana"/>
          <w:szCs w:val="24"/>
        </w:rPr>
        <w:t>support</w:t>
      </w:r>
      <w:r w:rsidR="000E7156">
        <w:rPr>
          <w:rFonts w:ascii="Verdana" w:hAnsi="Verdana"/>
          <w:szCs w:val="24"/>
        </w:rPr>
        <w:t xml:space="preserve"> and</w:t>
      </w:r>
      <w:r w:rsidR="00FC4F0C" w:rsidRPr="0064799E">
        <w:rPr>
          <w:rFonts w:ascii="Verdana" w:hAnsi="Verdana"/>
          <w:szCs w:val="24"/>
        </w:rPr>
        <w:t xml:space="preserve"> enthusiasm </w:t>
      </w:r>
      <w:r w:rsidR="000E7156">
        <w:rPr>
          <w:rFonts w:ascii="Verdana" w:hAnsi="Verdana"/>
          <w:szCs w:val="24"/>
        </w:rPr>
        <w:t xml:space="preserve">during this difficult time and for their </w:t>
      </w:r>
      <w:r w:rsidR="00FC4F0C" w:rsidRPr="0064799E">
        <w:rPr>
          <w:rFonts w:ascii="Verdana" w:hAnsi="Verdana"/>
          <w:szCs w:val="24"/>
        </w:rPr>
        <w:t>flexibility</w:t>
      </w:r>
      <w:r w:rsidR="000E7156">
        <w:rPr>
          <w:rFonts w:ascii="Verdana" w:hAnsi="Verdana"/>
          <w:szCs w:val="24"/>
        </w:rPr>
        <w:t xml:space="preserve"> and willingness to trial new ideas to ensure the scheme has kept functioning. </w:t>
      </w:r>
      <w:r w:rsidR="00FC4F0C" w:rsidRPr="0064799E">
        <w:rPr>
          <w:rFonts w:ascii="Verdana" w:hAnsi="Verdana"/>
          <w:szCs w:val="24"/>
        </w:rPr>
        <w:t>I would like to offer my personal thanks to them all.</w:t>
      </w:r>
      <w:r w:rsidR="006637AD">
        <w:rPr>
          <w:rFonts w:ascii="Verdana" w:hAnsi="Verdana"/>
          <w:szCs w:val="24"/>
        </w:rPr>
        <w:t xml:space="preserve"> </w:t>
      </w:r>
    </w:p>
    <w:p w14:paraId="39F96DA8" w14:textId="5268964E" w:rsidR="00135B25" w:rsidRDefault="00E850B1" w:rsidP="00AF4C83">
      <w:pPr>
        <w:spacing w:line="240" w:lineRule="auto"/>
        <w:ind w:left="57" w:right="57"/>
        <w:rPr>
          <w:rFonts w:ascii="Verdana" w:hAnsi="Verdana"/>
        </w:rPr>
      </w:pPr>
      <w:r>
        <w:rPr>
          <w:noProof/>
          <w:lang w:eastAsia="en-GB"/>
        </w:rPr>
        <w:drawing>
          <wp:anchor distT="0" distB="0" distL="114300" distR="114300" simplePos="0" relativeHeight="251639296" behindDoc="0" locked="0" layoutInCell="1" allowOverlap="1" wp14:anchorId="1D3170E6" wp14:editId="3512B9AF">
            <wp:simplePos x="0" y="0"/>
            <wp:positionH relativeFrom="column">
              <wp:posOffset>120650</wp:posOffset>
            </wp:positionH>
            <wp:positionV relativeFrom="paragraph">
              <wp:posOffset>162560</wp:posOffset>
            </wp:positionV>
            <wp:extent cx="1866900" cy="564515"/>
            <wp:effectExtent l="0" t="0" r="0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091EF" w14:textId="6177F7C1" w:rsidR="00135B25" w:rsidRDefault="00135B25" w:rsidP="00AF4C83">
      <w:pPr>
        <w:spacing w:line="240" w:lineRule="auto"/>
        <w:ind w:left="57" w:right="57"/>
        <w:rPr>
          <w:rFonts w:ascii="Verdana" w:hAnsi="Verdana"/>
        </w:rPr>
      </w:pPr>
    </w:p>
    <w:p w14:paraId="03926999" w14:textId="77777777" w:rsidR="00AF4C83" w:rsidRDefault="00AF4C83" w:rsidP="00AF4C83">
      <w:pPr>
        <w:spacing w:line="240" w:lineRule="auto"/>
        <w:ind w:right="57"/>
        <w:rPr>
          <w:rFonts w:ascii="Verdana" w:hAnsi="Verdana"/>
        </w:rPr>
      </w:pPr>
    </w:p>
    <w:p w14:paraId="41EEF59F" w14:textId="2F8E5CFF" w:rsidR="00741A46" w:rsidRDefault="00135B25" w:rsidP="00AF4C83">
      <w:pPr>
        <w:spacing w:line="240" w:lineRule="auto"/>
        <w:ind w:right="57"/>
        <w:rPr>
          <w:rFonts w:ascii="Verdana" w:hAnsi="Verdana"/>
        </w:rPr>
      </w:pPr>
      <w:r>
        <w:rPr>
          <w:rFonts w:ascii="Verdana" w:hAnsi="Verdana"/>
        </w:rPr>
        <w:t xml:space="preserve">Dyfed-Powys </w:t>
      </w:r>
      <w:r w:rsidR="00741A46" w:rsidRPr="0064799E">
        <w:rPr>
          <w:rFonts w:ascii="Verdana" w:hAnsi="Verdana"/>
        </w:rPr>
        <w:t>Police and Crime Commissioner</w:t>
      </w:r>
    </w:p>
    <w:p w14:paraId="725F65E0" w14:textId="4AC581AA" w:rsidR="00AF4C83" w:rsidRDefault="00AF4C83" w:rsidP="00AF4C83">
      <w:pPr>
        <w:spacing w:line="240" w:lineRule="auto"/>
        <w:ind w:right="57"/>
        <w:rPr>
          <w:rFonts w:ascii="Verdana" w:hAnsi="Verdana"/>
        </w:rPr>
      </w:pPr>
    </w:p>
    <w:p w14:paraId="160C2D15" w14:textId="23C76B58" w:rsidR="00AF4C83" w:rsidRDefault="00AF4C83" w:rsidP="00AF4C83">
      <w:pPr>
        <w:spacing w:line="240" w:lineRule="auto"/>
        <w:ind w:right="57"/>
        <w:rPr>
          <w:rFonts w:ascii="Verdana" w:hAnsi="Verdana"/>
        </w:rPr>
      </w:pPr>
    </w:p>
    <w:p w14:paraId="346DCFC8" w14:textId="26A944FD" w:rsidR="00AF4C83" w:rsidRDefault="00AF4C83" w:rsidP="00AF4C83">
      <w:pPr>
        <w:spacing w:line="240" w:lineRule="auto"/>
        <w:ind w:right="57"/>
        <w:rPr>
          <w:rFonts w:ascii="Verdana" w:hAnsi="Verdana"/>
        </w:rPr>
      </w:pPr>
    </w:p>
    <w:p w14:paraId="46C85834" w14:textId="6F7981BA" w:rsidR="00AF4C83" w:rsidRDefault="00AF4C83" w:rsidP="00AF4C83">
      <w:pPr>
        <w:spacing w:line="240" w:lineRule="auto"/>
        <w:ind w:right="57"/>
        <w:rPr>
          <w:rFonts w:ascii="Verdana" w:hAnsi="Verdana"/>
        </w:rPr>
      </w:pPr>
    </w:p>
    <w:p w14:paraId="2372ABFE" w14:textId="3D5FD15D" w:rsidR="00AF4C83" w:rsidRDefault="00AF4C83" w:rsidP="00AF4C83">
      <w:pPr>
        <w:spacing w:line="240" w:lineRule="auto"/>
        <w:ind w:right="57"/>
        <w:rPr>
          <w:rFonts w:ascii="Verdana" w:hAnsi="Verdana"/>
        </w:rPr>
      </w:pPr>
    </w:p>
    <w:p w14:paraId="1FEFBD12" w14:textId="021BE23D" w:rsidR="00AF4C83" w:rsidRDefault="00AF4C83" w:rsidP="00AF4C83">
      <w:pPr>
        <w:spacing w:line="240" w:lineRule="auto"/>
        <w:ind w:right="57"/>
        <w:rPr>
          <w:rFonts w:ascii="Verdana" w:hAnsi="Verdana"/>
        </w:rPr>
      </w:pPr>
    </w:p>
    <w:p w14:paraId="3B5E897B" w14:textId="595F283F" w:rsidR="00741A46" w:rsidRDefault="00741A46" w:rsidP="00AF4C83">
      <w:pPr>
        <w:pStyle w:val="Heading1"/>
        <w:numPr>
          <w:ilvl w:val="0"/>
          <w:numId w:val="9"/>
        </w:numPr>
        <w:spacing w:line="240" w:lineRule="auto"/>
        <w:ind w:right="57"/>
        <w:rPr>
          <w:rFonts w:ascii="Verdana" w:hAnsi="Verdana"/>
          <w:sz w:val="24"/>
          <w:szCs w:val="22"/>
        </w:rPr>
      </w:pPr>
      <w:bookmarkStart w:id="4" w:name="_Toc78904387"/>
      <w:r>
        <w:rPr>
          <w:rFonts w:ascii="Verdana" w:hAnsi="Verdana"/>
          <w:sz w:val="24"/>
          <w:szCs w:val="22"/>
        </w:rPr>
        <w:t>In</w:t>
      </w:r>
      <w:r w:rsidR="00FC4F0C">
        <w:rPr>
          <w:rFonts w:ascii="Verdana" w:hAnsi="Verdana"/>
          <w:sz w:val="24"/>
          <w:szCs w:val="22"/>
        </w:rPr>
        <w:t>troduction</w:t>
      </w:r>
      <w:bookmarkEnd w:id="4"/>
      <w:r>
        <w:rPr>
          <w:rFonts w:ascii="Verdana" w:hAnsi="Verdana"/>
          <w:sz w:val="24"/>
          <w:szCs w:val="22"/>
        </w:rPr>
        <w:t xml:space="preserve"> </w:t>
      </w:r>
    </w:p>
    <w:p w14:paraId="3B58D3BA" w14:textId="77777777" w:rsidR="00AF4C83" w:rsidRPr="00AF4C83" w:rsidRDefault="00AF4C83" w:rsidP="00AF4C83">
      <w:pPr>
        <w:pStyle w:val="ListParagraph"/>
      </w:pPr>
    </w:p>
    <w:p w14:paraId="4FC2E018" w14:textId="0235A7EA" w:rsidR="009B3B0B" w:rsidRPr="00741A46" w:rsidRDefault="00187CCA" w:rsidP="00AF4C83">
      <w:pPr>
        <w:spacing w:line="240" w:lineRule="auto"/>
        <w:ind w:left="57" w:right="57"/>
        <w:jc w:val="both"/>
        <w:rPr>
          <w:rFonts w:ascii="Verdana" w:hAnsi="Verdana"/>
        </w:rPr>
      </w:pPr>
      <w:r w:rsidRPr="00FC4F0C">
        <w:rPr>
          <w:rFonts w:ascii="Verdana" w:hAnsi="Verdana"/>
        </w:rPr>
        <w:t>Independent Custody Visitors (ICVs) are volunteers from our local community who</w:t>
      </w:r>
      <w:r w:rsidR="00B75F39" w:rsidRPr="000C0671">
        <w:rPr>
          <w:rFonts w:ascii="Verdana" w:hAnsi="Verdana"/>
        </w:rPr>
        <w:t xml:space="preserve"> visit</w:t>
      </w:r>
      <w:r w:rsidR="009B3B0B" w:rsidRPr="007E4599">
        <w:rPr>
          <w:rFonts w:ascii="Verdana" w:hAnsi="Verdana"/>
        </w:rPr>
        <w:t xml:space="preserve"> </w:t>
      </w:r>
      <w:r w:rsidR="007E4599">
        <w:rPr>
          <w:rFonts w:ascii="Verdana" w:hAnsi="Verdana"/>
        </w:rPr>
        <w:t>police c</w:t>
      </w:r>
      <w:r w:rsidR="009B3B0B" w:rsidRPr="007E4599">
        <w:rPr>
          <w:rFonts w:ascii="Verdana" w:hAnsi="Verdana"/>
        </w:rPr>
        <w:t>ustody</w:t>
      </w:r>
      <w:r w:rsidR="007E4599">
        <w:rPr>
          <w:rFonts w:ascii="Verdana" w:hAnsi="Verdana"/>
        </w:rPr>
        <w:t xml:space="preserve"> suites </w:t>
      </w:r>
      <w:r w:rsidR="009B3B0B" w:rsidRPr="007E4599">
        <w:rPr>
          <w:rFonts w:ascii="Verdana" w:hAnsi="Verdana"/>
        </w:rPr>
        <w:t xml:space="preserve">in pairs, unannounced, </w:t>
      </w:r>
      <w:r w:rsidRPr="007E4599">
        <w:rPr>
          <w:rFonts w:ascii="Verdana" w:hAnsi="Verdana"/>
        </w:rPr>
        <w:t>to check on</w:t>
      </w:r>
      <w:r w:rsidR="009B3B0B" w:rsidRPr="007E4599">
        <w:rPr>
          <w:rFonts w:ascii="Verdana" w:hAnsi="Verdana"/>
        </w:rPr>
        <w:t xml:space="preserve"> the welfare of detainees and to ensure that their rights are upheld. ICVs also undertake checks on the </w:t>
      </w:r>
      <w:r w:rsidR="007E4599">
        <w:rPr>
          <w:rFonts w:ascii="Verdana" w:hAnsi="Verdana"/>
        </w:rPr>
        <w:t>c</w:t>
      </w:r>
      <w:r w:rsidR="009B3B0B" w:rsidRPr="007E4599">
        <w:rPr>
          <w:rFonts w:ascii="Verdana" w:hAnsi="Verdana"/>
        </w:rPr>
        <w:t xml:space="preserve">ustody environment to ensure </w:t>
      </w:r>
      <w:r w:rsidR="007E4599">
        <w:rPr>
          <w:rFonts w:ascii="Verdana" w:hAnsi="Verdana"/>
        </w:rPr>
        <w:t>it</w:t>
      </w:r>
      <w:r w:rsidR="009B3B0B" w:rsidRPr="007E4599">
        <w:rPr>
          <w:rFonts w:ascii="Verdana" w:hAnsi="Verdana"/>
        </w:rPr>
        <w:t xml:space="preserve"> is safe</w:t>
      </w:r>
      <w:r w:rsidR="007E4599">
        <w:rPr>
          <w:rFonts w:ascii="Verdana" w:hAnsi="Verdana"/>
        </w:rPr>
        <w:t xml:space="preserve"> and of a good standard</w:t>
      </w:r>
      <w:r w:rsidR="009B3B0B" w:rsidRPr="007E4599">
        <w:rPr>
          <w:rFonts w:ascii="Verdana" w:hAnsi="Verdana"/>
        </w:rPr>
        <w:t xml:space="preserve">. </w:t>
      </w:r>
      <w:r w:rsidR="007E4599">
        <w:rPr>
          <w:rFonts w:ascii="Verdana" w:hAnsi="Verdana"/>
        </w:rPr>
        <w:t xml:space="preserve"> If any concerns are identified, these are </w:t>
      </w:r>
      <w:r w:rsidR="007E4599">
        <w:rPr>
          <w:rFonts w:ascii="Verdana" w:hAnsi="Verdana" w:cs="Arial"/>
          <w:color w:val="000000"/>
          <w:sz w:val="23"/>
          <w:szCs w:val="23"/>
          <w:lang w:val="en-US"/>
        </w:rPr>
        <w:t>rai</w:t>
      </w:r>
      <w:r w:rsidR="009B3B0B" w:rsidRPr="007E4599">
        <w:rPr>
          <w:rFonts w:ascii="Verdana" w:hAnsi="Verdana" w:cs="Arial"/>
          <w:color w:val="000000"/>
          <w:sz w:val="23"/>
          <w:szCs w:val="23"/>
          <w:lang w:val="en-US"/>
        </w:rPr>
        <w:t xml:space="preserve">sed by ICVs </w:t>
      </w:r>
      <w:r w:rsidR="007E4599">
        <w:rPr>
          <w:rFonts w:ascii="Verdana" w:hAnsi="Verdana" w:cs="Arial"/>
          <w:color w:val="000000"/>
          <w:sz w:val="23"/>
          <w:szCs w:val="23"/>
          <w:lang w:val="en-US"/>
        </w:rPr>
        <w:t xml:space="preserve">initially with the Custody Police Sergeant </w:t>
      </w:r>
      <w:proofErr w:type="gramStart"/>
      <w:r w:rsidR="007E4599">
        <w:rPr>
          <w:rFonts w:ascii="Verdana" w:hAnsi="Verdana" w:cs="Arial"/>
          <w:color w:val="000000"/>
          <w:sz w:val="23"/>
          <w:szCs w:val="23"/>
          <w:lang w:val="en-US"/>
        </w:rPr>
        <w:t>and also</w:t>
      </w:r>
      <w:proofErr w:type="gramEnd"/>
      <w:r w:rsidR="007E4599">
        <w:rPr>
          <w:rFonts w:ascii="Verdana" w:hAnsi="Verdana" w:cs="Arial"/>
          <w:color w:val="000000"/>
          <w:sz w:val="23"/>
          <w:szCs w:val="23"/>
          <w:lang w:val="en-US"/>
        </w:rPr>
        <w:t xml:space="preserve"> via the Police and Crime Commissioner’s office for discussion with </w:t>
      </w:r>
      <w:r w:rsidR="00AD7256">
        <w:rPr>
          <w:rFonts w:ascii="Verdana" w:hAnsi="Verdana" w:cs="Arial"/>
          <w:color w:val="000000"/>
          <w:sz w:val="23"/>
          <w:szCs w:val="23"/>
          <w:lang w:val="en-US"/>
        </w:rPr>
        <w:t>Police I</w:t>
      </w:r>
      <w:r w:rsidR="009B3B0B" w:rsidRPr="007E4599">
        <w:rPr>
          <w:rFonts w:ascii="Verdana" w:hAnsi="Verdana" w:cs="Arial"/>
          <w:color w:val="000000"/>
          <w:sz w:val="23"/>
          <w:szCs w:val="23"/>
          <w:lang w:val="en-US"/>
        </w:rPr>
        <w:t>nspectors</w:t>
      </w:r>
      <w:r w:rsidR="007E4599">
        <w:rPr>
          <w:rFonts w:ascii="Verdana" w:hAnsi="Verdana" w:cs="Arial"/>
          <w:color w:val="000000"/>
          <w:sz w:val="23"/>
          <w:szCs w:val="23"/>
          <w:lang w:val="en-US"/>
        </w:rPr>
        <w:t>.  Updates</w:t>
      </w:r>
      <w:r w:rsidR="009B3B0B" w:rsidRPr="007E4599">
        <w:rPr>
          <w:rFonts w:ascii="Verdana" w:hAnsi="Verdana" w:cs="Arial"/>
          <w:color w:val="000000"/>
          <w:sz w:val="23"/>
          <w:szCs w:val="23"/>
          <w:lang w:val="en-US"/>
        </w:rPr>
        <w:t xml:space="preserve"> </w:t>
      </w:r>
      <w:proofErr w:type="gramStart"/>
      <w:r w:rsidR="009B3B0B" w:rsidRPr="007E4599">
        <w:rPr>
          <w:rFonts w:ascii="Verdana" w:hAnsi="Verdana" w:cs="Arial"/>
          <w:color w:val="000000"/>
          <w:sz w:val="23"/>
          <w:szCs w:val="23"/>
          <w:lang w:val="en-US"/>
        </w:rPr>
        <w:t>are</w:t>
      </w:r>
      <w:r w:rsidR="00AD7256">
        <w:rPr>
          <w:rFonts w:ascii="Verdana" w:hAnsi="Verdana" w:cs="Arial"/>
          <w:color w:val="000000"/>
          <w:sz w:val="23"/>
          <w:szCs w:val="23"/>
          <w:lang w:val="en-US"/>
        </w:rPr>
        <w:t xml:space="preserve"> then provided</w:t>
      </w:r>
      <w:proofErr w:type="gramEnd"/>
      <w:r w:rsidR="009B3B0B" w:rsidRPr="007E4599">
        <w:rPr>
          <w:rFonts w:ascii="Verdana" w:hAnsi="Verdana" w:cs="Arial"/>
          <w:color w:val="000000"/>
          <w:sz w:val="23"/>
          <w:szCs w:val="23"/>
          <w:lang w:val="en-US"/>
        </w:rPr>
        <w:t xml:space="preserve"> to the</w:t>
      </w:r>
      <w:r w:rsidR="007E4599">
        <w:rPr>
          <w:rFonts w:ascii="Verdana" w:hAnsi="Verdana" w:cs="Arial"/>
          <w:color w:val="000000"/>
          <w:sz w:val="23"/>
          <w:szCs w:val="23"/>
          <w:lang w:val="en-US"/>
        </w:rPr>
        <w:t xml:space="preserve"> Office of</w:t>
      </w:r>
      <w:r w:rsidR="00AD7256">
        <w:rPr>
          <w:rFonts w:ascii="Verdana" w:hAnsi="Verdana" w:cs="Arial"/>
          <w:color w:val="000000"/>
          <w:sz w:val="23"/>
          <w:szCs w:val="23"/>
          <w:lang w:val="en-US"/>
        </w:rPr>
        <w:t xml:space="preserve"> the</w:t>
      </w:r>
      <w:r w:rsidR="009B3B0B" w:rsidRPr="007E4599">
        <w:rPr>
          <w:rFonts w:ascii="Verdana" w:hAnsi="Verdana" w:cs="Arial"/>
          <w:color w:val="000000"/>
          <w:sz w:val="23"/>
          <w:szCs w:val="23"/>
          <w:lang w:val="en-US"/>
        </w:rPr>
        <w:t xml:space="preserve"> Police and Crime Commissioner</w:t>
      </w:r>
      <w:r w:rsidR="00AB15E9">
        <w:rPr>
          <w:rFonts w:ascii="Verdana" w:hAnsi="Verdana" w:cs="Arial"/>
          <w:color w:val="000000"/>
          <w:sz w:val="23"/>
          <w:szCs w:val="23"/>
          <w:lang w:val="en-US"/>
        </w:rPr>
        <w:t xml:space="preserve"> </w:t>
      </w:r>
      <w:r w:rsidR="00AD7256">
        <w:rPr>
          <w:rFonts w:ascii="Verdana" w:hAnsi="Verdana" w:cs="Arial"/>
          <w:color w:val="000000"/>
          <w:sz w:val="23"/>
          <w:szCs w:val="23"/>
          <w:lang w:val="en-US"/>
        </w:rPr>
        <w:t xml:space="preserve">(OPCC) for consideration. </w:t>
      </w:r>
      <w:r w:rsidR="007E4599">
        <w:rPr>
          <w:rFonts w:ascii="Verdana" w:hAnsi="Verdana" w:cs="Arial"/>
          <w:color w:val="000000"/>
          <w:sz w:val="23"/>
          <w:szCs w:val="23"/>
          <w:lang w:val="en-US"/>
        </w:rPr>
        <w:t xml:space="preserve">Any </w:t>
      </w:r>
      <w:r w:rsidR="00AD7256">
        <w:rPr>
          <w:rFonts w:ascii="Verdana" w:hAnsi="Verdana" w:cs="Arial"/>
          <w:color w:val="000000"/>
          <w:sz w:val="23"/>
          <w:szCs w:val="23"/>
          <w:lang w:val="en-US"/>
        </w:rPr>
        <w:t>over</w:t>
      </w:r>
      <w:r w:rsidR="0025748C">
        <w:rPr>
          <w:rFonts w:ascii="Verdana" w:hAnsi="Verdana" w:cs="Arial"/>
          <w:color w:val="000000"/>
          <w:sz w:val="23"/>
          <w:szCs w:val="23"/>
          <w:lang w:val="en-US"/>
        </w:rPr>
        <w:t xml:space="preserve">arching themes </w:t>
      </w:r>
      <w:proofErr w:type="gramStart"/>
      <w:r w:rsidR="0025748C">
        <w:rPr>
          <w:rFonts w:ascii="Verdana" w:hAnsi="Verdana" w:cs="Arial"/>
          <w:color w:val="000000"/>
          <w:sz w:val="23"/>
          <w:szCs w:val="23"/>
          <w:lang w:val="en-US"/>
        </w:rPr>
        <w:t>are fed</w:t>
      </w:r>
      <w:proofErr w:type="gramEnd"/>
      <w:r w:rsidR="0025748C">
        <w:rPr>
          <w:rFonts w:ascii="Verdana" w:hAnsi="Verdana" w:cs="Arial"/>
          <w:color w:val="000000"/>
          <w:sz w:val="23"/>
          <w:szCs w:val="23"/>
          <w:lang w:val="en-US"/>
        </w:rPr>
        <w:t xml:space="preserve"> into Policing Board for consideration for</w:t>
      </w:r>
      <w:r w:rsidR="007E4599">
        <w:rPr>
          <w:rFonts w:ascii="Verdana" w:hAnsi="Verdana" w:cs="Arial"/>
          <w:color w:val="000000"/>
          <w:sz w:val="23"/>
          <w:szCs w:val="23"/>
          <w:lang w:val="en-US"/>
        </w:rPr>
        <w:t xml:space="preserve"> </w:t>
      </w:r>
      <w:r w:rsidR="00AD7256">
        <w:rPr>
          <w:rFonts w:ascii="Verdana" w:hAnsi="Verdana" w:cs="Arial"/>
          <w:color w:val="000000"/>
          <w:sz w:val="23"/>
          <w:szCs w:val="23"/>
          <w:lang w:val="en-US"/>
        </w:rPr>
        <w:t xml:space="preserve">further </w:t>
      </w:r>
      <w:r w:rsidR="007E4599">
        <w:rPr>
          <w:rFonts w:ascii="Verdana" w:hAnsi="Verdana" w:cs="Arial"/>
          <w:color w:val="000000"/>
          <w:sz w:val="23"/>
          <w:szCs w:val="23"/>
          <w:lang w:val="en-US"/>
        </w:rPr>
        <w:t>action</w:t>
      </w:r>
      <w:r w:rsidR="0025748C">
        <w:rPr>
          <w:rFonts w:ascii="Verdana" w:hAnsi="Verdana" w:cs="Arial"/>
          <w:color w:val="000000"/>
          <w:sz w:val="23"/>
          <w:szCs w:val="23"/>
          <w:lang w:val="en-US"/>
        </w:rPr>
        <w:t xml:space="preserve"> to be</w:t>
      </w:r>
      <w:r w:rsidR="00AD7256">
        <w:rPr>
          <w:rFonts w:ascii="Verdana" w:hAnsi="Verdana" w:cs="Arial"/>
          <w:color w:val="000000"/>
          <w:sz w:val="23"/>
          <w:szCs w:val="23"/>
          <w:lang w:val="en-US"/>
        </w:rPr>
        <w:t xml:space="preserve"> taken </w:t>
      </w:r>
      <w:r w:rsidR="007E4599">
        <w:rPr>
          <w:rFonts w:ascii="Verdana" w:hAnsi="Verdana" w:cs="Arial"/>
          <w:color w:val="000000"/>
          <w:sz w:val="23"/>
          <w:szCs w:val="23"/>
          <w:lang w:val="en-US"/>
        </w:rPr>
        <w:t>if appropriate</w:t>
      </w:r>
      <w:r w:rsidR="009B3B0B" w:rsidRPr="007E4599">
        <w:rPr>
          <w:rFonts w:ascii="Verdana" w:hAnsi="Verdana" w:cs="Arial"/>
          <w:color w:val="000000"/>
          <w:sz w:val="23"/>
          <w:szCs w:val="23"/>
          <w:lang w:val="en-US"/>
        </w:rPr>
        <w:t>. The </w:t>
      </w:r>
      <w:r w:rsidR="008307B6" w:rsidRPr="007E4599">
        <w:rPr>
          <w:rFonts w:ascii="Verdana" w:hAnsi="Verdana" w:cs="Arial"/>
          <w:color w:val="000000"/>
          <w:sz w:val="23"/>
          <w:szCs w:val="23"/>
          <w:lang w:val="en-US"/>
        </w:rPr>
        <w:t>ICVs</w:t>
      </w:r>
      <w:r w:rsidR="009B3B0B" w:rsidRPr="007E4599">
        <w:rPr>
          <w:rFonts w:ascii="Verdana" w:hAnsi="Verdana" w:cs="Arial"/>
          <w:color w:val="000000"/>
          <w:sz w:val="23"/>
          <w:szCs w:val="23"/>
          <w:lang w:val="en-US"/>
        </w:rPr>
        <w:t>’</w:t>
      </w:r>
      <w:r w:rsidR="0064799E">
        <w:rPr>
          <w:rFonts w:ascii="Verdana" w:hAnsi="Verdana" w:cs="Arial"/>
          <w:color w:val="000000"/>
          <w:sz w:val="23"/>
          <w:szCs w:val="23"/>
          <w:lang w:val="en-US"/>
        </w:rPr>
        <w:t xml:space="preserve"> </w:t>
      </w:r>
      <w:r w:rsidR="00BC5E7D">
        <w:rPr>
          <w:rFonts w:ascii="Verdana" w:hAnsi="Verdana" w:cs="Arial"/>
          <w:color w:val="000000"/>
          <w:sz w:val="23"/>
          <w:szCs w:val="23"/>
          <w:lang w:val="en-US"/>
        </w:rPr>
        <w:t>role</w:t>
      </w:r>
      <w:r w:rsidR="00BC5E7D" w:rsidRPr="007E4599">
        <w:rPr>
          <w:rFonts w:ascii="Verdana" w:hAnsi="Verdana" w:cs="Arial"/>
          <w:color w:val="000000"/>
          <w:sz w:val="23"/>
          <w:szCs w:val="23"/>
          <w:lang w:val="en-US"/>
        </w:rPr>
        <w:t> </w:t>
      </w:r>
      <w:r w:rsidR="009B3B0B" w:rsidRPr="007E4599">
        <w:rPr>
          <w:rFonts w:ascii="Verdana" w:hAnsi="Verdana" w:cs="Arial"/>
          <w:color w:val="000000"/>
          <w:sz w:val="23"/>
          <w:szCs w:val="23"/>
          <w:lang w:val="en-US"/>
        </w:rPr>
        <w:t>offers protection to detainees and transparency of detention processes.</w:t>
      </w:r>
    </w:p>
    <w:p w14:paraId="22F4AD81" w14:textId="1F37DF32" w:rsidR="00AF4C83" w:rsidRDefault="00010A37" w:rsidP="00AF4C83">
      <w:pPr>
        <w:pStyle w:val="Heading1"/>
        <w:numPr>
          <w:ilvl w:val="0"/>
          <w:numId w:val="8"/>
        </w:numPr>
        <w:spacing w:line="240" w:lineRule="auto"/>
        <w:ind w:left="57" w:right="57" w:firstLine="0"/>
        <w:rPr>
          <w:rFonts w:ascii="Verdana" w:hAnsi="Verdana"/>
          <w:sz w:val="24"/>
          <w:szCs w:val="22"/>
        </w:rPr>
      </w:pPr>
      <w:bookmarkStart w:id="5" w:name="_Toc78904388"/>
      <w:r w:rsidRPr="00E7052D">
        <w:rPr>
          <w:rFonts w:ascii="Verdana" w:hAnsi="Verdana"/>
          <w:sz w:val="24"/>
          <w:szCs w:val="22"/>
        </w:rPr>
        <w:t>Independent Custody Visitors</w:t>
      </w:r>
      <w:bookmarkEnd w:id="5"/>
      <w:r w:rsidRPr="00E7052D">
        <w:rPr>
          <w:rFonts w:ascii="Verdana" w:hAnsi="Verdana"/>
          <w:sz w:val="24"/>
          <w:szCs w:val="22"/>
        </w:rPr>
        <w:t xml:space="preserve"> </w:t>
      </w:r>
      <w:r>
        <w:rPr>
          <w:rFonts w:ascii="Verdana" w:hAnsi="Verdana"/>
          <w:sz w:val="24"/>
          <w:szCs w:val="22"/>
        </w:rPr>
        <w:t xml:space="preserve"> </w:t>
      </w:r>
    </w:p>
    <w:p w14:paraId="3D7A3A09" w14:textId="77777777" w:rsidR="00AF4C83" w:rsidRPr="00AF4C83" w:rsidRDefault="00AF4C83" w:rsidP="00AF4C83"/>
    <w:p w14:paraId="66F715CC" w14:textId="6FF8D553" w:rsidR="00E770CF" w:rsidRDefault="0027525C" w:rsidP="00AF4C83">
      <w:pPr>
        <w:spacing w:after="0" w:line="240" w:lineRule="auto"/>
        <w:ind w:left="57" w:right="57"/>
        <w:jc w:val="both"/>
        <w:rPr>
          <w:rFonts w:ascii="Verdana" w:hAnsi="Verdana"/>
        </w:rPr>
      </w:pPr>
      <w:r>
        <w:rPr>
          <w:rFonts w:ascii="Verdana" w:hAnsi="Verdana"/>
        </w:rPr>
        <w:t>At the end of March 2021</w:t>
      </w:r>
      <w:r w:rsidR="00E850B1">
        <w:rPr>
          <w:rFonts w:ascii="Verdana" w:hAnsi="Verdana"/>
        </w:rPr>
        <w:t xml:space="preserve"> th</w:t>
      </w:r>
      <w:r w:rsidR="00AB15E9">
        <w:rPr>
          <w:rFonts w:ascii="Verdana" w:hAnsi="Verdana"/>
        </w:rPr>
        <w:t xml:space="preserve">ere </w:t>
      </w:r>
      <w:r w:rsidR="00E850B1">
        <w:rPr>
          <w:rFonts w:ascii="Verdana" w:hAnsi="Verdana"/>
        </w:rPr>
        <w:t>were</w:t>
      </w:r>
      <w:r>
        <w:rPr>
          <w:rFonts w:ascii="Verdana" w:hAnsi="Verdana"/>
        </w:rPr>
        <w:t xml:space="preserve"> 23</w:t>
      </w:r>
      <w:r w:rsidR="00E770CF" w:rsidRPr="00E7052D">
        <w:rPr>
          <w:rFonts w:ascii="Verdana" w:hAnsi="Verdana"/>
        </w:rPr>
        <w:t xml:space="preserve"> Independent Custody Visitors (ICVs) on the Scheme, spread across the 4 ICV Panel areas; Carmarthenshire, Ceredigion, Pembrokeshire, and Powys.</w:t>
      </w:r>
    </w:p>
    <w:p w14:paraId="78457F6B" w14:textId="77777777" w:rsidR="00AF4C83" w:rsidRPr="00594166" w:rsidRDefault="00AF4C83" w:rsidP="00AF4C83">
      <w:pPr>
        <w:spacing w:after="0" w:line="240" w:lineRule="auto"/>
        <w:ind w:left="57" w:right="57"/>
        <w:jc w:val="both"/>
        <w:rPr>
          <w:rFonts w:ascii="Verdana" w:hAnsi="Verdana"/>
        </w:rPr>
      </w:pPr>
    </w:p>
    <w:p w14:paraId="300C0F0C" w14:textId="77777777" w:rsidR="00E770CF" w:rsidRPr="008F380C" w:rsidRDefault="00E770CF" w:rsidP="00AF4C83">
      <w:pPr>
        <w:spacing w:after="0" w:line="240" w:lineRule="auto"/>
        <w:ind w:left="57" w:right="57"/>
        <w:jc w:val="both"/>
        <w:rPr>
          <w:rFonts w:ascii="Verdana" w:hAnsi="Verdana"/>
          <w:color w:val="0070C0"/>
          <w:szCs w:val="20"/>
        </w:rPr>
      </w:pPr>
      <w:r w:rsidRPr="008F380C">
        <w:rPr>
          <w:rFonts w:ascii="Verdana" w:hAnsi="Verdana"/>
          <w:color w:val="0070C0"/>
          <w:szCs w:val="20"/>
        </w:rPr>
        <w:t>Figure 1: Number of ICVs in each Panel Area</w:t>
      </w:r>
    </w:p>
    <w:p w14:paraId="59AA1454" w14:textId="77777777" w:rsidR="00B87CC5" w:rsidRPr="00E13D76" w:rsidRDefault="00B87CC5" w:rsidP="00AF4C83">
      <w:pPr>
        <w:spacing w:after="0" w:line="240" w:lineRule="auto"/>
        <w:ind w:left="57" w:right="57"/>
        <w:jc w:val="both"/>
        <w:rPr>
          <w:rFonts w:ascii="Verdana" w:hAnsi="Verdana"/>
          <w:b/>
          <w:color w:val="2F5496" w:themeColor="accent1" w:themeShade="BF"/>
          <w:sz w:val="24"/>
          <w:szCs w:val="24"/>
        </w:rPr>
      </w:pPr>
    </w:p>
    <w:p w14:paraId="6CDAB39A" w14:textId="2B2B6E91" w:rsidR="00E770CF" w:rsidRPr="00DD0286" w:rsidRDefault="00E770CF" w:rsidP="00AF4C83">
      <w:pPr>
        <w:spacing w:after="0" w:line="240" w:lineRule="auto"/>
        <w:ind w:left="57" w:right="57"/>
        <w:jc w:val="both"/>
        <w:rPr>
          <w:rFonts w:ascii="Verdana" w:hAnsi="Verdana"/>
          <w:b/>
          <w:color w:val="2F5496" w:themeColor="accent1" w:themeShade="BF"/>
          <w:sz w:val="10"/>
        </w:rPr>
      </w:pPr>
    </w:p>
    <w:p w14:paraId="1D291A07" w14:textId="539658CB" w:rsidR="00E770CF" w:rsidRDefault="0027525C" w:rsidP="00AF4C83">
      <w:pPr>
        <w:spacing w:after="0" w:line="240" w:lineRule="auto"/>
        <w:ind w:left="57" w:right="57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 wp14:anchorId="2799F994" wp14:editId="237C6C56">
            <wp:extent cx="5310605" cy="288290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705" cy="288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23CE0" w14:textId="101E8738" w:rsidR="00CD2424" w:rsidRPr="008307B6" w:rsidRDefault="00F26778" w:rsidP="00AF4C83">
      <w:pPr>
        <w:spacing w:after="0" w:line="240" w:lineRule="auto"/>
        <w:ind w:right="57"/>
        <w:jc w:val="both"/>
        <w:rPr>
          <w:rFonts w:ascii="Verdana" w:hAnsi="Verdana"/>
        </w:rPr>
      </w:pPr>
      <w:r>
        <w:rPr>
          <w:rFonts w:ascii="Verdana" w:hAnsi="Verdana"/>
        </w:rPr>
        <w:t xml:space="preserve">We </w:t>
      </w:r>
      <w:r w:rsidR="00A751C9">
        <w:rPr>
          <w:rFonts w:ascii="Verdana" w:hAnsi="Verdana"/>
        </w:rPr>
        <w:t>ha</w:t>
      </w:r>
      <w:r>
        <w:rPr>
          <w:rFonts w:ascii="Verdana" w:hAnsi="Verdana"/>
        </w:rPr>
        <w:t>d five</w:t>
      </w:r>
      <w:r w:rsidR="00A751C9">
        <w:rPr>
          <w:rFonts w:ascii="Verdana" w:hAnsi="Verdana"/>
        </w:rPr>
        <w:t xml:space="preserve"> ICVs resign</w:t>
      </w:r>
      <w:r w:rsidR="00C64CB1">
        <w:rPr>
          <w:rFonts w:ascii="Verdana" w:hAnsi="Verdana"/>
        </w:rPr>
        <w:t xml:space="preserve"> from</w:t>
      </w:r>
      <w:r w:rsidR="00E770CF" w:rsidRPr="00B87CC5">
        <w:rPr>
          <w:rFonts w:ascii="Verdana" w:hAnsi="Verdana"/>
        </w:rPr>
        <w:t xml:space="preserve"> the Scheme between </w:t>
      </w:r>
      <w:r>
        <w:rPr>
          <w:rFonts w:ascii="Verdana" w:hAnsi="Verdana"/>
        </w:rPr>
        <w:t xml:space="preserve">1 April 2020 and 31 March 2021 and three </w:t>
      </w:r>
      <w:r w:rsidR="00E770CF" w:rsidRPr="00B87CC5">
        <w:rPr>
          <w:rFonts w:ascii="Verdana" w:hAnsi="Verdana"/>
        </w:rPr>
        <w:t xml:space="preserve">new ICVs joined the </w:t>
      </w:r>
      <w:r w:rsidR="00287D05">
        <w:rPr>
          <w:rFonts w:ascii="Verdana" w:hAnsi="Verdana"/>
        </w:rPr>
        <w:t>ICV rotas within this period</w:t>
      </w:r>
      <w:r w:rsidR="00C64CB1">
        <w:rPr>
          <w:rFonts w:ascii="Verdana" w:hAnsi="Verdana"/>
        </w:rPr>
        <w:t>.</w:t>
      </w:r>
      <w:r w:rsidR="007E633A" w:rsidRPr="00B87CC5">
        <w:rPr>
          <w:rFonts w:ascii="Verdana" w:hAnsi="Verdana"/>
        </w:rPr>
        <w:t xml:space="preserve"> </w:t>
      </w:r>
    </w:p>
    <w:p w14:paraId="03EF9063" w14:textId="77777777" w:rsidR="005631BB" w:rsidRDefault="005631BB" w:rsidP="00AF4C83">
      <w:pPr>
        <w:spacing w:after="0" w:line="240" w:lineRule="auto"/>
        <w:ind w:right="57"/>
        <w:jc w:val="both"/>
        <w:rPr>
          <w:rFonts w:ascii="Verdana" w:hAnsi="Verdana"/>
        </w:rPr>
      </w:pPr>
    </w:p>
    <w:p w14:paraId="23197794" w14:textId="129547C8" w:rsidR="007E633A" w:rsidRPr="00287D05" w:rsidRDefault="00287D05" w:rsidP="00AF4C83">
      <w:pPr>
        <w:spacing w:after="0" w:line="240" w:lineRule="auto"/>
        <w:ind w:right="57"/>
        <w:jc w:val="both"/>
        <w:rPr>
          <w:rFonts w:ascii="Verdana" w:hAnsi="Verdana"/>
          <w:sz w:val="24"/>
        </w:rPr>
      </w:pPr>
      <w:r w:rsidRPr="00B87CC5">
        <w:rPr>
          <w:rFonts w:ascii="Verdana" w:hAnsi="Verdana"/>
        </w:rPr>
        <w:t xml:space="preserve">Every effort </w:t>
      </w:r>
      <w:proofErr w:type="gramStart"/>
      <w:r w:rsidRPr="00B87CC5">
        <w:rPr>
          <w:rFonts w:ascii="Verdana" w:hAnsi="Verdana"/>
        </w:rPr>
        <w:t>is made</w:t>
      </w:r>
      <w:proofErr w:type="gramEnd"/>
      <w:r w:rsidRPr="00B87CC5">
        <w:rPr>
          <w:rFonts w:ascii="Verdana" w:hAnsi="Verdana"/>
        </w:rPr>
        <w:t xml:space="preserve"> for the Scheme to represent the demography of Dyfed-Powys, but critically, volunteers who </w:t>
      </w:r>
      <w:r>
        <w:rPr>
          <w:rFonts w:ascii="Verdana" w:hAnsi="Verdana"/>
        </w:rPr>
        <w:t>show a genuine commitment and interest in the Scheme</w:t>
      </w:r>
      <w:r w:rsidRPr="00B87CC5">
        <w:rPr>
          <w:rFonts w:ascii="Verdana" w:hAnsi="Verdana"/>
        </w:rPr>
        <w:t xml:space="preserve"> are </w:t>
      </w:r>
      <w:r>
        <w:rPr>
          <w:rFonts w:ascii="Verdana" w:hAnsi="Verdana"/>
        </w:rPr>
        <w:t>appointed to the Team</w:t>
      </w:r>
      <w:r>
        <w:rPr>
          <w:rFonts w:ascii="Verdana" w:hAnsi="Verdana"/>
          <w:sz w:val="24"/>
        </w:rPr>
        <w:t xml:space="preserve">. </w:t>
      </w:r>
      <w:proofErr w:type="gramStart"/>
      <w:r w:rsidR="009A1C36">
        <w:rPr>
          <w:rFonts w:ascii="Verdana" w:hAnsi="Verdana"/>
        </w:rPr>
        <w:t>However</w:t>
      </w:r>
      <w:proofErr w:type="gramEnd"/>
      <w:r w:rsidR="009A1C36">
        <w:rPr>
          <w:rFonts w:ascii="Verdana" w:hAnsi="Verdana"/>
        </w:rPr>
        <w:t xml:space="preserve"> within our last recruitment drive, every effort was made to recruit individuals from a diverse range of ages, making a slight improvement on last year’s overview.</w:t>
      </w:r>
    </w:p>
    <w:p w14:paraId="6204760D" w14:textId="21431D50" w:rsidR="00594166" w:rsidRDefault="00594166" w:rsidP="00AF4C83">
      <w:pPr>
        <w:spacing w:after="0" w:line="240" w:lineRule="auto"/>
        <w:ind w:left="57" w:right="57"/>
        <w:jc w:val="both"/>
        <w:rPr>
          <w:rFonts w:ascii="Verdana" w:hAnsi="Verdana"/>
        </w:rPr>
      </w:pPr>
    </w:p>
    <w:p w14:paraId="65AC298B" w14:textId="6F59A0C3" w:rsidR="005631BB" w:rsidRDefault="00AF4C83" w:rsidP="00AF4C83">
      <w:pPr>
        <w:spacing w:after="0" w:line="240" w:lineRule="auto"/>
        <w:ind w:left="57" w:right="57"/>
        <w:jc w:val="both"/>
        <w:rPr>
          <w:rFonts w:ascii="Verdana" w:hAnsi="Verdana"/>
          <w:color w:val="0070C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1824" behindDoc="1" locked="0" layoutInCell="1" allowOverlap="1" wp14:anchorId="766795D1" wp14:editId="33C55A1D">
            <wp:simplePos x="0" y="0"/>
            <wp:positionH relativeFrom="column">
              <wp:posOffset>2870200</wp:posOffset>
            </wp:positionH>
            <wp:positionV relativeFrom="paragraph">
              <wp:posOffset>169545</wp:posOffset>
            </wp:positionV>
            <wp:extent cx="2889250" cy="2419350"/>
            <wp:effectExtent l="0" t="0" r="6350" b="0"/>
            <wp:wrapTight wrapText="bothSides">
              <wp:wrapPolygon edited="0">
                <wp:start x="0" y="0"/>
                <wp:lineTo x="0" y="21430"/>
                <wp:lineTo x="21505" y="21430"/>
                <wp:lineTo x="21505" y="0"/>
                <wp:lineTo x="0" y="0"/>
              </wp:wrapPolygon>
            </wp:wrapTight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AC41FA" w:rsidRPr="008F380C">
        <w:rPr>
          <w:rFonts w:ascii="Verdana" w:hAnsi="Verdana"/>
          <w:color w:val="0070C0"/>
          <w:szCs w:val="20"/>
        </w:rPr>
        <w:t xml:space="preserve">Figure 2: </w:t>
      </w:r>
      <w:r w:rsidR="008619FF">
        <w:rPr>
          <w:rFonts w:ascii="Verdana" w:hAnsi="Verdana"/>
          <w:color w:val="0070C0"/>
          <w:szCs w:val="20"/>
        </w:rPr>
        <w:t xml:space="preserve">Gender and </w:t>
      </w:r>
      <w:r w:rsidR="00AC41FA" w:rsidRPr="008F380C">
        <w:rPr>
          <w:rFonts w:ascii="Verdana" w:hAnsi="Verdana"/>
          <w:color w:val="0070C0"/>
          <w:szCs w:val="20"/>
        </w:rPr>
        <w:t>Age</w:t>
      </w:r>
      <w:r w:rsidR="00A205DB">
        <w:rPr>
          <w:rFonts w:ascii="Verdana" w:hAnsi="Verdana"/>
          <w:color w:val="0070C0"/>
          <w:szCs w:val="20"/>
        </w:rPr>
        <w:t xml:space="preserve"> of ICVs</w:t>
      </w:r>
    </w:p>
    <w:p w14:paraId="1BA28E0B" w14:textId="24443152" w:rsidR="00AF4C83" w:rsidRPr="005631BB" w:rsidRDefault="00AF4C83" w:rsidP="00AF4C83">
      <w:pPr>
        <w:spacing w:after="0" w:line="240" w:lineRule="auto"/>
        <w:ind w:left="57" w:right="57"/>
        <w:jc w:val="both"/>
        <w:rPr>
          <w:rFonts w:ascii="Verdana" w:hAnsi="Verdana"/>
          <w:color w:val="0070C0"/>
          <w:szCs w:val="20"/>
        </w:rPr>
      </w:pPr>
    </w:p>
    <w:tbl>
      <w:tblPr>
        <w:tblStyle w:val="TableGrid"/>
        <w:tblW w:w="3402" w:type="dxa"/>
        <w:tblInd w:w="250" w:type="dxa"/>
        <w:tblLook w:val="04A0" w:firstRow="1" w:lastRow="0" w:firstColumn="1" w:lastColumn="0" w:noHBand="0" w:noVBand="1"/>
      </w:tblPr>
      <w:tblGrid>
        <w:gridCol w:w="1723"/>
        <w:gridCol w:w="1679"/>
      </w:tblGrid>
      <w:tr w:rsidR="00A205DB" w14:paraId="3DB3568C" w14:textId="77777777" w:rsidTr="00A205DB">
        <w:tc>
          <w:tcPr>
            <w:tcW w:w="1723" w:type="dxa"/>
            <w:shd w:val="clear" w:color="auto" w:fill="B4C6E7" w:themeFill="accent1" w:themeFillTint="66"/>
          </w:tcPr>
          <w:p w14:paraId="71B04FC9" w14:textId="77777777" w:rsidR="00A205DB" w:rsidRPr="0098041C" w:rsidRDefault="00A205DB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color w:val="000000" w:themeColor="text1"/>
              </w:rPr>
            </w:pPr>
            <w:r w:rsidRPr="0098041C">
              <w:rPr>
                <w:rFonts w:ascii="Verdana" w:hAnsi="Verdana"/>
                <w:color w:val="000000" w:themeColor="text1"/>
              </w:rPr>
              <w:t>Age:</w:t>
            </w:r>
          </w:p>
        </w:tc>
        <w:tc>
          <w:tcPr>
            <w:tcW w:w="1679" w:type="dxa"/>
            <w:shd w:val="clear" w:color="auto" w:fill="B4C6E7" w:themeFill="accent1" w:themeFillTint="66"/>
          </w:tcPr>
          <w:p w14:paraId="13F1C8DC" w14:textId="77777777" w:rsidR="00A205DB" w:rsidRPr="0098041C" w:rsidRDefault="00A205DB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color w:val="000000" w:themeColor="text1"/>
              </w:rPr>
            </w:pPr>
            <w:r w:rsidRPr="0098041C">
              <w:rPr>
                <w:rFonts w:ascii="Verdana" w:hAnsi="Verdana"/>
                <w:color w:val="000000" w:themeColor="text1"/>
              </w:rPr>
              <w:t>Percentage</w:t>
            </w:r>
          </w:p>
        </w:tc>
      </w:tr>
      <w:tr w:rsidR="00A205DB" w14:paraId="23BA0C82" w14:textId="77777777" w:rsidTr="00A205DB">
        <w:trPr>
          <w:trHeight w:val="396"/>
        </w:trPr>
        <w:tc>
          <w:tcPr>
            <w:tcW w:w="1723" w:type="dxa"/>
            <w:vAlign w:val="bottom"/>
          </w:tcPr>
          <w:p w14:paraId="336CB51C" w14:textId="77777777" w:rsidR="00A205DB" w:rsidRPr="0098041C" w:rsidRDefault="00A205DB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color w:val="000000"/>
              </w:rPr>
            </w:pPr>
            <w:r w:rsidRPr="0098041C">
              <w:rPr>
                <w:rFonts w:ascii="Verdana" w:hAnsi="Verdana"/>
                <w:color w:val="000000"/>
              </w:rPr>
              <w:t>18-24</w:t>
            </w:r>
          </w:p>
        </w:tc>
        <w:tc>
          <w:tcPr>
            <w:tcW w:w="1679" w:type="dxa"/>
            <w:vAlign w:val="bottom"/>
          </w:tcPr>
          <w:p w14:paraId="6C6CC477" w14:textId="2896C1EA" w:rsidR="00A205DB" w:rsidRPr="0098041C" w:rsidRDefault="004D4AB7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17%</w:t>
            </w:r>
          </w:p>
        </w:tc>
      </w:tr>
      <w:tr w:rsidR="00A205DB" w14:paraId="4056EBEE" w14:textId="77777777" w:rsidTr="00A205DB">
        <w:trPr>
          <w:trHeight w:val="446"/>
        </w:trPr>
        <w:tc>
          <w:tcPr>
            <w:tcW w:w="1723" w:type="dxa"/>
            <w:vAlign w:val="bottom"/>
          </w:tcPr>
          <w:p w14:paraId="61E3FB14" w14:textId="77777777" w:rsidR="00A205DB" w:rsidRPr="0098041C" w:rsidRDefault="00A205DB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color w:val="000000"/>
              </w:rPr>
            </w:pPr>
            <w:r w:rsidRPr="0098041C">
              <w:rPr>
                <w:rFonts w:ascii="Verdana" w:hAnsi="Verdana"/>
                <w:color w:val="000000"/>
              </w:rPr>
              <w:t>25-34</w:t>
            </w:r>
          </w:p>
        </w:tc>
        <w:tc>
          <w:tcPr>
            <w:tcW w:w="1679" w:type="dxa"/>
            <w:vAlign w:val="bottom"/>
          </w:tcPr>
          <w:p w14:paraId="02242974" w14:textId="34FB1475" w:rsidR="00A205DB" w:rsidRPr="0098041C" w:rsidRDefault="004D4AB7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0%</w:t>
            </w:r>
          </w:p>
        </w:tc>
      </w:tr>
      <w:tr w:rsidR="00A205DB" w14:paraId="498AF5DE" w14:textId="77777777" w:rsidTr="00A205DB">
        <w:tc>
          <w:tcPr>
            <w:tcW w:w="1723" w:type="dxa"/>
            <w:vAlign w:val="bottom"/>
          </w:tcPr>
          <w:p w14:paraId="00EAA13F" w14:textId="77777777" w:rsidR="00A205DB" w:rsidRPr="0098041C" w:rsidRDefault="00A205DB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color w:val="000000"/>
              </w:rPr>
            </w:pPr>
            <w:r w:rsidRPr="0098041C">
              <w:rPr>
                <w:rFonts w:ascii="Verdana" w:hAnsi="Verdana"/>
                <w:color w:val="000000"/>
              </w:rPr>
              <w:t>35-44</w:t>
            </w:r>
          </w:p>
        </w:tc>
        <w:tc>
          <w:tcPr>
            <w:tcW w:w="1679" w:type="dxa"/>
            <w:vAlign w:val="bottom"/>
          </w:tcPr>
          <w:p w14:paraId="443893CD" w14:textId="4FFCBB9D" w:rsidR="00A205DB" w:rsidRPr="0098041C" w:rsidRDefault="004D4AB7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0%</w:t>
            </w:r>
          </w:p>
        </w:tc>
      </w:tr>
      <w:tr w:rsidR="00A205DB" w14:paraId="3A3F15B3" w14:textId="77777777" w:rsidTr="00A205DB">
        <w:tc>
          <w:tcPr>
            <w:tcW w:w="1723" w:type="dxa"/>
            <w:vAlign w:val="bottom"/>
          </w:tcPr>
          <w:p w14:paraId="65F97A1B" w14:textId="77777777" w:rsidR="00A205DB" w:rsidRPr="0098041C" w:rsidRDefault="00A205DB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color w:val="000000"/>
              </w:rPr>
            </w:pPr>
            <w:r w:rsidRPr="0098041C">
              <w:rPr>
                <w:rFonts w:ascii="Verdana" w:hAnsi="Verdana"/>
                <w:color w:val="000000"/>
              </w:rPr>
              <w:t>45-54</w:t>
            </w:r>
          </w:p>
        </w:tc>
        <w:tc>
          <w:tcPr>
            <w:tcW w:w="1679" w:type="dxa"/>
            <w:vAlign w:val="bottom"/>
          </w:tcPr>
          <w:p w14:paraId="2ECE4523" w14:textId="5DB83BC8" w:rsidR="00A205DB" w:rsidRPr="0098041C" w:rsidRDefault="004D4AB7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5%</w:t>
            </w:r>
          </w:p>
        </w:tc>
      </w:tr>
      <w:tr w:rsidR="00A205DB" w14:paraId="07027343" w14:textId="77777777" w:rsidTr="00A205DB">
        <w:tc>
          <w:tcPr>
            <w:tcW w:w="1723" w:type="dxa"/>
            <w:vAlign w:val="bottom"/>
          </w:tcPr>
          <w:p w14:paraId="4FEAF5A4" w14:textId="77777777" w:rsidR="00A205DB" w:rsidRPr="0098041C" w:rsidRDefault="00A205DB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color w:val="000000"/>
              </w:rPr>
            </w:pPr>
            <w:r w:rsidRPr="0098041C">
              <w:rPr>
                <w:rFonts w:ascii="Verdana" w:hAnsi="Verdana"/>
                <w:color w:val="000000"/>
              </w:rPr>
              <w:t>55-64</w:t>
            </w:r>
          </w:p>
        </w:tc>
        <w:tc>
          <w:tcPr>
            <w:tcW w:w="1679" w:type="dxa"/>
            <w:vAlign w:val="bottom"/>
          </w:tcPr>
          <w:p w14:paraId="03DE6CD9" w14:textId="32CCD25E" w:rsidR="00A205DB" w:rsidRPr="0098041C" w:rsidRDefault="004D4AB7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26%</w:t>
            </w:r>
          </w:p>
        </w:tc>
      </w:tr>
      <w:tr w:rsidR="00A205DB" w14:paraId="4F25FD73" w14:textId="77777777" w:rsidTr="00A205DB">
        <w:tc>
          <w:tcPr>
            <w:tcW w:w="1723" w:type="dxa"/>
            <w:vAlign w:val="bottom"/>
          </w:tcPr>
          <w:p w14:paraId="4707D64E" w14:textId="77777777" w:rsidR="00A205DB" w:rsidRPr="0098041C" w:rsidRDefault="00A205DB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color w:val="000000"/>
              </w:rPr>
            </w:pPr>
            <w:r w:rsidRPr="0098041C">
              <w:rPr>
                <w:rFonts w:ascii="Verdana" w:hAnsi="Verdana"/>
                <w:color w:val="000000"/>
              </w:rPr>
              <w:t>65-74</w:t>
            </w:r>
          </w:p>
        </w:tc>
        <w:tc>
          <w:tcPr>
            <w:tcW w:w="1679" w:type="dxa"/>
            <w:vAlign w:val="bottom"/>
          </w:tcPr>
          <w:p w14:paraId="12B54508" w14:textId="35AACE0B" w:rsidR="00A205DB" w:rsidRPr="0098041C" w:rsidRDefault="004D4AB7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35%</w:t>
            </w:r>
          </w:p>
        </w:tc>
      </w:tr>
      <w:tr w:rsidR="00A205DB" w14:paraId="74251E26" w14:textId="77777777" w:rsidTr="00A205DB">
        <w:tc>
          <w:tcPr>
            <w:tcW w:w="1723" w:type="dxa"/>
            <w:vAlign w:val="bottom"/>
          </w:tcPr>
          <w:p w14:paraId="141B00F1" w14:textId="77777777" w:rsidR="00A205DB" w:rsidRPr="0098041C" w:rsidRDefault="00A205DB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color w:val="000000"/>
              </w:rPr>
            </w:pPr>
            <w:r w:rsidRPr="0098041C">
              <w:rPr>
                <w:rFonts w:ascii="Verdana" w:hAnsi="Verdana"/>
                <w:color w:val="000000"/>
              </w:rPr>
              <w:t>75+</w:t>
            </w:r>
          </w:p>
        </w:tc>
        <w:tc>
          <w:tcPr>
            <w:tcW w:w="1679" w:type="dxa"/>
            <w:vAlign w:val="bottom"/>
          </w:tcPr>
          <w:p w14:paraId="6AFFD898" w14:textId="2D78B64E" w:rsidR="00A205DB" w:rsidRPr="0098041C" w:rsidRDefault="004D4AB7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17%</w:t>
            </w:r>
          </w:p>
        </w:tc>
      </w:tr>
    </w:tbl>
    <w:p w14:paraId="6DACFC71" w14:textId="18FC2DEC" w:rsidR="00AC41FA" w:rsidRDefault="00AC41FA" w:rsidP="00AF4C83">
      <w:pPr>
        <w:pStyle w:val="Heading1"/>
        <w:numPr>
          <w:ilvl w:val="0"/>
          <w:numId w:val="8"/>
        </w:numPr>
        <w:spacing w:line="240" w:lineRule="auto"/>
        <w:ind w:left="57" w:right="57" w:hanging="426"/>
        <w:rPr>
          <w:rFonts w:ascii="Verdana" w:hAnsi="Verdana"/>
          <w:sz w:val="24"/>
          <w:szCs w:val="22"/>
        </w:rPr>
      </w:pPr>
      <w:bookmarkStart w:id="6" w:name="_Toc447630262"/>
      <w:bookmarkStart w:id="7" w:name="_Toc78904389"/>
      <w:r w:rsidRPr="00F80546">
        <w:rPr>
          <w:rFonts w:ascii="Verdana" w:hAnsi="Verdana"/>
          <w:sz w:val="24"/>
          <w:szCs w:val="22"/>
        </w:rPr>
        <w:t>ICV Rotas</w:t>
      </w:r>
      <w:bookmarkEnd w:id="6"/>
      <w:bookmarkEnd w:id="7"/>
    </w:p>
    <w:p w14:paraId="1D7A6558" w14:textId="44652FBF" w:rsidR="00AF4C83" w:rsidRPr="00AF4C83" w:rsidRDefault="00AF4C83" w:rsidP="00AF4C83"/>
    <w:p w14:paraId="471B5755" w14:textId="718F9C4A" w:rsidR="00594166" w:rsidRDefault="00AC41FA" w:rsidP="00AF4C83">
      <w:pPr>
        <w:spacing w:after="0" w:line="240" w:lineRule="auto"/>
        <w:ind w:right="57"/>
        <w:jc w:val="both"/>
        <w:rPr>
          <w:rFonts w:ascii="Verdana" w:hAnsi="Verdana"/>
          <w:szCs w:val="24"/>
        </w:rPr>
      </w:pPr>
      <w:proofErr w:type="spellStart"/>
      <w:r w:rsidRPr="00B87CC5">
        <w:rPr>
          <w:rFonts w:ascii="Verdana" w:hAnsi="Verdana"/>
          <w:szCs w:val="24"/>
        </w:rPr>
        <w:t>Ammanford</w:t>
      </w:r>
      <w:proofErr w:type="spellEnd"/>
      <w:r w:rsidRPr="00B87CC5">
        <w:rPr>
          <w:rFonts w:ascii="Verdana" w:hAnsi="Verdana"/>
          <w:szCs w:val="24"/>
        </w:rPr>
        <w:t xml:space="preserve">, Aberystwyth, </w:t>
      </w:r>
      <w:proofErr w:type="spellStart"/>
      <w:r w:rsidRPr="00B87CC5">
        <w:rPr>
          <w:rFonts w:ascii="Verdana" w:hAnsi="Verdana"/>
          <w:szCs w:val="24"/>
        </w:rPr>
        <w:t>Haverfordwest</w:t>
      </w:r>
      <w:proofErr w:type="spellEnd"/>
      <w:r w:rsidRPr="00B87CC5">
        <w:rPr>
          <w:rFonts w:ascii="Verdana" w:hAnsi="Verdana"/>
          <w:szCs w:val="24"/>
        </w:rPr>
        <w:t>, B</w:t>
      </w:r>
      <w:r w:rsidR="00CD2424" w:rsidRPr="00B87CC5">
        <w:rPr>
          <w:rFonts w:ascii="Verdana" w:hAnsi="Verdana"/>
          <w:szCs w:val="24"/>
        </w:rPr>
        <w:t>recon and Newtown are the main Custody S</w:t>
      </w:r>
      <w:r w:rsidRPr="00B87CC5">
        <w:rPr>
          <w:rFonts w:ascii="Verdana" w:hAnsi="Verdana"/>
          <w:szCs w:val="24"/>
        </w:rPr>
        <w:t xml:space="preserve">uites in the Dyfed-Powys area.  </w:t>
      </w:r>
      <w:proofErr w:type="spellStart"/>
      <w:r w:rsidRPr="00B87CC5">
        <w:rPr>
          <w:rFonts w:ascii="Verdana" w:hAnsi="Verdana"/>
          <w:szCs w:val="24"/>
        </w:rPr>
        <w:t>Ammanford</w:t>
      </w:r>
      <w:proofErr w:type="spellEnd"/>
      <w:r w:rsidRPr="00B87CC5">
        <w:rPr>
          <w:rFonts w:ascii="Verdana" w:hAnsi="Verdana"/>
          <w:szCs w:val="24"/>
        </w:rPr>
        <w:t xml:space="preserve">, Aberystwyth and </w:t>
      </w:r>
      <w:proofErr w:type="spellStart"/>
      <w:r w:rsidRPr="00B87CC5">
        <w:rPr>
          <w:rFonts w:ascii="Verdana" w:hAnsi="Verdana"/>
          <w:szCs w:val="24"/>
        </w:rPr>
        <w:t>Haverfor</w:t>
      </w:r>
      <w:r w:rsidR="00EC4B8B">
        <w:rPr>
          <w:rFonts w:ascii="Verdana" w:hAnsi="Verdana"/>
          <w:szCs w:val="24"/>
        </w:rPr>
        <w:t>dwest</w:t>
      </w:r>
      <w:proofErr w:type="spellEnd"/>
      <w:r w:rsidR="00EC4B8B">
        <w:rPr>
          <w:rFonts w:ascii="Verdana" w:hAnsi="Verdana"/>
          <w:szCs w:val="24"/>
        </w:rPr>
        <w:t xml:space="preserve"> </w:t>
      </w:r>
      <w:proofErr w:type="gramStart"/>
      <w:r w:rsidR="00EC4B8B">
        <w:rPr>
          <w:rFonts w:ascii="Verdana" w:hAnsi="Verdana"/>
          <w:szCs w:val="24"/>
        </w:rPr>
        <w:t>are visited</w:t>
      </w:r>
      <w:proofErr w:type="gramEnd"/>
      <w:r w:rsidR="00EC4B8B">
        <w:rPr>
          <w:rFonts w:ascii="Verdana" w:hAnsi="Verdana"/>
          <w:szCs w:val="24"/>
        </w:rPr>
        <w:t xml:space="preserve"> once a week with Brecon and Newtown being </w:t>
      </w:r>
      <w:r w:rsidRPr="00B87CC5">
        <w:rPr>
          <w:rFonts w:ascii="Verdana" w:hAnsi="Verdana"/>
          <w:szCs w:val="24"/>
        </w:rPr>
        <w:t>visited on a fortnightly basis.  This is due to their varying size and use.</w:t>
      </w:r>
      <w:r w:rsidR="00615C7E">
        <w:rPr>
          <w:rFonts w:ascii="Verdana" w:hAnsi="Verdana"/>
          <w:szCs w:val="24"/>
        </w:rPr>
        <w:t xml:space="preserve"> </w:t>
      </w:r>
      <w:r w:rsidR="00615C7E" w:rsidRPr="00B87CC5">
        <w:rPr>
          <w:rFonts w:ascii="Verdana" w:hAnsi="Verdana"/>
          <w:szCs w:val="24"/>
        </w:rPr>
        <w:t>There are two other Custody Suites in Dyfed-Powys</w:t>
      </w:r>
      <w:proofErr w:type="gramStart"/>
      <w:r w:rsidR="00615C7E" w:rsidRPr="00B87CC5">
        <w:rPr>
          <w:rFonts w:ascii="Verdana" w:hAnsi="Verdana"/>
          <w:szCs w:val="24"/>
        </w:rPr>
        <w:t>;</w:t>
      </w:r>
      <w:proofErr w:type="gramEnd"/>
      <w:r w:rsidR="00615C7E" w:rsidRPr="00B87CC5">
        <w:rPr>
          <w:rFonts w:ascii="Verdana" w:hAnsi="Verdana"/>
          <w:szCs w:val="24"/>
        </w:rPr>
        <w:t xml:space="preserve"> Cardigan and Llanelli.  They </w:t>
      </w:r>
      <w:proofErr w:type="gramStart"/>
      <w:r w:rsidR="00615C7E" w:rsidRPr="00B87CC5">
        <w:rPr>
          <w:rFonts w:ascii="Verdana" w:hAnsi="Verdana"/>
          <w:szCs w:val="24"/>
        </w:rPr>
        <w:t>are used</w:t>
      </w:r>
      <w:proofErr w:type="gramEnd"/>
      <w:r w:rsidR="00615C7E" w:rsidRPr="00B87CC5">
        <w:rPr>
          <w:rFonts w:ascii="Verdana" w:hAnsi="Verdana"/>
          <w:szCs w:val="24"/>
        </w:rPr>
        <w:t xml:space="preserve"> as overspill suites and ICVs do not routinel</w:t>
      </w:r>
      <w:r w:rsidR="00594166">
        <w:rPr>
          <w:rFonts w:ascii="Verdana" w:hAnsi="Verdana"/>
          <w:szCs w:val="24"/>
        </w:rPr>
        <w:t xml:space="preserve">y visit these Custody Suites. </w:t>
      </w:r>
      <w:r w:rsidR="002D2EDC">
        <w:rPr>
          <w:rFonts w:ascii="Verdana" w:hAnsi="Verdana"/>
          <w:szCs w:val="24"/>
        </w:rPr>
        <w:t>However, should these overspill suites be used, the OPCC will be notified and can arrange an ICV visit if necessary.</w:t>
      </w:r>
    </w:p>
    <w:p w14:paraId="4433769F" w14:textId="77777777" w:rsidR="00AF4C83" w:rsidRDefault="00AF4C83" w:rsidP="00AF4C83">
      <w:pPr>
        <w:spacing w:after="0" w:line="240" w:lineRule="auto"/>
        <w:ind w:right="57"/>
        <w:jc w:val="both"/>
        <w:rPr>
          <w:rFonts w:ascii="Verdana" w:hAnsi="Verdana"/>
          <w:szCs w:val="24"/>
        </w:rPr>
      </w:pPr>
    </w:p>
    <w:tbl>
      <w:tblPr>
        <w:tblW w:w="5829" w:type="pct"/>
        <w:tblInd w:w="-71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5388"/>
      </w:tblGrid>
      <w:tr w:rsidR="00AB4CE0" w:rsidRPr="0045060B" w14:paraId="08046C59" w14:textId="16B93588" w:rsidTr="00AF4C83">
        <w:trPr>
          <w:trHeight w:val="1036"/>
        </w:trPr>
        <w:tc>
          <w:tcPr>
            <w:tcW w:w="2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5DDD478A" w14:textId="2F41A231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2B114D">
              <w:rPr>
                <w:rFonts w:ascii="Verdana" w:hAnsi="Verdana" w:cs="Verdana"/>
                <w:b/>
                <w:sz w:val="24"/>
                <w:szCs w:val="24"/>
                <w:u w:val="single"/>
              </w:rPr>
              <w:t>Custody Suite</w:t>
            </w:r>
          </w:p>
        </w:tc>
        <w:tc>
          <w:tcPr>
            <w:tcW w:w="2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3A3B1794" w14:textId="40600AEF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2B114D">
              <w:rPr>
                <w:rFonts w:ascii="Verdana" w:hAnsi="Verdana" w:cs="Verdana"/>
                <w:b/>
                <w:sz w:val="24"/>
                <w:szCs w:val="24"/>
                <w:u w:val="single"/>
              </w:rPr>
              <w:t>Cell Capacity</w:t>
            </w:r>
            <w:r>
              <w:rPr>
                <w:rFonts w:ascii="Verdana" w:hAnsi="Verdana" w:cs="Verdana"/>
                <w:b/>
                <w:sz w:val="24"/>
                <w:szCs w:val="24"/>
                <w:u w:val="single"/>
              </w:rPr>
              <w:t xml:space="preserve"> and detention rooms (</w:t>
            </w:r>
            <w:r w:rsidRPr="002D2EDC">
              <w:rPr>
                <w:rFonts w:ascii="Verdana" w:hAnsi="Verdana" w:cs="Verdana"/>
                <w:b/>
                <w:sz w:val="24"/>
                <w:szCs w:val="24"/>
                <w:u w:val="single"/>
              </w:rPr>
              <w:t>used for the detention of children)</w:t>
            </w:r>
          </w:p>
        </w:tc>
      </w:tr>
      <w:tr w:rsidR="00AB4CE0" w:rsidRPr="0045060B" w14:paraId="1FFC0165" w14:textId="1A77AC3E" w:rsidTr="00AF4C83">
        <w:trPr>
          <w:trHeight w:val="508"/>
        </w:trPr>
        <w:tc>
          <w:tcPr>
            <w:tcW w:w="2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D552B" w14:textId="77777777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Verdana" w:hAnsi="Verdana" w:cs="Verdana"/>
                <w:sz w:val="24"/>
                <w:szCs w:val="24"/>
              </w:rPr>
            </w:pPr>
            <w:proofErr w:type="spellStart"/>
            <w:r w:rsidRPr="002B114D">
              <w:rPr>
                <w:rFonts w:ascii="Verdana" w:hAnsi="Verdana" w:cs="Verdana"/>
                <w:sz w:val="24"/>
                <w:szCs w:val="24"/>
              </w:rPr>
              <w:t>Ammanford</w:t>
            </w:r>
            <w:proofErr w:type="spellEnd"/>
          </w:p>
        </w:tc>
        <w:tc>
          <w:tcPr>
            <w:tcW w:w="2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92D5B" w14:textId="77777777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>6 cells</w:t>
            </w:r>
          </w:p>
          <w:p w14:paraId="76228A5B" w14:textId="51D5EFE2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>2 detention rooms</w:t>
            </w:r>
            <w:r>
              <w:rPr>
                <w:rFonts w:ascii="Verdana" w:hAnsi="Verdana" w:cs="Verdana"/>
                <w:sz w:val="24"/>
                <w:szCs w:val="24"/>
              </w:rPr>
              <w:t xml:space="preserve"> </w:t>
            </w:r>
          </w:p>
          <w:p w14:paraId="2622CC15" w14:textId="77777777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/>
                <w:color w:val="1F497D"/>
                <w:sz w:val="24"/>
                <w:szCs w:val="24"/>
              </w:rPr>
            </w:pPr>
          </w:p>
        </w:tc>
      </w:tr>
      <w:tr w:rsidR="00AB4CE0" w:rsidRPr="0045060B" w14:paraId="6B645AC0" w14:textId="77777777" w:rsidTr="00AF4C83">
        <w:trPr>
          <w:trHeight w:val="508"/>
        </w:trPr>
        <w:tc>
          <w:tcPr>
            <w:tcW w:w="2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36AD3" w14:textId="0D131A15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Verdana" w:hAnsi="Verdana" w:cs="Verdana"/>
                <w:sz w:val="24"/>
                <w:szCs w:val="24"/>
              </w:rPr>
            </w:pPr>
            <w:proofErr w:type="spellStart"/>
            <w:r w:rsidRPr="002B114D">
              <w:rPr>
                <w:rFonts w:ascii="Verdana" w:hAnsi="Verdana" w:cs="Verdana"/>
                <w:sz w:val="24"/>
                <w:szCs w:val="24"/>
              </w:rPr>
              <w:t>Haverfordwest</w:t>
            </w:r>
            <w:proofErr w:type="spellEnd"/>
          </w:p>
        </w:tc>
        <w:tc>
          <w:tcPr>
            <w:tcW w:w="2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C3D2B" w14:textId="77777777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>17 cells</w:t>
            </w:r>
          </w:p>
          <w:p w14:paraId="473A8469" w14:textId="77777777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>2 Detention rooms</w:t>
            </w:r>
          </w:p>
          <w:p w14:paraId="7AE5D8FF" w14:textId="77777777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</w:p>
        </w:tc>
      </w:tr>
      <w:tr w:rsidR="00AB4CE0" w:rsidRPr="0045060B" w14:paraId="2E138138" w14:textId="77777777" w:rsidTr="00AF4C83">
        <w:trPr>
          <w:trHeight w:val="508"/>
        </w:trPr>
        <w:tc>
          <w:tcPr>
            <w:tcW w:w="2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05427" w14:textId="51B8DB5E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>Aberystwyth</w:t>
            </w:r>
          </w:p>
        </w:tc>
        <w:tc>
          <w:tcPr>
            <w:tcW w:w="2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48090" w14:textId="77777777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>7 cells</w:t>
            </w:r>
          </w:p>
          <w:p w14:paraId="1193B79F" w14:textId="77777777" w:rsidR="00AB4CE0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 xml:space="preserve"> 1 Detention room and 1 dry room </w:t>
            </w:r>
          </w:p>
          <w:p w14:paraId="7B493435" w14:textId="55A76327" w:rsidR="00F1713B" w:rsidRPr="002B114D" w:rsidRDefault="00F1713B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</w:p>
        </w:tc>
      </w:tr>
      <w:tr w:rsidR="00AB4CE0" w:rsidRPr="0045060B" w14:paraId="56747AA8" w14:textId="77777777" w:rsidTr="00AF4C83">
        <w:trPr>
          <w:trHeight w:val="508"/>
        </w:trPr>
        <w:tc>
          <w:tcPr>
            <w:tcW w:w="2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2F4F9" w14:textId="2BC143AC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>Brecon</w:t>
            </w:r>
          </w:p>
        </w:tc>
        <w:tc>
          <w:tcPr>
            <w:tcW w:w="2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DF141" w14:textId="77777777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>8 cells</w:t>
            </w:r>
          </w:p>
          <w:p w14:paraId="392D274D" w14:textId="29AB9A35" w:rsidR="00AB4CE0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>1 Detention rooms</w:t>
            </w:r>
          </w:p>
          <w:p w14:paraId="670CE299" w14:textId="77777777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</w:p>
        </w:tc>
      </w:tr>
      <w:tr w:rsidR="00AB4CE0" w:rsidRPr="0045060B" w14:paraId="341ED3AC" w14:textId="77777777" w:rsidTr="00AF4C83">
        <w:trPr>
          <w:trHeight w:val="508"/>
        </w:trPr>
        <w:tc>
          <w:tcPr>
            <w:tcW w:w="2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2A125" w14:textId="632F87CC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>Newtown</w:t>
            </w:r>
          </w:p>
        </w:tc>
        <w:tc>
          <w:tcPr>
            <w:tcW w:w="2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97992" w14:textId="77777777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>9 cells</w:t>
            </w:r>
          </w:p>
          <w:p w14:paraId="52B7070C" w14:textId="77777777" w:rsidR="00AB4CE0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 xml:space="preserve">1 Detention room </w:t>
            </w:r>
          </w:p>
          <w:p w14:paraId="3C6D0041" w14:textId="02F6D787" w:rsidR="00F1713B" w:rsidRPr="002B114D" w:rsidRDefault="00F1713B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</w:p>
        </w:tc>
      </w:tr>
      <w:tr w:rsidR="00AB4CE0" w:rsidRPr="0045060B" w14:paraId="6F3A6171" w14:textId="02B48224" w:rsidTr="00AF4C83">
        <w:trPr>
          <w:trHeight w:val="508"/>
        </w:trPr>
        <w:tc>
          <w:tcPr>
            <w:tcW w:w="2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E4946" w14:textId="77777777" w:rsidR="00AB4CE0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 xml:space="preserve">Llanelli </w:t>
            </w:r>
          </w:p>
          <w:p w14:paraId="01DDC425" w14:textId="77777777" w:rsidR="00AB4CE0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>(Only used as an overspill)</w:t>
            </w:r>
          </w:p>
          <w:p w14:paraId="33BA7E62" w14:textId="77777777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Verdana" w:hAnsi="Verdana" w:cs="Verdana"/>
                <w:sz w:val="24"/>
                <w:szCs w:val="24"/>
              </w:rPr>
            </w:pPr>
          </w:p>
        </w:tc>
        <w:tc>
          <w:tcPr>
            <w:tcW w:w="2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F3F43" w14:textId="77777777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>8 cells</w:t>
            </w:r>
          </w:p>
          <w:p w14:paraId="3A587983" w14:textId="6DEAF935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>2 detention rooms</w:t>
            </w:r>
          </w:p>
        </w:tc>
      </w:tr>
      <w:tr w:rsidR="00AB4CE0" w:rsidRPr="0045060B" w14:paraId="467F83B7" w14:textId="608DA334" w:rsidTr="00AF4C83">
        <w:trPr>
          <w:trHeight w:val="508"/>
        </w:trPr>
        <w:tc>
          <w:tcPr>
            <w:tcW w:w="2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A0B6" w14:textId="77777777" w:rsidR="00AB4CE0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 xml:space="preserve">Cardigan </w:t>
            </w:r>
          </w:p>
          <w:p w14:paraId="4301286E" w14:textId="77777777" w:rsidR="00AB4CE0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>(Only used as an overspill)</w:t>
            </w:r>
          </w:p>
          <w:p w14:paraId="1E78D449" w14:textId="77777777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Verdana" w:hAnsi="Verdana" w:cs="Verdana"/>
                <w:sz w:val="24"/>
                <w:szCs w:val="24"/>
              </w:rPr>
            </w:pPr>
          </w:p>
        </w:tc>
        <w:tc>
          <w:tcPr>
            <w:tcW w:w="2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C392" w14:textId="4D4BC49E" w:rsidR="00AB4CE0" w:rsidRPr="002B114D" w:rsidRDefault="00AB4CE0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2B114D">
              <w:rPr>
                <w:rFonts w:ascii="Verdana" w:hAnsi="Verdana" w:cs="Verdana"/>
                <w:sz w:val="24"/>
                <w:szCs w:val="24"/>
              </w:rPr>
              <w:t>6 cells</w:t>
            </w:r>
          </w:p>
        </w:tc>
      </w:tr>
    </w:tbl>
    <w:p w14:paraId="6A718662" w14:textId="77777777" w:rsidR="00AD7256" w:rsidRDefault="00AD7256" w:rsidP="00AF4C83">
      <w:pPr>
        <w:spacing w:after="0" w:line="240" w:lineRule="auto"/>
        <w:ind w:left="57" w:right="57"/>
        <w:jc w:val="both"/>
        <w:rPr>
          <w:rFonts w:ascii="Verdana" w:hAnsi="Verdana"/>
          <w:szCs w:val="24"/>
        </w:rPr>
      </w:pPr>
    </w:p>
    <w:p w14:paraId="01EBA405" w14:textId="2D892FFE" w:rsidR="00AC41FA" w:rsidRPr="00B87CC5" w:rsidRDefault="00AC41FA" w:rsidP="00AF4C83">
      <w:pPr>
        <w:spacing w:after="0" w:line="240" w:lineRule="auto"/>
        <w:ind w:right="57"/>
        <w:jc w:val="both"/>
        <w:rPr>
          <w:rFonts w:ascii="Verdana" w:hAnsi="Verdana"/>
          <w:szCs w:val="24"/>
        </w:rPr>
      </w:pPr>
      <w:r w:rsidRPr="00B87CC5">
        <w:rPr>
          <w:rFonts w:ascii="Verdana" w:hAnsi="Verdana"/>
          <w:szCs w:val="24"/>
        </w:rPr>
        <w:t xml:space="preserve">ICVs </w:t>
      </w:r>
      <w:proofErr w:type="gramStart"/>
      <w:r w:rsidRPr="00B87CC5">
        <w:rPr>
          <w:rFonts w:ascii="Verdana" w:hAnsi="Verdana"/>
          <w:szCs w:val="24"/>
        </w:rPr>
        <w:t>are provided</w:t>
      </w:r>
      <w:proofErr w:type="gramEnd"/>
      <w:r w:rsidRPr="00B87CC5">
        <w:rPr>
          <w:rFonts w:ascii="Verdana" w:hAnsi="Verdana"/>
          <w:szCs w:val="24"/>
        </w:rPr>
        <w:t xml:space="preserve"> with a rota ass</w:t>
      </w:r>
      <w:r w:rsidR="002A7813">
        <w:rPr>
          <w:rFonts w:ascii="Verdana" w:hAnsi="Verdana"/>
          <w:szCs w:val="24"/>
        </w:rPr>
        <w:t>igning a pair of ICVs to a week</w:t>
      </w:r>
      <w:r w:rsidR="00F1713B">
        <w:rPr>
          <w:rFonts w:ascii="Verdana" w:hAnsi="Verdana"/>
          <w:szCs w:val="24"/>
        </w:rPr>
        <w:t xml:space="preserve"> </w:t>
      </w:r>
      <w:r w:rsidRPr="00B87CC5">
        <w:rPr>
          <w:rFonts w:ascii="Verdana" w:hAnsi="Verdana"/>
          <w:szCs w:val="24"/>
        </w:rPr>
        <w:t xml:space="preserve">/ fortnight.  They then arrange the day and time of the </w:t>
      </w:r>
      <w:r w:rsidR="002A7813">
        <w:rPr>
          <w:rFonts w:ascii="Verdana" w:hAnsi="Verdana"/>
          <w:szCs w:val="24"/>
        </w:rPr>
        <w:t>visit within the specified week</w:t>
      </w:r>
      <w:r w:rsidR="00F1713B">
        <w:rPr>
          <w:rFonts w:ascii="Verdana" w:hAnsi="Verdana"/>
          <w:szCs w:val="24"/>
        </w:rPr>
        <w:t xml:space="preserve"> </w:t>
      </w:r>
      <w:r w:rsidRPr="00B87CC5">
        <w:rPr>
          <w:rFonts w:ascii="Verdana" w:hAnsi="Verdana"/>
          <w:szCs w:val="24"/>
        </w:rPr>
        <w:t xml:space="preserve">/ fortnight. </w:t>
      </w:r>
    </w:p>
    <w:p w14:paraId="48000951" w14:textId="77777777" w:rsidR="00AC41FA" w:rsidRPr="00B87CC5" w:rsidRDefault="00AC41FA" w:rsidP="00AF4C83">
      <w:pPr>
        <w:spacing w:after="0" w:line="240" w:lineRule="auto"/>
        <w:ind w:left="57" w:right="57"/>
        <w:jc w:val="both"/>
        <w:rPr>
          <w:rFonts w:ascii="Verdana" w:hAnsi="Verdana"/>
          <w:szCs w:val="24"/>
        </w:rPr>
      </w:pPr>
    </w:p>
    <w:p w14:paraId="4472366E" w14:textId="72382B90" w:rsidR="00AC41FA" w:rsidRPr="00B87CC5" w:rsidRDefault="00AC41FA" w:rsidP="00AF4C83">
      <w:pPr>
        <w:spacing w:after="0" w:line="240" w:lineRule="auto"/>
        <w:ind w:left="57" w:right="57"/>
        <w:jc w:val="both"/>
        <w:rPr>
          <w:rFonts w:ascii="Verdana" w:hAnsi="Verdana"/>
          <w:szCs w:val="24"/>
        </w:rPr>
      </w:pPr>
      <w:r w:rsidRPr="00B87CC5">
        <w:rPr>
          <w:rFonts w:ascii="Verdana" w:hAnsi="Verdana"/>
          <w:szCs w:val="24"/>
        </w:rPr>
        <w:t>Within their</w:t>
      </w:r>
      <w:r w:rsidR="00D95229">
        <w:rPr>
          <w:rFonts w:ascii="Verdana" w:hAnsi="Verdana"/>
          <w:szCs w:val="24"/>
        </w:rPr>
        <w:t xml:space="preserve"> six-monthly</w:t>
      </w:r>
      <w:r w:rsidRPr="00B87CC5">
        <w:rPr>
          <w:rFonts w:ascii="Verdana" w:hAnsi="Verdana"/>
          <w:szCs w:val="24"/>
        </w:rPr>
        <w:t xml:space="preserve"> ICV Panel meetings</w:t>
      </w:r>
      <w:r w:rsidR="00D95229">
        <w:rPr>
          <w:rFonts w:ascii="Verdana" w:hAnsi="Verdana"/>
          <w:szCs w:val="24"/>
        </w:rPr>
        <w:t>,</w:t>
      </w:r>
      <w:r w:rsidRPr="00B87CC5">
        <w:rPr>
          <w:rFonts w:ascii="Verdana" w:hAnsi="Verdana"/>
          <w:szCs w:val="24"/>
        </w:rPr>
        <w:t xml:space="preserve"> ICVs </w:t>
      </w:r>
      <w:proofErr w:type="gramStart"/>
      <w:r w:rsidRPr="00B87CC5">
        <w:rPr>
          <w:rFonts w:ascii="Verdana" w:hAnsi="Verdana"/>
          <w:szCs w:val="24"/>
        </w:rPr>
        <w:t>are provided</w:t>
      </w:r>
      <w:proofErr w:type="gramEnd"/>
      <w:r w:rsidRPr="00B87CC5">
        <w:rPr>
          <w:rFonts w:ascii="Verdana" w:hAnsi="Verdana"/>
          <w:szCs w:val="24"/>
        </w:rPr>
        <w:t xml:space="preserve"> with data on their recent visits</w:t>
      </w:r>
      <w:r w:rsidR="00A6253D">
        <w:rPr>
          <w:rFonts w:ascii="Verdana" w:hAnsi="Verdana"/>
          <w:szCs w:val="24"/>
        </w:rPr>
        <w:t xml:space="preserve"> as well as the profile of custody throughput</w:t>
      </w:r>
      <w:r w:rsidRPr="00B87CC5">
        <w:rPr>
          <w:rFonts w:ascii="Verdana" w:hAnsi="Verdana"/>
          <w:szCs w:val="24"/>
        </w:rPr>
        <w:t xml:space="preserve">.  They are asked to consider this data when arranging visits to ensure visits </w:t>
      </w:r>
      <w:proofErr w:type="gramStart"/>
      <w:r w:rsidRPr="00B87CC5">
        <w:rPr>
          <w:rFonts w:ascii="Verdana" w:hAnsi="Verdana"/>
          <w:szCs w:val="24"/>
        </w:rPr>
        <w:t>are</w:t>
      </w:r>
      <w:proofErr w:type="gramEnd"/>
      <w:r w:rsidRPr="00B87CC5">
        <w:rPr>
          <w:rFonts w:ascii="Verdana" w:hAnsi="Verdana"/>
          <w:szCs w:val="24"/>
        </w:rPr>
        <w:t xml:space="preserve"> conducted at varied days and times throughout the week.</w:t>
      </w:r>
    </w:p>
    <w:p w14:paraId="6C9EE7CF" w14:textId="77777777" w:rsidR="00AC41FA" w:rsidRPr="00B87CC5" w:rsidRDefault="00AC41FA" w:rsidP="00AF4C83">
      <w:pPr>
        <w:spacing w:after="0" w:line="240" w:lineRule="auto"/>
        <w:ind w:left="57" w:right="57"/>
        <w:jc w:val="both"/>
        <w:rPr>
          <w:rFonts w:ascii="Verdana" w:hAnsi="Verdana"/>
          <w:szCs w:val="24"/>
        </w:rPr>
      </w:pPr>
    </w:p>
    <w:p w14:paraId="0D336A6A" w14:textId="185708E4" w:rsidR="00CD2424" w:rsidRDefault="00AB4CE0" w:rsidP="00AF4C83">
      <w:pPr>
        <w:spacing w:after="0" w:line="240" w:lineRule="auto"/>
        <w:ind w:left="57" w:right="57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ICVs usually have the </w:t>
      </w:r>
      <w:r w:rsidR="00C9570D">
        <w:rPr>
          <w:rFonts w:ascii="Verdana" w:hAnsi="Verdana"/>
          <w:szCs w:val="24"/>
        </w:rPr>
        <w:t>option of</w:t>
      </w:r>
      <w:r w:rsidR="00AC41FA" w:rsidRPr="00B87CC5">
        <w:rPr>
          <w:rFonts w:ascii="Verdana" w:hAnsi="Verdana"/>
          <w:szCs w:val="24"/>
        </w:rPr>
        <w:t xml:space="preserve"> visit</w:t>
      </w:r>
      <w:r w:rsidR="00C9570D">
        <w:rPr>
          <w:rFonts w:ascii="Verdana" w:hAnsi="Verdana"/>
          <w:szCs w:val="24"/>
        </w:rPr>
        <w:t>ing</w:t>
      </w:r>
      <w:r w:rsidR="003E3BB4" w:rsidRPr="00B87CC5">
        <w:rPr>
          <w:rFonts w:ascii="Verdana" w:hAnsi="Verdana"/>
          <w:szCs w:val="24"/>
        </w:rPr>
        <w:t xml:space="preserve"> a custody suite in a different</w:t>
      </w:r>
      <w:r w:rsidR="00AC41FA" w:rsidRPr="00B87CC5">
        <w:rPr>
          <w:rFonts w:ascii="Verdana" w:hAnsi="Verdana"/>
          <w:szCs w:val="24"/>
        </w:rPr>
        <w:t xml:space="preserve"> Panel area.  This ensures good practice is shared across the </w:t>
      </w:r>
      <w:proofErr w:type="gramStart"/>
      <w:r w:rsidR="00AC41FA" w:rsidRPr="00B87CC5">
        <w:rPr>
          <w:rFonts w:ascii="Verdana" w:hAnsi="Verdana"/>
          <w:szCs w:val="24"/>
        </w:rPr>
        <w:t>areas,</w:t>
      </w:r>
      <w:proofErr w:type="gramEnd"/>
      <w:r w:rsidR="009A7702">
        <w:rPr>
          <w:rFonts w:ascii="Verdana" w:hAnsi="Verdana"/>
          <w:szCs w:val="24"/>
        </w:rPr>
        <w:t xml:space="preserve"> however these no cross visits were able to be facilitated due to the Covid-19 pandemic. These</w:t>
      </w:r>
      <w:r w:rsidR="00AC41FA" w:rsidRPr="00B87CC5">
        <w:rPr>
          <w:rFonts w:ascii="Verdana" w:hAnsi="Verdana"/>
          <w:szCs w:val="24"/>
        </w:rPr>
        <w:t xml:space="preserve"> </w:t>
      </w:r>
      <w:proofErr w:type="gramStart"/>
      <w:r w:rsidR="00F779AB">
        <w:rPr>
          <w:rFonts w:ascii="Verdana" w:hAnsi="Verdana"/>
          <w:szCs w:val="24"/>
        </w:rPr>
        <w:t>will be offered</w:t>
      </w:r>
      <w:proofErr w:type="gramEnd"/>
      <w:r w:rsidR="00F779AB"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>again when appropriate</w:t>
      </w:r>
      <w:r w:rsidR="00F779AB">
        <w:rPr>
          <w:rFonts w:ascii="Verdana" w:hAnsi="Verdana"/>
          <w:szCs w:val="24"/>
        </w:rPr>
        <w:t>.</w:t>
      </w:r>
    </w:p>
    <w:p w14:paraId="1DA31594" w14:textId="3E39A745" w:rsidR="00842630" w:rsidRPr="00594166" w:rsidRDefault="00842630" w:rsidP="00AF4C83">
      <w:pPr>
        <w:pStyle w:val="Heading1"/>
        <w:numPr>
          <w:ilvl w:val="0"/>
          <w:numId w:val="8"/>
        </w:numPr>
        <w:spacing w:line="240" w:lineRule="auto"/>
        <w:ind w:left="57" w:right="57" w:hanging="426"/>
        <w:rPr>
          <w:rFonts w:ascii="Verdana" w:hAnsi="Verdana"/>
          <w:sz w:val="24"/>
          <w:szCs w:val="22"/>
        </w:rPr>
      </w:pPr>
      <w:bookmarkStart w:id="8" w:name="_Toc78904390"/>
      <w:r w:rsidRPr="00F80546">
        <w:rPr>
          <w:rFonts w:ascii="Verdana" w:hAnsi="Verdana"/>
          <w:sz w:val="24"/>
          <w:szCs w:val="22"/>
        </w:rPr>
        <w:t>Visiting Data</w:t>
      </w:r>
      <w:bookmarkEnd w:id="0"/>
      <w:bookmarkEnd w:id="8"/>
      <w:r w:rsidRPr="00F80546">
        <w:rPr>
          <w:rFonts w:ascii="Verdana" w:hAnsi="Verdana"/>
          <w:sz w:val="24"/>
          <w:szCs w:val="22"/>
        </w:rPr>
        <w:t xml:space="preserve"> </w:t>
      </w:r>
    </w:p>
    <w:p w14:paraId="147FA336" w14:textId="6310E93D" w:rsidR="00842630" w:rsidRPr="003F7AA8" w:rsidRDefault="00842630" w:rsidP="00AF4C83">
      <w:pPr>
        <w:pStyle w:val="Heading2"/>
        <w:numPr>
          <w:ilvl w:val="0"/>
          <w:numId w:val="6"/>
        </w:numPr>
        <w:spacing w:line="240" w:lineRule="auto"/>
        <w:ind w:left="587" w:right="57"/>
        <w:rPr>
          <w:rFonts w:ascii="Verdana" w:hAnsi="Verdana"/>
          <w:sz w:val="24"/>
          <w:szCs w:val="24"/>
        </w:rPr>
      </w:pPr>
      <w:bookmarkStart w:id="9" w:name="_Toc38643745"/>
      <w:bookmarkStart w:id="10" w:name="_Toc78904391"/>
      <w:r w:rsidRPr="003F7AA8">
        <w:rPr>
          <w:rFonts w:ascii="Verdana" w:hAnsi="Verdana"/>
          <w:sz w:val="24"/>
          <w:szCs w:val="24"/>
        </w:rPr>
        <w:t xml:space="preserve">Number of </w:t>
      </w:r>
      <w:r w:rsidR="00DF6022">
        <w:rPr>
          <w:rFonts w:ascii="Verdana" w:hAnsi="Verdana"/>
          <w:sz w:val="24"/>
          <w:szCs w:val="24"/>
        </w:rPr>
        <w:t>V</w:t>
      </w:r>
      <w:r w:rsidRPr="003F7AA8">
        <w:rPr>
          <w:rFonts w:ascii="Verdana" w:hAnsi="Verdana"/>
          <w:sz w:val="24"/>
          <w:szCs w:val="24"/>
        </w:rPr>
        <w:t>isits</w:t>
      </w:r>
      <w:bookmarkEnd w:id="9"/>
      <w:r w:rsidRPr="003F7AA8">
        <w:rPr>
          <w:rFonts w:ascii="Verdana" w:hAnsi="Verdana"/>
          <w:sz w:val="24"/>
          <w:szCs w:val="24"/>
        </w:rPr>
        <w:t xml:space="preserve"> </w:t>
      </w:r>
      <w:r w:rsidR="00C90A59">
        <w:rPr>
          <w:rFonts w:ascii="Verdana" w:hAnsi="Verdana"/>
          <w:sz w:val="24"/>
          <w:szCs w:val="24"/>
        </w:rPr>
        <w:t>and ICV Calls</w:t>
      </w:r>
      <w:bookmarkEnd w:id="10"/>
      <w:r w:rsidR="00C90A59">
        <w:rPr>
          <w:rFonts w:ascii="Verdana" w:hAnsi="Verdana"/>
          <w:sz w:val="24"/>
          <w:szCs w:val="24"/>
        </w:rPr>
        <w:t xml:space="preserve"> </w:t>
      </w:r>
    </w:p>
    <w:p w14:paraId="1D99F682" w14:textId="1C1D333C" w:rsidR="00C90A59" w:rsidRDefault="00C90A59" w:rsidP="00AF4C83">
      <w:pPr>
        <w:spacing w:after="0" w:line="240" w:lineRule="auto"/>
        <w:ind w:left="57" w:right="57"/>
        <w:jc w:val="both"/>
        <w:rPr>
          <w:rFonts w:ascii="Verdana" w:hAnsi="Verdana"/>
          <w:szCs w:val="24"/>
        </w:rPr>
      </w:pPr>
    </w:p>
    <w:p w14:paraId="27434EE7" w14:textId="4A99CB2A" w:rsidR="00C90A59" w:rsidRPr="00C90A59" w:rsidRDefault="00C90A59" w:rsidP="00AF4C83">
      <w:pPr>
        <w:spacing w:after="0" w:line="240" w:lineRule="auto"/>
        <w:ind w:left="57" w:right="57"/>
        <w:jc w:val="both"/>
        <w:rPr>
          <w:rFonts w:ascii="Verdana" w:hAnsi="Verdana"/>
        </w:rPr>
      </w:pPr>
      <w:r w:rsidRPr="00C90A59">
        <w:rPr>
          <w:rFonts w:ascii="Verdana" w:hAnsi="Verdana"/>
        </w:rPr>
        <w:t xml:space="preserve">During 2020/2021, a total of 91 ICV calls and 14 physical visits </w:t>
      </w:r>
      <w:proofErr w:type="gramStart"/>
      <w:r w:rsidRPr="00C90A59">
        <w:rPr>
          <w:rFonts w:ascii="Verdana" w:hAnsi="Verdana"/>
        </w:rPr>
        <w:t>were conducted</w:t>
      </w:r>
      <w:proofErr w:type="gramEnd"/>
      <w:r w:rsidRPr="00C90A59">
        <w:rPr>
          <w:rFonts w:ascii="Verdana" w:hAnsi="Verdana"/>
        </w:rPr>
        <w:t xml:space="preserve"> by my ICVs to custody suites across the Force area; during which time there were 201 detainees in custody. Of these, 31 detainees consented to be visited or spoken to and </w:t>
      </w:r>
      <w:proofErr w:type="gramStart"/>
      <w:r w:rsidRPr="00C90A59">
        <w:rPr>
          <w:rFonts w:ascii="Verdana" w:hAnsi="Verdana"/>
        </w:rPr>
        <w:t>5</w:t>
      </w:r>
      <w:proofErr w:type="gramEnd"/>
      <w:r w:rsidRPr="00C90A59">
        <w:rPr>
          <w:rFonts w:ascii="Verdana" w:hAnsi="Verdana"/>
        </w:rPr>
        <w:t xml:space="preserve"> detainees were observed. ICV calls brought a challenge in that It was found that the number of detainees happy to accept a phone call from our ICVs were much lower than th</w:t>
      </w:r>
      <w:r w:rsidR="00CF59FF">
        <w:rPr>
          <w:rFonts w:ascii="Verdana" w:hAnsi="Verdana"/>
        </w:rPr>
        <w:t>ose</w:t>
      </w:r>
      <w:r w:rsidRPr="00C90A59">
        <w:rPr>
          <w:rFonts w:ascii="Verdana" w:hAnsi="Verdana"/>
        </w:rPr>
        <w:t xml:space="preserve"> willing to agree to an ICV visit</w:t>
      </w:r>
      <w:r w:rsidR="00CF59FF">
        <w:rPr>
          <w:rFonts w:ascii="Verdana" w:hAnsi="Verdana"/>
        </w:rPr>
        <w:t xml:space="preserve"> in person</w:t>
      </w:r>
      <w:r w:rsidRPr="00C90A59">
        <w:rPr>
          <w:rFonts w:ascii="Verdana" w:hAnsi="Verdana"/>
        </w:rPr>
        <w:t>.</w:t>
      </w:r>
    </w:p>
    <w:p w14:paraId="0A2BD6E9" w14:textId="2200CEEF" w:rsidR="0001117C" w:rsidRPr="003F7AA8" w:rsidRDefault="0001117C" w:rsidP="00AF4C83">
      <w:pPr>
        <w:pStyle w:val="Heading2"/>
        <w:numPr>
          <w:ilvl w:val="0"/>
          <w:numId w:val="6"/>
        </w:numPr>
        <w:spacing w:line="240" w:lineRule="auto"/>
        <w:ind w:left="587" w:right="57"/>
        <w:rPr>
          <w:rFonts w:ascii="Verdana" w:hAnsi="Verdana"/>
          <w:sz w:val="24"/>
          <w:szCs w:val="24"/>
        </w:rPr>
      </w:pPr>
      <w:bookmarkStart w:id="11" w:name="_Toc38643746"/>
      <w:bookmarkStart w:id="12" w:name="_Toc78904392"/>
      <w:r>
        <w:rPr>
          <w:rFonts w:ascii="Verdana" w:hAnsi="Verdana"/>
          <w:sz w:val="24"/>
          <w:szCs w:val="24"/>
        </w:rPr>
        <w:t xml:space="preserve">Number of </w:t>
      </w:r>
      <w:r w:rsidR="00DF6022">
        <w:rPr>
          <w:rFonts w:ascii="Verdana" w:hAnsi="Verdana"/>
          <w:sz w:val="24"/>
          <w:szCs w:val="24"/>
        </w:rPr>
        <w:t>D</w:t>
      </w:r>
      <w:r>
        <w:rPr>
          <w:rFonts w:ascii="Verdana" w:hAnsi="Verdana"/>
          <w:sz w:val="24"/>
          <w:szCs w:val="24"/>
        </w:rPr>
        <w:t>etainees</w:t>
      </w:r>
      <w:bookmarkEnd w:id="11"/>
      <w:bookmarkEnd w:id="12"/>
    </w:p>
    <w:p w14:paraId="783749F2" w14:textId="77777777" w:rsidR="008C179D" w:rsidRDefault="008C179D" w:rsidP="00AF4C83">
      <w:pPr>
        <w:spacing w:after="0" w:line="240" w:lineRule="auto"/>
        <w:ind w:right="57"/>
        <w:jc w:val="both"/>
        <w:rPr>
          <w:rFonts w:ascii="Verdana" w:hAnsi="Verdana"/>
        </w:rPr>
      </w:pPr>
    </w:p>
    <w:p w14:paraId="56445638" w14:textId="261A33F5" w:rsidR="00073C25" w:rsidRDefault="0001117C" w:rsidP="00AF4C83">
      <w:pPr>
        <w:spacing w:after="0" w:line="240" w:lineRule="auto"/>
        <w:ind w:right="57"/>
        <w:jc w:val="both"/>
        <w:rPr>
          <w:rFonts w:ascii="Verdana" w:hAnsi="Verdana"/>
        </w:rPr>
      </w:pPr>
      <w:r w:rsidRPr="00B87CC5">
        <w:rPr>
          <w:rFonts w:ascii="Verdana" w:hAnsi="Verdana"/>
        </w:rPr>
        <w:t>During 1</w:t>
      </w:r>
      <w:r w:rsidRPr="00B87CC5">
        <w:rPr>
          <w:rFonts w:ascii="Verdana" w:hAnsi="Verdana"/>
          <w:vertAlign w:val="superscript"/>
        </w:rPr>
        <w:t>st</w:t>
      </w:r>
      <w:r w:rsidR="001F771A">
        <w:rPr>
          <w:rFonts w:ascii="Verdana" w:hAnsi="Verdana"/>
        </w:rPr>
        <w:t xml:space="preserve"> April 20</w:t>
      </w:r>
      <w:r w:rsidR="00CF59FF">
        <w:rPr>
          <w:rFonts w:ascii="Verdana" w:hAnsi="Verdana"/>
        </w:rPr>
        <w:t>20</w:t>
      </w:r>
      <w:r w:rsidRPr="00B87CC5">
        <w:rPr>
          <w:rFonts w:ascii="Verdana" w:hAnsi="Verdana"/>
        </w:rPr>
        <w:t xml:space="preserve"> to 31</w:t>
      </w:r>
      <w:r w:rsidRPr="00B87CC5">
        <w:rPr>
          <w:rFonts w:ascii="Verdana" w:hAnsi="Verdana"/>
          <w:vertAlign w:val="superscript"/>
        </w:rPr>
        <w:t>st</w:t>
      </w:r>
      <w:r w:rsidR="001F771A">
        <w:rPr>
          <w:rFonts w:ascii="Verdana" w:hAnsi="Verdana"/>
        </w:rPr>
        <w:t xml:space="preserve"> March 202</w:t>
      </w:r>
      <w:r w:rsidR="00CF59FF">
        <w:rPr>
          <w:rFonts w:ascii="Verdana" w:hAnsi="Verdana"/>
        </w:rPr>
        <w:t>1</w:t>
      </w:r>
      <w:r w:rsidR="00CF1131">
        <w:rPr>
          <w:rFonts w:ascii="Verdana" w:hAnsi="Verdana"/>
        </w:rPr>
        <w:t>,</w:t>
      </w:r>
      <w:r w:rsidR="001F771A">
        <w:rPr>
          <w:rFonts w:ascii="Verdana" w:hAnsi="Verdana"/>
        </w:rPr>
        <w:t xml:space="preserve"> </w:t>
      </w:r>
      <w:proofErr w:type="gramStart"/>
      <w:r w:rsidR="001F771A">
        <w:rPr>
          <w:rFonts w:ascii="Verdana" w:hAnsi="Verdana"/>
        </w:rPr>
        <w:t>a total of 5</w:t>
      </w:r>
      <w:r w:rsidR="00EF7368">
        <w:rPr>
          <w:rFonts w:ascii="Verdana" w:hAnsi="Verdana"/>
        </w:rPr>
        <w:t>,</w:t>
      </w:r>
      <w:r w:rsidR="001F771A">
        <w:rPr>
          <w:rFonts w:ascii="Verdana" w:hAnsi="Verdana"/>
        </w:rPr>
        <w:t>955</w:t>
      </w:r>
      <w:proofErr w:type="gramEnd"/>
      <w:r w:rsidRPr="00B87CC5">
        <w:rPr>
          <w:rFonts w:ascii="Verdana" w:hAnsi="Verdana"/>
        </w:rPr>
        <w:t xml:space="preserve"> detainees were held in the </w:t>
      </w:r>
      <w:r w:rsidR="000A7DD1">
        <w:rPr>
          <w:rFonts w:ascii="Verdana" w:hAnsi="Verdana"/>
        </w:rPr>
        <w:t>c</w:t>
      </w:r>
      <w:r w:rsidRPr="00B87CC5">
        <w:rPr>
          <w:rFonts w:ascii="Verdana" w:hAnsi="Verdana"/>
        </w:rPr>
        <w:t xml:space="preserve">ustody </w:t>
      </w:r>
      <w:r w:rsidR="000A7DD1">
        <w:rPr>
          <w:rFonts w:ascii="Verdana" w:hAnsi="Verdana"/>
        </w:rPr>
        <w:t>s</w:t>
      </w:r>
      <w:r w:rsidRPr="00B87CC5">
        <w:rPr>
          <w:rFonts w:ascii="Verdana" w:hAnsi="Verdana"/>
        </w:rPr>
        <w:t xml:space="preserve">uites across Dyfed-Powys. </w:t>
      </w:r>
      <w:r w:rsidR="00BC5E7D">
        <w:rPr>
          <w:rFonts w:ascii="Verdana" w:hAnsi="Verdana"/>
        </w:rPr>
        <w:t xml:space="preserve"> </w:t>
      </w:r>
      <w:r w:rsidRPr="00B87CC5">
        <w:rPr>
          <w:rFonts w:ascii="Verdana" w:hAnsi="Verdana"/>
        </w:rPr>
        <w:t>O</w:t>
      </w:r>
      <w:r w:rsidR="001F771A">
        <w:rPr>
          <w:rFonts w:ascii="Verdana" w:hAnsi="Verdana"/>
        </w:rPr>
        <w:t>f these, 305</w:t>
      </w:r>
      <w:r w:rsidRPr="00B87CC5">
        <w:rPr>
          <w:rFonts w:ascii="Verdana" w:hAnsi="Verdana"/>
        </w:rPr>
        <w:t xml:space="preserve"> were in </w:t>
      </w:r>
      <w:r w:rsidR="00AF33B1" w:rsidRPr="00AF33B1">
        <w:rPr>
          <w:rFonts w:ascii="Verdana" w:hAnsi="Verdana"/>
        </w:rPr>
        <w:t>c</w:t>
      </w:r>
      <w:r w:rsidRPr="00B87CC5">
        <w:rPr>
          <w:rFonts w:ascii="Verdana" w:hAnsi="Verdana"/>
        </w:rPr>
        <w:t xml:space="preserve">ustody at the time of the ICVs’ visits.  </w:t>
      </w:r>
      <w:proofErr w:type="gramStart"/>
      <w:r w:rsidR="008306CE">
        <w:rPr>
          <w:rFonts w:ascii="Verdana" w:hAnsi="Verdana"/>
        </w:rPr>
        <w:t>48</w:t>
      </w:r>
      <w:r w:rsidRPr="00B87CC5">
        <w:rPr>
          <w:rFonts w:ascii="Verdana" w:hAnsi="Verdana"/>
        </w:rPr>
        <w:t>%</w:t>
      </w:r>
      <w:proofErr w:type="gramEnd"/>
      <w:r w:rsidRPr="00B87CC5">
        <w:rPr>
          <w:rFonts w:ascii="Verdana" w:hAnsi="Verdana"/>
        </w:rPr>
        <w:t xml:space="preserve"> of those detainees presen</w:t>
      </w:r>
      <w:r w:rsidR="008306CE">
        <w:rPr>
          <w:rFonts w:ascii="Verdana" w:hAnsi="Verdana"/>
        </w:rPr>
        <w:t>t were visited by ICVs (146</w:t>
      </w:r>
      <w:r w:rsidRPr="00B87CC5">
        <w:rPr>
          <w:rFonts w:ascii="Verdana" w:hAnsi="Verdana"/>
        </w:rPr>
        <w:t xml:space="preserve">).  </w:t>
      </w:r>
    </w:p>
    <w:p w14:paraId="45BB84B5" w14:textId="77777777" w:rsidR="005631BB" w:rsidRDefault="005631BB" w:rsidP="00AF4C83">
      <w:pPr>
        <w:spacing w:after="0" w:line="240" w:lineRule="auto"/>
        <w:ind w:right="57"/>
        <w:jc w:val="both"/>
        <w:rPr>
          <w:rFonts w:ascii="Verdana" w:hAnsi="Verdana"/>
        </w:rPr>
      </w:pPr>
    </w:p>
    <w:tbl>
      <w:tblPr>
        <w:tblStyle w:val="TableGrid"/>
        <w:tblW w:w="8982" w:type="dxa"/>
        <w:tblLook w:val="04A0" w:firstRow="1" w:lastRow="0" w:firstColumn="1" w:lastColumn="0" w:noHBand="0" w:noVBand="1"/>
      </w:tblPr>
      <w:tblGrid>
        <w:gridCol w:w="4491"/>
        <w:gridCol w:w="4491"/>
      </w:tblGrid>
      <w:tr w:rsidR="00CF1131" w14:paraId="232D7B11" w14:textId="77777777" w:rsidTr="00AF33B1">
        <w:trPr>
          <w:trHeight w:val="263"/>
        </w:trPr>
        <w:tc>
          <w:tcPr>
            <w:tcW w:w="4491" w:type="dxa"/>
            <w:shd w:val="clear" w:color="auto" w:fill="8EAADB" w:themeFill="accent1" w:themeFillTint="99"/>
          </w:tcPr>
          <w:p w14:paraId="7CD0CF4B" w14:textId="33172B3D" w:rsidR="00CF1131" w:rsidRPr="00AF4C83" w:rsidRDefault="00CF1131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b/>
                <w:sz w:val="20"/>
                <w:szCs w:val="24"/>
                <w:u w:val="single"/>
              </w:rPr>
            </w:pPr>
            <w:r w:rsidRPr="00AF4C83">
              <w:rPr>
                <w:rFonts w:ascii="Verdana" w:hAnsi="Verdana" w:cs="Verdana"/>
                <w:b/>
                <w:sz w:val="20"/>
                <w:szCs w:val="24"/>
                <w:u w:val="single"/>
              </w:rPr>
              <w:t>Custody Suite</w:t>
            </w:r>
          </w:p>
        </w:tc>
        <w:tc>
          <w:tcPr>
            <w:tcW w:w="4491" w:type="dxa"/>
            <w:shd w:val="clear" w:color="auto" w:fill="8EAADB" w:themeFill="accent1" w:themeFillTint="99"/>
          </w:tcPr>
          <w:p w14:paraId="4EC11E62" w14:textId="4A5FD318" w:rsidR="00CF1131" w:rsidRPr="00AF4C83" w:rsidRDefault="00C90A59" w:rsidP="00AF4C8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Verdana" w:hAnsi="Verdana" w:cs="Verdana"/>
                <w:b/>
                <w:sz w:val="20"/>
                <w:szCs w:val="24"/>
                <w:u w:val="single"/>
              </w:rPr>
            </w:pPr>
            <w:r w:rsidRPr="00AF4C83">
              <w:rPr>
                <w:rFonts w:ascii="Verdana" w:hAnsi="Verdana" w:cs="Verdana"/>
                <w:b/>
                <w:sz w:val="20"/>
                <w:szCs w:val="24"/>
                <w:u w:val="single"/>
              </w:rPr>
              <w:t xml:space="preserve">April 2020 –March 2021 </w:t>
            </w:r>
            <w:r w:rsidR="005631BB" w:rsidRPr="00AF4C83">
              <w:rPr>
                <w:rFonts w:ascii="Verdana" w:hAnsi="Verdana" w:cs="Verdana"/>
                <w:b/>
                <w:sz w:val="20"/>
                <w:szCs w:val="24"/>
                <w:u w:val="single"/>
              </w:rPr>
              <w:t>throughput</w:t>
            </w:r>
          </w:p>
        </w:tc>
      </w:tr>
      <w:tr w:rsidR="00CF1131" w14:paraId="477123FA" w14:textId="77777777" w:rsidTr="00CF1131">
        <w:tc>
          <w:tcPr>
            <w:tcW w:w="4491" w:type="dxa"/>
          </w:tcPr>
          <w:p w14:paraId="22D70548" w14:textId="70D7C611" w:rsidR="00CF1131" w:rsidRDefault="00CF1131" w:rsidP="00AF4C83">
            <w:pPr>
              <w:spacing w:after="0" w:line="240" w:lineRule="auto"/>
              <w:ind w:left="57" w:right="57"/>
              <w:jc w:val="both"/>
              <w:rPr>
                <w:rFonts w:ascii="Verdana" w:hAnsi="Verdana"/>
              </w:rPr>
            </w:pPr>
            <w:proofErr w:type="spellStart"/>
            <w:r w:rsidRPr="00672B50">
              <w:rPr>
                <w:rFonts w:ascii="Verdana" w:hAnsi="Verdana"/>
              </w:rPr>
              <w:t>Ammanford</w:t>
            </w:r>
            <w:proofErr w:type="spellEnd"/>
          </w:p>
        </w:tc>
        <w:tc>
          <w:tcPr>
            <w:tcW w:w="4491" w:type="dxa"/>
          </w:tcPr>
          <w:p w14:paraId="55970F95" w14:textId="60A862C4" w:rsidR="00CF1131" w:rsidRDefault="008306CE" w:rsidP="00AF4C83">
            <w:pPr>
              <w:spacing w:after="0" w:line="240" w:lineRule="auto"/>
              <w:ind w:left="57" w:right="57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  <w:r w:rsidR="003D367B">
              <w:rPr>
                <w:rFonts w:ascii="Verdana" w:hAnsi="Verdana"/>
              </w:rPr>
              <w:t>,</w:t>
            </w:r>
            <w:r w:rsidR="00C90A59">
              <w:rPr>
                <w:rFonts w:ascii="Verdana" w:hAnsi="Verdana"/>
              </w:rPr>
              <w:t>281</w:t>
            </w:r>
          </w:p>
        </w:tc>
      </w:tr>
      <w:tr w:rsidR="00CF1131" w14:paraId="7ABE775A" w14:textId="77777777" w:rsidTr="00CF1131">
        <w:tc>
          <w:tcPr>
            <w:tcW w:w="4491" w:type="dxa"/>
          </w:tcPr>
          <w:p w14:paraId="5A7DFA19" w14:textId="20D660E8" w:rsidR="00CF1131" w:rsidRDefault="00CF1131" w:rsidP="00AF4C83">
            <w:pPr>
              <w:spacing w:after="0" w:line="240" w:lineRule="auto"/>
              <w:ind w:left="57" w:right="57"/>
              <w:jc w:val="both"/>
              <w:rPr>
                <w:rFonts w:ascii="Verdana" w:hAnsi="Verdana"/>
              </w:rPr>
            </w:pPr>
            <w:r w:rsidRPr="00672B50">
              <w:rPr>
                <w:rFonts w:ascii="Verdana" w:hAnsi="Verdana"/>
              </w:rPr>
              <w:t>Llanelli (Only used as an overspill)</w:t>
            </w:r>
          </w:p>
        </w:tc>
        <w:tc>
          <w:tcPr>
            <w:tcW w:w="4491" w:type="dxa"/>
          </w:tcPr>
          <w:p w14:paraId="1D7FB74C" w14:textId="38BB7157" w:rsidR="00CF1131" w:rsidRDefault="00C90A59" w:rsidP="00AF4C83">
            <w:pPr>
              <w:spacing w:after="0" w:line="240" w:lineRule="auto"/>
              <w:ind w:left="57" w:right="57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22</w:t>
            </w:r>
          </w:p>
        </w:tc>
      </w:tr>
      <w:tr w:rsidR="00CF1131" w14:paraId="1F3CBA58" w14:textId="77777777" w:rsidTr="00CF1131">
        <w:tc>
          <w:tcPr>
            <w:tcW w:w="4491" w:type="dxa"/>
          </w:tcPr>
          <w:p w14:paraId="77F5B532" w14:textId="5B5058F4" w:rsidR="00CF1131" w:rsidRDefault="00CF1131" w:rsidP="00AF4C83">
            <w:pPr>
              <w:spacing w:after="0" w:line="240" w:lineRule="auto"/>
              <w:ind w:left="57" w:right="57"/>
              <w:jc w:val="both"/>
              <w:rPr>
                <w:rFonts w:ascii="Verdana" w:hAnsi="Verdana"/>
              </w:rPr>
            </w:pPr>
            <w:proofErr w:type="spellStart"/>
            <w:r w:rsidRPr="00672B50">
              <w:rPr>
                <w:rFonts w:ascii="Verdana" w:hAnsi="Verdana"/>
              </w:rPr>
              <w:t>Haverfordwest</w:t>
            </w:r>
            <w:proofErr w:type="spellEnd"/>
          </w:p>
        </w:tc>
        <w:tc>
          <w:tcPr>
            <w:tcW w:w="4491" w:type="dxa"/>
          </w:tcPr>
          <w:p w14:paraId="069B79A1" w14:textId="3137558D" w:rsidR="00CF1131" w:rsidRDefault="008306CE" w:rsidP="00AF4C83">
            <w:pPr>
              <w:spacing w:after="0" w:line="240" w:lineRule="auto"/>
              <w:ind w:left="57" w:right="57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AF33B1">
              <w:rPr>
                <w:rFonts w:ascii="Verdana" w:hAnsi="Verdana"/>
              </w:rPr>
              <w:t>,</w:t>
            </w:r>
            <w:r w:rsidR="00C90A59">
              <w:rPr>
                <w:rFonts w:ascii="Verdana" w:hAnsi="Verdana"/>
              </w:rPr>
              <w:t>749</w:t>
            </w:r>
          </w:p>
        </w:tc>
      </w:tr>
      <w:tr w:rsidR="00CF1131" w14:paraId="1EC3DBF4" w14:textId="77777777" w:rsidTr="00CF1131">
        <w:tc>
          <w:tcPr>
            <w:tcW w:w="4491" w:type="dxa"/>
          </w:tcPr>
          <w:p w14:paraId="77C5858D" w14:textId="34717D15" w:rsidR="00CF1131" w:rsidRDefault="00CF1131" w:rsidP="00AF4C83">
            <w:pPr>
              <w:spacing w:after="0" w:line="240" w:lineRule="auto"/>
              <w:ind w:left="57" w:right="57"/>
              <w:jc w:val="both"/>
              <w:rPr>
                <w:rFonts w:ascii="Verdana" w:hAnsi="Verdana"/>
              </w:rPr>
            </w:pPr>
            <w:r w:rsidRPr="00672B50">
              <w:rPr>
                <w:rFonts w:ascii="Verdana" w:hAnsi="Verdana"/>
              </w:rPr>
              <w:t>Aberystwyth</w:t>
            </w:r>
          </w:p>
        </w:tc>
        <w:tc>
          <w:tcPr>
            <w:tcW w:w="4491" w:type="dxa"/>
          </w:tcPr>
          <w:p w14:paraId="2CD5CE37" w14:textId="654C0B3E" w:rsidR="00CF1131" w:rsidRDefault="00C90A59" w:rsidP="00AF4C83">
            <w:pPr>
              <w:spacing w:after="0" w:line="240" w:lineRule="auto"/>
              <w:ind w:left="57" w:right="57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771</w:t>
            </w:r>
          </w:p>
        </w:tc>
      </w:tr>
      <w:tr w:rsidR="00CF1131" w14:paraId="465A5286" w14:textId="77777777" w:rsidTr="00CF1131">
        <w:tc>
          <w:tcPr>
            <w:tcW w:w="4491" w:type="dxa"/>
          </w:tcPr>
          <w:p w14:paraId="5AD9D25E" w14:textId="00D84C73" w:rsidR="00CF1131" w:rsidRDefault="00CF1131" w:rsidP="00AF4C83">
            <w:pPr>
              <w:spacing w:after="0" w:line="240" w:lineRule="auto"/>
              <w:ind w:left="57" w:right="57"/>
              <w:jc w:val="both"/>
              <w:rPr>
                <w:rFonts w:ascii="Verdana" w:hAnsi="Verdana"/>
              </w:rPr>
            </w:pPr>
            <w:r w:rsidRPr="00672B50">
              <w:rPr>
                <w:rFonts w:ascii="Verdana" w:hAnsi="Verdana"/>
              </w:rPr>
              <w:t>Cardigan (Only used as an overspill)</w:t>
            </w:r>
          </w:p>
        </w:tc>
        <w:tc>
          <w:tcPr>
            <w:tcW w:w="4491" w:type="dxa"/>
          </w:tcPr>
          <w:p w14:paraId="51EF6610" w14:textId="30D1B261" w:rsidR="00CF1131" w:rsidRDefault="00C90A59" w:rsidP="00AF4C83">
            <w:pPr>
              <w:spacing w:after="0" w:line="240" w:lineRule="auto"/>
              <w:ind w:left="57" w:right="57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</w:tc>
      </w:tr>
      <w:tr w:rsidR="00CF1131" w14:paraId="26BA3C9B" w14:textId="77777777" w:rsidTr="00CF1131">
        <w:tc>
          <w:tcPr>
            <w:tcW w:w="4491" w:type="dxa"/>
          </w:tcPr>
          <w:p w14:paraId="121CA93D" w14:textId="69637F9B" w:rsidR="00CF1131" w:rsidRDefault="00CF1131" w:rsidP="00AF4C83">
            <w:pPr>
              <w:spacing w:after="0" w:line="240" w:lineRule="auto"/>
              <w:ind w:left="57" w:right="57"/>
              <w:jc w:val="both"/>
              <w:rPr>
                <w:rFonts w:ascii="Verdana" w:hAnsi="Verdana"/>
              </w:rPr>
            </w:pPr>
            <w:r w:rsidRPr="00672B50">
              <w:rPr>
                <w:rFonts w:ascii="Verdana" w:hAnsi="Verdana"/>
              </w:rPr>
              <w:t>Brecon</w:t>
            </w:r>
          </w:p>
        </w:tc>
        <w:tc>
          <w:tcPr>
            <w:tcW w:w="4491" w:type="dxa"/>
          </w:tcPr>
          <w:p w14:paraId="63906BD5" w14:textId="28B95687" w:rsidR="00CF1131" w:rsidRDefault="00C90A59" w:rsidP="00AF4C83">
            <w:pPr>
              <w:spacing w:after="0" w:line="240" w:lineRule="auto"/>
              <w:ind w:left="57" w:right="57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774</w:t>
            </w:r>
          </w:p>
        </w:tc>
      </w:tr>
      <w:tr w:rsidR="00CF1131" w14:paraId="25A38D1D" w14:textId="77777777" w:rsidTr="00CF1131">
        <w:tc>
          <w:tcPr>
            <w:tcW w:w="4491" w:type="dxa"/>
          </w:tcPr>
          <w:p w14:paraId="51B3D4E8" w14:textId="29233A85" w:rsidR="00CF1131" w:rsidRDefault="00CF1131" w:rsidP="00AF4C83">
            <w:pPr>
              <w:spacing w:after="0" w:line="240" w:lineRule="auto"/>
              <w:ind w:left="57" w:right="57"/>
              <w:jc w:val="both"/>
              <w:rPr>
                <w:rFonts w:ascii="Verdana" w:hAnsi="Verdana"/>
              </w:rPr>
            </w:pPr>
            <w:r w:rsidRPr="00672B50">
              <w:rPr>
                <w:rFonts w:ascii="Verdana" w:hAnsi="Verdana"/>
              </w:rPr>
              <w:t>Newtown</w:t>
            </w:r>
          </w:p>
        </w:tc>
        <w:tc>
          <w:tcPr>
            <w:tcW w:w="4491" w:type="dxa"/>
          </w:tcPr>
          <w:p w14:paraId="44C812AA" w14:textId="0B90E019" w:rsidR="00CF1131" w:rsidRDefault="00C90A59" w:rsidP="00AF4C83">
            <w:pPr>
              <w:spacing w:after="0" w:line="240" w:lineRule="auto"/>
              <w:ind w:left="57" w:right="57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763</w:t>
            </w:r>
          </w:p>
        </w:tc>
      </w:tr>
    </w:tbl>
    <w:p w14:paraId="2CCFC237" w14:textId="453B1CD5" w:rsidR="00E877CF" w:rsidRDefault="00E877CF" w:rsidP="00AF4C83">
      <w:pPr>
        <w:spacing w:after="0" w:line="240" w:lineRule="auto"/>
        <w:ind w:left="57" w:right="57"/>
        <w:jc w:val="both"/>
        <w:rPr>
          <w:rFonts w:ascii="Verdana" w:hAnsi="Verdana"/>
          <w:i/>
          <w:szCs w:val="24"/>
        </w:rPr>
      </w:pPr>
    </w:p>
    <w:p w14:paraId="07CDEB87" w14:textId="77777777" w:rsidR="00AF4C83" w:rsidRDefault="00AF4C83" w:rsidP="00AF4C83">
      <w:pPr>
        <w:spacing w:after="0" w:line="240" w:lineRule="auto"/>
        <w:ind w:left="57" w:right="57"/>
        <w:jc w:val="both"/>
        <w:rPr>
          <w:rFonts w:ascii="Verdana" w:hAnsi="Verdana"/>
          <w:i/>
          <w:szCs w:val="24"/>
        </w:rPr>
      </w:pPr>
    </w:p>
    <w:p w14:paraId="55AC7B0C" w14:textId="134D6A29" w:rsidR="005631BB" w:rsidRDefault="0074109F" w:rsidP="00AF4C83">
      <w:pPr>
        <w:pStyle w:val="Heading2"/>
        <w:numPr>
          <w:ilvl w:val="0"/>
          <w:numId w:val="6"/>
        </w:numPr>
        <w:spacing w:line="240" w:lineRule="auto"/>
        <w:ind w:left="587" w:right="57"/>
        <w:rPr>
          <w:rFonts w:ascii="Verdana" w:hAnsi="Verdana"/>
          <w:sz w:val="24"/>
          <w:szCs w:val="24"/>
        </w:rPr>
      </w:pPr>
      <w:bookmarkStart w:id="13" w:name="_Toc38643747"/>
      <w:bookmarkStart w:id="14" w:name="_Toc78904393"/>
      <w:r w:rsidRPr="003F7AA8">
        <w:rPr>
          <w:rFonts w:ascii="Verdana" w:hAnsi="Verdana"/>
          <w:sz w:val="24"/>
          <w:szCs w:val="24"/>
        </w:rPr>
        <w:t>Timings of visits</w:t>
      </w:r>
      <w:bookmarkEnd w:id="13"/>
      <w:bookmarkEnd w:id="14"/>
    </w:p>
    <w:p w14:paraId="1BEE72A6" w14:textId="77777777" w:rsidR="00AF4C83" w:rsidRPr="00AF4C83" w:rsidRDefault="00AF4C83" w:rsidP="00AF4C83"/>
    <w:p w14:paraId="77485D6C" w14:textId="00E2E609" w:rsidR="00594166" w:rsidRDefault="00CA7587" w:rsidP="00AF4C83">
      <w:pPr>
        <w:spacing w:after="0" w:line="240" w:lineRule="auto"/>
        <w:ind w:left="57" w:right="57"/>
        <w:jc w:val="both"/>
        <w:rPr>
          <w:rFonts w:ascii="Verdana" w:hAnsi="Verdana"/>
          <w:color w:val="0070C0"/>
          <w:sz w:val="20"/>
          <w:szCs w:val="20"/>
        </w:rPr>
      </w:pPr>
      <w:r>
        <w:rPr>
          <w:rFonts w:ascii="Verdana" w:hAnsi="Verdana"/>
          <w:color w:val="0070C0"/>
          <w:sz w:val="20"/>
          <w:szCs w:val="20"/>
        </w:rPr>
        <w:t>Figure 5</w:t>
      </w:r>
      <w:r w:rsidR="0074109F" w:rsidRPr="003F7AA8">
        <w:rPr>
          <w:rFonts w:ascii="Verdana" w:hAnsi="Verdana"/>
          <w:color w:val="0070C0"/>
          <w:sz w:val="20"/>
          <w:szCs w:val="20"/>
        </w:rPr>
        <w:t xml:space="preserve">: The number of </w:t>
      </w:r>
      <w:r w:rsidR="00406A4E">
        <w:rPr>
          <w:rFonts w:ascii="Verdana" w:hAnsi="Verdana"/>
          <w:color w:val="0070C0"/>
          <w:sz w:val="20"/>
          <w:szCs w:val="20"/>
        </w:rPr>
        <w:t xml:space="preserve">calls and </w:t>
      </w:r>
      <w:r w:rsidR="0074109F" w:rsidRPr="003F7AA8">
        <w:rPr>
          <w:rFonts w:ascii="Verdana" w:hAnsi="Verdana"/>
          <w:color w:val="0070C0"/>
          <w:sz w:val="20"/>
          <w:szCs w:val="20"/>
        </w:rPr>
        <w:t>visits during 1</w:t>
      </w:r>
      <w:r w:rsidR="0067467B" w:rsidRPr="003F7AA8">
        <w:rPr>
          <w:rFonts w:ascii="Verdana" w:hAnsi="Verdana"/>
          <w:color w:val="0070C0"/>
          <w:sz w:val="20"/>
          <w:szCs w:val="20"/>
        </w:rPr>
        <w:t xml:space="preserve">st </w:t>
      </w:r>
      <w:r w:rsidR="00406A4E">
        <w:rPr>
          <w:rFonts w:ascii="Verdana" w:hAnsi="Verdana"/>
          <w:color w:val="0070C0"/>
          <w:sz w:val="20"/>
          <w:szCs w:val="20"/>
        </w:rPr>
        <w:t>April 2020</w:t>
      </w:r>
      <w:r w:rsidR="0074109F" w:rsidRPr="003F7AA8">
        <w:rPr>
          <w:rFonts w:ascii="Verdana" w:hAnsi="Verdana"/>
          <w:color w:val="0070C0"/>
          <w:sz w:val="20"/>
          <w:szCs w:val="20"/>
        </w:rPr>
        <w:t xml:space="preserve"> to 31</w:t>
      </w:r>
      <w:r w:rsidR="0067467B" w:rsidRPr="003F7AA8">
        <w:rPr>
          <w:rFonts w:ascii="Verdana" w:hAnsi="Verdana"/>
          <w:color w:val="0070C0"/>
          <w:sz w:val="20"/>
          <w:szCs w:val="20"/>
        </w:rPr>
        <w:t xml:space="preserve">st </w:t>
      </w:r>
      <w:r w:rsidR="00406A4E">
        <w:rPr>
          <w:rFonts w:ascii="Verdana" w:hAnsi="Verdana"/>
          <w:color w:val="0070C0"/>
          <w:sz w:val="20"/>
          <w:szCs w:val="20"/>
        </w:rPr>
        <w:t>March 2021</w:t>
      </w:r>
    </w:p>
    <w:p w14:paraId="1B9F8A57" w14:textId="77777777" w:rsidR="00AF4C83" w:rsidRPr="003F7AA8" w:rsidRDefault="00AF4C83" w:rsidP="00AF4C83">
      <w:pPr>
        <w:spacing w:after="0" w:line="240" w:lineRule="auto"/>
        <w:ind w:left="57" w:right="57"/>
        <w:jc w:val="both"/>
        <w:rPr>
          <w:rFonts w:ascii="Verdana" w:hAnsi="Verdana"/>
          <w:color w:val="0070C0"/>
          <w:sz w:val="20"/>
          <w:szCs w:val="20"/>
        </w:rPr>
      </w:pPr>
    </w:p>
    <w:p w14:paraId="52DF2041" w14:textId="1D7B282A" w:rsidR="00594166" w:rsidRDefault="00406A4E" w:rsidP="00AF4C83">
      <w:pPr>
        <w:spacing w:line="240" w:lineRule="auto"/>
        <w:ind w:left="57" w:right="57"/>
      </w:pPr>
      <w:r>
        <w:rPr>
          <w:noProof/>
          <w:lang w:eastAsia="en-GB"/>
        </w:rPr>
        <w:drawing>
          <wp:inline distT="0" distB="0" distL="0" distR="0" wp14:anchorId="18C08F81" wp14:editId="0DC1FAEC">
            <wp:extent cx="5461000" cy="2463800"/>
            <wp:effectExtent l="0" t="0" r="6350" b="1270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9492CBA" w14:textId="5D0C0F5B" w:rsidR="00FB02B0" w:rsidRDefault="00CA7587" w:rsidP="00AF4C83">
      <w:pPr>
        <w:spacing w:after="0" w:line="240" w:lineRule="auto"/>
        <w:ind w:left="57" w:right="57"/>
        <w:jc w:val="both"/>
        <w:rPr>
          <w:rFonts w:ascii="Verdana" w:hAnsi="Verdana"/>
          <w:color w:val="0070C0"/>
          <w:sz w:val="20"/>
          <w:szCs w:val="20"/>
        </w:rPr>
      </w:pPr>
      <w:r>
        <w:rPr>
          <w:rFonts w:ascii="Verdana" w:hAnsi="Verdana"/>
          <w:color w:val="0070C0"/>
          <w:sz w:val="20"/>
          <w:szCs w:val="20"/>
        </w:rPr>
        <w:t>Figure 6</w:t>
      </w:r>
      <w:r w:rsidR="009944D5" w:rsidRPr="003F7AA8">
        <w:rPr>
          <w:rFonts w:ascii="Verdana" w:hAnsi="Verdana"/>
          <w:color w:val="0070C0"/>
          <w:sz w:val="20"/>
          <w:szCs w:val="20"/>
        </w:rPr>
        <w:t>: The numb</w:t>
      </w:r>
      <w:r w:rsidR="00406A4E">
        <w:rPr>
          <w:rFonts w:ascii="Verdana" w:hAnsi="Verdana"/>
          <w:color w:val="0070C0"/>
          <w:sz w:val="20"/>
          <w:szCs w:val="20"/>
        </w:rPr>
        <w:t>er of visits during 1</w:t>
      </w:r>
      <w:r w:rsidR="00406A4E" w:rsidRPr="00406A4E">
        <w:rPr>
          <w:rFonts w:ascii="Verdana" w:hAnsi="Verdana"/>
          <w:color w:val="0070C0"/>
          <w:sz w:val="20"/>
          <w:szCs w:val="20"/>
          <w:vertAlign w:val="superscript"/>
        </w:rPr>
        <w:t>st</w:t>
      </w:r>
      <w:r w:rsidR="00406A4E">
        <w:rPr>
          <w:rFonts w:ascii="Verdana" w:hAnsi="Verdana"/>
          <w:color w:val="0070C0"/>
          <w:sz w:val="20"/>
          <w:szCs w:val="20"/>
        </w:rPr>
        <w:t xml:space="preserve"> April 2020</w:t>
      </w:r>
      <w:r w:rsidR="009944D5" w:rsidRPr="003F7AA8">
        <w:rPr>
          <w:rFonts w:ascii="Verdana" w:hAnsi="Verdana"/>
          <w:color w:val="0070C0"/>
          <w:sz w:val="20"/>
          <w:szCs w:val="20"/>
        </w:rPr>
        <w:t xml:space="preserve"> </w:t>
      </w:r>
      <w:r w:rsidR="00A41CC0">
        <w:rPr>
          <w:rFonts w:ascii="Verdana" w:hAnsi="Verdana"/>
          <w:color w:val="0070C0"/>
          <w:sz w:val="20"/>
          <w:szCs w:val="20"/>
        </w:rPr>
        <w:t>to 31</w:t>
      </w:r>
      <w:r w:rsidR="00406A4E" w:rsidRPr="00406A4E">
        <w:rPr>
          <w:rFonts w:ascii="Verdana" w:hAnsi="Verdana"/>
          <w:color w:val="0070C0"/>
          <w:sz w:val="20"/>
          <w:szCs w:val="20"/>
          <w:vertAlign w:val="superscript"/>
        </w:rPr>
        <w:t>st</w:t>
      </w:r>
      <w:r w:rsidR="00406A4E">
        <w:rPr>
          <w:rFonts w:ascii="Verdana" w:hAnsi="Verdana"/>
          <w:color w:val="0070C0"/>
          <w:sz w:val="20"/>
          <w:szCs w:val="20"/>
        </w:rPr>
        <w:t xml:space="preserve"> March 2021</w:t>
      </w:r>
    </w:p>
    <w:p w14:paraId="32B606C0" w14:textId="77777777" w:rsidR="00AF4C83" w:rsidRDefault="00AF4C83" w:rsidP="00AF4C83">
      <w:pPr>
        <w:spacing w:after="0" w:line="240" w:lineRule="auto"/>
        <w:ind w:left="57" w:right="57"/>
        <w:jc w:val="both"/>
        <w:rPr>
          <w:rFonts w:ascii="Verdana" w:hAnsi="Verdana"/>
          <w:color w:val="0070C0"/>
          <w:sz w:val="20"/>
          <w:szCs w:val="20"/>
        </w:rPr>
      </w:pPr>
    </w:p>
    <w:p w14:paraId="54E52EFC" w14:textId="36871C15" w:rsidR="00594166" w:rsidRPr="00073C25" w:rsidRDefault="00406A4E" w:rsidP="00AF4C83">
      <w:pPr>
        <w:spacing w:after="0" w:line="240" w:lineRule="auto"/>
        <w:ind w:left="57" w:right="57"/>
        <w:jc w:val="both"/>
        <w:rPr>
          <w:rFonts w:ascii="Verdana" w:hAnsi="Verdana"/>
          <w:color w:val="0070C0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784D179C" wp14:editId="62D85EC8">
            <wp:extent cx="5441950" cy="2482850"/>
            <wp:effectExtent l="0" t="0" r="6350" b="1270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6F95479" w14:textId="77777777" w:rsidR="00AF4C83" w:rsidRDefault="00AF4C83" w:rsidP="00AF4C83">
      <w:pPr>
        <w:spacing w:line="240" w:lineRule="auto"/>
        <w:ind w:left="57" w:right="57"/>
        <w:rPr>
          <w:rFonts w:ascii="Verdana" w:hAnsi="Verdana"/>
        </w:rPr>
      </w:pPr>
    </w:p>
    <w:p w14:paraId="2C8FCABA" w14:textId="46C96375" w:rsidR="003B3ABB" w:rsidRPr="00FE3017" w:rsidRDefault="00406A4E" w:rsidP="00AF4C83">
      <w:pPr>
        <w:spacing w:line="240" w:lineRule="auto"/>
        <w:ind w:left="57" w:right="57"/>
      </w:pPr>
      <w:r>
        <w:rPr>
          <w:rFonts w:ascii="Verdana" w:hAnsi="Verdana"/>
        </w:rPr>
        <w:t xml:space="preserve">During the pandemic and through the introduction of ICV calls we have seen an increase </w:t>
      </w:r>
      <w:proofErr w:type="gramStart"/>
      <w:r>
        <w:rPr>
          <w:rFonts w:ascii="Verdana" w:hAnsi="Verdana"/>
        </w:rPr>
        <w:t xml:space="preserve">in the </w:t>
      </w:r>
      <w:r w:rsidR="006E77D9">
        <w:rPr>
          <w:rFonts w:ascii="Verdana" w:hAnsi="Verdana"/>
        </w:rPr>
        <w:t xml:space="preserve">amount of </w:t>
      </w:r>
      <w:r>
        <w:rPr>
          <w:rFonts w:ascii="Verdana" w:hAnsi="Verdana"/>
        </w:rPr>
        <w:t>ICV</w:t>
      </w:r>
      <w:proofErr w:type="gramEnd"/>
      <w:r>
        <w:rPr>
          <w:rFonts w:ascii="Verdana" w:hAnsi="Verdana"/>
        </w:rPr>
        <w:t xml:space="preserve"> contact on the weekends. Visit days continue to </w:t>
      </w:r>
      <w:proofErr w:type="gramStart"/>
      <w:r>
        <w:rPr>
          <w:rFonts w:ascii="Verdana" w:hAnsi="Verdana"/>
        </w:rPr>
        <w:t>be well spread</w:t>
      </w:r>
      <w:proofErr w:type="gramEnd"/>
      <w:r>
        <w:rPr>
          <w:rFonts w:ascii="Verdana" w:hAnsi="Verdana"/>
        </w:rPr>
        <w:t xml:space="preserve"> out and unpredictable.</w:t>
      </w:r>
    </w:p>
    <w:p w14:paraId="1DF5D089" w14:textId="6E80166A" w:rsidR="00796CDA" w:rsidRDefault="00061A53" w:rsidP="00AF4C83">
      <w:pPr>
        <w:spacing w:after="0" w:line="240" w:lineRule="auto"/>
        <w:ind w:right="57"/>
        <w:jc w:val="both"/>
        <w:rPr>
          <w:rFonts w:ascii="Verdana" w:hAnsi="Verdana"/>
        </w:rPr>
      </w:pPr>
      <w:r w:rsidRPr="00B87CC5">
        <w:rPr>
          <w:rFonts w:ascii="Verdana" w:hAnsi="Verdana"/>
        </w:rPr>
        <w:t xml:space="preserve">ICVs carry out visits most commonly in the </w:t>
      </w:r>
      <w:proofErr w:type="gramStart"/>
      <w:r w:rsidRPr="00B87CC5">
        <w:rPr>
          <w:rFonts w:ascii="Verdana" w:hAnsi="Verdana"/>
        </w:rPr>
        <w:t>morning which</w:t>
      </w:r>
      <w:proofErr w:type="gramEnd"/>
      <w:r w:rsidRPr="00B87CC5">
        <w:rPr>
          <w:rFonts w:ascii="Verdana" w:hAnsi="Verdana"/>
        </w:rPr>
        <w:t xml:space="preserve"> is the busiest time in custody, therefore maximising the chance of seeing as many detainees as possible. </w:t>
      </w:r>
      <w:r w:rsidR="003E3BB4" w:rsidRPr="00B87CC5">
        <w:rPr>
          <w:rFonts w:ascii="Verdana" w:hAnsi="Verdana"/>
        </w:rPr>
        <w:t xml:space="preserve">Not many visits </w:t>
      </w:r>
      <w:proofErr w:type="gramStart"/>
      <w:r w:rsidR="003E3BB4" w:rsidRPr="00B87CC5">
        <w:rPr>
          <w:rFonts w:ascii="Verdana" w:hAnsi="Verdana"/>
        </w:rPr>
        <w:t>are carried out</w:t>
      </w:r>
      <w:proofErr w:type="gramEnd"/>
      <w:r w:rsidR="003E3BB4" w:rsidRPr="00B87CC5">
        <w:rPr>
          <w:rFonts w:ascii="Verdana" w:hAnsi="Verdana"/>
        </w:rPr>
        <w:t xml:space="preserve"> after 21:00 as detainees tend to be sleeping and therefore ICVs are likely to have a lower number of detainees </w:t>
      </w:r>
      <w:r w:rsidR="00796CDA" w:rsidRPr="00B87CC5">
        <w:rPr>
          <w:rFonts w:ascii="Verdana" w:hAnsi="Verdana"/>
        </w:rPr>
        <w:t>to speak to during later hours.</w:t>
      </w:r>
      <w:r w:rsidR="003B3ABB">
        <w:rPr>
          <w:rFonts w:ascii="Verdana" w:hAnsi="Verdana"/>
        </w:rPr>
        <w:t xml:space="preserve"> </w:t>
      </w:r>
      <w:r w:rsidR="0060394C">
        <w:rPr>
          <w:rFonts w:ascii="Verdana" w:hAnsi="Verdana"/>
        </w:rPr>
        <w:t xml:space="preserve">ICVs </w:t>
      </w:r>
      <w:r w:rsidR="008F4CB2">
        <w:rPr>
          <w:rFonts w:ascii="Verdana" w:hAnsi="Verdana"/>
        </w:rPr>
        <w:t xml:space="preserve">do </w:t>
      </w:r>
      <w:r w:rsidRPr="00B87CC5">
        <w:rPr>
          <w:rFonts w:ascii="Verdana" w:hAnsi="Verdana"/>
        </w:rPr>
        <w:t xml:space="preserve">however </w:t>
      </w:r>
      <w:r w:rsidR="0060394C">
        <w:rPr>
          <w:rFonts w:ascii="Verdana" w:hAnsi="Verdana"/>
        </w:rPr>
        <w:t>try</w:t>
      </w:r>
      <w:r w:rsidR="00796CDA" w:rsidRPr="00B87CC5">
        <w:rPr>
          <w:rFonts w:ascii="Verdana" w:hAnsi="Verdana"/>
        </w:rPr>
        <w:t xml:space="preserve"> to carry out visits during a variety of times including </w:t>
      </w:r>
      <w:r w:rsidRPr="00B87CC5">
        <w:rPr>
          <w:rFonts w:ascii="Verdana" w:hAnsi="Verdana"/>
        </w:rPr>
        <w:t xml:space="preserve">weekends as well as week days so as to ensure a level of unpredictability in terms of the </w:t>
      </w:r>
      <w:r w:rsidR="003B3ABB">
        <w:rPr>
          <w:rFonts w:ascii="Verdana" w:hAnsi="Verdana"/>
        </w:rPr>
        <w:t xml:space="preserve">days and </w:t>
      </w:r>
      <w:r w:rsidRPr="00B87CC5">
        <w:rPr>
          <w:rFonts w:ascii="Verdana" w:hAnsi="Verdana"/>
        </w:rPr>
        <w:t xml:space="preserve">times they visit. </w:t>
      </w:r>
    </w:p>
    <w:p w14:paraId="7A4DE04B" w14:textId="77777777" w:rsidR="00796CDA" w:rsidRPr="00FE3017" w:rsidRDefault="00796CDA" w:rsidP="00AF4C83">
      <w:pPr>
        <w:pStyle w:val="Heading1"/>
        <w:numPr>
          <w:ilvl w:val="0"/>
          <w:numId w:val="8"/>
        </w:numPr>
        <w:spacing w:line="240" w:lineRule="auto"/>
        <w:ind w:left="57" w:right="57" w:hanging="426"/>
        <w:rPr>
          <w:rFonts w:ascii="Verdana" w:hAnsi="Verdana"/>
          <w:sz w:val="24"/>
          <w:szCs w:val="22"/>
        </w:rPr>
      </w:pPr>
      <w:bookmarkStart w:id="15" w:name="_Toc447630264"/>
      <w:bookmarkStart w:id="16" w:name="_Toc78904394"/>
      <w:r w:rsidRPr="00FE3017">
        <w:rPr>
          <w:rFonts w:ascii="Verdana" w:hAnsi="Verdana"/>
          <w:sz w:val="24"/>
          <w:szCs w:val="22"/>
        </w:rPr>
        <w:t>Issues Raised</w:t>
      </w:r>
      <w:bookmarkEnd w:id="15"/>
      <w:bookmarkEnd w:id="16"/>
    </w:p>
    <w:p w14:paraId="667084F5" w14:textId="77777777" w:rsidR="008C179D" w:rsidRDefault="008C179D" w:rsidP="00AF4C83">
      <w:pPr>
        <w:spacing w:line="240" w:lineRule="auto"/>
        <w:ind w:right="57"/>
        <w:jc w:val="both"/>
        <w:rPr>
          <w:rFonts w:ascii="Verdana" w:hAnsi="Verdana"/>
        </w:rPr>
      </w:pPr>
    </w:p>
    <w:p w14:paraId="7EE5C5C4" w14:textId="47DBCB02" w:rsidR="003B5577" w:rsidRDefault="00796CDA" w:rsidP="00AF4C83">
      <w:pPr>
        <w:spacing w:line="240" w:lineRule="auto"/>
        <w:ind w:right="57"/>
        <w:jc w:val="both"/>
        <w:rPr>
          <w:rFonts w:ascii="Verdana" w:hAnsi="Verdana"/>
        </w:rPr>
      </w:pPr>
      <w:r w:rsidRPr="00B87CC5">
        <w:rPr>
          <w:rFonts w:ascii="Verdana" w:hAnsi="Verdana"/>
        </w:rPr>
        <w:t xml:space="preserve">During their </w:t>
      </w:r>
      <w:proofErr w:type="gramStart"/>
      <w:r w:rsidRPr="00B87CC5">
        <w:rPr>
          <w:rFonts w:ascii="Verdana" w:hAnsi="Verdana"/>
        </w:rPr>
        <w:t>visit</w:t>
      </w:r>
      <w:r w:rsidR="00AE1FCF">
        <w:rPr>
          <w:rFonts w:ascii="Verdana" w:hAnsi="Verdana"/>
        </w:rPr>
        <w:t>s</w:t>
      </w:r>
      <w:proofErr w:type="gramEnd"/>
      <w:r w:rsidRPr="00B87CC5">
        <w:rPr>
          <w:rFonts w:ascii="Verdana" w:hAnsi="Verdana"/>
        </w:rPr>
        <w:t xml:space="preserve"> ICVs check on the welfare of the detainees as well as the condit</w:t>
      </w:r>
      <w:r w:rsidR="003B5577">
        <w:rPr>
          <w:rFonts w:ascii="Verdana" w:hAnsi="Verdana"/>
        </w:rPr>
        <w:t xml:space="preserve">ions in which they are held. ICVs are mindful of the rights afforded to detainees whilst held in Custody as per Code C of </w:t>
      </w:r>
      <w:r w:rsidR="00A574B9">
        <w:rPr>
          <w:rFonts w:ascii="Verdana" w:hAnsi="Verdana"/>
        </w:rPr>
        <w:t xml:space="preserve">the Police </w:t>
      </w:r>
      <w:r w:rsidR="008F4CB2">
        <w:rPr>
          <w:rFonts w:ascii="Verdana" w:hAnsi="Verdana"/>
        </w:rPr>
        <w:t>a</w:t>
      </w:r>
      <w:r w:rsidR="00A574B9">
        <w:rPr>
          <w:rFonts w:ascii="Verdana" w:hAnsi="Verdana"/>
        </w:rPr>
        <w:t>nd Criminal Evidence (</w:t>
      </w:r>
      <w:r w:rsidR="003B5577">
        <w:rPr>
          <w:rFonts w:ascii="Verdana" w:hAnsi="Verdana"/>
        </w:rPr>
        <w:t>PACE</w:t>
      </w:r>
      <w:r w:rsidR="00A574B9">
        <w:rPr>
          <w:rFonts w:ascii="Verdana" w:hAnsi="Verdana"/>
        </w:rPr>
        <w:t>)</w:t>
      </w:r>
      <w:r w:rsidR="003B5577">
        <w:rPr>
          <w:rFonts w:ascii="Verdana" w:hAnsi="Verdana"/>
        </w:rPr>
        <w:t xml:space="preserve"> Act 1984</w:t>
      </w:r>
      <w:r w:rsidR="00AE1FCF">
        <w:rPr>
          <w:rFonts w:ascii="Verdana" w:hAnsi="Verdana"/>
        </w:rPr>
        <w:t xml:space="preserve">. A summary of these </w:t>
      </w:r>
      <w:proofErr w:type="gramStart"/>
      <w:r w:rsidR="00AE1FCF">
        <w:rPr>
          <w:rFonts w:ascii="Verdana" w:hAnsi="Verdana"/>
        </w:rPr>
        <w:t>can be found</w:t>
      </w:r>
      <w:proofErr w:type="gramEnd"/>
      <w:r w:rsidR="00AE1FCF">
        <w:rPr>
          <w:rFonts w:ascii="Verdana" w:hAnsi="Verdana"/>
        </w:rPr>
        <w:t xml:space="preserve"> in Appendix B.</w:t>
      </w:r>
    </w:p>
    <w:p w14:paraId="2DA522CF" w14:textId="3013D12D" w:rsidR="00796CDA" w:rsidRDefault="00796CDA" w:rsidP="00AF4C83">
      <w:pPr>
        <w:spacing w:line="240" w:lineRule="auto"/>
        <w:ind w:left="57" w:right="57"/>
        <w:jc w:val="both"/>
        <w:rPr>
          <w:rFonts w:ascii="Verdana" w:hAnsi="Verdana"/>
        </w:rPr>
      </w:pPr>
      <w:r w:rsidRPr="00B87CC5">
        <w:rPr>
          <w:rFonts w:ascii="Verdana" w:hAnsi="Verdana"/>
        </w:rPr>
        <w:t xml:space="preserve">ICVs </w:t>
      </w:r>
      <w:proofErr w:type="gramStart"/>
      <w:r w:rsidRPr="00B87CC5">
        <w:rPr>
          <w:rFonts w:ascii="Verdana" w:hAnsi="Verdana"/>
        </w:rPr>
        <w:t>are expected</w:t>
      </w:r>
      <w:proofErr w:type="gramEnd"/>
      <w:r w:rsidRPr="00B87CC5">
        <w:rPr>
          <w:rFonts w:ascii="Verdana" w:hAnsi="Verdana"/>
        </w:rPr>
        <w:t xml:space="preserve"> to discuss any minor welfare or environmental issues with the Custody Sergeant or accompanying officer at the time of the visit.  </w:t>
      </w:r>
    </w:p>
    <w:p w14:paraId="3112CA53" w14:textId="77777777" w:rsidR="00972D6B" w:rsidRPr="00B87CC5" w:rsidRDefault="00972D6B" w:rsidP="00AF4C83">
      <w:pPr>
        <w:spacing w:line="240" w:lineRule="auto"/>
        <w:ind w:right="57"/>
        <w:jc w:val="both"/>
        <w:rPr>
          <w:rFonts w:ascii="Verdana" w:hAnsi="Verdana"/>
        </w:rPr>
      </w:pPr>
      <w:r w:rsidRPr="00B87CC5">
        <w:rPr>
          <w:rFonts w:ascii="Verdana" w:hAnsi="Verdana"/>
        </w:rPr>
        <w:t xml:space="preserve">Any issues which cannot be resolved during a visit, or </w:t>
      </w:r>
      <w:r>
        <w:rPr>
          <w:rFonts w:ascii="Verdana" w:hAnsi="Verdana"/>
        </w:rPr>
        <w:t xml:space="preserve">which </w:t>
      </w:r>
      <w:r w:rsidRPr="00B87CC5">
        <w:rPr>
          <w:rFonts w:ascii="Verdana" w:hAnsi="Verdana"/>
        </w:rPr>
        <w:t xml:space="preserve">ICVs feel need to be dealt with at a </w:t>
      </w:r>
      <w:proofErr w:type="gramStart"/>
      <w:r w:rsidRPr="00B87CC5">
        <w:rPr>
          <w:rFonts w:ascii="Verdana" w:hAnsi="Verdana"/>
        </w:rPr>
        <w:t>higher level</w:t>
      </w:r>
      <w:proofErr w:type="gramEnd"/>
      <w:r>
        <w:rPr>
          <w:rFonts w:ascii="Verdana" w:hAnsi="Verdana"/>
        </w:rPr>
        <w:t xml:space="preserve"> are reported to the S</w:t>
      </w:r>
      <w:r w:rsidRPr="00B87CC5">
        <w:rPr>
          <w:rFonts w:ascii="Verdana" w:hAnsi="Verdana"/>
        </w:rPr>
        <w:t>c</w:t>
      </w:r>
      <w:r>
        <w:rPr>
          <w:rFonts w:ascii="Verdana" w:hAnsi="Verdana"/>
        </w:rPr>
        <w:t>heme A</w:t>
      </w:r>
      <w:r w:rsidRPr="00B87CC5">
        <w:rPr>
          <w:rFonts w:ascii="Verdana" w:hAnsi="Verdana"/>
        </w:rPr>
        <w:t xml:space="preserve">dministrator within the </w:t>
      </w:r>
      <w:r>
        <w:rPr>
          <w:rFonts w:ascii="Verdana" w:hAnsi="Verdana"/>
        </w:rPr>
        <w:t>OPCC</w:t>
      </w:r>
      <w:r w:rsidRPr="00B87CC5">
        <w:rPr>
          <w:rFonts w:ascii="Verdana" w:hAnsi="Verdana"/>
        </w:rPr>
        <w:t>.</w:t>
      </w:r>
    </w:p>
    <w:p w14:paraId="38E8900C" w14:textId="77777777" w:rsidR="00972D6B" w:rsidRPr="00B87CC5" w:rsidRDefault="00972D6B" w:rsidP="00AF4C83">
      <w:pPr>
        <w:spacing w:line="240" w:lineRule="auto"/>
        <w:ind w:left="57" w:right="57"/>
        <w:jc w:val="both"/>
        <w:rPr>
          <w:rFonts w:ascii="Verdana" w:hAnsi="Verdana"/>
        </w:rPr>
      </w:pPr>
      <w:r>
        <w:rPr>
          <w:rFonts w:ascii="Verdana" w:hAnsi="Verdana"/>
        </w:rPr>
        <w:t xml:space="preserve">These </w:t>
      </w:r>
      <w:proofErr w:type="gramStart"/>
      <w:r>
        <w:rPr>
          <w:rFonts w:ascii="Verdana" w:hAnsi="Verdana"/>
        </w:rPr>
        <w:t>are then</w:t>
      </w:r>
      <w:r w:rsidRPr="00B87CC5">
        <w:rPr>
          <w:rFonts w:ascii="Verdana" w:hAnsi="Verdana"/>
        </w:rPr>
        <w:t xml:space="preserve"> recorded and followed up with Dyfed-Powys Police’s (DPP) Custody Chief Inspector or the relevant Inspectors</w:t>
      </w:r>
      <w:proofErr w:type="gramEnd"/>
      <w:r w:rsidRPr="00B87CC5">
        <w:rPr>
          <w:rFonts w:ascii="Verdana" w:hAnsi="Verdana"/>
        </w:rPr>
        <w:t xml:space="preserve">.  They </w:t>
      </w:r>
      <w:r>
        <w:rPr>
          <w:rFonts w:ascii="Verdana" w:hAnsi="Verdana"/>
        </w:rPr>
        <w:t>then</w:t>
      </w:r>
      <w:r w:rsidRPr="00B87CC5">
        <w:rPr>
          <w:rFonts w:ascii="Verdana" w:hAnsi="Verdana"/>
        </w:rPr>
        <w:t xml:space="preserve"> consider the issues, provide the scheme administrator with an update / report, and take any necessary actions. </w:t>
      </w:r>
    </w:p>
    <w:p w14:paraId="4CEAE830" w14:textId="318044F0" w:rsidR="00972D6B" w:rsidRPr="00B87CC5" w:rsidRDefault="00972D6B" w:rsidP="00AF4C83">
      <w:pPr>
        <w:spacing w:line="240" w:lineRule="auto"/>
        <w:ind w:left="57" w:right="57"/>
        <w:jc w:val="both"/>
        <w:rPr>
          <w:rFonts w:ascii="Verdana" w:hAnsi="Verdana"/>
        </w:rPr>
      </w:pPr>
      <w:r w:rsidRPr="00B87CC5">
        <w:rPr>
          <w:rFonts w:ascii="Verdana" w:hAnsi="Verdana"/>
        </w:rPr>
        <w:t xml:space="preserve">Positive comments and observations </w:t>
      </w:r>
      <w:proofErr w:type="gramStart"/>
      <w:r w:rsidRPr="00B87CC5">
        <w:rPr>
          <w:rFonts w:ascii="Verdana" w:hAnsi="Verdana"/>
        </w:rPr>
        <w:t xml:space="preserve">are also noted on the forms and reported back to senior </w:t>
      </w:r>
      <w:r w:rsidRPr="00972D6B">
        <w:rPr>
          <w:rFonts w:ascii="Verdana" w:hAnsi="Verdana"/>
        </w:rPr>
        <w:t>c</w:t>
      </w:r>
      <w:r w:rsidRPr="00B87CC5">
        <w:rPr>
          <w:rFonts w:ascii="Verdana" w:hAnsi="Verdana"/>
        </w:rPr>
        <w:t>ustody staff</w:t>
      </w:r>
      <w:proofErr w:type="gramEnd"/>
      <w:r w:rsidRPr="00B87CC5">
        <w:rPr>
          <w:rFonts w:ascii="Verdana" w:hAnsi="Verdana"/>
        </w:rPr>
        <w:t xml:space="preserve">.  </w:t>
      </w:r>
    </w:p>
    <w:p w14:paraId="6ADA4C61" w14:textId="42407708" w:rsidR="00972D6B" w:rsidRPr="00B87CC5" w:rsidRDefault="00972D6B" w:rsidP="00AF4C83">
      <w:pPr>
        <w:spacing w:line="240" w:lineRule="auto"/>
        <w:ind w:left="57" w:right="57"/>
        <w:jc w:val="both"/>
        <w:rPr>
          <w:rFonts w:ascii="Verdana" w:hAnsi="Verdana"/>
        </w:rPr>
      </w:pPr>
      <w:r w:rsidRPr="00B87CC5">
        <w:rPr>
          <w:rFonts w:ascii="Verdana" w:hAnsi="Verdana"/>
        </w:rPr>
        <w:t xml:space="preserve">The </w:t>
      </w:r>
      <w:r w:rsidR="00C42936">
        <w:rPr>
          <w:rFonts w:ascii="Verdana" w:hAnsi="Verdana"/>
        </w:rPr>
        <w:t>S</w:t>
      </w:r>
      <w:r w:rsidRPr="00B87CC5">
        <w:rPr>
          <w:rFonts w:ascii="Verdana" w:hAnsi="Verdana"/>
        </w:rPr>
        <w:t xml:space="preserve">cheme </w:t>
      </w:r>
      <w:r w:rsidR="00C42936">
        <w:rPr>
          <w:rFonts w:ascii="Verdana" w:hAnsi="Verdana"/>
        </w:rPr>
        <w:t>A</w:t>
      </w:r>
      <w:r w:rsidRPr="00B87CC5">
        <w:rPr>
          <w:rFonts w:ascii="Verdana" w:hAnsi="Verdana"/>
        </w:rPr>
        <w:t xml:space="preserve">dministrator notifies ICVs of the outcome of their report, and further discussions around the issue </w:t>
      </w:r>
      <w:proofErr w:type="gramStart"/>
      <w:r w:rsidRPr="00B87CC5">
        <w:rPr>
          <w:rFonts w:ascii="Verdana" w:hAnsi="Verdana"/>
        </w:rPr>
        <w:t>are held</w:t>
      </w:r>
      <w:proofErr w:type="gramEnd"/>
      <w:r>
        <w:rPr>
          <w:rFonts w:ascii="Verdana" w:hAnsi="Verdana"/>
        </w:rPr>
        <w:t xml:space="preserve"> at the next ICV Panel Meeting.</w:t>
      </w:r>
    </w:p>
    <w:p w14:paraId="75AD5B18" w14:textId="6E6DB565" w:rsidR="00FB02B0" w:rsidRDefault="00972D6B" w:rsidP="00AF4C83">
      <w:pPr>
        <w:spacing w:line="240" w:lineRule="auto"/>
        <w:ind w:left="57" w:right="57"/>
        <w:jc w:val="both"/>
        <w:rPr>
          <w:rFonts w:ascii="Verdana" w:hAnsi="Verdana"/>
        </w:rPr>
      </w:pPr>
      <w:r w:rsidRPr="00B87CC5">
        <w:rPr>
          <w:rFonts w:ascii="Verdana" w:hAnsi="Verdana"/>
        </w:rPr>
        <w:t xml:space="preserve">Should any issues need to </w:t>
      </w:r>
      <w:proofErr w:type="gramStart"/>
      <w:r w:rsidRPr="00B87CC5">
        <w:rPr>
          <w:rFonts w:ascii="Verdana" w:hAnsi="Verdana"/>
        </w:rPr>
        <w:t>be consi</w:t>
      </w:r>
      <w:r>
        <w:rPr>
          <w:rFonts w:ascii="Verdana" w:hAnsi="Verdana"/>
        </w:rPr>
        <w:t>dered</w:t>
      </w:r>
      <w:proofErr w:type="gramEnd"/>
      <w:r>
        <w:rPr>
          <w:rFonts w:ascii="Verdana" w:hAnsi="Verdana"/>
        </w:rPr>
        <w:t xml:space="preserve"> at a higher level, </w:t>
      </w:r>
      <w:r w:rsidR="00AE2170">
        <w:rPr>
          <w:rFonts w:ascii="Verdana" w:hAnsi="Verdana"/>
        </w:rPr>
        <w:t>I personally</w:t>
      </w:r>
      <w:r w:rsidRPr="00B87CC5">
        <w:rPr>
          <w:rFonts w:ascii="Verdana" w:hAnsi="Verdana"/>
        </w:rPr>
        <w:t xml:space="preserve"> take the matter to a Policing Board to discuss with the Chief Constable. </w:t>
      </w:r>
    </w:p>
    <w:p w14:paraId="43D2AFA7" w14:textId="77777777" w:rsidR="006E77D9" w:rsidRDefault="006E77D9" w:rsidP="00AF4C83">
      <w:pPr>
        <w:spacing w:after="0" w:line="240" w:lineRule="auto"/>
        <w:ind w:right="57"/>
        <w:jc w:val="both"/>
        <w:rPr>
          <w:rFonts w:ascii="Verdana" w:hAnsi="Verdana"/>
        </w:rPr>
      </w:pPr>
    </w:p>
    <w:p w14:paraId="1A55471A" w14:textId="50D495BA" w:rsidR="0008285C" w:rsidRDefault="00C42936" w:rsidP="00AF4C83">
      <w:pPr>
        <w:spacing w:after="0" w:line="240" w:lineRule="auto"/>
        <w:ind w:right="57"/>
        <w:jc w:val="both"/>
        <w:rPr>
          <w:rFonts w:ascii="Verdana" w:hAnsi="Verdana"/>
        </w:rPr>
      </w:pPr>
      <w:r>
        <w:rPr>
          <w:rFonts w:ascii="Verdana" w:hAnsi="Verdana"/>
        </w:rPr>
        <w:t>B</w:t>
      </w:r>
      <w:r w:rsidR="0008285C">
        <w:rPr>
          <w:rFonts w:ascii="Verdana" w:hAnsi="Verdana"/>
        </w:rPr>
        <w:t>elow</w:t>
      </w:r>
      <w:r>
        <w:rPr>
          <w:rFonts w:ascii="Verdana" w:hAnsi="Verdana"/>
        </w:rPr>
        <w:t xml:space="preserve"> is</w:t>
      </w:r>
      <w:r w:rsidR="0008285C">
        <w:rPr>
          <w:rFonts w:ascii="Verdana" w:hAnsi="Verdana"/>
        </w:rPr>
        <w:t xml:space="preserve"> a list of concerns raised by ICVs </w:t>
      </w:r>
      <w:r w:rsidR="0008285C" w:rsidRPr="00B87CC5">
        <w:rPr>
          <w:rFonts w:ascii="Verdana" w:hAnsi="Verdana"/>
        </w:rPr>
        <w:t>Between 1</w:t>
      </w:r>
      <w:r w:rsidR="0008285C" w:rsidRPr="00AE1FCF">
        <w:rPr>
          <w:rFonts w:ascii="Verdana" w:hAnsi="Verdana"/>
          <w:vertAlign w:val="superscript"/>
        </w:rPr>
        <w:t>st</w:t>
      </w:r>
      <w:r w:rsidR="0008285C">
        <w:rPr>
          <w:rFonts w:ascii="Verdana" w:hAnsi="Verdana"/>
        </w:rPr>
        <w:t xml:space="preserve"> </w:t>
      </w:r>
      <w:r w:rsidR="006E77D9">
        <w:rPr>
          <w:rFonts w:ascii="Verdana" w:hAnsi="Verdana"/>
        </w:rPr>
        <w:t>April 2020</w:t>
      </w:r>
      <w:r w:rsidR="0008285C" w:rsidRPr="00B87CC5">
        <w:rPr>
          <w:rFonts w:ascii="Verdana" w:hAnsi="Verdana"/>
        </w:rPr>
        <w:t xml:space="preserve"> and 31</w:t>
      </w:r>
      <w:r w:rsidR="0008285C" w:rsidRPr="00AE1FCF">
        <w:rPr>
          <w:rFonts w:ascii="Verdana" w:hAnsi="Verdana"/>
          <w:vertAlign w:val="superscript"/>
        </w:rPr>
        <w:t>st</w:t>
      </w:r>
      <w:r w:rsidR="006E77D9">
        <w:rPr>
          <w:rFonts w:ascii="Verdana" w:hAnsi="Verdana"/>
        </w:rPr>
        <w:t xml:space="preserve"> March 2021</w:t>
      </w:r>
      <w:r w:rsidR="0008285C">
        <w:rPr>
          <w:rFonts w:ascii="Verdana" w:hAnsi="Verdana"/>
        </w:rPr>
        <w:t xml:space="preserve"> </w:t>
      </w:r>
      <w:r>
        <w:rPr>
          <w:rFonts w:ascii="Verdana" w:hAnsi="Verdana"/>
        </w:rPr>
        <w:t>with a</w:t>
      </w:r>
      <w:r w:rsidR="0008285C">
        <w:rPr>
          <w:rFonts w:ascii="Verdana" w:hAnsi="Verdana"/>
        </w:rPr>
        <w:t xml:space="preserve"> response as to the progress made against each </w:t>
      </w:r>
      <w:proofErr w:type="gramStart"/>
      <w:r w:rsidR="0008285C">
        <w:rPr>
          <w:rFonts w:ascii="Verdana" w:hAnsi="Verdana"/>
        </w:rPr>
        <w:t>concern</w:t>
      </w:r>
      <w:r w:rsidR="00E120AA">
        <w:rPr>
          <w:rFonts w:ascii="Verdana" w:hAnsi="Verdana"/>
        </w:rPr>
        <w:t>.</w:t>
      </w:r>
      <w:proofErr w:type="gramEnd"/>
    </w:p>
    <w:p w14:paraId="3A39D18A" w14:textId="77777777" w:rsidR="00AF4C83" w:rsidRDefault="00AF4C83" w:rsidP="00AF4C83">
      <w:pPr>
        <w:spacing w:after="0" w:line="240" w:lineRule="auto"/>
        <w:ind w:right="57"/>
        <w:jc w:val="both"/>
        <w:rPr>
          <w:rFonts w:ascii="Verdana" w:hAnsi="Verdana"/>
        </w:rPr>
      </w:pP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5097"/>
        <w:gridCol w:w="5251"/>
      </w:tblGrid>
      <w:tr w:rsidR="006F09AB" w14:paraId="3006402F" w14:textId="77777777" w:rsidTr="00FB02B0">
        <w:tc>
          <w:tcPr>
            <w:tcW w:w="5097" w:type="dxa"/>
            <w:shd w:val="clear" w:color="auto" w:fill="8EAADB" w:themeFill="accent1" w:themeFillTint="99"/>
          </w:tcPr>
          <w:p w14:paraId="5F8A091F" w14:textId="77777777" w:rsidR="006F09AB" w:rsidRPr="00226E5F" w:rsidRDefault="006F09AB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b/>
              </w:rPr>
            </w:pPr>
            <w:r w:rsidRPr="00226E5F">
              <w:rPr>
                <w:rFonts w:ascii="Verdana" w:hAnsi="Verdana"/>
                <w:b/>
              </w:rPr>
              <w:t>Concern identified</w:t>
            </w:r>
          </w:p>
        </w:tc>
        <w:tc>
          <w:tcPr>
            <w:tcW w:w="5251" w:type="dxa"/>
            <w:shd w:val="clear" w:color="auto" w:fill="8EAADB" w:themeFill="accent1" w:themeFillTint="99"/>
          </w:tcPr>
          <w:p w14:paraId="4D8CDCFA" w14:textId="77777777" w:rsidR="006F09AB" w:rsidRPr="00226E5F" w:rsidRDefault="006F09AB" w:rsidP="00AF4C83">
            <w:pPr>
              <w:spacing w:line="240" w:lineRule="auto"/>
              <w:ind w:left="57" w:right="57"/>
              <w:jc w:val="center"/>
              <w:rPr>
                <w:rFonts w:ascii="Verdana" w:hAnsi="Verdana"/>
                <w:b/>
              </w:rPr>
            </w:pPr>
            <w:r w:rsidRPr="00226E5F">
              <w:rPr>
                <w:rFonts w:ascii="Verdana" w:hAnsi="Verdana"/>
                <w:b/>
              </w:rPr>
              <w:t>Progress made</w:t>
            </w:r>
          </w:p>
        </w:tc>
      </w:tr>
      <w:tr w:rsidR="006F09AB" w14:paraId="2BFE2C6F" w14:textId="77777777" w:rsidTr="00FB02B0">
        <w:tc>
          <w:tcPr>
            <w:tcW w:w="5097" w:type="dxa"/>
          </w:tcPr>
          <w:p w14:paraId="7AD90AFC" w14:textId="132BB288" w:rsidR="006F09AB" w:rsidRPr="00C22A01" w:rsidRDefault="004552F0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ICV call: Kitchen light required</w:t>
            </w:r>
            <w:r w:rsidRPr="004552F0">
              <w:rPr>
                <w:rFonts w:ascii="Verdana" w:hAnsi="Verdana"/>
              </w:rPr>
              <w:t xml:space="preserve"> attention</w:t>
            </w:r>
            <w:r>
              <w:rPr>
                <w:rFonts w:ascii="Verdana" w:hAnsi="Verdana"/>
              </w:rPr>
              <w:t xml:space="preserve"> in </w:t>
            </w:r>
            <w:proofErr w:type="spellStart"/>
            <w:r>
              <w:rPr>
                <w:rFonts w:ascii="Verdana" w:hAnsi="Verdana"/>
              </w:rPr>
              <w:t>Ammanford</w:t>
            </w:r>
            <w:proofErr w:type="spellEnd"/>
            <w:r>
              <w:rPr>
                <w:rFonts w:ascii="Verdana" w:hAnsi="Verdana"/>
              </w:rPr>
              <w:t>.</w:t>
            </w:r>
          </w:p>
        </w:tc>
        <w:tc>
          <w:tcPr>
            <w:tcW w:w="5251" w:type="dxa"/>
          </w:tcPr>
          <w:p w14:paraId="7387636C" w14:textId="4594EF2A" w:rsidR="006F09AB" w:rsidRPr="00226E5F" w:rsidRDefault="004552F0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Resolved: Issue reported to the Estates Team and problem </w:t>
            </w:r>
            <w:proofErr w:type="gramStart"/>
            <w:r>
              <w:rPr>
                <w:rFonts w:ascii="Verdana" w:hAnsi="Verdana"/>
              </w:rPr>
              <w:t>has been fixed</w:t>
            </w:r>
            <w:proofErr w:type="gramEnd"/>
            <w:r>
              <w:rPr>
                <w:rFonts w:ascii="Verdana" w:hAnsi="Verdana"/>
              </w:rPr>
              <w:t>.</w:t>
            </w:r>
          </w:p>
        </w:tc>
      </w:tr>
      <w:tr w:rsidR="006F09AB" w14:paraId="249AF5E7" w14:textId="77777777" w:rsidTr="00FB02B0">
        <w:tc>
          <w:tcPr>
            <w:tcW w:w="5097" w:type="dxa"/>
          </w:tcPr>
          <w:p w14:paraId="00424702" w14:textId="0C15BE3C" w:rsidR="004552F0" w:rsidRPr="004552F0" w:rsidRDefault="004552F0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ICV </w:t>
            </w:r>
            <w:r w:rsidR="00247D0E">
              <w:rPr>
                <w:rFonts w:ascii="Verdana" w:hAnsi="Verdana"/>
              </w:rPr>
              <w:t>c</w:t>
            </w:r>
            <w:r>
              <w:rPr>
                <w:rFonts w:ascii="Verdana" w:hAnsi="Verdana"/>
              </w:rPr>
              <w:t xml:space="preserve">all: Issue with not all Custody Staff </w:t>
            </w:r>
            <w:proofErr w:type="gramStart"/>
            <w:r>
              <w:rPr>
                <w:rFonts w:ascii="Verdana" w:hAnsi="Verdana"/>
              </w:rPr>
              <w:t xml:space="preserve">being </w:t>
            </w:r>
            <w:r w:rsidR="00D0481B">
              <w:rPr>
                <w:rFonts w:ascii="Verdana" w:hAnsi="Verdana"/>
              </w:rPr>
              <w:t>trained</w:t>
            </w:r>
            <w:proofErr w:type="gramEnd"/>
            <w:r w:rsidR="00D0481B">
              <w:rPr>
                <w:rFonts w:ascii="Verdana" w:hAnsi="Verdana"/>
              </w:rPr>
              <w:t xml:space="preserve"> in the Custody Early Warning System (</w:t>
            </w:r>
            <w:r>
              <w:rPr>
                <w:rFonts w:ascii="Verdana" w:hAnsi="Verdana"/>
              </w:rPr>
              <w:t>CEWS</w:t>
            </w:r>
            <w:r w:rsidR="00D0481B">
              <w:rPr>
                <w:rFonts w:ascii="Verdana" w:hAnsi="Verdana"/>
              </w:rPr>
              <w:t xml:space="preserve">) </w:t>
            </w:r>
            <w:r>
              <w:rPr>
                <w:rFonts w:ascii="Verdana" w:hAnsi="Verdana"/>
              </w:rPr>
              <w:t>trained.</w:t>
            </w:r>
            <w:r w:rsidR="00D0481B">
              <w:rPr>
                <w:rFonts w:ascii="Verdana" w:hAnsi="Verdana"/>
              </w:rPr>
              <w:t xml:space="preserve"> </w:t>
            </w:r>
          </w:p>
          <w:p w14:paraId="50FB5E16" w14:textId="46FC1636" w:rsidR="006F09AB" w:rsidRPr="00E06399" w:rsidRDefault="006F09AB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</w:p>
        </w:tc>
        <w:tc>
          <w:tcPr>
            <w:tcW w:w="5251" w:type="dxa"/>
          </w:tcPr>
          <w:p w14:paraId="565561EF" w14:textId="16DBF1E1" w:rsidR="006F09AB" w:rsidRPr="00226E5F" w:rsidRDefault="004552F0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Resolved: Initial delay in training due to Covid-19, all staff now trained.</w:t>
            </w:r>
          </w:p>
        </w:tc>
      </w:tr>
      <w:tr w:rsidR="006F09AB" w14:paraId="6DF21872" w14:textId="77777777" w:rsidTr="00FB02B0">
        <w:tc>
          <w:tcPr>
            <w:tcW w:w="5097" w:type="dxa"/>
          </w:tcPr>
          <w:p w14:paraId="67D85DDB" w14:textId="7ACFC559" w:rsidR="006F09AB" w:rsidRPr="00E06399" w:rsidRDefault="004552F0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ICV call: Hoovering of cell vents.  There n</w:t>
            </w:r>
            <w:r w:rsidRPr="004552F0">
              <w:rPr>
                <w:rFonts w:ascii="Verdana" w:hAnsi="Verdana"/>
              </w:rPr>
              <w:t xml:space="preserve">eeds to be regular hoovering of the air vent grills by cleaners to ensure they are dust free to allow efficient </w:t>
            </w:r>
            <w:proofErr w:type="gramStart"/>
            <w:r w:rsidRPr="004552F0">
              <w:rPr>
                <w:rFonts w:ascii="Verdana" w:hAnsi="Verdana"/>
              </w:rPr>
              <w:t>air flow</w:t>
            </w:r>
            <w:proofErr w:type="gramEnd"/>
            <w:r w:rsidRPr="004552F0">
              <w:rPr>
                <w:rFonts w:ascii="Verdana" w:hAnsi="Verdana"/>
              </w:rPr>
              <w:t xml:space="preserve"> in cells and other areas of custody. </w:t>
            </w:r>
          </w:p>
        </w:tc>
        <w:tc>
          <w:tcPr>
            <w:tcW w:w="5251" w:type="dxa"/>
          </w:tcPr>
          <w:p w14:paraId="72958A93" w14:textId="040A546A" w:rsidR="006F09AB" w:rsidRPr="00226E5F" w:rsidRDefault="006F09AB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Resolved: </w:t>
            </w:r>
            <w:r w:rsidR="004552F0">
              <w:rPr>
                <w:rFonts w:ascii="Verdana" w:hAnsi="Verdana"/>
              </w:rPr>
              <w:t>The hoovering of cell vents is now a regular part of the cleaning regime.</w:t>
            </w:r>
          </w:p>
        </w:tc>
      </w:tr>
      <w:tr w:rsidR="006F09AB" w14:paraId="247618EC" w14:textId="77777777" w:rsidTr="00FB02B0">
        <w:tc>
          <w:tcPr>
            <w:tcW w:w="5097" w:type="dxa"/>
          </w:tcPr>
          <w:p w14:paraId="7BA0AEBE" w14:textId="17774A0D" w:rsidR="006F09AB" w:rsidRPr="00BF141F" w:rsidRDefault="004552F0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ICV </w:t>
            </w:r>
            <w:r w:rsidR="00247D0E">
              <w:rPr>
                <w:rFonts w:ascii="Verdana" w:hAnsi="Verdana"/>
              </w:rPr>
              <w:t>c</w:t>
            </w:r>
            <w:r>
              <w:rPr>
                <w:rFonts w:ascii="Verdana" w:hAnsi="Verdana"/>
              </w:rPr>
              <w:t>all: There is a need for</w:t>
            </w:r>
            <w:r w:rsidRPr="004552F0">
              <w:rPr>
                <w:rFonts w:ascii="Verdana" w:hAnsi="Verdana"/>
              </w:rPr>
              <w:t xml:space="preserve"> improvements </w:t>
            </w:r>
            <w:r>
              <w:rPr>
                <w:rFonts w:ascii="Verdana" w:hAnsi="Verdana"/>
              </w:rPr>
              <w:t xml:space="preserve">to </w:t>
            </w:r>
            <w:proofErr w:type="gramStart"/>
            <w:r>
              <w:rPr>
                <w:rFonts w:ascii="Verdana" w:hAnsi="Verdana"/>
              </w:rPr>
              <w:t>be</w:t>
            </w:r>
            <w:r w:rsidR="00D0481B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made</w:t>
            </w:r>
            <w:proofErr w:type="gramEnd"/>
            <w:r>
              <w:rPr>
                <w:rFonts w:ascii="Verdana" w:hAnsi="Verdana"/>
              </w:rPr>
              <w:t xml:space="preserve"> to the </w:t>
            </w:r>
            <w:r w:rsidRPr="004552F0">
              <w:rPr>
                <w:rFonts w:ascii="Verdana" w:hAnsi="Verdana"/>
              </w:rPr>
              <w:t>custody desk</w:t>
            </w:r>
            <w:r>
              <w:rPr>
                <w:rFonts w:ascii="Verdana" w:hAnsi="Verdana"/>
              </w:rPr>
              <w:t xml:space="preserve"> in Aberystwyth</w:t>
            </w:r>
            <w:r w:rsidRPr="004552F0">
              <w:rPr>
                <w:rFonts w:ascii="Verdana" w:hAnsi="Verdana"/>
              </w:rPr>
              <w:t xml:space="preserve">. </w:t>
            </w:r>
          </w:p>
        </w:tc>
        <w:tc>
          <w:tcPr>
            <w:tcW w:w="5251" w:type="dxa"/>
          </w:tcPr>
          <w:p w14:paraId="5E5CAD6D" w14:textId="5FC68047" w:rsidR="006F09AB" w:rsidRPr="00226E5F" w:rsidRDefault="006F09AB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Resolved: </w:t>
            </w:r>
            <w:proofErr w:type="gramStart"/>
            <w:r w:rsidR="004552F0">
              <w:rPr>
                <w:rFonts w:ascii="Verdana" w:hAnsi="Verdana"/>
              </w:rPr>
              <w:t>Work has been carried out by Estates</w:t>
            </w:r>
            <w:proofErr w:type="gramEnd"/>
            <w:r w:rsidR="004552F0">
              <w:rPr>
                <w:rFonts w:ascii="Verdana" w:hAnsi="Verdana"/>
              </w:rPr>
              <w:t xml:space="preserve"> and improvements have been made to the front desk in Aberystwyth including a health and safety screen.</w:t>
            </w:r>
            <w:r>
              <w:rPr>
                <w:rFonts w:ascii="Verdana" w:hAnsi="Verdana"/>
              </w:rPr>
              <w:t xml:space="preserve"> </w:t>
            </w:r>
          </w:p>
        </w:tc>
      </w:tr>
      <w:tr w:rsidR="006F09AB" w14:paraId="4CF7D265" w14:textId="77777777" w:rsidTr="00FB02B0">
        <w:tc>
          <w:tcPr>
            <w:tcW w:w="5097" w:type="dxa"/>
          </w:tcPr>
          <w:p w14:paraId="61A6E5E8" w14:textId="36361819" w:rsidR="006F09AB" w:rsidRPr="00B9401F" w:rsidRDefault="004552F0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ICV call: </w:t>
            </w:r>
            <w:r w:rsidRPr="004552F0">
              <w:rPr>
                <w:rFonts w:ascii="Verdana" w:hAnsi="Verdana"/>
              </w:rPr>
              <w:t>Panic strip not working</w:t>
            </w:r>
            <w:r>
              <w:rPr>
                <w:rFonts w:ascii="Verdana" w:hAnsi="Verdana"/>
              </w:rPr>
              <w:t xml:space="preserve"> in </w:t>
            </w:r>
            <w:proofErr w:type="spellStart"/>
            <w:r>
              <w:rPr>
                <w:rFonts w:ascii="Verdana" w:hAnsi="Verdana"/>
              </w:rPr>
              <w:t>Haverfordwest</w:t>
            </w:r>
            <w:proofErr w:type="spellEnd"/>
            <w:r>
              <w:rPr>
                <w:rFonts w:ascii="Verdana" w:hAnsi="Verdana"/>
              </w:rPr>
              <w:t xml:space="preserve"> </w:t>
            </w:r>
            <w:r w:rsidR="00247D0E">
              <w:rPr>
                <w:rFonts w:ascii="Verdana" w:hAnsi="Verdana"/>
              </w:rPr>
              <w:t>s</w:t>
            </w:r>
            <w:r>
              <w:rPr>
                <w:rFonts w:ascii="Verdana" w:hAnsi="Verdana"/>
              </w:rPr>
              <w:t xml:space="preserve">uite in corridor. </w:t>
            </w:r>
          </w:p>
        </w:tc>
        <w:tc>
          <w:tcPr>
            <w:tcW w:w="5251" w:type="dxa"/>
          </w:tcPr>
          <w:p w14:paraId="5ACEDCC2" w14:textId="6CB44812" w:rsidR="006F09AB" w:rsidRPr="00226E5F" w:rsidRDefault="006F09AB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Resolved: </w:t>
            </w:r>
            <w:r w:rsidR="004552F0">
              <w:rPr>
                <w:rFonts w:ascii="Verdana" w:hAnsi="Verdana"/>
              </w:rPr>
              <w:t xml:space="preserve">Panic strip </w:t>
            </w:r>
            <w:proofErr w:type="gramStart"/>
            <w:r w:rsidR="004552F0">
              <w:rPr>
                <w:rFonts w:ascii="Verdana" w:hAnsi="Verdana"/>
              </w:rPr>
              <w:t>was immediately fixed</w:t>
            </w:r>
            <w:proofErr w:type="gramEnd"/>
            <w:r w:rsidR="004552F0">
              <w:rPr>
                <w:rFonts w:ascii="Verdana" w:hAnsi="Verdana"/>
              </w:rPr>
              <w:t xml:space="preserve">. </w:t>
            </w:r>
          </w:p>
        </w:tc>
      </w:tr>
      <w:tr w:rsidR="006F09AB" w14:paraId="0A39FD2B" w14:textId="77777777" w:rsidTr="00FB02B0">
        <w:tc>
          <w:tcPr>
            <w:tcW w:w="5097" w:type="dxa"/>
          </w:tcPr>
          <w:p w14:paraId="5A4F5750" w14:textId="05EA6352" w:rsidR="006F09AB" w:rsidRPr="00BF141F" w:rsidRDefault="009E3C9B" w:rsidP="00AF4C83">
            <w:pPr>
              <w:spacing w:line="240" w:lineRule="auto"/>
              <w:ind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ICV call and visit: No Bible available in </w:t>
            </w:r>
            <w:proofErr w:type="spellStart"/>
            <w:r>
              <w:rPr>
                <w:rFonts w:ascii="Verdana" w:hAnsi="Verdana"/>
              </w:rPr>
              <w:t>Ammanford</w:t>
            </w:r>
            <w:proofErr w:type="spellEnd"/>
            <w:r>
              <w:rPr>
                <w:rFonts w:ascii="Verdana" w:hAnsi="Verdana"/>
              </w:rPr>
              <w:t>.</w:t>
            </w:r>
          </w:p>
        </w:tc>
        <w:tc>
          <w:tcPr>
            <w:tcW w:w="5251" w:type="dxa"/>
          </w:tcPr>
          <w:p w14:paraId="30D5841C" w14:textId="55544088" w:rsidR="006F09AB" w:rsidRPr="00226E5F" w:rsidRDefault="006F09AB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Resolved: </w:t>
            </w:r>
            <w:r w:rsidR="009E3C9B">
              <w:rPr>
                <w:rFonts w:ascii="Verdana" w:hAnsi="Verdana"/>
              </w:rPr>
              <w:t>This was an ongoing issue. However, this has now been resolved and a new Bible is now in custody.</w:t>
            </w:r>
          </w:p>
        </w:tc>
      </w:tr>
      <w:tr w:rsidR="006F09AB" w14:paraId="0276AC08" w14:textId="77777777" w:rsidTr="00FB02B0">
        <w:tc>
          <w:tcPr>
            <w:tcW w:w="5097" w:type="dxa"/>
          </w:tcPr>
          <w:p w14:paraId="6DB209AC" w14:textId="08CF257F" w:rsidR="006F09AB" w:rsidRPr="00BF141F" w:rsidRDefault="009E3C9B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ICV call: Drainage issues in </w:t>
            </w:r>
            <w:proofErr w:type="spellStart"/>
            <w:r>
              <w:rPr>
                <w:rFonts w:ascii="Verdana" w:hAnsi="Verdana"/>
              </w:rPr>
              <w:t>Ammanford</w:t>
            </w:r>
            <w:proofErr w:type="spellEnd"/>
            <w:r>
              <w:rPr>
                <w:rFonts w:ascii="Verdana" w:hAnsi="Verdana"/>
              </w:rPr>
              <w:t>.</w:t>
            </w:r>
          </w:p>
        </w:tc>
        <w:tc>
          <w:tcPr>
            <w:tcW w:w="5251" w:type="dxa"/>
          </w:tcPr>
          <w:p w14:paraId="622A0E62" w14:textId="751F7463" w:rsidR="006F09AB" w:rsidRPr="00226E5F" w:rsidRDefault="006F09AB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Resolved: </w:t>
            </w:r>
            <w:r w:rsidR="009E3C9B">
              <w:rPr>
                <w:rFonts w:ascii="Verdana" w:hAnsi="Verdana"/>
              </w:rPr>
              <w:t xml:space="preserve">Specialists called out and the issue was resolved. </w:t>
            </w:r>
          </w:p>
        </w:tc>
      </w:tr>
      <w:tr w:rsidR="006F09AB" w14:paraId="6F4659DF" w14:textId="77777777" w:rsidTr="00FB02B0">
        <w:tc>
          <w:tcPr>
            <w:tcW w:w="5097" w:type="dxa"/>
          </w:tcPr>
          <w:p w14:paraId="1DB26E00" w14:textId="1146442D" w:rsidR="006F09AB" w:rsidRPr="00BF141F" w:rsidRDefault="009E3C9B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ICV </w:t>
            </w:r>
            <w:r w:rsidR="00247D0E">
              <w:rPr>
                <w:rFonts w:ascii="Verdana" w:hAnsi="Verdana"/>
              </w:rPr>
              <w:t>c</w:t>
            </w:r>
            <w:r>
              <w:rPr>
                <w:rFonts w:ascii="Verdana" w:hAnsi="Verdana"/>
              </w:rPr>
              <w:t>all: Painting needed within the cells in Brecon.</w:t>
            </w:r>
          </w:p>
        </w:tc>
        <w:tc>
          <w:tcPr>
            <w:tcW w:w="5251" w:type="dxa"/>
          </w:tcPr>
          <w:p w14:paraId="6132A73B" w14:textId="77777777" w:rsidR="006F09AB" w:rsidRPr="00226E5F" w:rsidRDefault="006F09AB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Ongoing: </w:t>
            </w:r>
            <w:r w:rsidRPr="00BF141F">
              <w:rPr>
                <w:rFonts w:ascii="Verdana" w:hAnsi="Verdana"/>
              </w:rPr>
              <w:t xml:space="preserve">This issue </w:t>
            </w:r>
            <w:proofErr w:type="gramStart"/>
            <w:r w:rsidRPr="00BF141F">
              <w:rPr>
                <w:rFonts w:ascii="Verdana" w:hAnsi="Verdana"/>
              </w:rPr>
              <w:t>has been reported</w:t>
            </w:r>
            <w:proofErr w:type="gramEnd"/>
            <w:r w:rsidRPr="00BF141F">
              <w:rPr>
                <w:rFonts w:ascii="Verdana" w:hAnsi="Verdana"/>
              </w:rPr>
              <w:t xml:space="preserve"> to Estates and has been incorporated into their work plans.</w:t>
            </w:r>
          </w:p>
        </w:tc>
      </w:tr>
      <w:tr w:rsidR="006F09AB" w14:paraId="66D1724B" w14:textId="77777777" w:rsidTr="00FB02B0">
        <w:tc>
          <w:tcPr>
            <w:tcW w:w="5097" w:type="dxa"/>
          </w:tcPr>
          <w:p w14:paraId="78F2BF3D" w14:textId="37260450" w:rsidR="006F09AB" w:rsidRPr="00B9401F" w:rsidRDefault="009E3C9B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ICV call: Temperamental o</w:t>
            </w:r>
            <w:r w:rsidRPr="009E3C9B">
              <w:rPr>
                <w:rFonts w:ascii="Verdana" w:hAnsi="Verdana"/>
              </w:rPr>
              <w:t xml:space="preserve">utside buzzer at </w:t>
            </w:r>
            <w:r>
              <w:rPr>
                <w:rFonts w:ascii="Verdana" w:hAnsi="Verdana"/>
              </w:rPr>
              <w:t>Newtown</w:t>
            </w:r>
            <w:r w:rsidRPr="009E3C9B">
              <w:rPr>
                <w:rFonts w:ascii="Verdana" w:hAnsi="Verdana"/>
              </w:rPr>
              <w:t xml:space="preserve"> </w:t>
            </w:r>
            <w:r w:rsidR="00247D0E">
              <w:rPr>
                <w:rFonts w:ascii="Verdana" w:hAnsi="Verdana"/>
              </w:rPr>
              <w:t>c</w:t>
            </w:r>
            <w:r w:rsidRPr="009E3C9B">
              <w:rPr>
                <w:rFonts w:ascii="Verdana" w:hAnsi="Verdana"/>
              </w:rPr>
              <w:t>ustody suite</w:t>
            </w:r>
          </w:p>
        </w:tc>
        <w:tc>
          <w:tcPr>
            <w:tcW w:w="5251" w:type="dxa"/>
          </w:tcPr>
          <w:p w14:paraId="139F717D" w14:textId="4CCBB473" w:rsidR="006F09AB" w:rsidRPr="00226E5F" w:rsidRDefault="006F09AB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 w:rsidRPr="00226E5F">
              <w:rPr>
                <w:rFonts w:ascii="Verdana" w:hAnsi="Verdana"/>
              </w:rPr>
              <w:t xml:space="preserve">Resolved: </w:t>
            </w:r>
            <w:r w:rsidR="009E3C9B">
              <w:rPr>
                <w:rFonts w:ascii="Verdana" w:hAnsi="Verdana"/>
              </w:rPr>
              <w:t>New part ordered and installed.</w:t>
            </w:r>
          </w:p>
        </w:tc>
      </w:tr>
      <w:tr w:rsidR="006F09AB" w14:paraId="1AFEE515" w14:textId="77777777" w:rsidTr="00FB02B0">
        <w:tc>
          <w:tcPr>
            <w:tcW w:w="5097" w:type="dxa"/>
          </w:tcPr>
          <w:p w14:paraId="0C1A95B2" w14:textId="0338A2CE" w:rsidR="006F09AB" w:rsidRPr="00B9401F" w:rsidRDefault="009E3C9B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ICV call and </w:t>
            </w:r>
            <w:r w:rsidR="00247D0E">
              <w:rPr>
                <w:rFonts w:ascii="Verdana" w:hAnsi="Verdana"/>
              </w:rPr>
              <w:t>v</w:t>
            </w:r>
            <w:r>
              <w:rPr>
                <w:rFonts w:ascii="Verdana" w:hAnsi="Verdana"/>
              </w:rPr>
              <w:t>isit: Heating issues in some of the cells in Newtown.</w:t>
            </w:r>
            <w:r w:rsidR="006F09AB" w:rsidRPr="00B9401F">
              <w:rPr>
                <w:rFonts w:ascii="Verdana" w:hAnsi="Verdana"/>
              </w:rPr>
              <w:t xml:space="preserve"> </w:t>
            </w:r>
          </w:p>
        </w:tc>
        <w:tc>
          <w:tcPr>
            <w:tcW w:w="5251" w:type="dxa"/>
          </w:tcPr>
          <w:p w14:paraId="72ED7719" w14:textId="6DF15306" w:rsidR="006F09AB" w:rsidRPr="00226E5F" w:rsidRDefault="006F09AB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 w:rsidRPr="00226E5F">
              <w:rPr>
                <w:rFonts w:ascii="Verdana" w:hAnsi="Verdana"/>
              </w:rPr>
              <w:t xml:space="preserve">Resolved: </w:t>
            </w:r>
            <w:r w:rsidRPr="00B9401F">
              <w:rPr>
                <w:rFonts w:ascii="Verdana" w:hAnsi="Verdana"/>
              </w:rPr>
              <w:t>This issue</w:t>
            </w:r>
            <w:r w:rsidR="009E3C9B">
              <w:rPr>
                <w:rFonts w:ascii="Verdana" w:hAnsi="Verdana"/>
              </w:rPr>
              <w:t xml:space="preserve"> </w:t>
            </w:r>
            <w:proofErr w:type="gramStart"/>
            <w:r w:rsidR="009E3C9B">
              <w:rPr>
                <w:rFonts w:ascii="Verdana" w:hAnsi="Verdana"/>
              </w:rPr>
              <w:t>was reported</w:t>
            </w:r>
            <w:proofErr w:type="gramEnd"/>
            <w:r w:rsidR="009E3C9B">
              <w:rPr>
                <w:rFonts w:ascii="Verdana" w:hAnsi="Verdana"/>
              </w:rPr>
              <w:t xml:space="preserve"> and necessary work has been </w:t>
            </w:r>
            <w:r w:rsidR="00247D0E">
              <w:rPr>
                <w:rFonts w:ascii="Verdana" w:hAnsi="Verdana"/>
              </w:rPr>
              <w:t>completed</w:t>
            </w:r>
            <w:r w:rsidR="009E3C9B">
              <w:rPr>
                <w:rFonts w:ascii="Verdana" w:hAnsi="Verdana"/>
              </w:rPr>
              <w:t>.</w:t>
            </w:r>
          </w:p>
        </w:tc>
      </w:tr>
      <w:tr w:rsidR="006F09AB" w14:paraId="217F7DA5" w14:textId="77777777" w:rsidTr="00FB02B0">
        <w:tc>
          <w:tcPr>
            <w:tcW w:w="5097" w:type="dxa"/>
          </w:tcPr>
          <w:p w14:paraId="3FA718CA" w14:textId="47BC6965" w:rsidR="006F09AB" w:rsidRPr="00B9401F" w:rsidRDefault="009E3C9B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ICV calls: Cracks on </w:t>
            </w:r>
            <w:r w:rsidR="006F09AB" w:rsidRPr="00B9401F">
              <w:rPr>
                <w:rFonts w:ascii="Verdana" w:hAnsi="Verdana"/>
              </w:rPr>
              <w:t xml:space="preserve">custody </w:t>
            </w:r>
            <w:r>
              <w:rPr>
                <w:rFonts w:ascii="Verdana" w:hAnsi="Verdana"/>
              </w:rPr>
              <w:t>walls in Newtown.</w:t>
            </w:r>
          </w:p>
        </w:tc>
        <w:tc>
          <w:tcPr>
            <w:tcW w:w="5251" w:type="dxa"/>
          </w:tcPr>
          <w:p w14:paraId="086EE623" w14:textId="564D6118" w:rsidR="006F09AB" w:rsidRPr="00226E5F" w:rsidRDefault="006F09AB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 w:rsidRPr="00226E5F">
              <w:rPr>
                <w:rFonts w:ascii="Verdana" w:hAnsi="Verdana"/>
              </w:rPr>
              <w:t xml:space="preserve">Ongoing: </w:t>
            </w:r>
            <w:r w:rsidRPr="00B9401F">
              <w:rPr>
                <w:rFonts w:ascii="Verdana" w:hAnsi="Verdana"/>
              </w:rPr>
              <w:t xml:space="preserve">The estates team </w:t>
            </w:r>
            <w:proofErr w:type="gramStart"/>
            <w:r w:rsidRPr="00B9401F">
              <w:rPr>
                <w:rFonts w:ascii="Verdana" w:hAnsi="Verdana"/>
              </w:rPr>
              <w:t>have been made</w:t>
            </w:r>
            <w:proofErr w:type="gramEnd"/>
            <w:r w:rsidRPr="00B9401F">
              <w:rPr>
                <w:rFonts w:ascii="Verdana" w:hAnsi="Verdana"/>
              </w:rPr>
              <w:t xml:space="preserve"> aware of this concern and </w:t>
            </w:r>
            <w:r w:rsidR="009E3C9B">
              <w:rPr>
                <w:rFonts w:ascii="Verdana" w:hAnsi="Verdana"/>
              </w:rPr>
              <w:t>it is being monitored.</w:t>
            </w:r>
          </w:p>
        </w:tc>
      </w:tr>
      <w:tr w:rsidR="006F09AB" w14:paraId="1E115DAA" w14:textId="77777777" w:rsidTr="00FB02B0">
        <w:tc>
          <w:tcPr>
            <w:tcW w:w="5097" w:type="dxa"/>
          </w:tcPr>
          <w:p w14:paraId="3303EDDF" w14:textId="6FC8A99A" w:rsidR="006F09AB" w:rsidRPr="00B9401F" w:rsidRDefault="009E3C9B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ICV </w:t>
            </w:r>
            <w:r w:rsidR="00247D0E">
              <w:rPr>
                <w:rFonts w:ascii="Verdana" w:hAnsi="Verdana"/>
              </w:rPr>
              <w:t>c</w:t>
            </w:r>
            <w:r>
              <w:rPr>
                <w:rFonts w:ascii="Verdana" w:hAnsi="Verdana"/>
              </w:rPr>
              <w:t>all: Issues with downloading CCTV footage.</w:t>
            </w:r>
            <w:r w:rsidR="006F09AB">
              <w:rPr>
                <w:rFonts w:ascii="Verdana" w:hAnsi="Verdana"/>
              </w:rPr>
              <w:t xml:space="preserve"> </w:t>
            </w:r>
          </w:p>
        </w:tc>
        <w:tc>
          <w:tcPr>
            <w:tcW w:w="5251" w:type="dxa"/>
          </w:tcPr>
          <w:p w14:paraId="38C95011" w14:textId="05372886" w:rsidR="006F09AB" w:rsidRPr="00226E5F" w:rsidRDefault="009E3C9B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Ongoing: This issue </w:t>
            </w:r>
            <w:proofErr w:type="gramStart"/>
            <w:r>
              <w:rPr>
                <w:rFonts w:ascii="Verdana" w:hAnsi="Verdana"/>
              </w:rPr>
              <w:t>is being monitored</w:t>
            </w:r>
            <w:proofErr w:type="gramEnd"/>
            <w:r>
              <w:rPr>
                <w:rFonts w:ascii="Verdana" w:hAnsi="Verdana"/>
              </w:rPr>
              <w:t xml:space="preserve"> closely.</w:t>
            </w:r>
          </w:p>
        </w:tc>
      </w:tr>
      <w:tr w:rsidR="009E3C9B" w14:paraId="01CA9619" w14:textId="77777777" w:rsidTr="00FB02B0">
        <w:tc>
          <w:tcPr>
            <w:tcW w:w="5097" w:type="dxa"/>
          </w:tcPr>
          <w:p w14:paraId="2907C3D3" w14:textId="7E9255A9" w:rsidR="009E3C9B" w:rsidRDefault="009E3C9B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ICV </w:t>
            </w:r>
            <w:r w:rsidR="00247D0E">
              <w:rPr>
                <w:rFonts w:ascii="Verdana" w:hAnsi="Verdana"/>
              </w:rPr>
              <w:t>v</w:t>
            </w:r>
            <w:r>
              <w:rPr>
                <w:rFonts w:ascii="Verdana" w:hAnsi="Verdana"/>
              </w:rPr>
              <w:t>isit: All Visitors should have their temperature checked on arrival in the suite.</w:t>
            </w:r>
          </w:p>
        </w:tc>
        <w:tc>
          <w:tcPr>
            <w:tcW w:w="5251" w:type="dxa"/>
          </w:tcPr>
          <w:p w14:paraId="29F0466D" w14:textId="4D9CA0F7" w:rsidR="009E3C9B" w:rsidRDefault="009E3C9B" w:rsidP="00AF4C83">
            <w:pPr>
              <w:spacing w:line="240" w:lineRule="auto"/>
              <w:ind w:left="57" w:right="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Resolved: Reminder of Covid-19 guidance circulated to all custody staff.</w:t>
            </w:r>
          </w:p>
        </w:tc>
      </w:tr>
    </w:tbl>
    <w:p w14:paraId="6C1AE27C" w14:textId="01D58C81" w:rsidR="00477A41" w:rsidRPr="00226E5F" w:rsidRDefault="00477A41" w:rsidP="00AF4C83">
      <w:pPr>
        <w:spacing w:after="0" w:line="240" w:lineRule="auto"/>
        <w:ind w:right="57"/>
        <w:jc w:val="both"/>
        <w:rPr>
          <w:rFonts w:ascii="Verdana" w:hAnsi="Verdana"/>
        </w:rPr>
      </w:pPr>
    </w:p>
    <w:p w14:paraId="5028DF42" w14:textId="523E564B" w:rsidR="00B2175C" w:rsidRDefault="00B2175C" w:rsidP="00AF4C83">
      <w:pPr>
        <w:spacing w:line="240" w:lineRule="auto"/>
        <w:ind w:left="57" w:right="57"/>
        <w:jc w:val="both"/>
        <w:rPr>
          <w:rFonts w:ascii="Verdana" w:hAnsi="Verdana"/>
        </w:rPr>
      </w:pPr>
      <w:r>
        <w:rPr>
          <w:rFonts w:ascii="Verdana" w:hAnsi="Verdana"/>
        </w:rPr>
        <w:t xml:space="preserve">Over the last </w:t>
      </w:r>
      <w:proofErr w:type="gramStart"/>
      <w:r>
        <w:rPr>
          <w:rFonts w:ascii="Verdana" w:hAnsi="Verdana"/>
        </w:rPr>
        <w:t>year</w:t>
      </w:r>
      <w:proofErr w:type="gramEnd"/>
      <w:r>
        <w:rPr>
          <w:rFonts w:ascii="Verdana" w:hAnsi="Verdana"/>
        </w:rPr>
        <w:t xml:space="preserve"> many positive comments have been noted</w:t>
      </w:r>
      <w:r w:rsidR="007B3619">
        <w:rPr>
          <w:rFonts w:ascii="Verdana" w:hAnsi="Verdana"/>
        </w:rPr>
        <w:t>.</w:t>
      </w:r>
      <w:r>
        <w:rPr>
          <w:rFonts w:ascii="Verdana" w:hAnsi="Verdana"/>
        </w:rPr>
        <w:t xml:space="preserve"> </w:t>
      </w:r>
      <w:r w:rsidRPr="00B2175C">
        <w:rPr>
          <w:rFonts w:ascii="Verdana" w:hAnsi="Verdana"/>
        </w:rPr>
        <w:t>ICVs regularly note within their findings that custody is clean and tidy with everything in good order</w:t>
      </w:r>
      <w:r w:rsidR="007B3619">
        <w:rPr>
          <w:rFonts w:ascii="Verdana" w:hAnsi="Verdana"/>
        </w:rPr>
        <w:t>.</w:t>
      </w:r>
      <w:r w:rsidRPr="00B2175C">
        <w:rPr>
          <w:rFonts w:ascii="Verdana" w:hAnsi="Verdana"/>
        </w:rPr>
        <w:t xml:space="preserve"> </w:t>
      </w:r>
      <w:r w:rsidR="007B3619">
        <w:rPr>
          <w:rFonts w:ascii="Verdana" w:hAnsi="Verdana"/>
        </w:rPr>
        <w:t>O</w:t>
      </w:r>
      <w:r w:rsidRPr="00B2175C">
        <w:rPr>
          <w:rFonts w:ascii="Verdana" w:hAnsi="Verdana"/>
        </w:rPr>
        <w:t xml:space="preserve">n a few </w:t>
      </w:r>
      <w:proofErr w:type="gramStart"/>
      <w:r w:rsidRPr="00B2175C">
        <w:rPr>
          <w:rFonts w:ascii="Verdana" w:hAnsi="Verdana"/>
        </w:rPr>
        <w:t>occasions</w:t>
      </w:r>
      <w:proofErr w:type="gramEnd"/>
      <w:r w:rsidR="007B3619">
        <w:rPr>
          <w:rFonts w:ascii="Verdana" w:hAnsi="Verdana"/>
        </w:rPr>
        <w:t xml:space="preserve"> ICVs commented</w:t>
      </w:r>
      <w:r w:rsidRPr="00B2175C">
        <w:rPr>
          <w:rFonts w:ascii="Verdana" w:hAnsi="Verdana"/>
        </w:rPr>
        <w:t xml:space="preserve"> that </w:t>
      </w:r>
      <w:r w:rsidR="00B20DCB">
        <w:rPr>
          <w:rFonts w:ascii="Verdana" w:hAnsi="Verdana"/>
        </w:rPr>
        <w:t xml:space="preserve">the Covid-19 safety guidelines have been embedded very well and that custody is working well under challenging circumstances. </w:t>
      </w:r>
    </w:p>
    <w:p w14:paraId="04CD33F2" w14:textId="58831038" w:rsidR="00796CDA" w:rsidRDefault="00796CDA" w:rsidP="00AF4C83">
      <w:pPr>
        <w:pStyle w:val="Heading1"/>
        <w:numPr>
          <w:ilvl w:val="0"/>
          <w:numId w:val="8"/>
        </w:numPr>
        <w:spacing w:line="240" w:lineRule="auto"/>
        <w:ind w:left="57" w:right="57" w:hanging="426"/>
        <w:rPr>
          <w:rFonts w:ascii="Verdana" w:hAnsi="Verdana"/>
          <w:sz w:val="24"/>
          <w:szCs w:val="22"/>
        </w:rPr>
      </w:pPr>
      <w:bookmarkStart w:id="17" w:name="_Panel_Meeting"/>
      <w:bookmarkStart w:id="18" w:name="_Toc447630265"/>
      <w:bookmarkStart w:id="19" w:name="_Toc78904395"/>
      <w:bookmarkEnd w:id="17"/>
      <w:r w:rsidRPr="00FE3017">
        <w:rPr>
          <w:rFonts w:ascii="Verdana" w:hAnsi="Verdana"/>
          <w:sz w:val="24"/>
          <w:szCs w:val="22"/>
        </w:rPr>
        <w:t>Panel Meetings</w:t>
      </w:r>
      <w:bookmarkEnd w:id="18"/>
      <w:bookmarkEnd w:id="19"/>
    </w:p>
    <w:p w14:paraId="371209EA" w14:textId="77777777" w:rsidR="00AF4C83" w:rsidRPr="00AF4C83" w:rsidRDefault="00AF4C83" w:rsidP="00AF4C83"/>
    <w:p w14:paraId="152C7F60" w14:textId="18952689" w:rsidR="00477A41" w:rsidRDefault="00796CDA" w:rsidP="00AF4C83">
      <w:pPr>
        <w:spacing w:line="240" w:lineRule="auto"/>
        <w:ind w:right="57"/>
        <w:jc w:val="both"/>
        <w:rPr>
          <w:rFonts w:ascii="Verdana" w:hAnsi="Verdana"/>
          <w:szCs w:val="24"/>
        </w:rPr>
      </w:pPr>
      <w:r w:rsidRPr="00B87CC5">
        <w:rPr>
          <w:rFonts w:ascii="Verdana" w:hAnsi="Verdana"/>
          <w:szCs w:val="24"/>
        </w:rPr>
        <w:t xml:space="preserve">ICV Panel Meetings </w:t>
      </w:r>
      <w:proofErr w:type="gramStart"/>
      <w:r w:rsidRPr="00B87CC5">
        <w:rPr>
          <w:rFonts w:ascii="Verdana" w:hAnsi="Verdana"/>
          <w:szCs w:val="24"/>
        </w:rPr>
        <w:t>are held</w:t>
      </w:r>
      <w:proofErr w:type="gramEnd"/>
      <w:r w:rsidRPr="00B87CC5">
        <w:rPr>
          <w:rFonts w:ascii="Verdana" w:hAnsi="Verdana"/>
          <w:szCs w:val="24"/>
        </w:rPr>
        <w:t xml:space="preserve"> twice a year in each area,</w:t>
      </w:r>
      <w:r w:rsidR="00B401A3">
        <w:rPr>
          <w:rFonts w:ascii="Verdana" w:hAnsi="Verdana"/>
          <w:szCs w:val="24"/>
        </w:rPr>
        <w:t xml:space="preserve"> where</w:t>
      </w:r>
      <w:r w:rsidRPr="00B87CC5">
        <w:rPr>
          <w:rFonts w:ascii="Verdana" w:hAnsi="Verdana"/>
          <w:szCs w:val="24"/>
        </w:rPr>
        <w:t xml:space="preserve"> ICVs have the opportunity to discuss </w:t>
      </w:r>
      <w:r w:rsidR="00CD561A">
        <w:rPr>
          <w:rFonts w:ascii="Verdana" w:hAnsi="Verdana"/>
          <w:szCs w:val="24"/>
        </w:rPr>
        <w:t xml:space="preserve">any </w:t>
      </w:r>
      <w:r w:rsidRPr="00B87CC5">
        <w:rPr>
          <w:rFonts w:ascii="Verdana" w:hAnsi="Verdana"/>
          <w:szCs w:val="24"/>
        </w:rPr>
        <w:t xml:space="preserve">issues </w:t>
      </w:r>
      <w:r w:rsidR="00CD561A">
        <w:rPr>
          <w:rFonts w:ascii="Verdana" w:hAnsi="Verdana"/>
          <w:szCs w:val="24"/>
        </w:rPr>
        <w:t xml:space="preserve">that have been raised </w:t>
      </w:r>
      <w:r w:rsidRPr="00B87CC5">
        <w:rPr>
          <w:rFonts w:ascii="Verdana" w:hAnsi="Verdana"/>
          <w:szCs w:val="24"/>
        </w:rPr>
        <w:t>with the Custody Inspector.</w:t>
      </w:r>
      <w:r w:rsidR="00972D6B">
        <w:rPr>
          <w:rFonts w:ascii="Verdana" w:hAnsi="Verdana"/>
          <w:szCs w:val="24"/>
        </w:rPr>
        <w:t xml:space="preserve"> T</w:t>
      </w:r>
      <w:r w:rsidR="00CD561A">
        <w:rPr>
          <w:rFonts w:ascii="Verdana" w:hAnsi="Verdana"/>
          <w:szCs w:val="24"/>
        </w:rPr>
        <w:t xml:space="preserve">hey </w:t>
      </w:r>
      <w:r w:rsidRPr="00B87CC5">
        <w:rPr>
          <w:rFonts w:ascii="Verdana" w:hAnsi="Verdana"/>
          <w:szCs w:val="24"/>
        </w:rPr>
        <w:t>must satisfy t</w:t>
      </w:r>
      <w:r w:rsidR="00CD561A">
        <w:rPr>
          <w:rFonts w:ascii="Verdana" w:hAnsi="Verdana"/>
          <w:szCs w:val="24"/>
        </w:rPr>
        <w:t>hemselves</w:t>
      </w:r>
      <w:r w:rsidRPr="00B87CC5">
        <w:rPr>
          <w:rFonts w:ascii="Verdana" w:hAnsi="Verdana"/>
          <w:szCs w:val="24"/>
        </w:rPr>
        <w:t xml:space="preserve"> that the explanations given are adequate, and that the result ensures no adverse impact on a detainee’s welfare, human rights or health and safety.  It is also an opportunity to reflect on the last 6 months</w:t>
      </w:r>
      <w:proofErr w:type="gramStart"/>
      <w:r w:rsidRPr="00B87CC5">
        <w:rPr>
          <w:rFonts w:ascii="Verdana" w:hAnsi="Verdana"/>
          <w:szCs w:val="24"/>
        </w:rPr>
        <w:t>;</w:t>
      </w:r>
      <w:proofErr w:type="gramEnd"/>
      <w:r w:rsidRPr="00B87CC5">
        <w:rPr>
          <w:rFonts w:ascii="Verdana" w:hAnsi="Verdana"/>
          <w:szCs w:val="24"/>
        </w:rPr>
        <w:t xml:space="preserve"> how the Scheme is running and </w:t>
      </w:r>
      <w:r w:rsidR="00D229A3" w:rsidRPr="00B87CC5">
        <w:rPr>
          <w:rFonts w:ascii="Verdana" w:hAnsi="Verdana"/>
          <w:szCs w:val="24"/>
        </w:rPr>
        <w:t>if any</w:t>
      </w:r>
      <w:r w:rsidRPr="00B87CC5">
        <w:rPr>
          <w:rFonts w:ascii="Verdana" w:hAnsi="Verdana"/>
          <w:szCs w:val="24"/>
        </w:rPr>
        <w:t xml:space="preserve"> improvement</w:t>
      </w:r>
      <w:r w:rsidR="00D229A3" w:rsidRPr="00B87CC5">
        <w:rPr>
          <w:rFonts w:ascii="Verdana" w:hAnsi="Verdana"/>
          <w:szCs w:val="24"/>
        </w:rPr>
        <w:t>s</w:t>
      </w:r>
      <w:r w:rsidRPr="00B87CC5">
        <w:rPr>
          <w:rFonts w:ascii="Verdana" w:hAnsi="Verdana"/>
          <w:szCs w:val="24"/>
        </w:rPr>
        <w:t xml:space="preserve"> could be made. </w:t>
      </w:r>
      <w:r w:rsidR="003F66DF">
        <w:rPr>
          <w:rFonts w:ascii="Verdana" w:hAnsi="Verdana"/>
          <w:szCs w:val="24"/>
        </w:rPr>
        <w:t xml:space="preserve">Due to the Covid-19 </w:t>
      </w:r>
      <w:proofErr w:type="gramStart"/>
      <w:r w:rsidR="003F66DF">
        <w:rPr>
          <w:rFonts w:ascii="Verdana" w:hAnsi="Verdana"/>
          <w:szCs w:val="24"/>
        </w:rPr>
        <w:t>pandemic</w:t>
      </w:r>
      <w:proofErr w:type="gramEnd"/>
      <w:r w:rsidR="003F66DF">
        <w:rPr>
          <w:rFonts w:ascii="Verdana" w:hAnsi="Verdana"/>
          <w:szCs w:val="24"/>
        </w:rPr>
        <w:t xml:space="preserve"> all ICV Panel meetings were conducted virtually via Skype for Business.</w:t>
      </w:r>
    </w:p>
    <w:p w14:paraId="2CF4038D" w14:textId="77777777" w:rsidR="00AF4C83" w:rsidRDefault="00AF4C83" w:rsidP="00AF4C83">
      <w:pPr>
        <w:spacing w:line="240" w:lineRule="auto"/>
        <w:ind w:right="57"/>
        <w:jc w:val="both"/>
        <w:rPr>
          <w:rFonts w:ascii="Verdana" w:hAnsi="Verdana"/>
          <w:szCs w:val="24"/>
        </w:rPr>
      </w:pPr>
    </w:p>
    <w:p w14:paraId="6F0409CD" w14:textId="392AFDBB" w:rsidR="00796CDA" w:rsidRDefault="00796CDA" w:rsidP="00AF4C83">
      <w:pPr>
        <w:pStyle w:val="Heading1"/>
        <w:numPr>
          <w:ilvl w:val="0"/>
          <w:numId w:val="8"/>
        </w:numPr>
        <w:spacing w:line="240" w:lineRule="auto"/>
        <w:ind w:left="57" w:right="57" w:hanging="426"/>
        <w:rPr>
          <w:rFonts w:ascii="Verdana" w:hAnsi="Verdana"/>
          <w:sz w:val="24"/>
          <w:szCs w:val="22"/>
        </w:rPr>
      </w:pPr>
      <w:bookmarkStart w:id="20" w:name="_Recruitment"/>
      <w:bookmarkStart w:id="21" w:name="_Toc447630266"/>
      <w:bookmarkStart w:id="22" w:name="_Toc78904396"/>
      <w:bookmarkEnd w:id="20"/>
      <w:r w:rsidRPr="00FE3017">
        <w:rPr>
          <w:rFonts w:ascii="Verdana" w:hAnsi="Verdana"/>
          <w:sz w:val="24"/>
          <w:szCs w:val="22"/>
        </w:rPr>
        <w:t>Training</w:t>
      </w:r>
      <w:r w:rsidR="00972D6B">
        <w:rPr>
          <w:rFonts w:ascii="Verdana" w:hAnsi="Verdana"/>
          <w:sz w:val="24"/>
          <w:szCs w:val="22"/>
        </w:rPr>
        <w:t xml:space="preserve"> and</w:t>
      </w:r>
      <w:r w:rsidRPr="00FE3017">
        <w:rPr>
          <w:rFonts w:ascii="Verdana" w:hAnsi="Verdana"/>
          <w:sz w:val="24"/>
          <w:szCs w:val="22"/>
        </w:rPr>
        <w:t xml:space="preserve"> Events</w:t>
      </w:r>
      <w:bookmarkEnd w:id="21"/>
      <w:bookmarkEnd w:id="22"/>
    </w:p>
    <w:p w14:paraId="4154C494" w14:textId="77777777" w:rsidR="00AF4C83" w:rsidRPr="00AF4C83" w:rsidRDefault="00AF4C83" w:rsidP="00AF4C83"/>
    <w:p w14:paraId="4F153677" w14:textId="59F9DE5A" w:rsidR="00796CDA" w:rsidRPr="00972D6B" w:rsidRDefault="00A751C9" w:rsidP="00AF4C83">
      <w:pPr>
        <w:pStyle w:val="ListParagraph"/>
        <w:numPr>
          <w:ilvl w:val="0"/>
          <w:numId w:val="19"/>
        </w:numPr>
        <w:spacing w:after="0" w:line="240" w:lineRule="auto"/>
        <w:ind w:right="57"/>
        <w:jc w:val="both"/>
        <w:rPr>
          <w:rFonts w:ascii="Verdana" w:hAnsi="Verdana"/>
          <w:szCs w:val="24"/>
        </w:rPr>
      </w:pPr>
      <w:r>
        <w:rPr>
          <w:rFonts w:ascii="Verdana" w:hAnsi="Verdana"/>
        </w:rPr>
        <w:t>An Annua</w:t>
      </w:r>
      <w:r w:rsidR="00F156DA" w:rsidRPr="00F156DA">
        <w:rPr>
          <w:rFonts w:ascii="Verdana" w:hAnsi="Verdana"/>
          <w:szCs w:val="24"/>
        </w:rPr>
        <w:t xml:space="preserve">l training day </w:t>
      </w:r>
      <w:proofErr w:type="gramStart"/>
      <w:r w:rsidR="00F156DA" w:rsidRPr="00F156DA">
        <w:rPr>
          <w:rFonts w:ascii="Verdana" w:hAnsi="Verdana"/>
          <w:szCs w:val="24"/>
        </w:rPr>
        <w:t>was held</w:t>
      </w:r>
      <w:proofErr w:type="gramEnd"/>
      <w:r w:rsidR="00F156DA" w:rsidRPr="00F156DA">
        <w:rPr>
          <w:rFonts w:ascii="Verdana" w:hAnsi="Verdana"/>
          <w:szCs w:val="24"/>
        </w:rPr>
        <w:t xml:space="preserve"> virtually via Skype for Business on the 3rd of December 2021. Inputs included information on the Diversionary Scheme, an input on changes to PACE in relation to </w:t>
      </w:r>
      <w:r w:rsidR="008C179D">
        <w:rPr>
          <w:rFonts w:ascii="Verdana" w:hAnsi="Verdana"/>
          <w:szCs w:val="24"/>
        </w:rPr>
        <w:t>f</w:t>
      </w:r>
      <w:r w:rsidR="00F156DA" w:rsidRPr="00F156DA">
        <w:rPr>
          <w:rFonts w:ascii="Verdana" w:hAnsi="Verdana"/>
          <w:szCs w:val="24"/>
        </w:rPr>
        <w:t xml:space="preserve">emales in </w:t>
      </w:r>
      <w:r w:rsidR="008C179D">
        <w:rPr>
          <w:rFonts w:ascii="Verdana" w:hAnsi="Verdana"/>
          <w:szCs w:val="24"/>
        </w:rPr>
        <w:t>c</w:t>
      </w:r>
      <w:r w:rsidR="00F156DA" w:rsidRPr="00F156DA">
        <w:rPr>
          <w:rFonts w:ascii="Verdana" w:hAnsi="Verdana"/>
          <w:szCs w:val="24"/>
        </w:rPr>
        <w:t>ustody, an input on Covid-19 procedures within the suites and an update on CEWS training.</w:t>
      </w:r>
      <w:r w:rsidR="0060394C" w:rsidRPr="00972D6B">
        <w:rPr>
          <w:rFonts w:ascii="Verdana" w:hAnsi="Verdana"/>
          <w:szCs w:val="24"/>
        </w:rPr>
        <w:t xml:space="preserve"> </w:t>
      </w:r>
    </w:p>
    <w:p w14:paraId="11AD6B10" w14:textId="4F2833BD" w:rsidR="0050201A" w:rsidRPr="0050201A" w:rsidRDefault="0050201A" w:rsidP="00AF4C83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szCs w:val="24"/>
        </w:rPr>
      </w:pPr>
      <w:bookmarkStart w:id="23" w:name="_New_Volunteer_Policy_1"/>
      <w:bookmarkEnd w:id="23"/>
      <w:r w:rsidRPr="0050201A">
        <w:rPr>
          <w:rFonts w:ascii="Verdana" w:hAnsi="Verdana"/>
          <w:szCs w:val="24"/>
        </w:rPr>
        <w:t xml:space="preserve">During National Volunteers week the 1st-7th of June, </w:t>
      </w:r>
      <w:r w:rsidR="00DA63AC">
        <w:rPr>
          <w:rFonts w:ascii="Verdana" w:hAnsi="Verdana"/>
          <w:szCs w:val="24"/>
        </w:rPr>
        <w:t>I</w:t>
      </w:r>
      <w:r w:rsidRPr="0050201A">
        <w:rPr>
          <w:rFonts w:ascii="Verdana" w:hAnsi="Verdana"/>
          <w:szCs w:val="24"/>
        </w:rPr>
        <w:t xml:space="preserve"> held virtual calls with all the ICVs in order to thank everyone individually for their contributions.  </w:t>
      </w:r>
    </w:p>
    <w:p w14:paraId="7FF1A834" w14:textId="0387F3B4" w:rsidR="004174F0" w:rsidRDefault="004174F0" w:rsidP="00AF4C83">
      <w:pPr>
        <w:pStyle w:val="Heading1"/>
        <w:numPr>
          <w:ilvl w:val="0"/>
          <w:numId w:val="8"/>
        </w:numPr>
        <w:spacing w:line="240" w:lineRule="auto"/>
        <w:ind w:left="57" w:right="57" w:hanging="426"/>
        <w:rPr>
          <w:rFonts w:ascii="Verdana" w:hAnsi="Verdana"/>
          <w:sz w:val="24"/>
          <w:szCs w:val="22"/>
        </w:rPr>
      </w:pPr>
      <w:bookmarkStart w:id="24" w:name="_Toc78904397"/>
      <w:r>
        <w:rPr>
          <w:rFonts w:ascii="Verdana" w:hAnsi="Verdana"/>
          <w:sz w:val="24"/>
          <w:szCs w:val="22"/>
        </w:rPr>
        <w:t>Independent Custody Observers Pilot</w:t>
      </w:r>
      <w:r w:rsidR="00F156DA">
        <w:rPr>
          <w:rFonts w:ascii="Verdana" w:hAnsi="Verdana"/>
          <w:sz w:val="24"/>
          <w:szCs w:val="22"/>
        </w:rPr>
        <w:t xml:space="preserve"> and Custody Record Reviewing</w:t>
      </w:r>
      <w:bookmarkEnd w:id="24"/>
    </w:p>
    <w:p w14:paraId="7DE315F9" w14:textId="55C59632" w:rsidR="00AF4C83" w:rsidRPr="00AF4C83" w:rsidRDefault="00AF4C83" w:rsidP="00AF4C83"/>
    <w:p w14:paraId="02A95193" w14:textId="23DAE848" w:rsidR="00F156DA" w:rsidRPr="00AF4C83" w:rsidRDefault="00AF4C83" w:rsidP="00AF4C83">
      <w:pPr>
        <w:spacing w:line="240" w:lineRule="auto"/>
        <w:rPr>
          <w:rFonts w:ascii="Verdana" w:hAnsi="Verdana"/>
          <w:szCs w:val="24"/>
        </w:rPr>
      </w:pPr>
      <w:r w:rsidRPr="00D03640">
        <w:rPr>
          <w:rFonts w:ascii="Verdana" w:hAnsi="Verdana"/>
          <w:noProof/>
          <w:szCs w:val="24"/>
          <w:lang w:eastAsia="en-GB"/>
        </w:rPr>
        <w:drawing>
          <wp:anchor distT="0" distB="0" distL="114300" distR="114300" simplePos="0" relativeHeight="251671040" behindDoc="1" locked="0" layoutInCell="1" allowOverlap="1" wp14:anchorId="6FBBE5CF" wp14:editId="20ADA65F">
            <wp:simplePos x="0" y="0"/>
            <wp:positionH relativeFrom="column">
              <wp:posOffset>3048000</wp:posOffset>
            </wp:positionH>
            <wp:positionV relativeFrom="paragraph">
              <wp:posOffset>1210310</wp:posOffset>
            </wp:positionV>
            <wp:extent cx="3461385" cy="2307590"/>
            <wp:effectExtent l="0" t="0" r="5715" b="0"/>
            <wp:wrapThrough wrapText="bothSides">
              <wp:wrapPolygon edited="0">
                <wp:start x="8678" y="0"/>
                <wp:lineTo x="7370" y="357"/>
                <wp:lineTo x="3210" y="2496"/>
                <wp:lineTo x="2378" y="3923"/>
                <wp:lineTo x="1070" y="5706"/>
                <wp:lineTo x="0" y="8737"/>
                <wp:lineTo x="0" y="11947"/>
                <wp:lineTo x="476" y="14444"/>
                <wp:lineTo x="2021" y="17297"/>
                <wp:lineTo x="5349" y="20150"/>
                <wp:lineTo x="8797" y="21398"/>
                <wp:lineTo x="9629" y="21398"/>
                <wp:lineTo x="11888" y="21398"/>
                <wp:lineTo x="12720" y="21398"/>
                <wp:lineTo x="16167" y="20150"/>
                <wp:lineTo x="19496" y="17297"/>
                <wp:lineTo x="21041" y="14444"/>
                <wp:lineTo x="21517" y="11947"/>
                <wp:lineTo x="21517" y="8737"/>
                <wp:lineTo x="20566" y="5884"/>
                <wp:lineTo x="19258" y="4101"/>
                <wp:lineTo x="18307" y="2496"/>
                <wp:lineTo x="14146" y="357"/>
                <wp:lineTo x="12839" y="0"/>
                <wp:lineTo x="8678" y="0"/>
              </wp:wrapPolygon>
            </wp:wrapThrough>
            <wp:docPr id="7" name="Picture 7" descr="\\teams\sites\OPCC\OPCC Site\Engagement\Volunteers\Volunteer Photos\ICOP 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eams\sites\OPCC\OPCC Site\Engagement\Volunteers\Volunteer Photos\ICOP Tea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307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6DA" w:rsidRPr="00AF4C83">
        <w:rPr>
          <w:rFonts w:ascii="Verdana" w:hAnsi="Verdana"/>
          <w:szCs w:val="24"/>
        </w:rPr>
        <w:t xml:space="preserve">Back in September 2019 my Independent Custody Visiting Scheme became one of five Force areas, the only in Wales, to take part in the National ‘Independent Custody Observers Pilot’. The 6-month Pilot, run by the Independent Custody Visiting Association (ICVA), aims </w:t>
      </w:r>
      <w:proofErr w:type="gramStart"/>
      <w:r w:rsidR="00F156DA" w:rsidRPr="00AF4C83">
        <w:rPr>
          <w:rFonts w:ascii="Verdana" w:hAnsi="Verdana"/>
          <w:szCs w:val="24"/>
        </w:rPr>
        <w:t>to further protect</w:t>
      </w:r>
      <w:proofErr w:type="gramEnd"/>
      <w:r w:rsidR="00F156DA" w:rsidRPr="00AF4C83">
        <w:rPr>
          <w:rFonts w:ascii="Verdana" w:hAnsi="Verdana"/>
          <w:szCs w:val="24"/>
        </w:rPr>
        <w:t xml:space="preserve"> the welfare of those identified as vulnerable within police custody, including young people. The Pilot gave my ICVs the opportunity </w:t>
      </w:r>
      <w:proofErr w:type="gramStart"/>
      <w:r w:rsidR="00F156DA" w:rsidRPr="00AF4C83">
        <w:rPr>
          <w:rFonts w:ascii="Verdana" w:hAnsi="Verdana"/>
          <w:szCs w:val="24"/>
        </w:rPr>
        <w:t>to routinely review</w:t>
      </w:r>
      <w:proofErr w:type="gramEnd"/>
      <w:r w:rsidR="00F156DA" w:rsidRPr="00AF4C83">
        <w:rPr>
          <w:rFonts w:ascii="Verdana" w:hAnsi="Verdana"/>
          <w:szCs w:val="24"/>
        </w:rPr>
        <w:t xml:space="preserve"> a selection of custody records of vulnerable detainees, giving them an opportunity to consider a detainee’s entire journey through custody. The second phase of the Pilot - trialled in the Pembrokeshire area - launched on 24 January 2020, and brought some changes to the ICV visits. With consent from the detainees, ICVs are able to observe some of the custody </w:t>
      </w:r>
      <w:proofErr w:type="gramStart"/>
      <w:r w:rsidR="00F156DA" w:rsidRPr="00AF4C83">
        <w:rPr>
          <w:rFonts w:ascii="Verdana" w:hAnsi="Verdana"/>
          <w:szCs w:val="24"/>
        </w:rPr>
        <w:t>procedures which</w:t>
      </w:r>
      <w:proofErr w:type="gramEnd"/>
      <w:r w:rsidR="00F156DA" w:rsidRPr="00AF4C83">
        <w:rPr>
          <w:rFonts w:ascii="Verdana" w:hAnsi="Verdana"/>
          <w:szCs w:val="24"/>
        </w:rPr>
        <w:t xml:space="preserve"> they previously did not review, such as the booking in and release procedures. These additional checks open up more of the custody process to my ICVs, giving them a better insight into the totality of care extended to vulnerable detainees across Dyfed-Powys custody suites. </w:t>
      </w:r>
    </w:p>
    <w:p w14:paraId="7A167FC2" w14:textId="4D6E4F01" w:rsidR="00F156DA" w:rsidRPr="00AF4C83" w:rsidRDefault="00F156DA" w:rsidP="00AF4C83">
      <w:pPr>
        <w:spacing w:line="240" w:lineRule="auto"/>
        <w:rPr>
          <w:rFonts w:ascii="Verdana" w:hAnsi="Verdana"/>
          <w:szCs w:val="24"/>
        </w:rPr>
      </w:pPr>
      <w:r w:rsidRPr="00AF4C83">
        <w:rPr>
          <w:rFonts w:ascii="Verdana" w:hAnsi="Verdana"/>
          <w:szCs w:val="24"/>
        </w:rPr>
        <w:t xml:space="preserve">The </w:t>
      </w:r>
      <w:r w:rsidR="008C3339">
        <w:rPr>
          <w:rFonts w:ascii="Verdana" w:hAnsi="Verdana"/>
          <w:szCs w:val="24"/>
        </w:rPr>
        <w:t>i</w:t>
      </w:r>
      <w:r w:rsidRPr="00AF4C83">
        <w:rPr>
          <w:rFonts w:ascii="Verdana" w:hAnsi="Verdana"/>
          <w:szCs w:val="24"/>
        </w:rPr>
        <w:t xml:space="preserve">ndependent evaluation of the Pilot was finalised in July 2020 with the recommendation being that these additional checks during ICV visits and the regular Custody Record Reviews become a regular part of the ICV role.  These changes are currently with the Home Office for consideration. </w:t>
      </w:r>
    </w:p>
    <w:p w14:paraId="4C303D05" w14:textId="34F43EC3" w:rsidR="00F156DA" w:rsidRPr="00AF4C83" w:rsidRDefault="00F156DA" w:rsidP="00AF4C83">
      <w:pPr>
        <w:spacing w:line="240" w:lineRule="auto"/>
        <w:rPr>
          <w:rFonts w:ascii="Verdana" w:hAnsi="Verdana"/>
          <w:szCs w:val="24"/>
        </w:rPr>
      </w:pPr>
      <w:r w:rsidRPr="00AF4C83">
        <w:rPr>
          <w:rFonts w:ascii="Verdana" w:hAnsi="Verdana"/>
          <w:szCs w:val="24"/>
        </w:rPr>
        <w:t xml:space="preserve">Unfortunately, due to Covid-19 our ICVs were unable to meet and review </w:t>
      </w:r>
      <w:r w:rsidR="008C3339">
        <w:rPr>
          <w:rFonts w:ascii="Verdana" w:hAnsi="Verdana"/>
          <w:szCs w:val="24"/>
        </w:rPr>
        <w:t>c</w:t>
      </w:r>
      <w:r w:rsidRPr="00AF4C83">
        <w:rPr>
          <w:rFonts w:ascii="Verdana" w:hAnsi="Verdana"/>
          <w:szCs w:val="24"/>
        </w:rPr>
        <w:t xml:space="preserve">ustody </w:t>
      </w:r>
      <w:proofErr w:type="gramStart"/>
      <w:r w:rsidR="008C3339">
        <w:rPr>
          <w:rFonts w:ascii="Verdana" w:hAnsi="Verdana"/>
          <w:szCs w:val="24"/>
        </w:rPr>
        <w:t>r</w:t>
      </w:r>
      <w:r w:rsidRPr="00AF4C83">
        <w:rPr>
          <w:rFonts w:ascii="Verdana" w:hAnsi="Verdana"/>
          <w:szCs w:val="24"/>
        </w:rPr>
        <w:t>ecords,</w:t>
      </w:r>
      <w:proofErr w:type="gramEnd"/>
      <w:r w:rsidRPr="00AF4C83">
        <w:rPr>
          <w:rFonts w:ascii="Verdana" w:hAnsi="Verdana"/>
          <w:szCs w:val="24"/>
        </w:rPr>
        <w:t xml:space="preserve"> however, throughout the Pandemic </w:t>
      </w:r>
      <w:r w:rsidR="008C3339">
        <w:rPr>
          <w:rFonts w:ascii="Verdana" w:hAnsi="Verdana"/>
          <w:szCs w:val="24"/>
        </w:rPr>
        <w:t>my office</w:t>
      </w:r>
      <w:r w:rsidRPr="00AF4C83">
        <w:rPr>
          <w:rFonts w:ascii="Verdana" w:hAnsi="Verdana"/>
          <w:szCs w:val="24"/>
        </w:rPr>
        <w:t xml:space="preserve"> has been undertaking independent dip-sampling of custody records on a monthly basis to ensure that checks on the welfare of detainees continue, and that all rights and entitlements continue to be granted during this unprecedented time. </w:t>
      </w:r>
    </w:p>
    <w:p w14:paraId="5669FDEC" w14:textId="77777777" w:rsidR="00507D24" w:rsidRDefault="004F36E2" w:rsidP="00D0481B">
      <w:pPr>
        <w:pStyle w:val="Heading2"/>
        <w:numPr>
          <w:ilvl w:val="0"/>
          <w:numId w:val="21"/>
        </w:numPr>
        <w:spacing w:line="240" w:lineRule="auto"/>
        <w:ind w:right="57"/>
        <w:rPr>
          <w:rFonts w:ascii="Verdana" w:hAnsi="Verdana"/>
          <w:sz w:val="24"/>
          <w:szCs w:val="24"/>
        </w:rPr>
      </w:pPr>
      <w:r w:rsidRPr="00D0481B">
        <w:rPr>
          <w:rFonts w:ascii="Verdana" w:hAnsi="Verdana"/>
          <w:sz w:val="24"/>
          <w:szCs w:val="24"/>
        </w:rPr>
        <w:t>Overview of key findings</w:t>
      </w:r>
    </w:p>
    <w:p w14:paraId="460FB1F1" w14:textId="1950375E" w:rsidR="009B4CFD" w:rsidRPr="00D0481B" w:rsidRDefault="009B4CFD" w:rsidP="00D0481B">
      <w:pPr>
        <w:pStyle w:val="Heading2"/>
        <w:spacing w:line="240" w:lineRule="auto"/>
        <w:ind w:right="57"/>
        <w:rPr>
          <w:rFonts w:ascii="Verdana" w:hAnsi="Verdana"/>
          <w:sz w:val="24"/>
          <w:szCs w:val="24"/>
        </w:rPr>
      </w:pPr>
    </w:p>
    <w:p w14:paraId="3ADBB4E9" w14:textId="28978A07" w:rsidR="009B4CFD" w:rsidRDefault="00F156DA" w:rsidP="00AF4C83">
      <w:pPr>
        <w:spacing w:line="240" w:lineRule="auto"/>
        <w:ind w:right="57"/>
        <w:rPr>
          <w:rFonts w:ascii="Verdana" w:hAnsi="Verdana"/>
          <w:szCs w:val="24"/>
        </w:rPr>
      </w:pPr>
      <w:proofErr w:type="gramStart"/>
      <w:r>
        <w:rPr>
          <w:rFonts w:ascii="Verdana" w:hAnsi="Verdana"/>
          <w:szCs w:val="24"/>
        </w:rPr>
        <w:t>205</w:t>
      </w:r>
      <w:proofErr w:type="gramEnd"/>
      <w:r w:rsidR="004F36E2" w:rsidRPr="009B4CFD">
        <w:rPr>
          <w:rFonts w:ascii="Verdana" w:hAnsi="Verdana"/>
          <w:szCs w:val="24"/>
        </w:rPr>
        <w:t xml:space="preserve"> Records</w:t>
      </w:r>
      <w:r w:rsidR="009B4CFD" w:rsidRPr="009B4CFD">
        <w:rPr>
          <w:rFonts w:ascii="Verdana" w:hAnsi="Verdana"/>
          <w:szCs w:val="24"/>
        </w:rPr>
        <w:t xml:space="preserve"> were</w:t>
      </w:r>
      <w:r w:rsidR="004F36E2" w:rsidRPr="009B4CFD">
        <w:rPr>
          <w:rFonts w:ascii="Verdana" w:hAnsi="Verdana"/>
          <w:szCs w:val="24"/>
        </w:rPr>
        <w:t xml:space="preserve"> reviewed in total from </w:t>
      </w:r>
      <w:r>
        <w:rPr>
          <w:rFonts w:ascii="Verdana" w:hAnsi="Verdana"/>
          <w:szCs w:val="24"/>
        </w:rPr>
        <w:t>April 2020</w:t>
      </w:r>
      <w:r w:rsidR="004F36E2" w:rsidRPr="009B4CFD">
        <w:rPr>
          <w:rFonts w:ascii="Verdana" w:hAnsi="Verdana"/>
          <w:szCs w:val="24"/>
        </w:rPr>
        <w:t xml:space="preserve"> to </w:t>
      </w:r>
      <w:r>
        <w:rPr>
          <w:rFonts w:ascii="Verdana" w:hAnsi="Verdana"/>
          <w:szCs w:val="24"/>
        </w:rPr>
        <w:t>March 2021</w:t>
      </w:r>
      <w:r w:rsidR="004F36E2" w:rsidRPr="009B4CFD">
        <w:rPr>
          <w:rFonts w:ascii="Verdana" w:hAnsi="Verdana"/>
          <w:szCs w:val="24"/>
        </w:rPr>
        <w:t>.</w:t>
      </w:r>
    </w:p>
    <w:p w14:paraId="5896E8E9" w14:textId="77777777" w:rsidR="00507D24" w:rsidRPr="00AF4C83" w:rsidRDefault="00507D24" w:rsidP="00AF4C83">
      <w:pPr>
        <w:spacing w:line="240" w:lineRule="auto"/>
        <w:ind w:right="57"/>
        <w:rPr>
          <w:rFonts w:ascii="Verdana" w:hAnsi="Verdana"/>
          <w:szCs w:val="24"/>
        </w:rPr>
      </w:pPr>
    </w:p>
    <w:p w14:paraId="1A06B82D" w14:textId="3F7D7773" w:rsidR="00507D24" w:rsidRDefault="009B4CFD" w:rsidP="00D0481B">
      <w:pPr>
        <w:pStyle w:val="Heading2"/>
        <w:numPr>
          <w:ilvl w:val="0"/>
          <w:numId w:val="21"/>
        </w:numPr>
        <w:spacing w:line="240" w:lineRule="auto"/>
        <w:ind w:right="57"/>
        <w:rPr>
          <w:rFonts w:ascii="Verdana" w:hAnsi="Verdana"/>
          <w:sz w:val="24"/>
          <w:szCs w:val="24"/>
        </w:rPr>
      </w:pPr>
      <w:r w:rsidRPr="00D0481B">
        <w:rPr>
          <w:rFonts w:ascii="Verdana" w:hAnsi="Verdana"/>
          <w:sz w:val="24"/>
          <w:szCs w:val="24"/>
        </w:rPr>
        <w:t>Areas of Good Practice</w:t>
      </w:r>
    </w:p>
    <w:p w14:paraId="5E390654" w14:textId="77777777" w:rsidR="00507D24" w:rsidRPr="00D0481B" w:rsidRDefault="00507D24" w:rsidP="00D0481B"/>
    <w:p w14:paraId="23762602" w14:textId="1061B25D" w:rsidR="009B4CFD" w:rsidRDefault="009B4CFD" w:rsidP="00AF4C83">
      <w:pPr>
        <w:pStyle w:val="ListParagraph"/>
        <w:numPr>
          <w:ilvl w:val="0"/>
          <w:numId w:val="17"/>
        </w:numPr>
        <w:spacing w:after="160" w:line="240" w:lineRule="auto"/>
        <w:ind w:left="57" w:right="57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It was found that a</w:t>
      </w:r>
      <w:r w:rsidR="004F36E2" w:rsidRPr="009B4CFD">
        <w:rPr>
          <w:rFonts w:ascii="Verdana" w:hAnsi="Verdana"/>
          <w:szCs w:val="24"/>
        </w:rPr>
        <w:t xml:space="preserve">ll </w:t>
      </w:r>
      <w:r w:rsidR="00507D24">
        <w:rPr>
          <w:rFonts w:ascii="Verdana" w:hAnsi="Verdana"/>
          <w:szCs w:val="24"/>
        </w:rPr>
        <w:t>detainees</w:t>
      </w:r>
      <w:r w:rsidR="00507D24" w:rsidRPr="009B4CFD">
        <w:rPr>
          <w:rFonts w:ascii="Verdana" w:hAnsi="Verdana"/>
          <w:szCs w:val="24"/>
        </w:rPr>
        <w:t xml:space="preserve"> </w:t>
      </w:r>
      <w:r w:rsidR="00700EE9" w:rsidRPr="009B4CFD">
        <w:rPr>
          <w:rFonts w:ascii="Verdana" w:hAnsi="Verdana"/>
          <w:szCs w:val="24"/>
        </w:rPr>
        <w:t>were</w:t>
      </w:r>
      <w:r w:rsidR="004F36E2" w:rsidRPr="009B4CFD">
        <w:rPr>
          <w:rFonts w:ascii="Verdana" w:hAnsi="Verdana"/>
          <w:szCs w:val="24"/>
        </w:rPr>
        <w:t xml:space="preserve"> explained their rights and entitlements (in </w:t>
      </w:r>
      <w:r w:rsidR="00507D24">
        <w:rPr>
          <w:rFonts w:ascii="Verdana" w:hAnsi="Verdana"/>
          <w:szCs w:val="24"/>
        </w:rPr>
        <w:t xml:space="preserve">the </w:t>
      </w:r>
      <w:r w:rsidR="004F36E2" w:rsidRPr="009B4CFD">
        <w:rPr>
          <w:rFonts w:ascii="Verdana" w:hAnsi="Verdana"/>
          <w:szCs w:val="24"/>
        </w:rPr>
        <w:t>presence of A</w:t>
      </w:r>
      <w:r w:rsidR="00507D24">
        <w:rPr>
          <w:rFonts w:ascii="Verdana" w:hAnsi="Verdana"/>
          <w:szCs w:val="24"/>
        </w:rPr>
        <w:t xml:space="preserve">ppropriate </w:t>
      </w:r>
      <w:r w:rsidR="004F36E2" w:rsidRPr="009B4CFD">
        <w:rPr>
          <w:rFonts w:ascii="Verdana" w:hAnsi="Verdana"/>
          <w:szCs w:val="24"/>
        </w:rPr>
        <w:t>A</w:t>
      </w:r>
      <w:r w:rsidR="00507D24">
        <w:rPr>
          <w:rFonts w:ascii="Verdana" w:hAnsi="Verdana"/>
          <w:szCs w:val="24"/>
        </w:rPr>
        <w:t>dult (AA)</w:t>
      </w:r>
      <w:r w:rsidR="004F36E2" w:rsidRPr="009B4CFD">
        <w:rPr>
          <w:rFonts w:ascii="Verdana" w:hAnsi="Verdana"/>
          <w:szCs w:val="24"/>
        </w:rPr>
        <w:t xml:space="preserve"> if required).</w:t>
      </w:r>
    </w:p>
    <w:p w14:paraId="63B7E6FE" w14:textId="77777777" w:rsidR="009B4CFD" w:rsidRPr="009B4CFD" w:rsidRDefault="009B4CFD" w:rsidP="00AF4C83">
      <w:pPr>
        <w:pStyle w:val="ListParagraph"/>
        <w:numPr>
          <w:ilvl w:val="0"/>
          <w:numId w:val="17"/>
        </w:numPr>
        <w:spacing w:after="160" w:line="240" w:lineRule="auto"/>
        <w:ind w:left="57" w:right="57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Positively a</w:t>
      </w:r>
      <w:r w:rsidR="004F36E2" w:rsidRPr="009B4CFD">
        <w:rPr>
          <w:rFonts w:ascii="Verdana" w:hAnsi="Verdana"/>
          <w:szCs w:val="24"/>
        </w:rPr>
        <w:t xml:space="preserve">ll children </w:t>
      </w:r>
      <w:r>
        <w:rPr>
          <w:rFonts w:ascii="Verdana" w:hAnsi="Verdana"/>
          <w:szCs w:val="24"/>
        </w:rPr>
        <w:t xml:space="preserve">in custody </w:t>
      </w:r>
      <w:proofErr w:type="gramStart"/>
      <w:r w:rsidR="004F36E2" w:rsidRPr="009B4CFD">
        <w:rPr>
          <w:rFonts w:ascii="Verdana" w:hAnsi="Verdana"/>
          <w:szCs w:val="24"/>
        </w:rPr>
        <w:t>were provided</w:t>
      </w:r>
      <w:proofErr w:type="gramEnd"/>
      <w:r w:rsidR="004F36E2" w:rsidRPr="009B4CFD"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 xml:space="preserve">with </w:t>
      </w:r>
      <w:r w:rsidR="004F36E2" w:rsidRPr="009B4CFD">
        <w:rPr>
          <w:rFonts w:ascii="Verdana" w:hAnsi="Verdana"/>
          <w:szCs w:val="24"/>
        </w:rPr>
        <w:t>an AA.</w:t>
      </w:r>
      <w:r w:rsidR="00D03640" w:rsidRPr="009B4C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4D8D1C6" w14:textId="02E669B2" w:rsidR="009B4CFD" w:rsidRDefault="00F156DA" w:rsidP="00AF4C83">
      <w:pPr>
        <w:pStyle w:val="ListParagraph"/>
        <w:numPr>
          <w:ilvl w:val="0"/>
          <w:numId w:val="17"/>
        </w:numPr>
        <w:spacing w:after="160" w:line="240" w:lineRule="auto"/>
        <w:ind w:left="57" w:right="57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The figures of</w:t>
      </w:r>
      <w:r w:rsidR="004F36E2" w:rsidRPr="009B4CFD">
        <w:rPr>
          <w:rFonts w:ascii="Verdana" w:hAnsi="Verdana"/>
          <w:szCs w:val="24"/>
        </w:rPr>
        <w:t xml:space="preserve"> female</w:t>
      </w:r>
      <w:r>
        <w:rPr>
          <w:rFonts w:ascii="Verdana" w:hAnsi="Verdana"/>
          <w:szCs w:val="24"/>
        </w:rPr>
        <w:t xml:space="preserve">s </w:t>
      </w:r>
      <w:proofErr w:type="gramStart"/>
      <w:r>
        <w:rPr>
          <w:rFonts w:ascii="Verdana" w:hAnsi="Verdana"/>
          <w:szCs w:val="24"/>
        </w:rPr>
        <w:t xml:space="preserve">being </w:t>
      </w:r>
      <w:r w:rsidR="004F36E2" w:rsidRPr="009B4CFD">
        <w:rPr>
          <w:rFonts w:ascii="Verdana" w:hAnsi="Verdana"/>
          <w:szCs w:val="24"/>
        </w:rPr>
        <w:t>assigned</w:t>
      </w:r>
      <w:proofErr w:type="gramEnd"/>
      <w:r w:rsidR="004F36E2" w:rsidRPr="009B4CFD">
        <w:rPr>
          <w:rFonts w:ascii="Verdana" w:hAnsi="Verdana"/>
          <w:szCs w:val="24"/>
        </w:rPr>
        <w:t xml:space="preserve"> a female officer</w:t>
      </w:r>
      <w:r>
        <w:rPr>
          <w:rFonts w:ascii="Verdana" w:hAnsi="Verdana"/>
          <w:szCs w:val="24"/>
        </w:rPr>
        <w:t xml:space="preserve"> and being offered menstrual products has increased significantly</w:t>
      </w:r>
      <w:r w:rsidR="004F36E2" w:rsidRPr="009B4CFD">
        <w:rPr>
          <w:rFonts w:ascii="Verdana" w:hAnsi="Verdana"/>
          <w:szCs w:val="24"/>
        </w:rPr>
        <w:t xml:space="preserve">. </w:t>
      </w:r>
    </w:p>
    <w:p w14:paraId="502D04E8" w14:textId="1541CD40" w:rsidR="00307D6C" w:rsidRPr="00307D6C" w:rsidRDefault="00307D6C" w:rsidP="00AF4C83">
      <w:pPr>
        <w:pStyle w:val="ListParagraph"/>
        <w:spacing w:after="160" w:line="240" w:lineRule="auto"/>
        <w:ind w:left="57" w:right="57"/>
        <w:rPr>
          <w:rFonts w:ascii="Verdana" w:hAnsi="Verdana"/>
          <w:szCs w:val="24"/>
        </w:rPr>
      </w:pPr>
    </w:p>
    <w:p w14:paraId="6B849B82" w14:textId="77777777" w:rsidR="00507D24" w:rsidRDefault="00307D6C" w:rsidP="00D0481B">
      <w:pPr>
        <w:pStyle w:val="Heading2"/>
        <w:numPr>
          <w:ilvl w:val="0"/>
          <w:numId w:val="21"/>
        </w:numPr>
        <w:spacing w:line="240" w:lineRule="auto"/>
        <w:ind w:right="57"/>
        <w:rPr>
          <w:rFonts w:ascii="Verdana" w:hAnsi="Verdana"/>
          <w:sz w:val="24"/>
          <w:szCs w:val="24"/>
        </w:rPr>
      </w:pPr>
      <w:r w:rsidRPr="00D0481B">
        <w:rPr>
          <w:rFonts w:ascii="Verdana" w:hAnsi="Verdana"/>
          <w:sz w:val="24"/>
          <w:szCs w:val="24"/>
        </w:rPr>
        <w:t>Areas of improvement identified</w:t>
      </w:r>
    </w:p>
    <w:p w14:paraId="2A42F21A" w14:textId="1F3655DF" w:rsidR="00307D6C" w:rsidRPr="00D0481B" w:rsidRDefault="00307D6C" w:rsidP="00D0481B">
      <w:pPr>
        <w:pStyle w:val="Heading2"/>
        <w:spacing w:line="240" w:lineRule="auto"/>
        <w:ind w:right="57"/>
        <w:rPr>
          <w:rFonts w:ascii="Verdana" w:hAnsi="Verdana"/>
          <w:sz w:val="24"/>
          <w:szCs w:val="24"/>
        </w:rPr>
      </w:pPr>
    </w:p>
    <w:p w14:paraId="105BEA51" w14:textId="742F9A4A" w:rsidR="00307D6C" w:rsidRPr="00307D6C" w:rsidRDefault="00307D6C" w:rsidP="00AF4C83">
      <w:pPr>
        <w:pStyle w:val="ListParagraph"/>
        <w:numPr>
          <w:ilvl w:val="0"/>
          <w:numId w:val="17"/>
        </w:numPr>
        <w:spacing w:after="160" w:line="240" w:lineRule="auto"/>
        <w:ind w:left="57" w:right="57"/>
        <w:rPr>
          <w:rFonts w:ascii="Verdana" w:hAnsi="Verdana"/>
          <w:szCs w:val="24"/>
        </w:rPr>
      </w:pPr>
      <w:r w:rsidRPr="00307D6C">
        <w:rPr>
          <w:rFonts w:ascii="Verdana" w:hAnsi="Verdana"/>
        </w:rPr>
        <w:t>A</w:t>
      </w:r>
      <w:r>
        <w:rPr>
          <w:rFonts w:ascii="Verdana" w:hAnsi="Verdana"/>
        </w:rPr>
        <w:t>lternative a</w:t>
      </w:r>
      <w:r w:rsidRPr="00307D6C">
        <w:rPr>
          <w:rFonts w:ascii="Verdana" w:hAnsi="Verdana"/>
        </w:rPr>
        <w:t>cco</w:t>
      </w:r>
      <w:r>
        <w:rPr>
          <w:rFonts w:ascii="Verdana" w:hAnsi="Verdana"/>
        </w:rPr>
        <w:t>m</w:t>
      </w:r>
      <w:r w:rsidRPr="00307D6C">
        <w:rPr>
          <w:rFonts w:ascii="Verdana" w:hAnsi="Verdana"/>
        </w:rPr>
        <w:t xml:space="preserve">modation for children </w:t>
      </w:r>
      <w:r>
        <w:rPr>
          <w:rFonts w:ascii="Verdana" w:hAnsi="Verdana"/>
        </w:rPr>
        <w:t xml:space="preserve">in custody </w:t>
      </w:r>
      <w:r w:rsidRPr="00307D6C">
        <w:rPr>
          <w:rFonts w:ascii="Verdana" w:hAnsi="Verdana"/>
        </w:rPr>
        <w:t>continues to be an issue</w:t>
      </w:r>
      <w:r w:rsidR="00507D24">
        <w:rPr>
          <w:rFonts w:ascii="Verdana" w:hAnsi="Verdana"/>
        </w:rPr>
        <w:t>. T</w:t>
      </w:r>
      <w:r w:rsidRPr="00307D6C">
        <w:rPr>
          <w:rFonts w:ascii="Verdana" w:hAnsi="Verdana"/>
        </w:rPr>
        <w:t xml:space="preserve">his </w:t>
      </w:r>
      <w:proofErr w:type="gramStart"/>
      <w:r w:rsidRPr="00307D6C">
        <w:rPr>
          <w:rFonts w:ascii="Verdana" w:hAnsi="Verdana"/>
        </w:rPr>
        <w:t>is being discussed</w:t>
      </w:r>
      <w:proofErr w:type="gramEnd"/>
      <w:r w:rsidRPr="00307D6C">
        <w:rPr>
          <w:rFonts w:ascii="Verdana" w:hAnsi="Verdana"/>
        </w:rPr>
        <w:t xml:space="preserve"> at an all Wales level</w:t>
      </w:r>
      <w:r w:rsidR="00507D24">
        <w:rPr>
          <w:rFonts w:ascii="Verdana" w:hAnsi="Verdana"/>
        </w:rPr>
        <w:t xml:space="preserve"> and I intend on</w:t>
      </w:r>
      <w:r w:rsidRPr="00307D6C">
        <w:rPr>
          <w:rFonts w:ascii="Verdana" w:hAnsi="Verdana"/>
        </w:rPr>
        <w:t xml:space="preserve"> meet</w:t>
      </w:r>
      <w:r w:rsidR="00507D24">
        <w:rPr>
          <w:rFonts w:ascii="Verdana" w:hAnsi="Verdana"/>
        </w:rPr>
        <w:t>ing</w:t>
      </w:r>
      <w:r w:rsidRPr="00307D6C">
        <w:rPr>
          <w:rFonts w:ascii="Verdana" w:hAnsi="Verdana"/>
        </w:rPr>
        <w:t xml:space="preserve"> with </w:t>
      </w:r>
      <w:r w:rsidR="00507D24">
        <w:rPr>
          <w:rFonts w:ascii="Verdana" w:hAnsi="Verdana"/>
        </w:rPr>
        <w:t xml:space="preserve">local </w:t>
      </w:r>
      <w:r w:rsidRPr="00307D6C">
        <w:rPr>
          <w:rFonts w:ascii="Verdana" w:hAnsi="Verdana"/>
        </w:rPr>
        <w:t>Heads of Children’s Services in May</w:t>
      </w:r>
      <w:r w:rsidR="00507D24">
        <w:rPr>
          <w:rFonts w:ascii="Verdana" w:hAnsi="Verdana"/>
        </w:rPr>
        <w:t xml:space="preserve"> 2021</w:t>
      </w:r>
      <w:r w:rsidRPr="00307D6C">
        <w:rPr>
          <w:rFonts w:ascii="Verdana" w:hAnsi="Verdana"/>
        </w:rPr>
        <w:t xml:space="preserve"> to discuss a way forward. </w:t>
      </w:r>
    </w:p>
    <w:p w14:paraId="028D746A" w14:textId="770675EF" w:rsidR="00307D6C" w:rsidRPr="00307D6C" w:rsidRDefault="00307D6C" w:rsidP="00AF4C83">
      <w:pPr>
        <w:pStyle w:val="ListParagraph"/>
        <w:numPr>
          <w:ilvl w:val="0"/>
          <w:numId w:val="17"/>
        </w:numPr>
        <w:spacing w:after="160" w:line="240" w:lineRule="auto"/>
        <w:ind w:left="57" w:right="57"/>
        <w:rPr>
          <w:rFonts w:ascii="Verdana" w:hAnsi="Verdana"/>
          <w:szCs w:val="24"/>
        </w:rPr>
      </w:pPr>
      <w:r>
        <w:rPr>
          <w:rFonts w:ascii="Verdana" w:hAnsi="Verdana"/>
        </w:rPr>
        <w:t>Hygiene provisions and C</w:t>
      </w:r>
      <w:r w:rsidRPr="00307D6C">
        <w:rPr>
          <w:rFonts w:ascii="Verdana" w:hAnsi="Verdana"/>
        </w:rPr>
        <w:t>ovid</w:t>
      </w:r>
      <w:r>
        <w:rPr>
          <w:rFonts w:ascii="Verdana" w:hAnsi="Verdana"/>
        </w:rPr>
        <w:t xml:space="preserve">-19 safety measures </w:t>
      </w:r>
      <w:proofErr w:type="gramStart"/>
      <w:r w:rsidR="00507D24">
        <w:rPr>
          <w:rFonts w:ascii="Verdana" w:hAnsi="Verdana"/>
        </w:rPr>
        <w:t xml:space="preserve">were </w:t>
      </w:r>
      <w:r w:rsidRPr="00307D6C">
        <w:rPr>
          <w:rFonts w:ascii="Verdana" w:hAnsi="Verdana"/>
        </w:rPr>
        <w:t xml:space="preserve">not regularly </w:t>
      </w:r>
      <w:r>
        <w:rPr>
          <w:rFonts w:ascii="Verdana" w:hAnsi="Verdana"/>
        </w:rPr>
        <w:t xml:space="preserve">being </w:t>
      </w:r>
      <w:r w:rsidRPr="00307D6C">
        <w:rPr>
          <w:rFonts w:ascii="Verdana" w:hAnsi="Verdana"/>
        </w:rPr>
        <w:t>recorded</w:t>
      </w:r>
      <w:proofErr w:type="gramEnd"/>
      <w:r w:rsidRPr="00307D6C">
        <w:rPr>
          <w:rFonts w:ascii="Verdana" w:hAnsi="Verdana"/>
        </w:rPr>
        <w:t xml:space="preserve"> in</w:t>
      </w:r>
      <w:r>
        <w:rPr>
          <w:rFonts w:ascii="Verdana" w:hAnsi="Verdana"/>
        </w:rPr>
        <w:t xml:space="preserve"> custody</w:t>
      </w:r>
      <w:r w:rsidRPr="00307D6C">
        <w:rPr>
          <w:rFonts w:ascii="Verdana" w:hAnsi="Verdana"/>
        </w:rPr>
        <w:t xml:space="preserve"> log</w:t>
      </w:r>
      <w:r>
        <w:rPr>
          <w:rFonts w:ascii="Verdana" w:hAnsi="Verdana"/>
        </w:rPr>
        <w:t>s.</w:t>
      </w:r>
    </w:p>
    <w:p w14:paraId="54277BF0" w14:textId="12F7BE01" w:rsidR="004F36E2" w:rsidRPr="00972D6B" w:rsidRDefault="00307D6C" w:rsidP="00D0481B">
      <w:pPr>
        <w:spacing w:line="240" w:lineRule="auto"/>
        <w:ind w:left="-303" w:right="57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The aim is that ICVs will return to Custody Record Reviewing once Covid-19 guidelines allow. </w:t>
      </w:r>
    </w:p>
    <w:p w14:paraId="493F0327" w14:textId="750A5C2C" w:rsidR="000E7183" w:rsidRDefault="007B33D1" w:rsidP="00AF4C83">
      <w:pPr>
        <w:pStyle w:val="Heading1"/>
        <w:numPr>
          <w:ilvl w:val="0"/>
          <w:numId w:val="8"/>
        </w:numPr>
        <w:spacing w:line="240" w:lineRule="auto"/>
        <w:ind w:left="57" w:right="57" w:hanging="426"/>
        <w:rPr>
          <w:rFonts w:ascii="Verdana" w:hAnsi="Verdana"/>
          <w:sz w:val="24"/>
          <w:szCs w:val="22"/>
        </w:rPr>
      </w:pPr>
      <w:bookmarkStart w:id="25" w:name="_Toc78904398"/>
      <w:r>
        <w:rPr>
          <w:noProof/>
          <w:lang w:eastAsia="en-GB"/>
        </w:rPr>
        <w:drawing>
          <wp:anchor distT="0" distB="0" distL="114300" distR="114300" simplePos="0" relativeHeight="251691520" behindDoc="1" locked="0" layoutInCell="1" allowOverlap="1" wp14:anchorId="4E8BE3E2" wp14:editId="639008FF">
            <wp:simplePos x="0" y="0"/>
            <wp:positionH relativeFrom="column">
              <wp:posOffset>4363085</wp:posOffset>
            </wp:positionH>
            <wp:positionV relativeFrom="paragraph">
              <wp:posOffset>76200</wp:posOffset>
            </wp:positionV>
            <wp:extent cx="2070735" cy="1479550"/>
            <wp:effectExtent l="95250" t="76200" r="100965" b="520700"/>
            <wp:wrapTight wrapText="bothSides">
              <wp:wrapPolygon edited="0">
                <wp:start x="-397" y="-1112"/>
                <wp:lineTo x="-994" y="-556"/>
                <wp:lineTo x="-795" y="28924"/>
                <wp:lineTo x="22256" y="28924"/>
                <wp:lineTo x="22454" y="3894"/>
                <wp:lineTo x="21858" y="-278"/>
                <wp:lineTo x="21858" y="-1112"/>
                <wp:lineTo x="-397" y="-111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4795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183">
        <w:rPr>
          <w:rFonts w:ascii="Verdana" w:hAnsi="Verdana"/>
          <w:sz w:val="24"/>
          <w:szCs w:val="22"/>
        </w:rPr>
        <w:t>Quality Assurance Framework</w:t>
      </w:r>
      <w:bookmarkEnd w:id="25"/>
      <w:r w:rsidR="000E7183">
        <w:rPr>
          <w:rFonts w:ascii="Verdana" w:hAnsi="Verdana"/>
          <w:sz w:val="24"/>
          <w:szCs w:val="22"/>
        </w:rPr>
        <w:t xml:space="preserve"> </w:t>
      </w:r>
    </w:p>
    <w:p w14:paraId="297F0CCE" w14:textId="77777777" w:rsidR="00507D24" w:rsidRPr="00D0481B" w:rsidRDefault="00507D24" w:rsidP="00D0481B"/>
    <w:p w14:paraId="350B356A" w14:textId="7D69D09B" w:rsidR="0073089B" w:rsidRPr="00D0481B" w:rsidRDefault="000E7183" w:rsidP="00472BE6">
      <w:pPr>
        <w:spacing w:after="150" w:line="240" w:lineRule="auto"/>
        <w:ind w:right="57"/>
        <w:rPr>
          <w:rFonts w:ascii="Verdana" w:eastAsia="Times New Roman" w:hAnsi="Verdana" w:cs="Arial"/>
          <w:color w:val="141414"/>
          <w:lang w:eastAsia="en-GB"/>
        </w:rPr>
      </w:pPr>
      <w:r w:rsidRPr="00D0481B">
        <w:rPr>
          <w:rFonts w:ascii="Verdana" w:eastAsia="Times New Roman" w:hAnsi="Verdana" w:cs="Arial"/>
          <w:color w:val="141414"/>
          <w:lang w:eastAsia="en-GB"/>
        </w:rPr>
        <w:t xml:space="preserve">The Independent Custody Visiting Association (ICVA) Quality Assurance Awards </w:t>
      </w:r>
      <w:proofErr w:type="gramStart"/>
      <w:r w:rsidRPr="00D0481B">
        <w:rPr>
          <w:rFonts w:ascii="Verdana" w:eastAsia="Times New Roman" w:hAnsi="Verdana" w:cs="Arial"/>
          <w:color w:val="141414"/>
          <w:lang w:eastAsia="en-GB"/>
        </w:rPr>
        <w:t>were presented</w:t>
      </w:r>
      <w:proofErr w:type="gramEnd"/>
      <w:r w:rsidRPr="00D0481B">
        <w:rPr>
          <w:rFonts w:ascii="Verdana" w:eastAsia="Times New Roman" w:hAnsi="Verdana" w:cs="Arial"/>
          <w:color w:val="141414"/>
          <w:lang w:eastAsia="en-GB"/>
        </w:rPr>
        <w:t xml:space="preserve"> at a ceremony at the House of Lords on </w:t>
      </w:r>
      <w:r w:rsidR="00E26C16" w:rsidRPr="00D0481B">
        <w:rPr>
          <w:rFonts w:ascii="Verdana" w:eastAsia="Times New Roman" w:hAnsi="Verdana" w:cs="Arial"/>
          <w:color w:val="141414"/>
          <w:lang w:eastAsia="en-GB"/>
        </w:rPr>
        <w:t xml:space="preserve">the </w:t>
      </w:r>
      <w:r w:rsidRPr="00D0481B">
        <w:rPr>
          <w:rFonts w:ascii="Verdana" w:eastAsia="Times New Roman" w:hAnsi="Verdana" w:cs="Arial"/>
          <w:color w:val="141414"/>
          <w:lang w:eastAsia="en-GB"/>
        </w:rPr>
        <w:t>15</w:t>
      </w:r>
      <w:r w:rsidR="00E26C16" w:rsidRPr="00D0481B">
        <w:rPr>
          <w:rFonts w:ascii="Verdana" w:eastAsia="Times New Roman" w:hAnsi="Verdana" w:cs="Arial"/>
          <w:color w:val="141414"/>
          <w:vertAlign w:val="superscript"/>
          <w:lang w:eastAsia="en-GB"/>
        </w:rPr>
        <w:t>th</w:t>
      </w:r>
      <w:r w:rsidR="00E26C16" w:rsidRPr="00D0481B">
        <w:rPr>
          <w:rFonts w:ascii="Verdana" w:eastAsia="Times New Roman" w:hAnsi="Verdana" w:cs="Arial"/>
          <w:color w:val="141414"/>
          <w:lang w:eastAsia="en-GB"/>
        </w:rPr>
        <w:t xml:space="preserve"> of</w:t>
      </w:r>
      <w:r w:rsidR="00972D6B" w:rsidRPr="00D0481B">
        <w:rPr>
          <w:rFonts w:ascii="Verdana" w:eastAsia="Times New Roman" w:hAnsi="Verdana" w:cs="Arial"/>
          <w:color w:val="141414"/>
          <w:lang w:eastAsia="en-GB"/>
        </w:rPr>
        <w:t xml:space="preserve"> </w:t>
      </w:r>
      <w:r w:rsidRPr="00D0481B">
        <w:rPr>
          <w:rFonts w:ascii="Verdana" w:eastAsia="Times New Roman" w:hAnsi="Verdana" w:cs="Arial"/>
          <w:color w:val="141414"/>
          <w:lang w:eastAsia="en-GB"/>
        </w:rPr>
        <w:t>May 2019. There were four graded levels of award, and the Dyfed-Powys Scheme was delighted to have received the Gold standard; meaning the Scheme provides an excellent standard of custody visiting and volunteer management.</w:t>
      </w:r>
      <w:r w:rsidR="009173A0" w:rsidRPr="00D0481B">
        <w:rPr>
          <w:rFonts w:ascii="Verdana" w:eastAsia="Times New Roman" w:hAnsi="Verdana" w:cs="Arial"/>
          <w:color w:val="141414"/>
          <w:lang w:eastAsia="en-GB"/>
        </w:rPr>
        <w:t xml:space="preserve"> This award lasts for 2 years, and it is my intention for my Scheme to </w:t>
      </w:r>
      <w:proofErr w:type="gramStart"/>
      <w:r w:rsidR="009173A0" w:rsidRPr="00D0481B">
        <w:rPr>
          <w:rFonts w:ascii="Verdana" w:eastAsia="Times New Roman" w:hAnsi="Verdana" w:cs="Arial"/>
          <w:color w:val="141414"/>
          <w:lang w:eastAsia="en-GB"/>
        </w:rPr>
        <w:t>be reassessed</w:t>
      </w:r>
      <w:proofErr w:type="gramEnd"/>
      <w:r w:rsidR="009173A0" w:rsidRPr="00D0481B">
        <w:rPr>
          <w:rFonts w:ascii="Verdana" w:eastAsia="Times New Roman" w:hAnsi="Verdana" w:cs="Arial"/>
          <w:color w:val="141414"/>
          <w:lang w:eastAsia="en-GB"/>
        </w:rPr>
        <w:t xml:space="preserve"> by ICVA during the coming year.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 </w:t>
      </w:r>
    </w:p>
    <w:p w14:paraId="32E68845" w14:textId="6F46C96F" w:rsidR="004174F0" w:rsidRDefault="004174F0" w:rsidP="00AF4C83">
      <w:pPr>
        <w:pStyle w:val="Heading1"/>
        <w:numPr>
          <w:ilvl w:val="0"/>
          <w:numId w:val="8"/>
        </w:numPr>
        <w:spacing w:line="240" w:lineRule="auto"/>
        <w:ind w:left="57" w:right="57" w:hanging="426"/>
        <w:rPr>
          <w:rFonts w:ascii="Verdana" w:hAnsi="Verdana"/>
          <w:sz w:val="24"/>
          <w:szCs w:val="22"/>
        </w:rPr>
      </w:pPr>
      <w:bookmarkStart w:id="26" w:name="_Toc78904399"/>
      <w:r>
        <w:rPr>
          <w:rFonts w:ascii="Verdana" w:hAnsi="Verdana"/>
          <w:sz w:val="24"/>
          <w:szCs w:val="22"/>
        </w:rPr>
        <w:t>Covid-19</w:t>
      </w:r>
      <w:bookmarkEnd w:id="26"/>
      <w:r>
        <w:rPr>
          <w:rFonts w:ascii="Verdana" w:hAnsi="Verdana"/>
          <w:sz w:val="24"/>
          <w:szCs w:val="22"/>
        </w:rPr>
        <w:t xml:space="preserve"> </w:t>
      </w:r>
    </w:p>
    <w:p w14:paraId="56F299ED" w14:textId="77777777" w:rsidR="00507D24" w:rsidRDefault="00507D24" w:rsidP="00AF4C83">
      <w:pPr>
        <w:spacing w:line="240" w:lineRule="auto"/>
        <w:ind w:left="57" w:right="57"/>
        <w:rPr>
          <w:rFonts w:ascii="Verdana" w:eastAsia="Times New Roman" w:hAnsi="Verdana" w:cs="Arial"/>
          <w:color w:val="141414"/>
          <w:sz w:val="24"/>
          <w:szCs w:val="24"/>
          <w:lang w:eastAsia="en-GB"/>
        </w:rPr>
      </w:pPr>
    </w:p>
    <w:p w14:paraId="3D4BAFC1" w14:textId="19FEE70B" w:rsidR="00C275BB" w:rsidRPr="00D0481B" w:rsidRDefault="00C275BB" w:rsidP="00472BE6">
      <w:pPr>
        <w:spacing w:line="240" w:lineRule="auto"/>
        <w:ind w:right="57"/>
        <w:rPr>
          <w:rFonts w:ascii="Verdana" w:eastAsia="Times New Roman" w:hAnsi="Verdana" w:cs="Arial"/>
          <w:color w:val="141414"/>
          <w:lang w:eastAsia="en-GB"/>
        </w:rPr>
      </w:pPr>
      <w:proofErr w:type="gramStart"/>
      <w:r w:rsidRPr="00D0481B">
        <w:rPr>
          <w:rFonts w:ascii="Verdana" w:eastAsia="Times New Roman" w:hAnsi="Verdana" w:cs="Arial"/>
          <w:color w:val="141414"/>
          <w:lang w:eastAsia="en-GB"/>
        </w:rPr>
        <w:t>As a result</w:t>
      </w:r>
      <w:proofErr w:type="gramEnd"/>
      <w:r w:rsidRPr="00D0481B">
        <w:rPr>
          <w:rFonts w:ascii="Verdana" w:eastAsia="Times New Roman" w:hAnsi="Verdana" w:cs="Arial"/>
          <w:color w:val="141414"/>
          <w:lang w:eastAsia="en-GB"/>
        </w:rPr>
        <w:t xml:space="preserve"> of 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 xml:space="preserve">the rapid 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developments 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 xml:space="preserve">of 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the Coronavirus pandemic 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 xml:space="preserve">towards the latter part of the </w:t>
      </w:r>
      <w:r w:rsidR="00307D6C" w:rsidRPr="00D0481B">
        <w:rPr>
          <w:rFonts w:ascii="Verdana" w:eastAsia="Times New Roman" w:hAnsi="Verdana" w:cs="Arial"/>
          <w:color w:val="141414"/>
          <w:lang w:eastAsia="en-GB"/>
        </w:rPr>
        <w:t xml:space="preserve">last 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 xml:space="preserve">financial year, </w:t>
      </w:r>
      <w:r w:rsidR="00E877CF" w:rsidRPr="00D0481B">
        <w:rPr>
          <w:rFonts w:ascii="Verdana" w:eastAsia="Times New Roman" w:hAnsi="Verdana" w:cs="Arial"/>
          <w:color w:val="141414"/>
          <w:lang w:eastAsia="en-GB"/>
        </w:rPr>
        <w:t>Dyfed-Powys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 xml:space="preserve"> Police</w:t>
      </w:r>
      <w:r w:rsidR="00E877CF" w:rsidRPr="00D0481B">
        <w:rPr>
          <w:rFonts w:ascii="Verdana" w:eastAsia="Times New Roman" w:hAnsi="Verdana" w:cs="Arial"/>
          <w:color w:val="141414"/>
          <w:lang w:eastAsia="en-GB"/>
        </w:rPr>
        <w:t xml:space="preserve"> 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made the decision to postpone all non-essential visits to Police sites in order to safeguard the resilience of policing in Dyfed-Powys. As a result of </w:t>
      </w:r>
      <w:r w:rsidR="00AE2170" w:rsidRPr="00D0481B">
        <w:rPr>
          <w:rFonts w:ascii="Verdana" w:eastAsia="Times New Roman" w:hAnsi="Verdana" w:cs="Arial"/>
          <w:color w:val="141414"/>
          <w:lang w:eastAsia="en-GB"/>
        </w:rPr>
        <w:t>this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, our Visitor demographics, and in response to a number of our Independent Custody Visitors (ICVs) asking to withdraw themselves from ICV visits until the current situation with </w:t>
      </w:r>
      <w:r w:rsidR="00AE2170" w:rsidRPr="00D0481B">
        <w:rPr>
          <w:rFonts w:ascii="Verdana" w:eastAsia="Times New Roman" w:hAnsi="Verdana" w:cs="Arial"/>
          <w:color w:val="141414"/>
          <w:lang w:eastAsia="en-GB"/>
        </w:rPr>
        <w:t>C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oronavirus eases, </w:t>
      </w:r>
      <w:r w:rsidR="00ED7058" w:rsidRPr="00D0481B">
        <w:rPr>
          <w:rFonts w:ascii="Verdana" w:eastAsia="Times New Roman" w:hAnsi="Verdana" w:cs="Arial"/>
          <w:color w:val="141414"/>
          <w:lang w:eastAsia="en-GB"/>
        </w:rPr>
        <w:t>I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 agreed to suspend all ICV visits on the 18th of March 2020</w:t>
      </w:r>
      <w:r w:rsidR="00AE2170" w:rsidRPr="00D0481B">
        <w:rPr>
          <w:rFonts w:ascii="Verdana" w:eastAsia="Times New Roman" w:hAnsi="Verdana" w:cs="Arial"/>
          <w:color w:val="141414"/>
          <w:lang w:eastAsia="en-GB"/>
        </w:rPr>
        <w:t xml:space="preserve"> until further notice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. </w:t>
      </w:r>
    </w:p>
    <w:p w14:paraId="34D42DFF" w14:textId="563C563A" w:rsidR="003C1A6C" w:rsidRPr="00D0481B" w:rsidRDefault="003C1A6C" w:rsidP="00472BE6">
      <w:pPr>
        <w:spacing w:line="240" w:lineRule="auto"/>
        <w:ind w:right="57"/>
        <w:jc w:val="both"/>
        <w:rPr>
          <w:rFonts w:ascii="Verdana" w:eastAsia="Times New Roman" w:hAnsi="Verdana" w:cs="Arial"/>
          <w:color w:val="141414"/>
          <w:lang w:eastAsia="en-GB"/>
        </w:rPr>
      </w:pPr>
      <w:r w:rsidRPr="00D0481B">
        <w:rPr>
          <w:rFonts w:ascii="Verdana" w:eastAsia="Times New Roman" w:hAnsi="Verdana" w:cs="Arial"/>
          <w:color w:val="141414"/>
          <w:lang w:eastAsia="en-GB"/>
        </w:rPr>
        <w:t xml:space="preserve">In the absence of ICV </w:t>
      </w:r>
      <w:r w:rsidR="00E877CF" w:rsidRPr="00D0481B">
        <w:rPr>
          <w:rFonts w:ascii="Verdana" w:eastAsia="Times New Roman" w:hAnsi="Verdana" w:cs="Arial"/>
          <w:color w:val="141414"/>
          <w:lang w:eastAsia="en-GB"/>
        </w:rPr>
        <w:t>visits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 xml:space="preserve">, members of </w:t>
      </w:r>
      <w:r w:rsidR="00AE2170" w:rsidRPr="00D0481B">
        <w:rPr>
          <w:rFonts w:ascii="Verdana" w:eastAsia="Times New Roman" w:hAnsi="Verdana" w:cs="Arial"/>
          <w:color w:val="141414"/>
          <w:lang w:eastAsia="en-GB"/>
        </w:rPr>
        <w:t>my office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 xml:space="preserve"> </w:t>
      </w:r>
      <w:r w:rsidR="00307D6C" w:rsidRPr="00D0481B">
        <w:rPr>
          <w:rFonts w:ascii="Verdana" w:eastAsia="Times New Roman" w:hAnsi="Verdana" w:cs="Arial"/>
          <w:color w:val="141414"/>
          <w:lang w:eastAsia="en-GB"/>
        </w:rPr>
        <w:t>undertook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 a number of steps to ensure that </w:t>
      </w:r>
      <w:r w:rsidR="00AE2170" w:rsidRPr="00D0481B">
        <w:rPr>
          <w:rFonts w:ascii="Verdana" w:eastAsia="Times New Roman" w:hAnsi="Verdana" w:cs="Arial"/>
          <w:color w:val="141414"/>
          <w:lang w:eastAsia="en-GB"/>
        </w:rPr>
        <w:t xml:space="preserve">my 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 xml:space="preserve">statutory 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oversight of the police custody environment </w:t>
      </w:r>
      <w:proofErr w:type="gramStart"/>
      <w:r w:rsidR="00307D6C" w:rsidRPr="00D0481B">
        <w:rPr>
          <w:rFonts w:ascii="Verdana" w:eastAsia="Times New Roman" w:hAnsi="Verdana" w:cs="Arial"/>
          <w:color w:val="141414"/>
          <w:lang w:eastAsia="en-GB"/>
        </w:rPr>
        <w:t>was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 xml:space="preserve"> maintained</w:t>
      </w:r>
      <w:proofErr w:type="gramEnd"/>
      <w:r w:rsidR="003749B4" w:rsidRPr="00D0481B">
        <w:rPr>
          <w:rFonts w:ascii="Verdana" w:eastAsia="Times New Roman" w:hAnsi="Verdana" w:cs="Arial"/>
          <w:color w:val="141414"/>
          <w:lang w:eastAsia="en-GB"/>
        </w:rPr>
        <w:t xml:space="preserve"> 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whilst visiting </w:t>
      </w:r>
      <w:r w:rsidR="00307D6C" w:rsidRPr="00D0481B">
        <w:rPr>
          <w:rFonts w:ascii="Verdana" w:eastAsia="Times New Roman" w:hAnsi="Verdana" w:cs="Arial"/>
          <w:color w:val="141414"/>
          <w:lang w:eastAsia="en-GB"/>
        </w:rPr>
        <w:t>was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 put on hold.  </w:t>
      </w:r>
      <w:r w:rsidR="00307D6C" w:rsidRPr="00D0481B">
        <w:rPr>
          <w:rFonts w:ascii="Verdana" w:eastAsia="Times New Roman" w:hAnsi="Verdana" w:cs="Arial"/>
          <w:color w:val="141414"/>
          <w:lang w:eastAsia="en-GB"/>
        </w:rPr>
        <w:t>This involved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 undertaking independent </w:t>
      </w:r>
      <w:proofErr w:type="gramStart"/>
      <w:r w:rsidRPr="00D0481B">
        <w:rPr>
          <w:rFonts w:ascii="Verdana" w:eastAsia="Times New Roman" w:hAnsi="Verdana" w:cs="Arial"/>
          <w:color w:val="141414"/>
          <w:lang w:eastAsia="en-GB"/>
        </w:rPr>
        <w:t>dip-sampling</w:t>
      </w:r>
      <w:proofErr w:type="gramEnd"/>
      <w:r w:rsidRPr="00D0481B">
        <w:rPr>
          <w:rFonts w:ascii="Verdana" w:eastAsia="Times New Roman" w:hAnsi="Verdana" w:cs="Arial"/>
          <w:color w:val="141414"/>
          <w:lang w:eastAsia="en-GB"/>
        </w:rPr>
        <w:t xml:space="preserve"> of custody records on a fortnightly basis to ensure that checks on the welfare of detainees continue</w:t>
      </w:r>
      <w:r w:rsidR="00307D6C" w:rsidRPr="00D0481B">
        <w:rPr>
          <w:rFonts w:ascii="Verdana" w:eastAsia="Times New Roman" w:hAnsi="Verdana" w:cs="Arial"/>
          <w:color w:val="141414"/>
          <w:lang w:eastAsia="en-GB"/>
        </w:rPr>
        <w:t>d</w:t>
      </w:r>
      <w:r w:rsidRPr="00D0481B">
        <w:rPr>
          <w:rFonts w:ascii="Verdana" w:eastAsia="Times New Roman" w:hAnsi="Verdana" w:cs="Arial"/>
          <w:color w:val="141414"/>
          <w:lang w:eastAsia="en-GB"/>
        </w:rPr>
        <w:t>, and that all rights and entitlements continue to be granted during this unprecedented time.</w:t>
      </w:r>
    </w:p>
    <w:p w14:paraId="4AF551B9" w14:textId="4F983DA2" w:rsidR="003C1A6C" w:rsidRPr="00D0481B" w:rsidRDefault="003C1A6C" w:rsidP="00472BE6">
      <w:pPr>
        <w:spacing w:line="240" w:lineRule="auto"/>
        <w:ind w:right="57"/>
        <w:jc w:val="both"/>
        <w:rPr>
          <w:rFonts w:ascii="Verdana" w:eastAsia="Times New Roman" w:hAnsi="Verdana" w:cs="Arial"/>
          <w:color w:val="141414"/>
          <w:lang w:eastAsia="en-GB"/>
        </w:rPr>
      </w:pPr>
      <w:r w:rsidRPr="00D0481B">
        <w:rPr>
          <w:rFonts w:ascii="Verdana" w:eastAsia="Times New Roman" w:hAnsi="Verdana" w:cs="Arial"/>
          <w:color w:val="141414"/>
          <w:lang w:eastAsia="en-GB"/>
        </w:rPr>
        <w:t xml:space="preserve">In addition, the Scheme Administrator 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 xml:space="preserve">remotely </w:t>
      </w:r>
      <w:r w:rsidR="00307D6C" w:rsidRPr="00D0481B">
        <w:rPr>
          <w:rFonts w:ascii="Verdana" w:eastAsia="Times New Roman" w:hAnsi="Verdana" w:cs="Arial"/>
          <w:color w:val="141414"/>
          <w:lang w:eastAsia="en-GB"/>
        </w:rPr>
        <w:t>attended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 weekly custody contingency planning meetings on their response to Covid-19, a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>s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 we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>ll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 as co-ordinat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>ing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 a response to a weekly questionnaire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 xml:space="preserve"> </w:t>
      </w:r>
      <w:r w:rsidR="00701337" w:rsidRPr="00D0481B">
        <w:rPr>
          <w:rFonts w:ascii="Verdana" w:eastAsia="Times New Roman" w:hAnsi="Verdana" w:cs="Arial"/>
          <w:color w:val="141414"/>
          <w:lang w:eastAsia="en-GB"/>
        </w:rPr>
        <w:t>from the Independent Custody Visiting Association regarding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 xml:space="preserve"> detainees’ access to healthcare and Appropriate Adults</w:t>
      </w:r>
      <w:r w:rsidR="00701337" w:rsidRPr="00D0481B">
        <w:rPr>
          <w:rFonts w:ascii="Verdana" w:eastAsia="Times New Roman" w:hAnsi="Verdana" w:cs="Arial"/>
          <w:color w:val="141414"/>
          <w:lang w:eastAsia="en-GB"/>
        </w:rPr>
        <w:t>.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 </w:t>
      </w:r>
    </w:p>
    <w:p w14:paraId="66BDA6A4" w14:textId="43AE8AE5" w:rsidR="00C275BB" w:rsidRPr="00D0481B" w:rsidRDefault="00701337" w:rsidP="00472BE6">
      <w:pPr>
        <w:spacing w:line="240" w:lineRule="auto"/>
        <w:ind w:right="57"/>
        <w:jc w:val="both"/>
        <w:rPr>
          <w:rFonts w:ascii="Verdana" w:eastAsia="Times New Roman" w:hAnsi="Verdana" w:cs="Arial"/>
          <w:color w:val="141414"/>
          <w:lang w:eastAsia="en-GB"/>
        </w:rPr>
      </w:pPr>
      <w:r w:rsidRPr="00D0481B">
        <w:rPr>
          <w:rFonts w:ascii="Verdana" w:eastAsia="Times New Roman" w:hAnsi="Verdana" w:cs="Arial"/>
          <w:color w:val="141414"/>
          <w:lang w:eastAsia="en-GB"/>
        </w:rPr>
        <w:t>I</w:t>
      </w:r>
      <w:r w:rsidR="003C1A6C" w:rsidRPr="00D0481B">
        <w:rPr>
          <w:rFonts w:ascii="Verdana" w:eastAsia="Times New Roman" w:hAnsi="Verdana" w:cs="Arial"/>
          <w:color w:val="141414"/>
          <w:lang w:eastAsia="en-GB"/>
        </w:rPr>
        <w:t xml:space="preserve"> </w:t>
      </w:r>
      <w:r w:rsidR="00307D6C" w:rsidRPr="00D0481B">
        <w:rPr>
          <w:rFonts w:ascii="Verdana" w:eastAsia="Times New Roman" w:hAnsi="Verdana" w:cs="Arial"/>
          <w:color w:val="141414"/>
          <w:lang w:eastAsia="en-GB"/>
        </w:rPr>
        <w:t xml:space="preserve">also </w:t>
      </w:r>
      <w:r w:rsidR="003C1A6C" w:rsidRPr="00D0481B">
        <w:rPr>
          <w:rFonts w:ascii="Verdana" w:eastAsia="Times New Roman" w:hAnsi="Verdana" w:cs="Arial"/>
          <w:color w:val="141414"/>
          <w:lang w:eastAsia="en-GB"/>
        </w:rPr>
        <w:t>continue</w:t>
      </w:r>
      <w:r w:rsidR="00307D6C" w:rsidRPr="00D0481B">
        <w:rPr>
          <w:rFonts w:ascii="Verdana" w:eastAsia="Times New Roman" w:hAnsi="Verdana" w:cs="Arial"/>
          <w:color w:val="141414"/>
          <w:lang w:eastAsia="en-GB"/>
        </w:rPr>
        <w:t>d</w:t>
      </w:r>
      <w:r w:rsidR="003C1A6C" w:rsidRPr="00D0481B">
        <w:rPr>
          <w:rFonts w:ascii="Verdana" w:eastAsia="Times New Roman" w:hAnsi="Verdana" w:cs="Arial"/>
          <w:color w:val="141414"/>
          <w:lang w:eastAsia="en-GB"/>
        </w:rPr>
        <w:t xml:space="preserve"> to keep a close eye on Dyfed-Powys Police’s performance data</w:t>
      </w:r>
      <w:r w:rsidRPr="00D0481B">
        <w:rPr>
          <w:rFonts w:ascii="Verdana" w:eastAsia="Times New Roman" w:hAnsi="Verdana" w:cs="Arial"/>
          <w:color w:val="141414"/>
          <w:lang w:eastAsia="en-GB"/>
        </w:rPr>
        <w:t>,</w:t>
      </w:r>
      <w:r w:rsidR="003C1A6C" w:rsidRPr="00D0481B">
        <w:rPr>
          <w:rFonts w:ascii="Verdana" w:eastAsia="Times New Roman" w:hAnsi="Verdana" w:cs="Arial"/>
          <w:color w:val="141414"/>
          <w:lang w:eastAsia="en-GB"/>
        </w:rPr>
        <w:t xml:space="preserve"> 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>including</w:t>
      </w:r>
      <w:r w:rsidR="003C1A6C" w:rsidRPr="00D0481B">
        <w:rPr>
          <w:rFonts w:ascii="Verdana" w:eastAsia="Times New Roman" w:hAnsi="Verdana" w:cs="Arial"/>
          <w:color w:val="141414"/>
          <w:lang w:eastAsia="en-GB"/>
        </w:rPr>
        <w:t xml:space="preserve"> the volume of crime, calls for service and the number of detainees going through custody on a weekly basis.  This al</w:t>
      </w:r>
      <w:r w:rsidR="00307D6C" w:rsidRPr="00D0481B">
        <w:rPr>
          <w:rFonts w:ascii="Verdana" w:eastAsia="Times New Roman" w:hAnsi="Verdana" w:cs="Arial"/>
          <w:color w:val="141414"/>
          <w:lang w:eastAsia="en-GB"/>
        </w:rPr>
        <w:t>lowed</w:t>
      </w:r>
      <w:r w:rsidR="003C1A6C" w:rsidRPr="00D0481B">
        <w:rPr>
          <w:rFonts w:ascii="Verdana" w:eastAsia="Times New Roman" w:hAnsi="Verdana" w:cs="Arial"/>
          <w:color w:val="141414"/>
          <w:lang w:eastAsia="en-GB"/>
        </w:rPr>
        <w:t xml:space="preserve"> </w:t>
      </w:r>
      <w:r w:rsidRPr="00D0481B">
        <w:rPr>
          <w:rFonts w:ascii="Verdana" w:eastAsia="Times New Roman" w:hAnsi="Verdana" w:cs="Arial"/>
          <w:color w:val="141414"/>
          <w:lang w:eastAsia="en-GB"/>
        </w:rPr>
        <w:t>me</w:t>
      </w:r>
      <w:r w:rsidR="003749B4" w:rsidRPr="00D0481B">
        <w:rPr>
          <w:rFonts w:ascii="Verdana" w:eastAsia="Times New Roman" w:hAnsi="Verdana" w:cs="Arial"/>
          <w:color w:val="141414"/>
          <w:lang w:eastAsia="en-GB"/>
        </w:rPr>
        <w:t xml:space="preserve"> </w:t>
      </w:r>
      <w:r w:rsidR="003C1A6C" w:rsidRPr="00D0481B">
        <w:rPr>
          <w:rFonts w:ascii="Verdana" w:eastAsia="Times New Roman" w:hAnsi="Verdana" w:cs="Arial"/>
          <w:color w:val="141414"/>
          <w:lang w:eastAsia="en-GB"/>
        </w:rPr>
        <w:t>to understand the current pressures on the Force as well as ensuring</w:t>
      </w:r>
      <w:r w:rsidRPr="00D0481B">
        <w:rPr>
          <w:rFonts w:ascii="Verdana" w:eastAsia="Times New Roman" w:hAnsi="Verdana" w:cs="Arial"/>
          <w:color w:val="141414"/>
          <w:lang w:eastAsia="en-GB"/>
        </w:rPr>
        <w:t xml:space="preserve"> my office’s</w:t>
      </w:r>
      <w:r w:rsidR="003C1A6C" w:rsidRPr="00D0481B">
        <w:rPr>
          <w:rFonts w:ascii="Verdana" w:eastAsia="Times New Roman" w:hAnsi="Verdana" w:cs="Arial"/>
          <w:color w:val="141414"/>
          <w:lang w:eastAsia="en-GB"/>
        </w:rPr>
        <w:t xml:space="preserve"> oversight </w:t>
      </w:r>
      <w:r w:rsidRPr="00D0481B">
        <w:rPr>
          <w:rFonts w:ascii="Verdana" w:eastAsia="Times New Roman" w:hAnsi="Verdana" w:cs="Arial"/>
          <w:color w:val="141414"/>
          <w:lang w:eastAsia="en-GB"/>
        </w:rPr>
        <w:t>wa</w:t>
      </w:r>
      <w:r w:rsidR="00E877CF" w:rsidRPr="00D0481B">
        <w:rPr>
          <w:rFonts w:ascii="Verdana" w:eastAsia="Times New Roman" w:hAnsi="Verdana" w:cs="Arial"/>
          <w:color w:val="141414"/>
          <w:lang w:eastAsia="en-GB"/>
        </w:rPr>
        <w:t>s proportionate and supportive.</w:t>
      </w:r>
    </w:p>
    <w:p w14:paraId="6CEE3F92" w14:textId="24DCD3BC" w:rsidR="00307D6C" w:rsidRPr="00D0481B" w:rsidRDefault="00307D6C" w:rsidP="00472BE6">
      <w:pPr>
        <w:pStyle w:val="Default"/>
        <w:rPr>
          <w:rFonts w:ascii="Verdana" w:eastAsia="Times New Roman" w:hAnsi="Verdana"/>
          <w:color w:val="141414"/>
          <w:sz w:val="22"/>
          <w:szCs w:val="22"/>
          <w:lang w:eastAsia="en-GB"/>
        </w:rPr>
      </w:pPr>
      <w:r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 xml:space="preserve">On the 10th August 2020 ICV calls </w:t>
      </w:r>
      <w:proofErr w:type="gramStart"/>
      <w:r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>were introduced</w:t>
      </w:r>
      <w:proofErr w:type="gramEnd"/>
      <w:r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>, allow</w:t>
      </w:r>
      <w:r w:rsidR="00701337"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>ing</w:t>
      </w:r>
      <w:r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 xml:space="preserve"> ICVs to phone custody and to speak with detainees, check on their wellbeing and ensure that their rights are being upheld.  </w:t>
      </w:r>
    </w:p>
    <w:p w14:paraId="4189A769" w14:textId="77777777" w:rsidR="00307D6C" w:rsidRPr="00D0481B" w:rsidRDefault="00307D6C" w:rsidP="00472BE6">
      <w:pPr>
        <w:pStyle w:val="Default"/>
        <w:rPr>
          <w:rFonts w:ascii="Verdana" w:eastAsia="Times New Roman" w:hAnsi="Verdana"/>
          <w:color w:val="141414"/>
          <w:sz w:val="22"/>
          <w:szCs w:val="22"/>
          <w:lang w:eastAsia="en-GB"/>
        </w:rPr>
      </w:pPr>
    </w:p>
    <w:p w14:paraId="27B386BC" w14:textId="39AA662A" w:rsidR="00AF4C83" w:rsidRPr="00D0481B" w:rsidRDefault="00307D6C" w:rsidP="00472BE6">
      <w:pPr>
        <w:pStyle w:val="Default"/>
        <w:rPr>
          <w:rFonts w:ascii="Verdana" w:eastAsia="Times New Roman" w:hAnsi="Verdana"/>
          <w:color w:val="141414"/>
          <w:sz w:val="22"/>
          <w:szCs w:val="22"/>
          <w:lang w:eastAsia="en-GB"/>
        </w:rPr>
      </w:pPr>
      <w:r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 xml:space="preserve">On the 18th September 2020, a decision </w:t>
      </w:r>
      <w:proofErr w:type="gramStart"/>
      <w:r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>was made</w:t>
      </w:r>
      <w:proofErr w:type="gramEnd"/>
      <w:r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 xml:space="preserve"> to introduce a phased return to physical ICV </w:t>
      </w:r>
      <w:r w:rsidR="00701337"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>v</w:t>
      </w:r>
      <w:r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 xml:space="preserve">isits, with a mixed rota of calls and physical visits. This decision </w:t>
      </w:r>
      <w:proofErr w:type="gramStart"/>
      <w:r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>was continuously reviewed</w:t>
      </w:r>
      <w:proofErr w:type="gramEnd"/>
      <w:r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 xml:space="preserve"> throughout the year with the </w:t>
      </w:r>
      <w:r w:rsidR="00472BE6"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>S</w:t>
      </w:r>
      <w:r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 xml:space="preserve">cheme moving from a mixed rota to calls only, depending on local Covid-19 levels and lockdown restrictions in each area. </w:t>
      </w:r>
    </w:p>
    <w:p w14:paraId="4C4EDC36" w14:textId="77777777" w:rsidR="00AF4C83" w:rsidRPr="00D0481B" w:rsidRDefault="00AF4C83" w:rsidP="00472BE6">
      <w:pPr>
        <w:pStyle w:val="Default"/>
        <w:rPr>
          <w:rFonts w:ascii="Verdana" w:eastAsia="Times New Roman" w:hAnsi="Verdana"/>
          <w:color w:val="141414"/>
          <w:sz w:val="22"/>
          <w:szCs w:val="22"/>
          <w:lang w:eastAsia="en-GB"/>
        </w:rPr>
      </w:pPr>
    </w:p>
    <w:p w14:paraId="4261A9A5" w14:textId="2E033682" w:rsidR="00307D6C" w:rsidRPr="00D0481B" w:rsidRDefault="00307D6C" w:rsidP="00472BE6">
      <w:pPr>
        <w:pStyle w:val="Default"/>
        <w:rPr>
          <w:rFonts w:ascii="Verdana" w:eastAsia="Times New Roman" w:hAnsi="Verdana"/>
          <w:color w:val="141414"/>
          <w:sz w:val="22"/>
          <w:szCs w:val="22"/>
          <w:lang w:eastAsia="en-GB"/>
        </w:rPr>
      </w:pPr>
      <w:r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 xml:space="preserve">This approach </w:t>
      </w:r>
      <w:proofErr w:type="gramStart"/>
      <w:r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>will be reviewed</w:t>
      </w:r>
      <w:proofErr w:type="gramEnd"/>
      <w:r w:rsidRPr="00D0481B">
        <w:rPr>
          <w:rFonts w:ascii="Verdana" w:eastAsia="Times New Roman" w:hAnsi="Verdana"/>
          <w:color w:val="141414"/>
          <w:sz w:val="22"/>
          <w:szCs w:val="22"/>
          <w:lang w:eastAsia="en-GB"/>
        </w:rPr>
        <w:t xml:space="preserve"> with the aim of returning to physical visits when safe to do so.</w:t>
      </w:r>
    </w:p>
    <w:p w14:paraId="05BB9FF6" w14:textId="333F7B83" w:rsidR="00CD561A" w:rsidRPr="00CD561A" w:rsidRDefault="00CD561A" w:rsidP="005631BB">
      <w:pPr>
        <w:pStyle w:val="Heading1"/>
        <w:numPr>
          <w:ilvl w:val="0"/>
          <w:numId w:val="8"/>
        </w:numPr>
        <w:spacing w:line="360" w:lineRule="auto"/>
        <w:ind w:left="57" w:right="57" w:hanging="426"/>
        <w:rPr>
          <w:rFonts w:ascii="Verdana" w:hAnsi="Verdana"/>
          <w:sz w:val="24"/>
          <w:szCs w:val="22"/>
        </w:rPr>
      </w:pPr>
      <w:bookmarkStart w:id="27" w:name="_Toc78904400"/>
      <w:proofErr w:type="gramStart"/>
      <w:r w:rsidRPr="00CD561A">
        <w:rPr>
          <w:rFonts w:ascii="Verdana" w:hAnsi="Verdana"/>
          <w:sz w:val="24"/>
          <w:szCs w:val="22"/>
        </w:rPr>
        <w:t>Interested in becoming an ICV</w:t>
      </w:r>
      <w:r w:rsidR="00A62097">
        <w:rPr>
          <w:rFonts w:ascii="Verdana" w:hAnsi="Verdana"/>
          <w:sz w:val="24"/>
          <w:szCs w:val="22"/>
        </w:rPr>
        <w:t>?</w:t>
      </w:r>
      <w:bookmarkEnd w:id="27"/>
      <w:proofErr w:type="gramEnd"/>
    </w:p>
    <w:p w14:paraId="47F27110" w14:textId="109620D0" w:rsidR="009302D6" w:rsidRPr="00D0481B" w:rsidRDefault="00CD561A" w:rsidP="00D0481B">
      <w:pPr>
        <w:spacing w:line="240" w:lineRule="auto"/>
        <w:ind w:right="57"/>
        <w:jc w:val="both"/>
        <w:rPr>
          <w:rFonts w:ascii="Verdana" w:eastAsia="Times New Roman" w:hAnsi="Verdana"/>
          <w:color w:val="141414"/>
          <w:lang w:eastAsia="en-GB"/>
        </w:rPr>
      </w:pPr>
      <w:r w:rsidRPr="00D0481B">
        <w:rPr>
          <w:rFonts w:ascii="Verdana" w:eastAsia="Times New Roman" w:hAnsi="Verdana" w:cs="Arial"/>
          <w:color w:val="141414"/>
          <w:lang w:eastAsia="en-GB"/>
        </w:rPr>
        <w:t>If you are interested in volunteering for the Police and Crime C</w:t>
      </w:r>
      <w:r w:rsidR="007B33D1" w:rsidRPr="00D0481B">
        <w:rPr>
          <w:rFonts w:ascii="Verdana" w:eastAsia="Times New Roman" w:hAnsi="Verdana" w:cs="Arial"/>
          <w:color w:val="141414"/>
          <w:lang w:eastAsia="en-GB"/>
        </w:rPr>
        <w:t xml:space="preserve">ommissioner and becoming an ICV </w:t>
      </w:r>
      <w:r w:rsidRPr="00D0481B">
        <w:rPr>
          <w:rFonts w:ascii="Verdana" w:eastAsia="Times New Roman" w:hAnsi="Verdana" w:cs="Arial"/>
          <w:color w:val="141414"/>
          <w:lang w:eastAsia="en-GB"/>
        </w:rPr>
        <w:t>wi</w:t>
      </w:r>
      <w:r w:rsidR="00030B80" w:rsidRPr="00D0481B">
        <w:rPr>
          <w:rFonts w:ascii="Verdana" w:eastAsia="Times New Roman" w:hAnsi="Verdana" w:cs="Arial"/>
          <w:color w:val="141414"/>
          <w:lang w:eastAsia="en-GB"/>
        </w:rPr>
        <w:t xml:space="preserve">thin the Dyfed-Powys area, </w:t>
      </w:r>
      <w:r w:rsidR="00472BE6">
        <w:rPr>
          <w:rFonts w:ascii="Verdana" w:eastAsia="Times New Roman" w:hAnsi="Verdana" w:cs="Arial"/>
          <w:color w:val="141414"/>
          <w:lang w:eastAsia="en-GB"/>
        </w:rPr>
        <w:t>or</w:t>
      </w:r>
      <w:r w:rsidR="00030B80" w:rsidRPr="00D0481B">
        <w:rPr>
          <w:rFonts w:ascii="Verdana" w:eastAsia="Times New Roman" w:hAnsi="Verdana" w:cs="Arial"/>
          <w:color w:val="141414"/>
          <w:lang w:eastAsia="en-GB"/>
        </w:rPr>
        <w:t xml:space="preserve"> would like some further information, please visit:</w:t>
      </w:r>
      <w:r w:rsidR="006E5FC4" w:rsidRPr="00D0481B">
        <w:rPr>
          <w:rFonts w:ascii="Verdana" w:eastAsia="Times New Roman" w:hAnsi="Verdana" w:cs="Arial"/>
          <w:color w:val="141414"/>
          <w:lang w:eastAsia="en-GB"/>
        </w:rPr>
        <w:t xml:space="preserve"> </w:t>
      </w:r>
      <w:r w:rsidR="00027A88" w:rsidRPr="00D0481B">
        <w:rPr>
          <w:rFonts w:ascii="Verdana" w:eastAsia="Times New Roman" w:hAnsi="Verdana" w:cs="Arial"/>
          <w:color w:val="141414"/>
          <w:lang w:eastAsia="en-GB"/>
        </w:rPr>
        <w:t xml:space="preserve"> </w:t>
      </w:r>
    </w:p>
    <w:p w14:paraId="6C413E41" w14:textId="259B0A9A" w:rsidR="007B33D1" w:rsidRPr="00D0481B" w:rsidRDefault="00162C07" w:rsidP="007B33D1">
      <w:pPr>
        <w:pStyle w:val="Default"/>
        <w:spacing w:line="360" w:lineRule="auto"/>
        <w:ind w:right="57"/>
        <w:rPr>
          <w:rFonts w:ascii="Verdana" w:hAnsi="Verdana"/>
          <w:sz w:val="22"/>
          <w:szCs w:val="22"/>
        </w:rPr>
      </w:pPr>
      <w:hyperlink r:id="rId20" w:history="1">
        <w:r w:rsidR="006E5FC4" w:rsidRPr="00D0481B">
          <w:rPr>
            <w:rStyle w:val="Hyperlink"/>
            <w:rFonts w:ascii="Verdana" w:hAnsi="Verdana"/>
            <w:sz w:val="22"/>
            <w:szCs w:val="22"/>
          </w:rPr>
          <w:t>http://www.dyfedpowys-pcc.org.uk/en/the-office/volunteer-schemes/independent-custody-visitors/</w:t>
        </w:r>
      </w:hyperlink>
      <w:r w:rsidR="006E5FC4" w:rsidRPr="00D0481B">
        <w:rPr>
          <w:rFonts w:ascii="Verdana" w:hAnsi="Verdana"/>
          <w:sz w:val="22"/>
          <w:szCs w:val="22"/>
        </w:rPr>
        <w:t xml:space="preserve">  </w:t>
      </w:r>
      <w:r w:rsidR="007B33D1" w:rsidRPr="00D0481B">
        <w:rPr>
          <w:rFonts w:ascii="Verdana" w:hAnsi="Verdana"/>
          <w:sz w:val="22"/>
          <w:szCs w:val="22"/>
        </w:rPr>
        <w:t xml:space="preserve"> </w:t>
      </w:r>
    </w:p>
    <w:p w14:paraId="442B4B9E" w14:textId="2DB62D9C" w:rsidR="00472BE6" w:rsidRDefault="00030B80" w:rsidP="007B33D1">
      <w:pPr>
        <w:pStyle w:val="Default"/>
        <w:spacing w:line="360" w:lineRule="auto"/>
        <w:ind w:right="57"/>
        <w:rPr>
          <w:rFonts w:ascii="Verdana" w:hAnsi="Verdana"/>
        </w:rPr>
      </w:pPr>
      <w:r w:rsidRPr="009302D6">
        <w:rPr>
          <w:rFonts w:ascii="Verdana" w:hAnsi="Verdana"/>
        </w:rPr>
        <w:t xml:space="preserve">Or contact Caryl </w:t>
      </w:r>
      <w:r w:rsidR="00472BE6">
        <w:rPr>
          <w:rFonts w:ascii="Verdana" w:hAnsi="Verdana"/>
        </w:rPr>
        <w:t>B</w:t>
      </w:r>
      <w:r w:rsidRPr="009302D6">
        <w:rPr>
          <w:rFonts w:ascii="Verdana" w:hAnsi="Verdana"/>
        </w:rPr>
        <w:t xml:space="preserve">ond </w:t>
      </w:r>
      <w:r w:rsidR="00307D6C">
        <w:rPr>
          <w:rFonts w:ascii="Verdana" w:hAnsi="Verdana"/>
        </w:rPr>
        <w:t>on 01267 226440</w:t>
      </w:r>
      <w:r w:rsidR="007B33D1" w:rsidRPr="009302D6">
        <w:rPr>
          <w:rFonts w:ascii="Verdana" w:hAnsi="Verdana"/>
        </w:rPr>
        <w:t xml:space="preserve"> </w:t>
      </w:r>
    </w:p>
    <w:p w14:paraId="20D54271" w14:textId="7232442E" w:rsidR="000B0144" w:rsidRPr="00D0481B" w:rsidRDefault="000B0144" w:rsidP="00AF4C83">
      <w:pPr>
        <w:pStyle w:val="Default"/>
        <w:spacing w:line="360" w:lineRule="auto"/>
        <w:ind w:right="57"/>
        <w:rPr>
          <w:rFonts w:ascii="Verdana" w:hAnsi="Verdana"/>
          <w:sz w:val="22"/>
          <w:szCs w:val="22"/>
        </w:rPr>
      </w:pPr>
      <w:proofErr w:type="gramStart"/>
      <w:r w:rsidRPr="009302D6">
        <w:rPr>
          <w:rFonts w:ascii="Verdana" w:hAnsi="Verdana"/>
        </w:rPr>
        <w:t>Or</w:t>
      </w:r>
      <w:proofErr w:type="gramEnd"/>
      <w:r w:rsidR="005631BB" w:rsidRPr="009302D6">
        <w:rPr>
          <w:rFonts w:ascii="Verdana" w:hAnsi="Verdana"/>
        </w:rPr>
        <w:t xml:space="preserve"> </w:t>
      </w:r>
      <w:r w:rsidR="007B33D1" w:rsidRPr="009302D6">
        <w:rPr>
          <w:rFonts w:ascii="Verdana" w:hAnsi="Verdana"/>
        </w:rPr>
        <w:t>Email:</w:t>
      </w:r>
      <w:r w:rsidR="007B33D1" w:rsidRPr="009302D6">
        <w:rPr>
          <w:rFonts w:ascii="Verdana" w:hAnsi="Verdana"/>
          <w:sz w:val="22"/>
        </w:rPr>
        <w:t xml:space="preserve"> </w:t>
      </w:r>
      <w:hyperlink r:id="rId21" w:history="1">
        <w:r w:rsidR="00027A88" w:rsidRPr="00D0481B">
          <w:rPr>
            <w:rStyle w:val="Hyperlink"/>
            <w:rFonts w:ascii="Verdana" w:hAnsi="Verdana"/>
            <w:iCs/>
            <w:sz w:val="22"/>
            <w:szCs w:val="22"/>
            <w:lang w:eastAsia="en-GB"/>
          </w:rPr>
          <w:t>caryl.bond.opcc@dyfed-powys.pnn.police.uk</w:t>
        </w:r>
      </w:hyperlink>
      <w:bookmarkStart w:id="28" w:name="_Appendix_A_1"/>
      <w:bookmarkStart w:id="29" w:name="_Toc444246544"/>
      <w:bookmarkStart w:id="30" w:name="_Toc447630268"/>
      <w:bookmarkEnd w:id="28"/>
    </w:p>
    <w:p w14:paraId="639BF9BF" w14:textId="77777777" w:rsidR="00A62097" w:rsidRDefault="00A62097" w:rsidP="00A62097">
      <w:pPr>
        <w:pStyle w:val="Heading1"/>
        <w:rPr>
          <w:rFonts w:ascii="Verdana" w:hAnsi="Verdana"/>
          <w:sz w:val="24"/>
          <w:szCs w:val="22"/>
        </w:rPr>
      </w:pPr>
      <w:bookmarkStart w:id="31" w:name="_Toc78904401"/>
      <w:r w:rsidRPr="00FE3017">
        <w:rPr>
          <w:rFonts w:ascii="Verdana" w:hAnsi="Verdana"/>
          <w:sz w:val="24"/>
          <w:szCs w:val="22"/>
        </w:rPr>
        <w:t>Appendix A</w:t>
      </w:r>
      <w:r>
        <w:rPr>
          <w:rFonts w:ascii="Verdana" w:hAnsi="Verdana"/>
          <w:sz w:val="24"/>
          <w:szCs w:val="22"/>
        </w:rPr>
        <w:t>:</w:t>
      </w:r>
      <w:bookmarkEnd w:id="31"/>
    </w:p>
    <w:tbl>
      <w:tblPr>
        <w:tblStyle w:val="TableGrid"/>
        <w:tblpPr w:leftFromText="180" w:rightFromText="180" w:vertAnchor="page" w:horzAnchor="margin" w:tblpY="2211"/>
        <w:tblW w:w="8505" w:type="dxa"/>
        <w:tblLook w:val="04A0" w:firstRow="1" w:lastRow="0" w:firstColumn="1" w:lastColumn="0" w:noHBand="0" w:noVBand="1"/>
      </w:tblPr>
      <w:tblGrid>
        <w:gridCol w:w="8505"/>
      </w:tblGrid>
      <w:tr w:rsidR="00AF4C83" w14:paraId="51FCDDB5" w14:textId="77777777" w:rsidTr="00AF4C83">
        <w:trPr>
          <w:trHeight w:val="1011"/>
        </w:trPr>
        <w:tc>
          <w:tcPr>
            <w:tcW w:w="8505" w:type="dxa"/>
            <w:vAlign w:val="center"/>
          </w:tcPr>
          <w:p w14:paraId="2443A425" w14:textId="77777777" w:rsidR="00AF4C83" w:rsidRPr="005E1A5A" w:rsidRDefault="00AF4C83" w:rsidP="00AF4C83">
            <w:pPr>
              <w:rPr>
                <w:rFonts w:ascii="Verdana" w:hAnsi="Verdana"/>
                <w:b/>
              </w:rPr>
            </w:pPr>
            <w:bookmarkStart w:id="32" w:name="_Appendix_C"/>
            <w:bookmarkEnd w:id="29"/>
            <w:bookmarkEnd w:id="30"/>
            <w:bookmarkEnd w:id="32"/>
            <w:r w:rsidRPr="005E1A5A">
              <w:rPr>
                <w:rFonts w:ascii="Verdana" w:hAnsi="Verdana"/>
                <w:b/>
              </w:rPr>
              <w:t xml:space="preserve">A detainee’s rights under Code C of PACE </w:t>
            </w:r>
            <w:proofErr w:type="gramStart"/>
            <w:r w:rsidRPr="005E1A5A">
              <w:rPr>
                <w:rFonts w:ascii="Verdana" w:hAnsi="Verdana"/>
                <w:b/>
              </w:rPr>
              <w:t>are summarised</w:t>
            </w:r>
            <w:proofErr w:type="gramEnd"/>
            <w:r w:rsidRPr="005E1A5A">
              <w:rPr>
                <w:rFonts w:ascii="Verdana" w:hAnsi="Verdana"/>
                <w:b/>
              </w:rPr>
              <w:t xml:space="preserve"> below.  This is the information provided to detainees at the police station.  Full details are available in the Police Code of Practice C.</w:t>
            </w:r>
          </w:p>
        </w:tc>
      </w:tr>
      <w:tr w:rsidR="00AF4C83" w14:paraId="58FE36A4" w14:textId="77777777" w:rsidTr="00AF4C83">
        <w:trPr>
          <w:trHeight w:val="698"/>
        </w:trPr>
        <w:tc>
          <w:tcPr>
            <w:tcW w:w="8505" w:type="dxa"/>
            <w:vAlign w:val="center"/>
          </w:tcPr>
          <w:p w14:paraId="6CD2406B" w14:textId="77777777" w:rsidR="00AF4C83" w:rsidRDefault="00AF4C83" w:rsidP="00AF4C83">
            <w:pPr>
              <w:rPr>
                <w:rFonts w:ascii="Verdana" w:hAnsi="Verdana"/>
              </w:rPr>
            </w:pPr>
            <w:r w:rsidRPr="005E1A5A">
              <w:rPr>
                <w:rFonts w:ascii="Verdana" w:hAnsi="Verdana"/>
                <w:b/>
              </w:rPr>
              <w:t>1</w:t>
            </w:r>
            <w:r>
              <w:rPr>
                <w:rFonts w:ascii="Verdana" w:hAnsi="Verdana"/>
              </w:rPr>
              <w:t>. Tell the police if you want a solicitor to help you while you are at the police station.  This is free.</w:t>
            </w:r>
          </w:p>
        </w:tc>
      </w:tr>
      <w:tr w:rsidR="00AF4C83" w14:paraId="5DF5128F" w14:textId="77777777" w:rsidTr="00AF4C83">
        <w:trPr>
          <w:trHeight w:val="425"/>
        </w:trPr>
        <w:tc>
          <w:tcPr>
            <w:tcW w:w="8505" w:type="dxa"/>
            <w:vAlign w:val="center"/>
          </w:tcPr>
          <w:p w14:paraId="2B830F77" w14:textId="77777777" w:rsidR="00AF4C83" w:rsidRDefault="00AF4C83" w:rsidP="00AF4C83">
            <w:pPr>
              <w:rPr>
                <w:rFonts w:ascii="Verdana" w:hAnsi="Verdana"/>
              </w:rPr>
            </w:pPr>
            <w:r w:rsidRPr="005E1A5A">
              <w:rPr>
                <w:rFonts w:ascii="Verdana" w:hAnsi="Verdana"/>
                <w:b/>
              </w:rPr>
              <w:t>2</w:t>
            </w:r>
            <w:r w:rsidRPr="00391E45">
              <w:rPr>
                <w:rFonts w:ascii="Verdana" w:hAnsi="Verdana"/>
              </w:rPr>
              <w:t xml:space="preserve">. </w:t>
            </w:r>
            <w:r>
              <w:rPr>
                <w:rFonts w:ascii="Verdana" w:hAnsi="Verdana"/>
              </w:rPr>
              <w:t xml:space="preserve">Tell the police if you want someone to </w:t>
            </w:r>
            <w:proofErr w:type="gramStart"/>
            <w:r>
              <w:rPr>
                <w:rFonts w:ascii="Verdana" w:hAnsi="Verdana"/>
              </w:rPr>
              <w:t>be told</w:t>
            </w:r>
            <w:proofErr w:type="gramEnd"/>
            <w:r>
              <w:rPr>
                <w:rFonts w:ascii="Verdana" w:hAnsi="Verdana"/>
              </w:rPr>
              <w:t xml:space="preserve"> where you are.  This is free. </w:t>
            </w:r>
          </w:p>
        </w:tc>
      </w:tr>
      <w:tr w:rsidR="00AF4C83" w14:paraId="2FF1F7A4" w14:textId="77777777" w:rsidTr="00AF4C83">
        <w:trPr>
          <w:trHeight w:val="700"/>
        </w:trPr>
        <w:tc>
          <w:tcPr>
            <w:tcW w:w="8505" w:type="dxa"/>
            <w:vAlign w:val="center"/>
          </w:tcPr>
          <w:p w14:paraId="1DD5D8FC" w14:textId="77777777" w:rsidR="00AF4C83" w:rsidRDefault="00AF4C83" w:rsidP="00AF4C83">
            <w:pPr>
              <w:rPr>
                <w:rFonts w:ascii="Verdana" w:hAnsi="Verdana"/>
              </w:rPr>
            </w:pPr>
            <w:r w:rsidRPr="005E1A5A">
              <w:rPr>
                <w:rFonts w:ascii="Verdana" w:hAnsi="Verdana"/>
                <w:b/>
              </w:rPr>
              <w:t>3</w:t>
            </w:r>
            <w:r>
              <w:rPr>
                <w:rFonts w:ascii="Verdana" w:hAnsi="Verdana"/>
              </w:rPr>
              <w:t xml:space="preserve">. Tell the police if you want to look at their rules – they </w:t>
            </w:r>
            <w:proofErr w:type="gramStart"/>
            <w:r>
              <w:rPr>
                <w:rFonts w:ascii="Verdana" w:hAnsi="Verdana"/>
              </w:rPr>
              <w:t>are called</w:t>
            </w:r>
            <w:proofErr w:type="gramEnd"/>
            <w:r>
              <w:rPr>
                <w:rFonts w:ascii="Verdana" w:hAnsi="Verdana"/>
              </w:rPr>
              <w:t xml:space="preserve"> the Codes of Practice.</w:t>
            </w:r>
          </w:p>
        </w:tc>
      </w:tr>
      <w:tr w:rsidR="00AF4C83" w14:paraId="155C3804" w14:textId="77777777" w:rsidTr="00AF4C83">
        <w:trPr>
          <w:trHeight w:val="696"/>
        </w:trPr>
        <w:tc>
          <w:tcPr>
            <w:tcW w:w="8505" w:type="dxa"/>
            <w:vAlign w:val="center"/>
          </w:tcPr>
          <w:p w14:paraId="70B61BFA" w14:textId="77777777" w:rsidR="00AF4C83" w:rsidRDefault="00AF4C83" w:rsidP="00AF4C83">
            <w:pPr>
              <w:rPr>
                <w:rFonts w:ascii="Verdana" w:hAnsi="Verdana"/>
              </w:rPr>
            </w:pPr>
            <w:r w:rsidRPr="005E1A5A">
              <w:rPr>
                <w:rFonts w:ascii="Verdana" w:hAnsi="Verdana"/>
                <w:b/>
              </w:rPr>
              <w:t>4</w:t>
            </w:r>
            <w:r>
              <w:rPr>
                <w:rFonts w:ascii="Verdana" w:hAnsi="Verdana"/>
              </w:rPr>
              <w:t xml:space="preserve">. Tell the police if you need medical help.  Tell the police if you feel ill or </w:t>
            </w:r>
            <w:proofErr w:type="gramStart"/>
            <w:r>
              <w:rPr>
                <w:rFonts w:ascii="Verdana" w:hAnsi="Verdana"/>
              </w:rPr>
              <w:t>have been injured</w:t>
            </w:r>
            <w:proofErr w:type="gramEnd"/>
            <w:r>
              <w:rPr>
                <w:rFonts w:ascii="Verdana" w:hAnsi="Verdana"/>
              </w:rPr>
              <w:t>.  Medical help is free.</w:t>
            </w:r>
          </w:p>
        </w:tc>
      </w:tr>
      <w:tr w:rsidR="00AF4C83" w14:paraId="0A049C09" w14:textId="77777777" w:rsidTr="00AF4C83">
        <w:trPr>
          <w:trHeight w:val="1415"/>
        </w:trPr>
        <w:tc>
          <w:tcPr>
            <w:tcW w:w="8505" w:type="dxa"/>
            <w:vAlign w:val="center"/>
          </w:tcPr>
          <w:p w14:paraId="0DDD9E0A" w14:textId="77777777" w:rsidR="00AF4C83" w:rsidRDefault="00AF4C83" w:rsidP="00AF4C83">
            <w:pPr>
              <w:rPr>
                <w:rFonts w:ascii="Verdana" w:hAnsi="Verdana"/>
              </w:rPr>
            </w:pPr>
            <w:r w:rsidRPr="005E1A5A">
              <w:rPr>
                <w:rFonts w:ascii="Verdana" w:hAnsi="Verdana"/>
                <w:b/>
              </w:rPr>
              <w:t>5</w:t>
            </w:r>
            <w:r>
              <w:rPr>
                <w:rFonts w:ascii="Verdana" w:hAnsi="Verdana"/>
              </w:rPr>
              <w:t xml:space="preserve">. If you </w:t>
            </w:r>
            <w:proofErr w:type="gramStart"/>
            <w:r>
              <w:rPr>
                <w:rFonts w:ascii="Verdana" w:hAnsi="Verdana"/>
              </w:rPr>
              <w:t>are asked</w:t>
            </w:r>
            <w:proofErr w:type="gramEnd"/>
            <w:r>
              <w:rPr>
                <w:rFonts w:ascii="Verdana" w:hAnsi="Verdana"/>
              </w:rPr>
              <w:t xml:space="preserve"> questions about a suspected offence, you do not have to say anything.  However, it may harm your defence if you do not mention when questioned </w:t>
            </w:r>
            <w:proofErr w:type="gramStart"/>
            <w:r>
              <w:rPr>
                <w:rFonts w:ascii="Verdana" w:hAnsi="Verdana"/>
              </w:rPr>
              <w:t>something which</w:t>
            </w:r>
            <w:proofErr w:type="gramEnd"/>
            <w:r>
              <w:rPr>
                <w:rFonts w:ascii="Verdana" w:hAnsi="Verdana"/>
              </w:rPr>
              <w:t xml:space="preserve"> you later rely on in court.  Anything you do say </w:t>
            </w:r>
            <w:proofErr w:type="gramStart"/>
            <w:r>
              <w:rPr>
                <w:rFonts w:ascii="Verdana" w:hAnsi="Verdana"/>
              </w:rPr>
              <w:t>may be given</w:t>
            </w:r>
            <w:proofErr w:type="gramEnd"/>
            <w:r>
              <w:rPr>
                <w:rFonts w:ascii="Verdana" w:hAnsi="Verdana"/>
              </w:rPr>
              <w:t xml:space="preserve"> in evidence.</w:t>
            </w:r>
          </w:p>
        </w:tc>
      </w:tr>
      <w:tr w:rsidR="00AF4C83" w14:paraId="2D189198" w14:textId="77777777" w:rsidTr="00AF4C83">
        <w:trPr>
          <w:trHeight w:val="698"/>
        </w:trPr>
        <w:tc>
          <w:tcPr>
            <w:tcW w:w="8505" w:type="dxa"/>
            <w:vAlign w:val="center"/>
          </w:tcPr>
          <w:p w14:paraId="6DE2B3CC" w14:textId="77777777" w:rsidR="00AF4C83" w:rsidRDefault="00AF4C83" w:rsidP="00AF4C83">
            <w:pPr>
              <w:rPr>
                <w:rFonts w:ascii="Verdana" w:hAnsi="Verdana"/>
              </w:rPr>
            </w:pPr>
            <w:r w:rsidRPr="005E1A5A">
              <w:rPr>
                <w:rFonts w:ascii="Verdana" w:hAnsi="Verdana"/>
                <w:b/>
              </w:rPr>
              <w:t>6</w:t>
            </w:r>
            <w:r>
              <w:rPr>
                <w:rFonts w:ascii="Verdana" w:hAnsi="Verdana"/>
              </w:rPr>
              <w:t xml:space="preserve">. The police must tell you about the offence they think you have committed and why you </w:t>
            </w:r>
            <w:proofErr w:type="gramStart"/>
            <w:r>
              <w:rPr>
                <w:rFonts w:ascii="Verdana" w:hAnsi="Verdana"/>
              </w:rPr>
              <w:t>have been arrested</w:t>
            </w:r>
            <w:proofErr w:type="gramEnd"/>
            <w:r>
              <w:rPr>
                <w:rFonts w:ascii="Verdana" w:hAnsi="Verdana"/>
              </w:rPr>
              <w:t xml:space="preserve"> and are being detained.</w:t>
            </w:r>
          </w:p>
        </w:tc>
      </w:tr>
      <w:tr w:rsidR="00AF4C83" w14:paraId="7BB061F2" w14:textId="77777777" w:rsidTr="00AF4C83">
        <w:trPr>
          <w:trHeight w:val="978"/>
        </w:trPr>
        <w:tc>
          <w:tcPr>
            <w:tcW w:w="8505" w:type="dxa"/>
            <w:vAlign w:val="center"/>
          </w:tcPr>
          <w:p w14:paraId="2296510F" w14:textId="77777777" w:rsidR="00AF4C83" w:rsidRDefault="00AF4C83" w:rsidP="00AF4C83">
            <w:pPr>
              <w:rPr>
                <w:rFonts w:ascii="Verdana" w:hAnsi="Verdana"/>
              </w:rPr>
            </w:pPr>
            <w:r w:rsidRPr="005E1A5A">
              <w:rPr>
                <w:rFonts w:ascii="Verdana" w:hAnsi="Verdana"/>
                <w:b/>
              </w:rPr>
              <w:t>7</w:t>
            </w:r>
            <w:r>
              <w:rPr>
                <w:rFonts w:ascii="Verdana" w:hAnsi="Verdana"/>
              </w:rPr>
              <w:t xml:space="preserve">. The police must let you or your solicitor see records and documentation about why you </w:t>
            </w:r>
            <w:proofErr w:type="gramStart"/>
            <w:r>
              <w:rPr>
                <w:rFonts w:ascii="Verdana" w:hAnsi="Verdana"/>
              </w:rPr>
              <w:t>have been arrested</w:t>
            </w:r>
            <w:proofErr w:type="gramEnd"/>
            <w:r>
              <w:rPr>
                <w:rFonts w:ascii="Verdana" w:hAnsi="Verdana"/>
              </w:rPr>
              <w:t xml:space="preserve"> and are being detained and about your time at the police station.</w:t>
            </w:r>
          </w:p>
        </w:tc>
      </w:tr>
      <w:tr w:rsidR="00AF4C83" w14:paraId="7E620213" w14:textId="77777777" w:rsidTr="00AF4C83">
        <w:trPr>
          <w:trHeight w:val="708"/>
        </w:trPr>
        <w:tc>
          <w:tcPr>
            <w:tcW w:w="8505" w:type="dxa"/>
            <w:vAlign w:val="center"/>
          </w:tcPr>
          <w:p w14:paraId="38AA7547" w14:textId="77777777" w:rsidR="00AF4C83" w:rsidRDefault="00AF4C83" w:rsidP="00AF4C83">
            <w:pPr>
              <w:rPr>
                <w:rFonts w:ascii="Verdana" w:hAnsi="Verdana"/>
              </w:rPr>
            </w:pPr>
            <w:r w:rsidRPr="005E1A5A">
              <w:rPr>
                <w:rFonts w:ascii="Verdana" w:hAnsi="Verdana"/>
                <w:b/>
              </w:rPr>
              <w:t>8</w:t>
            </w:r>
            <w:r>
              <w:rPr>
                <w:rFonts w:ascii="Verdana" w:hAnsi="Verdana"/>
              </w:rPr>
              <w:t>. If you need an interpreter, the police must get you one.  You can also have certain documents translated.  This is free.</w:t>
            </w:r>
          </w:p>
        </w:tc>
      </w:tr>
      <w:tr w:rsidR="00AF4C83" w14:paraId="5F481B0A" w14:textId="77777777" w:rsidTr="00AF4C83">
        <w:trPr>
          <w:trHeight w:val="690"/>
        </w:trPr>
        <w:tc>
          <w:tcPr>
            <w:tcW w:w="8505" w:type="dxa"/>
            <w:vAlign w:val="center"/>
          </w:tcPr>
          <w:p w14:paraId="10F69894" w14:textId="77777777" w:rsidR="00AF4C83" w:rsidRDefault="00AF4C83" w:rsidP="00AF4C83">
            <w:pPr>
              <w:rPr>
                <w:rFonts w:ascii="Verdana" w:hAnsi="Verdana"/>
              </w:rPr>
            </w:pPr>
            <w:r w:rsidRPr="005E1A5A">
              <w:rPr>
                <w:rFonts w:ascii="Verdana" w:hAnsi="Verdana"/>
                <w:b/>
              </w:rPr>
              <w:t>9</w:t>
            </w:r>
            <w:r>
              <w:rPr>
                <w:rFonts w:ascii="Verdana" w:hAnsi="Verdana"/>
              </w:rPr>
              <w:t xml:space="preserve">. Tell the police if you are not British and you want to contact your embassy or consulate or want them to </w:t>
            </w:r>
            <w:proofErr w:type="gramStart"/>
            <w:r>
              <w:rPr>
                <w:rFonts w:ascii="Verdana" w:hAnsi="Verdana"/>
              </w:rPr>
              <w:t>be told</w:t>
            </w:r>
            <w:proofErr w:type="gramEnd"/>
            <w:r>
              <w:rPr>
                <w:rFonts w:ascii="Verdana" w:hAnsi="Verdana"/>
              </w:rPr>
              <w:t xml:space="preserve"> you are detained.  This is free.</w:t>
            </w:r>
          </w:p>
        </w:tc>
      </w:tr>
      <w:tr w:rsidR="00AF4C83" w14:paraId="41EF11EE" w14:textId="77777777" w:rsidTr="00AF4C83">
        <w:trPr>
          <w:trHeight w:val="417"/>
        </w:trPr>
        <w:tc>
          <w:tcPr>
            <w:tcW w:w="8505" w:type="dxa"/>
            <w:vAlign w:val="center"/>
          </w:tcPr>
          <w:p w14:paraId="6C422E17" w14:textId="77777777" w:rsidR="00AF4C83" w:rsidRDefault="00AF4C83" w:rsidP="00AF4C83">
            <w:pPr>
              <w:rPr>
                <w:rFonts w:ascii="Verdana" w:hAnsi="Verdana"/>
              </w:rPr>
            </w:pPr>
            <w:r w:rsidRPr="005E1A5A">
              <w:rPr>
                <w:rFonts w:ascii="Verdana" w:hAnsi="Verdana"/>
                <w:b/>
              </w:rPr>
              <w:t>10</w:t>
            </w:r>
            <w:r>
              <w:rPr>
                <w:rFonts w:ascii="Verdana" w:hAnsi="Verdana"/>
              </w:rPr>
              <w:t xml:space="preserve">. The police must tell you how long they can detain you </w:t>
            </w:r>
            <w:proofErr w:type="gramStart"/>
            <w:r>
              <w:rPr>
                <w:rFonts w:ascii="Verdana" w:hAnsi="Verdana"/>
              </w:rPr>
              <w:t>for</w:t>
            </w:r>
            <w:proofErr w:type="gramEnd"/>
            <w:r>
              <w:rPr>
                <w:rFonts w:ascii="Verdana" w:hAnsi="Verdana"/>
              </w:rPr>
              <w:t>.</w:t>
            </w:r>
          </w:p>
        </w:tc>
      </w:tr>
      <w:tr w:rsidR="00AF4C83" w14:paraId="222FED0B" w14:textId="77777777" w:rsidTr="00AF4C83">
        <w:trPr>
          <w:trHeight w:val="706"/>
        </w:trPr>
        <w:tc>
          <w:tcPr>
            <w:tcW w:w="8505" w:type="dxa"/>
            <w:vAlign w:val="center"/>
          </w:tcPr>
          <w:p w14:paraId="0B8FAEC2" w14:textId="77777777" w:rsidR="00AF4C83" w:rsidRDefault="00AF4C83" w:rsidP="00AF4C83">
            <w:pPr>
              <w:rPr>
                <w:rFonts w:ascii="Verdana" w:hAnsi="Verdana"/>
              </w:rPr>
            </w:pPr>
            <w:r w:rsidRPr="005E1A5A">
              <w:rPr>
                <w:rFonts w:ascii="Verdana" w:hAnsi="Verdana"/>
                <w:b/>
              </w:rPr>
              <w:t>11</w:t>
            </w:r>
            <w:r>
              <w:rPr>
                <w:rFonts w:ascii="Verdana" w:hAnsi="Verdana"/>
              </w:rPr>
              <w:t>. If you are charged and your case goes to court, you or your solicitor will have a right to see the prosecution evidence before the court hearing.</w:t>
            </w:r>
          </w:p>
        </w:tc>
      </w:tr>
    </w:tbl>
    <w:p w14:paraId="41E64AE9" w14:textId="77777777" w:rsidR="000B0144" w:rsidRDefault="000B0144" w:rsidP="000B0144">
      <w:pPr>
        <w:pStyle w:val="Heading1"/>
        <w:rPr>
          <w:rFonts w:ascii="Verdana" w:hAnsi="Verdana"/>
          <w:sz w:val="24"/>
          <w:szCs w:val="22"/>
        </w:rPr>
      </w:pPr>
    </w:p>
    <w:p w14:paraId="4B0C0E9C" w14:textId="2C33FA90" w:rsidR="00697A52" w:rsidRDefault="00697A52" w:rsidP="00887977">
      <w:pPr>
        <w:spacing w:after="0"/>
      </w:pPr>
    </w:p>
    <w:p w14:paraId="61202613" w14:textId="3EEFB719" w:rsidR="00AF4C83" w:rsidRDefault="00AF4C83" w:rsidP="00887977">
      <w:pPr>
        <w:spacing w:after="0"/>
      </w:pPr>
    </w:p>
    <w:p w14:paraId="5D86D235" w14:textId="77777777" w:rsidR="00AF4C83" w:rsidRPr="00697A52" w:rsidRDefault="00AF4C83" w:rsidP="00AF4C83">
      <w:pPr>
        <w:pStyle w:val="Heading1"/>
        <w:rPr>
          <w:rFonts w:ascii="Verdana" w:hAnsi="Verdana"/>
          <w:sz w:val="24"/>
          <w:szCs w:val="22"/>
        </w:rPr>
      </w:pPr>
      <w:bookmarkStart w:id="33" w:name="_Toc78904402"/>
      <w:r w:rsidRPr="00697A52">
        <w:rPr>
          <w:rFonts w:ascii="Verdana" w:hAnsi="Verdana"/>
          <w:sz w:val="24"/>
          <w:szCs w:val="22"/>
        </w:rPr>
        <w:t>Ap</w:t>
      </w:r>
      <w:r>
        <w:rPr>
          <w:rFonts w:ascii="Verdana" w:hAnsi="Verdana"/>
          <w:sz w:val="24"/>
          <w:szCs w:val="22"/>
        </w:rPr>
        <w:t>p</w:t>
      </w:r>
      <w:r w:rsidRPr="00697A52">
        <w:rPr>
          <w:rFonts w:ascii="Verdana" w:hAnsi="Verdana"/>
          <w:sz w:val="24"/>
          <w:szCs w:val="22"/>
        </w:rPr>
        <w:t>endix B</w:t>
      </w:r>
      <w:bookmarkEnd w:id="33"/>
    </w:p>
    <w:p w14:paraId="0D501E7D" w14:textId="1DCF3652" w:rsidR="00AF4C83" w:rsidRDefault="00AF4C83" w:rsidP="00887977">
      <w:pPr>
        <w:spacing w:after="0"/>
      </w:pPr>
    </w:p>
    <w:tbl>
      <w:tblPr>
        <w:tblW w:w="9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887977" w:rsidRPr="008E443C" w14:paraId="6C3EA2BC" w14:textId="77777777" w:rsidTr="002A7813">
        <w:trPr>
          <w:trHeight w:val="40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26A1F46" w14:textId="6A3A07CB" w:rsidR="00887977" w:rsidRPr="008E443C" w:rsidRDefault="00697A52" w:rsidP="00697A52">
            <w:pPr>
              <w:widowControl w:val="0"/>
              <w:spacing w:after="0"/>
              <w:rPr>
                <w:rFonts w:ascii="Verdana" w:hAnsi="Verdana"/>
                <w:b/>
                <w:bCs/>
                <w:color w:val="000000"/>
                <w:kern w:val="28"/>
                <w14:cntxtAlts/>
              </w:rPr>
            </w:pPr>
            <w:r>
              <w:rPr>
                <w:rFonts w:ascii="Verdana" w:hAnsi="Verdana"/>
                <w:b/>
                <w:bCs/>
              </w:rPr>
              <w:t>The</w:t>
            </w:r>
            <w:r w:rsidR="00887977" w:rsidRPr="008E443C">
              <w:rPr>
                <w:rFonts w:ascii="Verdana" w:hAnsi="Verdana"/>
                <w:b/>
                <w:bCs/>
              </w:rPr>
              <w:t xml:space="preserve"> environment</w:t>
            </w:r>
            <w:r>
              <w:rPr>
                <w:rFonts w:ascii="Verdana" w:hAnsi="Verdana"/>
                <w:b/>
                <w:bCs/>
              </w:rPr>
              <w:t>al checks that ICVs undertake whilst visiting C</w:t>
            </w:r>
            <w:r w:rsidR="00887977" w:rsidRPr="008E443C">
              <w:rPr>
                <w:rFonts w:ascii="Verdana" w:hAnsi="Verdana"/>
                <w:b/>
                <w:bCs/>
              </w:rPr>
              <w:t>ustody:</w:t>
            </w:r>
          </w:p>
        </w:tc>
      </w:tr>
      <w:tr w:rsidR="00887977" w:rsidRPr="008E443C" w14:paraId="2A705BC5" w14:textId="77777777" w:rsidTr="002A7813">
        <w:trPr>
          <w:trHeight w:val="364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9F5EC20" w14:textId="77777777" w:rsidR="00887977" w:rsidRPr="008E443C" w:rsidRDefault="00887977" w:rsidP="00CD561A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>- Check that the cells are clean (both occupied and empty cells where possible).</w:t>
            </w:r>
          </w:p>
        </w:tc>
      </w:tr>
      <w:tr w:rsidR="00887977" w:rsidRPr="008E443C" w14:paraId="6DE77E9D" w14:textId="77777777" w:rsidTr="002A7813">
        <w:trPr>
          <w:trHeight w:val="16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37D6DBB" w14:textId="77777777" w:rsidR="00887977" w:rsidRPr="008E443C" w:rsidRDefault="00887977" w:rsidP="00CD561A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 xml:space="preserve">- Check that the kitchen and food preparation area is clean and tidy. </w:t>
            </w:r>
          </w:p>
        </w:tc>
      </w:tr>
      <w:tr w:rsidR="00887977" w:rsidRPr="008E443C" w14:paraId="17EAD1CF" w14:textId="77777777" w:rsidTr="002A7813">
        <w:trPr>
          <w:trHeight w:val="24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4F14B83" w14:textId="77777777" w:rsidR="00887977" w:rsidRPr="008E443C" w:rsidRDefault="00887977" w:rsidP="00CD561A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>- Check that all other areas within Custody are clean and tidy.</w:t>
            </w:r>
          </w:p>
        </w:tc>
      </w:tr>
      <w:tr w:rsidR="00887977" w:rsidRPr="008E443C" w14:paraId="0CA73122" w14:textId="77777777" w:rsidTr="002A7813">
        <w:trPr>
          <w:trHeight w:val="309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67FB749" w14:textId="77777777" w:rsidR="00887977" w:rsidRPr="008E443C" w:rsidRDefault="00887977" w:rsidP="00CD561A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>- Check that the heating, lighting and ventilation is adequate.</w:t>
            </w:r>
          </w:p>
        </w:tc>
      </w:tr>
      <w:tr w:rsidR="00887977" w:rsidRPr="008E443C" w14:paraId="00BF3FA2" w14:textId="77777777" w:rsidTr="002A7813">
        <w:trPr>
          <w:trHeight w:val="30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5148F04" w14:textId="77777777" w:rsidR="00887977" w:rsidRPr="008E443C" w:rsidRDefault="00887977" w:rsidP="00CD561A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 xml:space="preserve">- Check that the medical room </w:t>
            </w:r>
            <w:proofErr w:type="gramStart"/>
            <w:r w:rsidRPr="008E443C">
              <w:rPr>
                <w:rFonts w:ascii="Verdana" w:hAnsi="Verdana"/>
              </w:rPr>
              <w:t>is locked</w:t>
            </w:r>
            <w:proofErr w:type="gramEnd"/>
            <w:r w:rsidRPr="008E443C">
              <w:rPr>
                <w:rFonts w:ascii="Verdana" w:hAnsi="Verdana"/>
              </w:rPr>
              <w:t xml:space="preserve"> if no healthcare professional is present.</w:t>
            </w:r>
          </w:p>
        </w:tc>
      </w:tr>
      <w:tr w:rsidR="00887977" w:rsidRPr="008E443C" w14:paraId="3DA8CD2E" w14:textId="77777777" w:rsidTr="002A7813">
        <w:trPr>
          <w:trHeight w:val="293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3F8DFA6" w14:textId="77777777" w:rsidR="00887977" w:rsidRPr="008E443C" w:rsidRDefault="00887977" w:rsidP="00CD561A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>- Check that a first aid kit is readily available.</w:t>
            </w:r>
          </w:p>
        </w:tc>
      </w:tr>
      <w:tr w:rsidR="00887977" w:rsidRPr="008E443C" w14:paraId="5B24B0BD" w14:textId="77777777" w:rsidTr="002A7813">
        <w:trPr>
          <w:trHeight w:val="299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FD435E8" w14:textId="77777777" w:rsidR="00887977" w:rsidRPr="008E443C" w:rsidRDefault="00887977" w:rsidP="00CD561A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>- Check that there are sufficient stocks of bedding, anti-rip suits &amp; spare clothing.</w:t>
            </w:r>
          </w:p>
        </w:tc>
      </w:tr>
      <w:tr w:rsidR="00887977" w:rsidRPr="008E443C" w14:paraId="0D6094E6" w14:textId="77777777" w:rsidTr="002A7813">
        <w:trPr>
          <w:trHeight w:val="305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99D29FD" w14:textId="77777777" w:rsidR="00887977" w:rsidRPr="008E443C" w:rsidRDefault="00887977" w:rsidP="00CD561A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>- Check that there are sufficient stocks of food.</w:t>
            </w:r>
          </w:p>
        </w:tc>
      </w:tr>
      <w:tr w:rsidR="00887977" w:rsidRPr="008E443C" w14:paraId="33AB2E99" w14:textId="77777777" w:rsidTr="002A7813">
        <w:trPr>
          <w:trHeight w:val="297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D3CE1B1" w14:textId="77777777" w:rsidR="00887977" w:rsidRPr="008E443C" w:rsidRDefault="00887977" w:rsidP="00CD561A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 xml:space="preserve">- Check that the Custody Suite is clear of any apparent health and safety hazards. </w:t>
            </w:r>
          </w:p>
        </w:tc>
      </w:tr>
      <w:tr w:rsidR="00887977" w:rsidRPr="008E443C" w14:paraId="0BA462AB" w14:textId="77777777" w:rsidTr="002A7813">
        <w:trPr>
          <w:trHeight w:val="303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927819E" w14:textId="77777777" w:rsidR="00887977" w:rsidRPr="008E443C" w:rsidRDefault="00887977" w:rsidP="00CD561A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 xml:space="preserve">- Check that the cell buzzer and CCTV systems are in working order. </w:t>
            </w:r>
          </w:p>
        </w:tc>
      </w:tr>
      <w:tr w:rsidR="00887977" w:rsidRPr="008E443C" w14:paraId="46A49A10" w14:textId="77777777" w:rsidTr="002A7813">
        <w:trPr>
          <w:trHeight w:val="309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C69EC8C" w14:textId="77777777" w:rsidR="00887977" w:rsidRPr="008E443C" w:rsidRDefault="00887977" w:rsidP="00CD561A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 xml:space="preserve">- Check that religious materials are readily available to detainees. </w:t>
            </w:r>
          </w:p>
        </w:tc>
      </w:tr>
      <w:tr w:rsidR="00887977" w:rsidRPr="008E443C" w14:paraId="18CD04C1" w14:textId="77777777" w:rsidTr="002A7813">
        <w:trPr>
          <w:trHeight w:val="301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3B74489" w14:textId="77777777" w:rsidR="00887977" w:rsidRPr="008E443C" w:rsidRDefault="00887977" w:rsidP="00CD561A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 xml:space="preserve">- Check that there are no ligature points posing a risk to detainees. </w:t>
            </w:r>
          </w:p>
        </w:tc>
      </w:tr>
    </w:tbl>
    <w:p w14:paraId="0C3C1072" w14:textId="77777777" w:rsidR="00887977" w:rsidRPr="006B5554" w:rsidRDefault="00887977" w:rsidP="00887977">
      <w:pPr>
        <w:jc w:val="both"/>
        <w:rPr>
          <w:rFonts w:ascii="Verdana" w:hAnsi="Verdana" w:cs="Arial"/>
        </w:rPr>
      </w:pPr>
    </w:p>
    <w:tbl>
      <w:tblPr>
        <w:tblW w:w="9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97A52" w:rsidRPr="008E443C" w14:paraId="1A723286" w14:textId="77777777" w:rsidTr="002A7813">
        <w:trPr>
          <w:trHeight w:val="40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BB42EC0" w14:textId="612A8B57" w:rsidR="00697A52" w:rsidRPr="008E443C" w:rsidRDefault="00697A52" w:rsidP="00697A52">
            <w:pPr>
              <w:widowControl w:val="0"/>
              <w:spacing w:after="0"/>
              <w:rPr>
                <w:rFonts w:ascii="Verdana" w:hAnsi="Verdana"/>
                <w:b/>
                <w:bCs/>
                <w:color w:val="000000"/>
                <w:kern w:val="28"/>
                <w14:cntxtAlts/>
              </w:rPr>
            </w:pPr>
            <w:r>
              <w:rPr>
                <w:rFonts w:ascii="Verdana" w:hAnsi="Verdana"/>
                <w:b/>
                <w:bCs/>
              </w:rPr>
              <w:t>The</w:t>
            </w:r>
            <w:r w:rsidRPr="008E443C">
              <w:rPr>
                <w:rFonts w:ascii="Verdana" w:hAnsi="Verdana"/>
                <w:b/>
                <w:bCs/>
              </w:rPr>
              <w:t xml:space="preserve"> </w:t>
            </w:r>
            <w:r>
              <w:rPr>
                <w:rFonts w:ascii="Verdana" w:hAnsi="Verdana"/>
                <w:b/>
                <w:bCs/>
              </w:rPr>
              <w:t>welfare checks that ICVs undertake whilst visiting C</w:t>
            </w:r>
            <w:r w:rsidRPr="008E443C">
              <w:rPr>
                <w:rFonts w:ascii="Verdana" w:hAnsi="Verdana"/>
                <w:b/>
                <w:bCs/>
              </w:rPr>
              <w:t>ustody:</w:t>
            </w:r>
          </w:p>
        </w:tc>
      </w:tr>
      <w:tr w:rsidR="00697A52" w:rsidRPr="008E443C" w14:paraId="38B9A69A" w14:textId="77777777" w:rsidTr="002A7813">
        <w:trPr>
          <w:trHeight w:val="364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A09100E" w14:textId="502B181B" w:rsidR="00697A52" w:rsidRPr="008E443C" w:rsidRDefault="00697A52" w:rsidP="00216322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proofErr w:type="gramStart"/>
            <w:r w:rsidRPr="008E443C">
              <w:rPr>
                <w:rFonts w:ascii="Verdana" w:hAnsi="Verdana"/>
              </w:rPr>
              <w:t xml:space="preserve">- </w:t>
            </w:r>
            <w:r w:rsidR="00216322">
              <w:rPr>
                <w:rFonts w:ascii="Verdana" w:hAnsi="Verdana"/>
              </w:rPr>
              <w:t>Are they being treated</w:t>
            </w:r>
            <w:proofErr w:type="gramEnd"/>
            <w:r w:rsidR="00216322">
              <w:rPr>
                <w:rFonts w:ascii="Verdana" w:hAnsi="Verdana"/>
              </w:rPr>
              <w:t xml:space="preserve"> reasonably?</w:t>
            </w:r>
          </w:p>
        </w:tc>
      </w:tr>
      <w:tr w:rsidR="00697A52" w:rsidRPr="008E443C" w14:paraId="40723749" w14:textId="77777777" w:rsidTr="002A7813">
        <w:trPr>
          <w:trHeight w:val="16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53940A8" w14:textId="2935CCFA" w:rsidR="00697A52" w:rsidRPr="008E443C" w:rsidRDefault="00697A52" w:rsidP="00216322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proofErr w:type="gramStart"/>
            <w:r w:rsidRPr="008E443C">
              <w:rPr>
                <w:rFonts w:ascii="Verdana" w:hAnsi="Verdana"/>
              </w:rPr>
              <w:t xml:space="preserve">- </w:t>
            </w:r>
            <w:r w:rsidR="00216322">
              <w:rPr>
                <w:rFonts w:ascii="Verdana" w:hAnsi="Verdana"/>
              </w:rPr>
              <w:t>Have they been made</w:t>
            </w:r>
            <w:proofErr w:type="gramEnd"/>
            <w:r w:rsidR="00216322">
              <w:rPr>
                <w:rFonts w:ascii="Verdana" w:hAnsi="Verdana"/>
              </w:rPr>
              <w:t xml:space="preserve"> aware of their legal and visitor rights?</w:t>
            </w:r>
            <w:r w:rsidRPr="008E443C">
              <w:rPr>
                <w:rFonts w:ascii="Verdana" w:hAnsi="Verdana"/>
              </w:rPr>
              <w:t xml:space="preserve"> </w:t>
            </w:r>
          </w:p>
        </w:tc>
      </w:tr>
      <w:tr w:rsidR="00697A52" w:rsidRPr="008E443C" w14:paraId="700BCBB4" w14:textId="77777777" w:rsidTr="002A7813">
        <w:trPr>
          <w:trHeight w:val="24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8BFC595" w14:textId="6A936C8F" w:rsidR="00697A52" w:rsidRPr="008E443C" w:rsidRDefault="00697A52" w:rsidP="00216322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 xml:space="preserve">- </w:t>
            </w:r>
            <w:r w:rsidR="00216322">
              <w:rPr>
                <w:rFonts w:ascii="Verdana" w:hAnsi="Verdana"/>
              </w:rPr>
              <w:t xml:space="preserve">Do they understand their rights as they </w:t>
            </w:r>
            <w:proofErr w:type="gramStart"/>
            <w:r w:rsidR="00216322">
              <w:rPr>
                <w:rFonts w:ascii="Verdana" w:hAnsi="Verdana"/>
              </w:rPr>
              <w:t>have been explained</w:t>
            </w:r>
            <w:proofErr w:type="gramEnd"/>
            <w:r w:rsidR="00216322">
              <w:rPr>
                <w:rFonts w:ascii="Verdana" w:hAnsi="Verdana"/>
              </w:rPr>
              <w:t xml:space="preserve"> to them?</w:t>
            </w:r>
          </w:p>
        </w:tc>
      </w:tr>
      <w:tr w:rsidR="00697A52" w:rsidRPr="008E443C" w14:paraId="08D7C6F4" w14:textId="77777777" w:rsidTr="002A7813">
        <w:trPr>
          <w:trHeight w:val="309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F92ABDC" w14:textId="7A31ABC8" w:rsidR="00697A52" w:rsidRPr="008E443C" w:rsidRDefault="00697A52" w:rsidP="00216322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proofErr w:type="gramStart"/>
            <w:r w:rsidRPr="008E443C">
              <w:rPr>
                <w:rFonts w:ascii="Verdana" w:hAnsi="Verdana"/>
              </w:rPr>
              <w:t xml:space="preserve">- </w:t>
            </w:r>
            <w:r w:rsidR="00216322">
              <w:rPr>
                <w:rFonts w:ascii="Verdana" w:hAnsi="Verdana"/>
              </w:rPr>
              <w:t>Has someone been informed</w:t>
            </w:r>
            <w:proofErr w:type="gramEnd"/>
            <w:r w:rsidR="00216322">
              <w:rPr>
                <w:rFonts w:ascii="Verdana" w:hAnsi="Verdana"/>
              </w:rPr>
              <w:t xml:space="preserve"> of their detention (if they have requested this)?</w:t>
            </w:r>
          </w:p>
        </w:tc>
      </w:tr>
      <w:tr w:rsidR="00697A52" w:rsidRPr="008E443C" w14:paraId="4722BDFD" w14:textId="77777777" w:rsidTr="002A7813">
        <w:trPr>
          <w:trHeight w:val="30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8F842AD" w14:textId="2AB81FB4" w:rsidR="00697A52" w:rsidRPr="008E443C" w:rsidRDefault="00697A52" w:rsidP="00216322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 xml:space="preserve">- </w:t>
            </w:r>
            <w:r w:rsidR="00216322">
              <w:rPr>
                <w:rFonts w:ascii="Verdana" w:hAnsi="Verdana"/>
              </w:rPr>
              <w:t>Have they seen a solicitor (if they have requested this)?</w:t>
            </w:r>
          </w:p>
        </w:tc>
      </w:tr>
      <w:tr w:rsidR="00697A52" w:rsidRPr="008E443C" w14:paraId="09C8E300" w14:textId="77777777" w:rsidTr="002A7813">
        <w:trPr>
          <w:trHeight w:val="293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ADF7645" w14:textId="3E40290E" w:rsidR="00697A52" w:rsidRPr="008E443C" w:rsidRDefault="00697A52" w:rsidP="00216322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 xml:space="preserve">- </w:t>
            </w:r>
            <w:r w:rsidR="00216322">
              <w:rPr>
                <w:rFonts w:ascii="Verdana" w:hAnsi="Verdana"/>
              </w:rPr>
              <w:t xml:space="preserve">Have they </w:t>
            </w:r>
            <w:proofErr w:type="gramStart"/>
            <w:r w:rsidR="00216322">
              <w:rPr>
                <w:rFonts w:ascii="Verdana" w:hAnsi="Verdana"/>
              </w:rPr>
              <w:t>been offered/ provided with food/drink</w:t>
            </w:r>
            <w:proofErr w:type="gramEnd"/>
            <w:r w:rsidR="00216322">
              <w:rPr>
                <w:rFonts w:ascii="Verdana" w:hAnsi="Verdana"/>
              </w:rPr>
              <w:t>?</w:t>
            </w:r>
          </w:p>
        </w:tc>
      </w:tr>
      <w:tr w:rsidR="00697A52" w:rsidRPr="008E443C" w14:paraId="2E9C251A" w14:textId="77777777" w:rsidTr="002A7813">
        <w:trPr>
          <w:trHeight w:val="299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AB937BC" w14:textId="040FE955" w:rsidR="00697A52" w:rsidRPr="008E443C" w:rsidRDefault="00697A52" w:rsidP="00216322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 xml:space="preserve">- </w:t>
            </w:r>
            <w:r w:rsidR="00216322">
              <w:rPr>
                <w:rFonts w:ascii="Verdana" w:hAnsi="Verdana"/>
              </w:rPr>
              <w:t>Have they requested / received medical attention if needed?</w:t>
            </w:r>
          </w:p>
        </w:tc>
      </w:tr>
      <w:tr w:rsidR="00697A52" w:rsidRPr="008E443C" w14:paraId="674EB3BE" w14:textId="77777777" w:rsidTr="002A7813">
        <w:trPr>
          <w:trHeight w:val="305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7482F63" w14:textId="1C910064" w:rsidR="00697A52" w:rsidRPr="008E443C" w:rsidRDefault="00697A52" w:rsidP="00216322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proofErr w:type="gramStart"/>
            <w:r w:rsidRPr="008E443C">
              <w:rPr>
                <w:rFonts w:ascii="Verdana" w:hAnsi="Verdana"/>
              </w:rPr>
              <w:t xml:space="preserve">- </w:t>
            </w:r>
            <w:r w:rsidR="00216322">
              <w:rPr>
                <w:rFonts w:ascii="Verdana" w:hAnsi="Verdana"/>
              </w:rPr>
              <w:t>Have they been given</w:t>
            </w:r>
            <w:proofErr w:type="gramEnd"/>
            <w:r w:rsidR="00216322">
              <w:rPr>
                <w:rFonts w:ascii="Verdana" w:hAnsi="Verdana"/>
              </w:rPr>
              <w:t xml:space="preserve"> access to toilet/ hygiene/ washing facilities? </w:t>
            </w:r>
          </w:p>
        </w:tc>
      </w:tr>
      <w:tr w:rsidR="00697A52" w:rsidRPr="008E443C" w14:paraId="60E67297" w14:textId="77777777" w:rsidTr="002A7813">
        <w:trPr>
          <w:trHeight w:val="297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1526480" w14:textId="7B09B3B5" w:rsidR="00697A52" w:rsidRPr="008E443C" w:rsidRDefault="00697A52" w:rsidP="00216322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r w:rsidRPr="008E443C">
              <w:rPr>
                <w:rFonts w:ascii="Verdana" w:hAnsi="Verdana"/>
              </w:rPr>
              <w:t xml:space="preserve">- </w:t>
            </w:r>
            <w:r w:rsidR="00216322">
              <w:rPr>
                <w:rFonts w:ascii="Verdana" w:hAnsi="Verdana"/>
              </w:rPr>
              <w:t>Has additional bedding/ replacement clothing/ blanket been provided, if required?</w:t>
            </w:r>
            <w:r w:rsidRPr="008E443C">
              <w:rPr>
                <w:rFonts w:ascii="Verdana" w:hAnsi="Verdana"/>
              </w:rPr>
              <w:t xml:space="preserve"> </w:t>
            </w:r>
          </w:p>
        </w:tc>
      </w:tr>
      <w:tr w:rsidR="00697A52" w:rsidRPr="008E443C" w14:paraId="047921B7" w14:textId="77777777" w:rsidTr="002A7813">
        <w:trPr>
          <w:trHeight w:val="303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3C700DF" w14:textId="406EF0E1" w:rsidR="00697A52" w:rsidRPr="008E443C" w:rsidRDefault="00697A52" w:rsidP="00216322">
            <w:pPr>
              <w:widowControl w:val="0"/>
              <w:spacing w:after="0"/>
              <w:rPr>
                <w:rFonts w:ascii="Verdana" w:hAnsi="Verdana"/>
                <w:color w:val="000000"/>
                <w:kern w:val="28"/>
                <w14:cntxtAlts/>
              </w:rPr>
            </w:pPr>
            <w:proofErr w:type="gramStart"/>
            <w:r w:rsidRPr="008E443C">
              <w:rPr>
                <w:rFonts w:ascii="Verdana" w:hAnsi="Verdana"/>
              </w:rPr>
              <w:t xml:space="preserve">- </w:t>
            </w:r>
            <w:r w:rsidR="00216322">
              <w:rPr>
                <w:rFonts w:ascii="Verdana" w:hAnsi="Verdana"/>
              </w:rPr>
              <w:t>Have suitable rest periods and/or exercise been made</w:t>
            </w:r>
            <w:proofErr w:type="gramEnd"/>
            <w:r w:rsidR="00216322">
              <w:rPr>
                <w:rFonts w:ascii="Verdana" w:hAnsi="Verdana"/>
              </w:rPr>
              <w:t xml:space="preserve"> available, if appropriate?</w:t>
            </w:r>
            <w:r w:rsidRPr="008E443C">
              <w:rPr>
                <w:rFonts w:ascii="Verdana" w:hAnsi="Verdana"/>
              </w:rPr>
              <w:t xml:space="preserve"> </w:t>
            </w:r>
          </w:p>
        </w:tc>
      </w:tr>
    </w:tbl>
    <w:p w14:paraId="44920A06" w14:textId="77777777" w:rsidR="00887977" w:rsidRDefault="00887977" w:rsidP="00887977"/>
    <w:p w14:paraId="1941985A" w14:textId="77777777" w:rsidR="00887977" w:rsidRPr="00100A49" w:rsidRDefault="00887977" w:rsidP="00100A49">
      <w:pPr>
        <w:spacing w:after="0"/>
        <w:jc w:val="both"/>
        <w:rPr>
          <w:rFonts w:ascii="Verdana" w:hAnsi="Verdana"/>
        </w:rPr>
      </w:pPr>
    </w:p>
    <w:sectPr w:rsidR="00887977" w:rsidRPr="00100A49" w:rsidSect="00B1587E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40" w:right="170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187431" w14:textId="77777777" w:rsidR="00074AE5" w:rsidRDefault="00074AE5" w:rsidP="0075047A">
      <w:pPr>
        <w:spacing w:after="0" w:line="240" w:lineRule="auto"/>
      </w:pPr>
      <w:r>
        <w:separator/>
      </w:r>
    </w:p>
  </w:endnote>
  <w:endnote w:type="continuationSeparator" w:id="0">
    <w:p w14:paraId="589E05FD" w14:textId="77777777" w:rsidR="00074AE5" w:rsidRDefault="00074AE5" w:rsidP="00750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Arial"/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50814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8F649B" w14:textId="33973543" w:rsidR="009E3C9B" w:rsidRDefault="009E3C9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2C07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0ED077C4" w14:textId="77777777" w:rsidR="009E3C9B" w:rsidRDefault="009E3C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5065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522C0E" w14:textId="76D477A8" w:rsidR="009E3C9B" w:rsidRDefault="009E3C9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2C0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870E962" w14:textId="77777777" w:rsidR="009E3C9B" w:rsidRDefault="009E3C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C0C146" w14:textId="77777777" w:rsidR="00074AE5" w:rsidRDefault="00074AE5" w:rsidP="0075047A">
      <w:pPr>
        <w:spacing w:after="0" w:line="240" w:lineRule="auto"/>
      </w:pPr>
      <w:r>
        <w:separator/>
      </w:r>
    </w:p>
  </w:footnote>
  <w:footnote w:type="continuationSeparator" w:id="0">
    <w:p w14:paraId="489EC2CC" w14:textId="77777777" w:rsidR="00074AE5" w:rsidRDefault="00074AE5" w:rsidP="00750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5EF6A" w14:textId="6D596FB2" w:rsidR="009E3C9B" w:rsidRPr="00B87CC5" w:rsidRDefault="009E3C9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28C55CC1" wp14:editId="1F3759CF">
          <wp:simplePos x="0" y="0"/>
          <wp:positionH relativeFrom="margin">
            <wp:posOffset>4953000</wp:posOffset>
          </wp:positionH>
          <wp:positionV relativeFrom="paragraph">
            <wp:posOffset>-320040</wp:posOffset>
          </wp:positionV>
          <wp:extent cx="1386840" cy="646430"/>
          <wp:effectExtent l="0" t="0" r="3810" b="1270"/>
          <wp:wrapTight wrapText="bothSides">
            <wp:wrapPolygon edited="0">
              <wp:start x="0" y="0"/>
              <wp:lineTo x="0" y="21006"/>
              <wp:lineTo x="21363" y="21006"/>
              <wp:lineTo x="21363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Independent Custody Visiting, Annual Report 2020-2021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A6727" w14:textId="33510492" w:rsidR="009E3C9B" w:rsidRPr="00B87CC5" w:rsidRDefault="009E3C9B">
    <w:pPr>
      <w:pStyle w:val="Header"/>
      <w:rPr>
        <w:color w:val="FF0000"/>
      </w:rPr>
    </w:pPr>
    <w:r>
      <w:rPr>
        <w:color w:val="FF0000"/>
      </w:rPr>
      <w:t>DRAFT COPY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638A7"/>
    <w:multiLevelType w:val="hybridMultilevel"/>
    <w:tmpl w:val="1D1C421A"/>
    <w:lvl w:ilvl="0" w:tplc="0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029E1E1E"/>
    <w:multiLevelType w:val="hybridMultilevel"/>
    <w:tmpl w:val="3F3A2742"/>
    <w:lvl w:ilvl="0" w:tplc="0809000F">
      <w:start w:val="1"/>
      <w:numFmt w:val="decimal"/>
      <w:lvlText w:val="%1."/>
      <w:lvlJc w:val="left"/>
      <w:pPr>
        <w:ind w:left="2345" w:hanging="360"/>
      </w:pPr>
    </w:lvl>
    <w:lvl w:ilvl="1" w:tplc="08090019" w:tentative="1">
      <w:start w:val="1"/>
      <w:numFmt w:val="lowerLetter"/>
      <w:lvlText w:val="%2."/>
      <w:lvlJc w:val="left"/>
      <w:pPr>
        <w:ind w:left="3425" w:hanging="360"/>
      </w:pPr>
    </w:lvl>
    <w:lvl w:ilvl="2" w:tplc="0809001B" w:tentative="1">
      <w:start w:val="1"/>
      <w:numFmt w:val="lowerRoman"/>
      <w:lvlText w:val="%3."/>
      <w:lvlJc w:val="right"/>
      <w:pPr>
        <w:ind w:left="4145" w:hanging="180"/>
      </w:pPr>
    </w:lvl>
    <w:lvl w:ilvl="3" w:tplc="0809000F" w:tentative="1">
      <w:start w:val="1"/>
      <w:numFmt w:val="decimal"/>
      <w:lvlText w:val="%4."/>
      <w:lvlJc w:val="left"/>
      <w:pPr>
        <w:ind w:left="4865" w:hanging="360"/>
      </w:pPr>
    </w:lvl>
    <w:lvl w:ilvl="4" w:tplc="08090019" w:tentative="1">
      <w:start w:val="1"/>
      <w:numFmt w:val="lowerLetter"/>
      <w:lvlText w:val="%5."/>
      <w:lvlJc w:val="left"/>
      <w:pPr>
        <w:ind w:left="5585" w:hanging="360"/>
      </w:pPr>
    </w:lvl>
    <w:lvl w:ilvl="5" w:tplc="0809001B" w:tentative="1">
      <w:start w:val="1"/>
      <w:numFmt w:val="lowerRoman"/>
      <w:lvlText w:val="%6."/>
      <w:lvlJc w:val="right"/>
      <w:pPr>
        <w:ind w:left="6305" w:hanging="180"/>
      </w:pPr>
    </w:lvl>
    <w:lvl w:ilvl="6" w:tplc="0809000F" w:tentative="1">
      <w:start w:val="1"/>
      <w:numFmt w:val="decimal"/>
      <w:lvlText w:val="%7."/>
      <w:lvlJc w:val="left"/>
      <w:pPr>
        <w:ind w:left="7025" w:hanging="360"/>
      </w:pPr>
    </w:lvl>
    <w:lvl w:ilvl="7" w:tplc="08090019" w:tentative="1">
      <w:start w:val="1"/>
      <w:numFmt w:val="lowerLetter"/>
      <w:lvlText w:val="%8."/>
      <w:lvlJc w:val="left"/>
      <w:pPr>
        <w:ind w:left="7745" w:hanging="360"/>
      </w:pPr>
    </w:lvl>
    <w:lvl w:ilvl="8" w:tplc="0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2" w15:restartNumberingAfterBreak="0">
    <w:nsid w:val="061A49C7"/>
    <w:multiLevelType w:val="hybridMultilevel"/>
    <w:tmpl w:val="4D02B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27B1D"/>
    <w:multiLevelType w:val="hybridMultilevel"/>
    <w:tmpl w:val="A1048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C60CD"/>
    <w:multiLevelType w:val="hybridMultilevel"/>
    <w:tmpl w:val="F0FA645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51EA9"/>
    <w:multiLevelType w:val="hybridMultilevel"/>
    <w:tmpl w:val="F0FA645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837F5"/>
    <w:multiLevelType w:val="hybridMultilevel"/>
    <w:tmpl w:val="F0FA645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673DB"/>
    <w:multiLevelType w:val="hybridMultilevel"/>
    <w:tmpl w:val="5C0A58C4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205876EF"/>
    <w:multiLevelType w:val="hybridMultilevel"/>
    <w:tmpl w:val="23C6D940"/>
    <w:lvl w:ilvl="0" w:tplc="080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9" w15:restartNumberingAfterBreak="0">
    <w:nsid w:val="292C3783"/>
    <w:multiLevelType w:val="hybridMultilevel"/>
    <w:tmpl w:val="C6122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67B56"/>
    <w:multiLevelType w:val="hybridMultilevel"/>
    <w:tmpl w:val="C26C304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C26425"/>
    <w:multiLevelType w:val="hybridMultilevel"/>
    <w:tmpl w:val="02D270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30757"/>
    <w:multiLevelType w:val="hybridMultilevel"/>
    <w:tmpl w:val="B6BCDE1A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40AC4EBC"/>
    <w:multiLevelType w:val="hybridMultilevel"/>
    <w:tmpl w:val="A6AA3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259FC"/>
    <w:multiLevelType w:val="hybridMultilevel"/>
    <w:tmpl w:val="E0AA9C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D717C2"/>
    <w:multiLevelType w:val="hybridMultilevel"/>
    <w:tmpl w:val="612062F2"/>
    <w:lvl w:ilvl="0" w:tplc="71C6412A">
      <w:start w:val="3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65" w:hanging="360"/>
      </w:pPr>
    </w:lvl>
    <w:lvl w:ilvl="2" w:tplc="0809001B" w:tentative="1">
      <w:start w:val="1"/>
      <w:numFmt w:val="lowerRoman"/>
      <w:lvlText w:val="%3."/>
      <w:lvlJc w:val="right"/>
      <w:pPr>
        <w:ind w:left="3785" w:hanging="180"/>
      </w:pPr>
    </w:lvl>
    <w:lvl w:ilvl="3" w:tplc="0809000F" w:tentative="1">
      <w:start w:val="1"/>
      <w:numFmt w:val="decimal"/>
      <w:lvlText w:val="%4."/>
      <w:lvlJc w:val="left"/>
      <w:pPr>
        <w:ind w:left="4505" w:hanging="360"/>
      </w:pPr>
    </w:lvl>
    <w:lvl w:ilvl="4" w:tplc="08090019" w:tentative="1">
      <w:start w:val="1"/>
      <w:numFmt w:val="lowerLetter"/>
      <w:lvlText w:val="%5."/>
      <w:lvlJc w:val="left"/>
      <w:pPr>
        <w:ind w:left="5225" w:hanging="360"/>
      </w:pPr>
    </w:lvl>
    <w:lvl w:ilvl="5" w:tplc="0809001B" w:tentative="1">
      <w:start w:val="1"/>
      <w:numFmt w:val="lowerRoman"/>
      <w:lvlText w:val="%6."/>
      <w:lvlJc w:val="right"/>
      <w:pPr>
        <w:ind w:left="5945" w:hanging="180"/>
      </w:pPr>
    </w:lvl>
    <w:lvl w:ilvl="6" w:tplc="0809000F" w:tentative="1">
      <w:start w:val="1"/>
      <w:numFmt w:val="decimal"/>
      <w:lvlText w:val="%7."/>
      <w:lvlJc w:val="left"/>
      <w:pPr>
        <w:ind w:left="6665" w:hanging="360"/>
      </w:pPr>
    </w:lvl>
    <w:lvl w:ilvl="7" w:tplc="08090019" w:tentative="1">
      <w:start w:val="1"/>
      <w:numFmt w:val="lowerLetter"/>
      <w:lvlText w:val="%8."/>
      <w:lvlJc w:val="left"/>
      <w:pPr>
        <w:ind w:left="7385" w:hanging="360"/>
      </w:pPr>
    </w:lvl>
    <w:lvl w:ilvl="8" w:tplc="0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6" w15:restartNumberingAfterBreak="0">
    <w:nsid w:val="5DD323C1"/>
    <w:multiLevelType w:val="hybridMultilevel"/>
    <w:tmpl w:val="3EBAB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E95E47"/>
    <w:multiLevelType w:val="hybridMultilevel"/>
    <w:tmpl w:val="4E487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ED677C"/>
    <w:multiLevelType w:val="hybridMultilevel"/>
    <w:tmpl w:val="ECC4DE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03E10"/>
    <w:multiLevelType w:val="hybridMultilevel"/>
    <w:tmpl w:val="6EF40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B435F4"/>
    <w:multiLevelType w:val="hybridMultilevel"/>
    <w:tmpl w:val="289E85D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3"/>
  </w:num>
  <w:num w:numId="4">
    <w:abstractNumId w:val="14"/>
  </w:num>
  <w:num w:numId="5">
    <w:abstractNumId w:val="10"/>
  </w:num>
  <w:num w:numId="6">
    <w:abstractNumId w:val="6"/>
  </w:num>
  <w:num w:numId="7">
    <w:abstractNumId w:val="18"/>
  </w:num>
  <w:num w:numId="8">
    <w:abstractNumId w:val="15"/>
  </w:num>
  <w:num w:numId="9">
    <w:abstractNumId w:val="11"/>
  </w:num>
  <w:num w:numId="10">
    <w:abstractNumId w:val="5"/>
  </w:num>
  <w:num w:numId="11">
    <w:abstractNumId w:val="2"/>
  </w:num>
  <w:num w:numId="12">
    <w:abstractNumId w:val="9"/>
  </w:num>
  <w:num w:numId="13">
    <w:abstractNumId w:val="7"/>
  </w:num>
  <w:num w:numId="14">
    <w:abstractNumId w:val="20"/>
  </w:num>
  <w:num w:numId="15">
    <w:abstractNumId w:val="12"/>
  </w:num>
  <w:num w:numId="16">
    <w:abstractNumId w:val="16"/>
  </w:num>
  <w:num w:numId="17">
    <w:abstractNumId w:val="19"/>
  </w:num>
  <w:num w:numId="18">
    <w:abstractNumId w:val="13"/>
  </w:num>
  <w:num w:numId="19">
    <w:abstractNumId w:val="0"/>
  </w:num>
  <w:num w:numId="20">
    <w:abstractNumId w:val="8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77E18897-9924-49A6-BD4B-DDAD8168CC5B}"/>
    <w:docVar w:name="dgnword-eventsink" w:val="68332536"/>
  </w:docVars>
  <w:rsids>
    <w:rsidRoot w:val="00842630"/>
    <w:rsid w:val="00001530"/>
    <w:rsid w:val="000056D5"/>
    <w:rsid w:val="00010A37"/>
    <w:rsid w:val="0001117C"/>
    <w:rsid w:val="00013229"/>
    <w:rsid w:val="00015730"/>
    <w:rsid w:val="000200F8"/>
    <w:rsid w:val="0002605E"/>
    <w:rsid w:val="00027A88"/>
    <w:rsid w:val="00030B80"/>
    <w:rsid w:val="00035EFB"/>
    <w:rsid w:val="00055B2F"/>
    <w:rsid w:val="00061A53"/>
    <w:rsid w:val="00073C25"/>
    <w:rsid w:val="00074AE5"/>
    <w:rsid w:val="0008285C"/>
    <w:rsid w:val="00084AE5"/>
    <w:rsid w:val="00097115"/>
    <w:rsid w:val="000A7DD1"/>
    <w:rsid w:val="000B0144"/>
    <w:rsid w:val="000C0671"/>
    <w:rsid w:val="000D2273"/>
    <w:rsid w:val="000E7156"/>
    <w:rsid w:val="000E7183"/>
    <w:rsid w:val="00100A49"/>
    <w:rsid w:val="00115275"/>
    <w:rsid w:val="00135B25"/>
    <w:rsid w:val="00135CD1"/>
    <w:rsid w:val="00145ACD"/>
    <w:rsid w:val="00162594"/>
    <w:rsid w:val="00162C07"/>
    <w:rsid w:val="00163D95"/>
    <w:rsid w:val="00164A00"/>
    <w:rsid w:val="00187CCA"/>
    <w:rsid w:val="0019007B"/>
    <w:rsid w:val="001D4985"/>
    <w:rsid w:val="001E2F95"/>
    <w:rsid w:val="001F771A"/>
    <w:rsid w:val="002069EA"/>
    <w:rsid w:val="00216322"/>
    <w:rsid w:val="00226E5F"/>
    <w:rsid w:val="00240BDF"/>
    <w:rsid w:val="00247D0E"/>
    <w:rsid w:val="0025748C"/>
    <w:rsid w:val="0027525C"/>
    <w:rsid w:val="00280B2F"/>
    <w:rsid w:val="002854E6"/>
    <w:rsid w:val="00287D05"/>
    <w:rsid w:val="002A77FB"/>
    <w:rsid w:val="002A7813"/>
    <w:rsid w:val="002C102B"/>
    <w:rsid w:val="002D2EDC"/>
    <w:rsid w:val="002E174D"/>
    <w:rsid w:val="002E680F"/>
    <w:rsid w:val="00307D6C"/>
    <w:rsid w:val="00310DE8"/>
    <w:rsid w:val="00335A86"/>
    <w:rsid w:val="00346ACA"/>
    <w:rsid w:val="00361381"/>
    <w:rsid w:val="00365196"/>
    <w:rsid w:val="003749B4"/>
    <w:rsid w:val="003A7D58"/>
    <w:rsid w:val="003B0E8F"/>
    <w:rsid w:val="003B3ABB"/>
    <w:rsid w:val="003B4A22"/>
    <w:rsid w:val="003B5577"/>
    <w:rsid w:val="003C1A6C"/>
    <w:rsid w:val="003D367B"/>
    <w:rsid w:val="003E3BB4"/>
    <w:rsid w:val="003F0A25"/>
    <w:rsid w:val="003F66DF"/>
    <w:rsid w:val="003F7AA8"/>
    <w:rsid w:val="00406A4E"/>
    <w:rsid w:val="00414480"/>
    <w:rsid w:val="004174F0"/>
    <w:rsid w:val="00446461"/>
    <w:rsid w:val="004515B4"/>
    <w:rsid w:val="004530DF"/>
    <w:rsid w:val="004552F0"/>
    <w:rsid w:val="00472BE6"/>
    <w:rsid w:val="00477A41"/>
    <w:rsid w:val="00482D25"/>
    <w:rsid w:val="0048492C"/>
    <w:rsid w:val="00484F16"/>
    <w:rsid w:val="004A6E6D"/>
    <w:rsid w:val="004C2E26"/>
    <w:rsid w:val="004D4AB7"/>
    <w:rsid w:val="004E0773"/>
    <w:rsid w:val="004F3474"/>
    <w:rsid w:val="004F36E2"/>
    <w:rsid w:val="0050201A"/>
    <w:rsid w:val="00507D24"/>
    <w:rsid w:val="00510BF4"/>
    <w:rsid w:val="0051504B"/>
    <w:rsid w:val="005320F4"/>
    <w:rsid w:val="005631BB"/>
    <w:rsid w:val="00584425"/>
    <w:rsid w:val="00586C32"/>
    <w:rsid w:val="00594166"/>
    <w:rsid w:val="005A7E78"/>
    <w:rsid w:val="005F4280"/>
    <w:rsid w:val="0060394C"/>
    <w:rsid w:val="0061459E"/>
    <w:rsid w:val="00615C7E"/>
    <w:rsid w:val="006371B4"/>
    <w:rsid w:val="0064799E"/>
    <w:rsid w:val="00653EE2"/>
    <w:rsid w:val="0065467E"/>
    <w:rsid w:val="006637AD"/>
    <w:rsid w:val="0067467B"/>
    <w:rsid w:val="00697A52"/>
    <w:rsid w:val="006C08A1"/>
    <w:rsid w:val="006C43D8"/>
    <w:rsid w:val="006E5FC4"/>
    <w:rsid w:val="006E77D9"/>
    <w:rsid w:val="006F09AB"/>
    <w:rsid w:val="00700EE9"/>
    <w:rsid w:val="00701337"/>
    <w:rsid w:val="0073089B"/>
    <w:rsid w:val="0074109F"/>
    <w:rsid w:val="00741A46"/>
    <w:rsid w:val="0075047A"/>
    <w:rsid w:val="0078295E"/>
    <w:rsid w:val="007919F8"/>
    <w:rsid w:val="00796CDA"/>
    <w:rsid w:val="007B33D1"/>
    <w:rsid w:val="007B3619"/>
    <w:rsid w:val="007E4599"/>
    <w:rsid w:val="007E633A"/>
    <w:rsid w:val="007F3516"/>
    <w:rsid w:val="007F4662"/>
    <w:rsid w:val="008306CE"/>
    <w:rsid w:val="008307B6"/>
    <w:rsid w:val="00841368"/>
    <w:rsid w:val="00842630"/>
    <w:rsid w:val="00856F93"/>
    <w:rsid w:val="00860567"/>
    <w:rsid w:val="008619FF"/>
    <w:rsid w:val="00883133"/>
    <w:rsid w:val="00884A98"/>
    <w:rsid w:val="00887977"/>
    <w:rsid w:val="008B26AE"/>
    <w:rsid w:val="008C179D"/>
    <w:rsid w:val="008C3339"/>
    <w:rsid w:val="008C5C33"/>
    <w:rsid w:val="008F380C"/>
    <w:rsid w:val="008F4CB2"/>
    <w:rsid w:val="00904670"/>
    <w:rsid w:val="009173A0"/>
    <w:rsid w:val="009302D6"/>
    <w:rsid w:val="009374A9"/>
    <w:rsid w:val="00954327"/>
    <w:rsid w:val="00965339"/>
    <w:rsid w:val="0096762B"/>
    <w:rsid w:val="00972D6B"/>
    <w:rsid w:val="009944D5"/>
    <w:rsid w:val="00996D9A"/>
    <w:rsid w:val="009A1C36"/>
    <w:rsid w:val="009A7702"/>
    <w:rsid w:val="009B3B0B"/>
    <w:rsid w:val="009B4CFD"/>
    <w:rsid w:val="009E3C9B"/>
    <w:rsid w:val="00A1542C"/>
    <w:rsid w:val="00A15915"/>
    <w:rsid w:val="00A205DB"/>
    <w:rsid w:val="00A23715"/>
    <w:rsid w:val="00A41CC0"/>
    <w:rsid w:val="00A4306A"/>
    <w:rsid w:val="00A56405"/>
    <w:rsid w:val="00A574B9"/>
    <w:rsid w:val="00A61C4E"/>
    <w:rsid w:val="00A62097"/>
    <w:rsid w:val="00A6253D"/>
    <w:rsid w:val="00A74858"/>
    <w:rsid w:val="00A751C9"/>
    <w:rsid w:val="00A7767A"/>
    <w:rsid w:val="00AB15E9"/>
    <w:rsid w:val="00AB4CE0"/>
    <w:rsid w:val="00AB7174"/>
    <w:rsid w:val="00AC41FA"/>
    <w:rsid w:val="00AD7256"/>
    <w:rsid w:val="00AE1FCF"/>
    <w:rsid w:val="00AE2170"/>
    <w:rsid w:val="00AF33B1"/>
    <w:rsid w:val="00AF4C83"/>
    <w:rsid w:val="00B00DDF"/>
    <w:rsid w:val="00B06ACB"/>
    <w:rsid w:val="00B1587E"/>
    <w:rsid w:val="00B20DCB"/>
    <w:rsid w:val="00B2175C"/>
    <w:rsid w:val="00B25A2F"/>
    <w:rsid w:val="00B401A3"/>
    <w:rsid w:val="00B61C70"/>
    <w:rsid w:val="00B75F39"/>
    <w:rsid w:val="00B87CC5"/>
    <w:rsid w:val="00B913DA"/>
    <w:rsid w:val="00BA498E"/>
    <w:rsid w:val="00BC5E7D"/>
    <w:rsid w:val="00C275BB"/>
    <w:rsid w:val="00C36391"/>
    <w:rsid w:val="00C373D8"/>
    <w:rsid w:val="00C41A77"/>
    <w:rsid w:val="00C42936"/>
    <w:rsid w:val="00C64CB1"/>
    <w:rsid w:val="00C65528"/>
    <w:rsid w:val="00C90A59"/>
    <w:rsid w:val="00C9570D"/>
    <w:rsid w:val="00C97F09"/>
    <w:rsid w:val="00CA15B3"/>
    <w:rsid w:val="00CA7587"/>
    <w:rsid w:val="00CD14C6"/>
    <w:rsid w:val="00CD2424"/>
    <w:rsid w:val="00CD3576"/>
    <w:rsid w:val="00CD561A"/>
    <w:rsid w:val="00CF1131"/>
    <w:rsid w:val="00CF59FF"/>
    <w:rsid w:val="00D03640"/>
    <w:rsid w:val="00D0481B"/>
    <w:rsid w:val="00D166A2"/>
    <w:rsid w:val="00D229A3"/>
    <w:rsid w:val="00D23ECA"/>
    <w:rsid w:val="00D622E6"/>
    <w:rsid w:val="00D95229"/>
    <w:rsid w:val="00DA63AC"/>
    <w:rsid w:val="00DA70F5"/>
    <w:rsid w:val="00DD16BC"/>
    <w:rsid w:val="00DF6022"/>
    <w:rsid w:val="00E120AA"/>
    <w:rsid w:val="00E13D76"/>
    <w:rsid w:val="00E154A7"/>
    <w:rsid w:val="00E26639"/>
    <w:rsid w:val="00E26C16"/>
    <w:rsid w:val="00E64FC1"/>
    <w:rsid w:val="00E7052D"/>
    <w:rsid w:val="00E705F7"/>
    <w:rsid w:val="00E770CF"/>
    <w:rsid w:val="00E8466F"/>
    <w:rsid w:val="00E850B1"/>
    <w:rsid w:val="00E877CF"/>
    <w:rsid w:val="00EA6DFB"/>
    <w:rsid w:val="00EB01F3"/>
    <w:rsid w:val="00EB1985"/>
    <w:rsid w:val="00EC4B8B"/>
    <w:rsid w:val="00ED561D"/>
    <w:rsid w:val="00ED6871"/>
    <w:rsid w:val="00ED7058"/>
    <w:rsid w:val="00EF7368"/>
    <w:rsid w:val="00F156DA"/>
    <w:rsid w:val="00F1713B"/>
    <w:rsid w:val="00F26778"/>
    <w:rsid w:val="00F416D9"/>
    <w:rsid w:val="00F767BA"/>
    <w:rsid w:val="00F779AB"/>
    <w:rsid w:val="00F80546"/>
    <w:rsid w:val="00FA2CEE"/>
    <w:rsid w:val="00FB02B0"/>
    <w:rsid w:val="00FC4F0C"/>
    <w:rsid w:val="00FE165F"/>
    <w:rsid w:val="00FE3017"/>
    <w:rsid w:val="00FE7C74"/>
    <w:rsid w:val="00FF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DE6ED8A"/>
  <w15:docId w15:val="{A8245E66-DEF4-4239-BE6E-3AE1CCB65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630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426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7A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263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061A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70CF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770CF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6762B"/>
    <w:pPr>
      <w:tabs>
        <w:tab w:val="left" w:pos="440"/>
        <w:tab w:val="right" w:leader="dot" w:pos="7938"/>
      </w:tabs>
      <w:spacing w:after="100"/>
      <w:ind w:right="261"/>
    </w:pPr>
  </w:style>
  <w:style w:type="table" w:styleId="TableGrid">
    <w:name w:val="Table Grid"/>
    <w:basedOn w:val="TableNormal"/>
    <w:uiPriority w:val="39"/>
    <w:rsid w:val="00E77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D229A3"/>
  </w:style>
  <w:style w:type="paragraph" w:styleId="BalloonText">
    <w:name w:val="Balloon Text"/>
    <w:basedOn w:val="Normal"/>
    <w:link w:val="BalloonTextChar"/>
    <w:uiPriority w:val="99"/>
    <w:semiHidden/>
    <w:unhideWhenUsed/>
    <w:rsid w:val="00750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4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04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47A"/>
  </w:style>
  <w:style w:type="paragraph" w:styleId="Footer">
    <w:name w:val="footer"/>
    <w:basedOn w:val="Normal"/>
    <w:link w:val="FooterChar"/>
    <w:uiPriority w:val="99"/>
    <w:unhideWhenUsed/>
    <w:rsid w:val="007504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47A"/>
  </w:style>
  <w:style w:type="character" w:customStyle="1" w:styleId="tgc">
    <w:name w:val="_tgc"/>
    <w:basedOn w:val="DefaultParagraphFont"/>
    <w:rsid w:val="00E7052D"/>
  </w:style>
  <w:style w:type="character" w:customStyle="1" w:styleId="Heading2Char">
    <w:name w:val="Heading 2 Char"/>
    <w:basedOn w:val="DefaultParagraphFont"/>
    <w:link w:val="Heading2"/>
    <w:uiPriority w:val="9"/>
    <w:rsid w:val="003F7AA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3F7AA8"/>
    <w:pPr>
      <w:spacing w:after="100"/>
      <w:ind w:left="220"/>
    </w:pPr>
  </w:style>
  <w:style w:type="paragraph" w:styleId="NormalWeb">
    <w:name w:val="Normal (Web)"/>
    <w:basedOn w:val="Normal"/>
    <w:uiPriority w:val="99"/>
    <w:semiHidden/>
    <w:unhideWhenUsed/>
    <w:rsid w:val="009B3B0B"/>
    <w:pPr>
      <w:spacing w:after="264" w:line="384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027A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C5E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E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E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E7D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174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5960">
          <w:marLeft w:val="0"/>
          <w:marRight w:val="0"/>
          <w:marTop w:val="0"/>
          <w:marBottom w:val="0"/>
          <w:divBdr>
            <w:top w:val="single" w:sz="2" w:space="0" w:color="93C032"/>
            <w:left w:val="none" w:sz="0" w:space="0" w:color="93C032"/>
            <w:bottom w:val="none" w:sz="0" w:space="0" w:color="93C032"/>
            <w:right w:val="none" w:sz="0" w:space="0" w:color="93C032"/>
          </w:divBdr>
          <w:divsChild>
            <w:div w:id="6073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43558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17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264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13649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480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04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5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5137">
      <w:bodyDiv w:val="1"/>
      <w:marLeft w:val="0"/>
      <w:marRight w:val="0"/>
      <w:marTop w:val="13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32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747755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1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5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4224">
          <w:marLeft w:val="0"/>
          <w:marRight w:val="0"/>
          <w:marTop w:val="0"/>
          <w:marBottom w:val="0"/>
          <w:divBdr>
            <w:top w:val="single" w:sz="2" w:space="0" w:color="93C032"/>
            <w:left w:val="none" w:sz="0" w:space="0" w:color="93C032"/>
            <w:bottom w:val="none" w:sz="0" w:space="0" w:color="93C032"/>
            <w:right w:val="none" w:sz="0" w:space="0" w:color="93C032"/>
          </w:divBdr>
          <w:divsChild>
            <w:div w:id="134933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47729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74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71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38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78058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627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73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8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09566">
          <w:marLeft w:val="0"/>
          <w:marRight w:val="0"/>
          <w:marTop w:val="0"/>
          <w:marBottom w:val="0"/>
          <w:divBdr>
            <w:top w:val="single" w:sz="2" w:space="0" w:color="93C032"/>
            <w:left w:val="none" w:sz="0" w:space="0" w:color="93C032"/>
            <w:bottom w:val="none" w:sz="0" w:space="0" w:color="93C032"/>
            <w:right w:val="none" w:sz="0" w:space="0" w:color="93C032"/>
          </w:divBdr>
          <w:divsChild>
            <w:div w:id="5046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40955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1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747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89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79826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4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97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9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caryl.bond.opcc@dyfed-powys.pnn.police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chart" Target="charts/chart3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hyperlink" Target="http://www.dyfedpowys-pcc.org.uk/en/the-office/volunteer-schemes/independent-custody-visitor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://teams/sites/OPCC/OPCC%20Site/Engagement/Volunteers/Independent%20Custody%20Visiting/ICV%20Contact%20Detail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Gender of ICVs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48E-4B1A-9A1B-129CDFFBF3D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48E-4B1A-9A1B-129CDFFBF3D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'Visits missed'!$K$24:$K$25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'Visits missed'!$L$24:$L$25</c:f>
              <c:numCache>
                <c:formatCode>General</c:formatCode>
                <c:ptCount val="2"/>
                <c:pt idx="0">
                  <c:v>9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48E-4B1A-9A1B-129CDFFBF3D7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en-GB" sz="1800" b="0" i="0" baseline="0">
                <a:effectLst/>
              </a:rPr>
              <a:t>The number of calls and visits by days</a:t>
            </a:r>
            <a:endParaRPr lang="en-GB">
              <a:effectLst/>
            </a:endParaRPr>
          </a:p>
          <a:p>
            <a:pPr>
              <a:defRPr/>
            </a:pPr>
            <a:r>
              <a:rPr lang="en-GB" sz="1800" b="0" i="0" baseline="0">
                <a:effectLst/>
              </a:rPr>
              <a:t>1st April 2020 to 31st March 2021</a:t>
            </a:r>
            <a:endParaRPr lang="en-GB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Sheet1!$E$4:$E$10</c:f>
              <c:strCache>
                <c:ptCount val="7"/>
                <c:pt idx="0">
                  <c:v>Monday</c:v>
                </c:pt>
                <c:pt idx="1">
                  <c:v>Tuesday</c:v>
                </c:pt>
                <c:pt idx="2">
                  <c:v>Wednesday</c:v>
                </c:pt>
                <c:pt idx="3">
                  <c:v>Thursday</c:v>
                </c:pt>
                <c:pt idx="4">
                  <c:v>Friday</c:v>
                </c:pt>
                <c:pt idx="5">
                  <c:v>Saturday</c:v>
                </c:pt>
                <c:pt idx="6">
                  <c:v>Sunday</c:v>
                </c:pt>
              </c:strCache>
            </c:strRef>
          </c:cat>
          <c:val>
            <c:numRef>
              <c:f>Sheet1!$F$4:$F$10</c:f>
              <c:numCache>
                <c:formatCode>General</c:formatCode>
                <c:ptCount val="7"/>
                <c:pt idx="0">
                  <c:v>5</c:v>
                </c:pt>
                <c:pt idx="1">
                  <c:v>11</c:v>
                </c:pt>
                <c:pt idx="2">
                  <c:v>12</c:v>
                </c:pt>
                <c:pt idx="3">
                  <c:v>20</c:v>
                </c:pt>
                <c:pt idx="4">
                  <c:v>21</c:v>
                </c:pt>
                <c:pt idx="5">
                  <c:v>22</c:v>
                </c:pt>
                <c:pt idx="6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AE-4571-B27F-FD6BC0E239F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560572248"/>
        <c:axId val="560567328"/>
      </c:barChart>
      <c:catAx>
        <c:axId val="560572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0567328"/>
        <c:crosses val="autoZero"/>
        <c:auto val="1"/>
        <c:lblAlgn val="ctr"/>
        <c:lblOffset val="100"/>
        <c:noMultiLvlLbl val="0"/>
      </c:catAx>
      <c:valAx>
        <c:axId val="5605673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60572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en-GB" sz="1800" b="0" i="0" baseline="0">
                <a:effectLst/>
              </a:rPr>
              <a:t>The number of calls and visits by time</a:t>
            </a:r>
            <a:endParaRPr lang="en-GB">
              <a:effectLst/>
            </a:endParaRPr>
          </a:p>
          <a:p>
            <a:pPr>
              <a:defRPr/>
            </a:pPr>
            <a:r>
              <a:rPr lang="en-GB" sz="1800" b="0" i="0" baseline="0">
                <a:effectLst/>
              </a:rPr>
              <a:t>1st April 2020 to 31st March 2021 </a:t>
            </a:r>
            <a:endParaRPr lang="en-GB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Sheet2!$D$5:$D$10</c:f>
              <c:strCache>
                <c:ptCount val="6"/>
                <c:pt idx="0">
                  <c:v>06:01-09:00</c:v>
                </c:pt>
                <c:pt idx="1">
                  <c:v>09:01-12:00</c:v>
                </c:pt>
                <c:pt idx="2">
                  <c:v>12:01-15:00</c:v>
                </c:pt>
                <c:pt idx="3">
                  <c:v>15:01-18:00</c:v>
                </c:pt>
                <c:pt idx="4">
                  <c:v>18:01-21:00</c:v>
                </c:pt>
                <c:pt idx="5">
                  <c:v>21:01-00:00</c:v>
                </c:pt>
              </c:strCache>
            </c:strRef>
          </c:cat>
          <c:val>
            <c:numRef>
              <c:f>Sheet2!$E$5:$E$10</c:f>
              <c:numCache>
                <c:formatCode>General</c:formatCode>
                <c:ptCount val="6"/>
                <c:pt idx="0">
                  <c:v>1</c:v>
                </c:pt>
                <c:pt idx="1">
                  <c:v>43</c:v>
                </c:pt>
                <c:pt idx="2">
                  <c:v>33</c:v>
                </c:pt>
                <c:pt idx="3">
                  <c:v>20</c:v>
                </c:pt>
                <c:pt idx="4">
                  <c:v>5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FE-417E-AC9B-0AB3C72F345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567874776"/>
        <c:axId val="567876416"/>
      </c:barChart>
      <c:catAx>
        <c:axId val="567874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7876416"/>
        <c:crosses val="autoZero"/>
        <c:auto val="1"/>
        <c:lblAlgn val="ctr"/>
        <c:lblOffset val="100"/>
        <c:noMultiLvlLbl val="0"/>
      </c:catAx>
      <c:valAx>
        <c:axId val="5678764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67874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ype2 xmlns="242c32be-31bf-422c-ab0d-7abc8ae381ac" xsi:nil="true"/>
    <Financial_x0020_Period xmlns="242c32be-31bf-422c-ab0d-7abc8ae381ac" xsi:nil="true"/>
    <Estates_x0020_1 xmlns="242c32be-31bf-422c-ab0d-7abc8ae381ac"/>
    <Financial_x0020_Period0 xmlns="242c32be-31bf-422c-ab0d-7abc8ae381ac" xsi:nil="true"/>
    <Topic xmlns="242c32be-31bf-422c-ab0d-7abc8ae381ac" xsi:nil="true"/>
    <Month xmlns="242c32be-31bf-422c-ab0d-7abc8ae381ac" xsi:nil="true"/>
    <ProjectSub xmlns="242c32be-31bf-422c-ab0d-7abc8ae381ac"/>
    <Term xmlns="242c32be-31bf-422c-ab0d-7abc8ae381ac">
      <Value>Term2</Value>
    </Term>
    <Forum xmlns="242c32be-31bf-422c-ab0d-7abc8ae381ac" xsi:nil="true"/>
    <Project xmlns="242c32be-31bf-422c-ab0d-7abc8ae381ac" xsi:nil="true"/>
    <Destruction_x0020_Date xmlns="242c32be-31bf-422c-ab0d-7abc8ae381ac">3000-03-30T23:00:00+00:00</Destruction_x0020_Date>
    <TaxCatchAll xmlns="cf6dc0cf-1d45-4a2f-a37f-b5391cb0490c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A4229-FD5F-4BFE-92AC-DCBEA9DF25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6C8BFC-58D2-4672-A3C3-13476299B6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211D96-47C6-4DD9-8497-27DDD647A72C}">
  <ds:schemaRefs>
    <ds:schemaRef ds:uri="http://purl.org/dc/elements/1.1/"/>
    <ds:schemaRef ds:uri="242c32be-31bf-422c-ab0d-7abc8ae381ac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cf6dc0cf-1d45-4a2f-a37f-b5391cb0490c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0701B44-1C18-4B5A-8B19-4D038F244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3430</Words>
  <Characters>19553</Characters>
  <Application>Microsoft Office Word</Application>
  <DocSecurity>4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Heddlu Dyfed-Powys Police</Company>
  <LinksUpToDate>false</LinksUpToDate>
  <CharactersWithSpaces>22938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Caryl Bond</dc:creator>
  <cp:lastModifiedBy>Bond Caryl OPCC</cp:lastModifiedBy>
  <cp:revision>2</cp:revision>
  <cp:lastPrinted>2017-09-06T13:50:00Z</cp:lastPrinted>
  <dcterms:created xsi:type="dcterms:W3CDTF">2021-10-04T20:55:00Z</dcterms:created>
  <dcterms:modified xsi:type="dcterms:W3CDTF">2021-10-04T20:55:00Z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Archive?">
    <vt:bool>false</vt:bool>
  </property>
  <property fmtid="{D5CDD505-2E9C-101B-9397-08002B2CF9AE}" pid="4" name="TitusGUID">
    <vt:lpwstr>aaf52734-e734-43ea-92d5-026a7630eb8f</vt:lpwstr>
  </property>
</Properties>
</file>