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C01DE6" w14:textId="77777777" w:rsidR="00E44F15" w:rsidRPr="00386023" w:rsidRDefault="00E44F15" w:rsidP="00AA7E17">
      <w:pPr>
        <w:tabs>
          <w:tab w:val="left" w:pos="3790"/>
        </w:tabs>
        <w:spacing w:line="276" w:lineRule="auto"/>
        <w:jc w:val="both"/>
        <w:rPr>
          <w:rFonts w:ascii="Verdana" w:hAnsi="Verdana" w:cs="Arial"/>
          <w:b/>
          <w:sz w:val="22"/>
          <w:szCs w:val="22"/>
          <w:lang w:val="cy-GB"/>
        </w:rPr>
      </w:pPr>
      <w:r w:rsidRPr="00386023">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1EE65D3C" wp14:editId="0197897D">
                <wp:simplePos x="0" y="0"/>
                <wp:positionH relativeFrom="page">
                  <wp:posOffset>2428875</wp:posOffset>
                </wp:positionH>
                <wp:positionV relativeFrom="paragraph">
                  <wp:posOffset>-180975</wp:posOffset>
                </wp:positionV>
                <wp:extent cx="2924175" cy="9436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9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FA4A2" w14:textId="4448FF71" w:rsidR="0090496A" w:rsidRPr="00386023" w:rsidRDefault="0090496A" w:rsidP="00E44F15">
                            <w:pPr>
                              <w:ind w:left="1440" w:hanging="1440"/>
                              <w:rPr>
                                <w:rFonts w:ascii="Verdana" w:hAnsi="Verdana" w:cs="Arial"/>
                                <w:b/>
                                <w:bCs/>
                                <w:sz w:val="16"/>
                                <w:szCs w:val="16"/>
                                <w:lang w:val="cy-GB"/>
                              </w:rPr>
                            </w:pPr>
                            <w:r w:rsidRPr="00386023">
                              <w:rPr>
                                <w:rFonts w:ascii="Verdana" w:hAnsi="Verdana" w:cs="Arial"/>
                                <w:b/>
                                <w:bCs/>
                                <w:sz w:val="16"/>
                                <w:szCs w:val="16"/>
                                <w:lang w:val="cy-GB"/>
                              </w:rPr>
                              <w:t>Cyfarfod:</w:t>
                            </w:r>
                            <w:r w:rsidRPr="00386023">
                              <w:rPr>
                                <w:rFonts w:ascii="Verdana" w:hAnsi="Verdana" w:cs="Arial"/>
                                <w:b/>
                                <w:bCs/>
                                <w:sz w:val="16"/>
                                <w:szCs w:val="16"/>
                                <w:lang w:val="cy-GB"/>
                              </w:rPr>
                              <w:tab/>
                            </w:r>
                            <w:r>
                              <w:rPr>
                                <w:rFonts w:ascii="Verdana" w:hAnsi="Verdana" w:cs="Arial"/>
                                <w:b/>
                                <w:bCs/>
                                <w:sz w:val="16"/>
                                <w:szCs w:val="16"/>
                                <w:lang w:val="cy-GB"/>
                              </w:rPr>
                              <w:t>Bwrdd Atebolrwydd yr Heddlu</w:t>
                            </w:r>
                          </w:p>
                          <w:p w14:paraId="080BCBD9" w14:textId="175A8E53" w:rsidR="0090496A" w:rsidRPr="00386023" w:rsidRDefault="0090496A" w:rsidP="00E44F15">
                            <w:pPr>
                              <w:ind w:left="1440" w:hanging="1440"/>
                              <w:rPr>
                                <w:rFonts w:ascii="Verdana" w:hAnsi="Verdana" w:cs="Arial"/>
                                <w:b/>
                                <w:sz w:val="16"/>
                                <w:szCs w:val="16"/>
                                <w:lang w:val="cy-GB"/>
                              </w:rPr>
                            </w:pPr>
                            <w:r>
                              <w:rPr>
                                <w:rFonts w:ascii="Verdana" w:hAnsi="Verdana" w:cs="Arial"/>
                                <w:b/>
                                <w:bCs/>
                                <w:sz w:val="16"/>
                                <w:szCs w:val="16"/>
                                <w:lang w:val="cy-GB"/>
                              </w:rPr>
                              <w:t>Lleoliad</w:t>
                            </w:r>
                            <w:r w:rsidRPr="00386023">
                              <w:rPr>
                                <w:rFonts w:ascii="Verdana" w:hAnsi="Verdana" w:cs="Arial"/>
                                <w:b/>
                                <w:bCs/>
                                <w:sz w:val="16"/>
                                <w:szCs w:val="16"/>
                                <w:lang w:val="cy-GB"/>
                              </w:rPr>
                              <w:t>:</w:t>
                            </w:r>
                            <w:r w:rsidRPr="00386023">
                              <w:rPr>
                                <w:rFonts w:ascii="Verdana" w:hAnsi="Verdana" w:cs="Arial"/>
                                <w:b/>
                                <w:bCs/>
                                <w:sz w:val="16"/>
                                <w:szCs w:val="16"/>
                                <w:lang w:val="cy-GB"/>
                              </w:rPr>
                              <w:tab/>
                            </w:r>
                            <w:r>
                              <w:rPr>
                                <w:rFonts w:ascii="Verdana" w:hAnsi="Verdana" w:cs="Arial"/>
                                <w:b/>
                                <w:bCs/>
                                <w:sz w:val="16"/>
                                <w:szCs w:val="16"/>
                                <w:lang w:val="cy-GB"/>
                              </w:rPr>
                              <w:t>Cyfarfod Rhithwir</w:t>
                            </w:r>
                            <w:r w:rsidR="0075637D">
                              <w:rPr>
                                <w:rFonts w:ascii="Verdana" w:hAnsi="Verdana" w:cs="Arial"/>
                                <w:b/>
                                <w:bCs/>
                                <w:sz w:val="16"/>
                                <w:szCs w:val="16"/>
                                <w:lang w:val="cy-GB"/>
                              </w:rPr>
                              <w:t xml:space="preserve"> Dros</w:t>
                            </w:r>
                            <w:r>
                              <w:rPr>
                                <w:rFonts w:ascii="Verdana" w:hAnsi="Verdana" w:cs="Arial"/>
                                <w:b/>
                                <w:bCs/>
                                <w:sz w:val="16"/>
                                <w:szCs w:val="16"/>
                                <w:lang w:val="cy-GB"/>
                              </w:rPr>
                              <w:t xml:space="preserve"> </w:t>
                            </w:r>
                            <w:r w:rsidRPr="00386023">
                              <w:rPr>
                                <w:rFonts w:ascii="Verdana" w:hAnsi="Verdana" w:cs="Arial"/>
                                <w:b/>
                                <w:bCs/>
                                <w:sz w:val="16"/>
                                <w:szCs w:val="16"/>
                                <w:lang w:val="cy-GB"/>
                              </w:rPr>
                              <w:t xml:space="preserve">Skype </w:t>
                            </w:r>
                          </w:p>
                          <w:p w14:paraId="4797F403" w14:textId="306383D4" w:rsidR="0090496A" w:rsidRPr="00386023" w:rsidRDefault="0090496A" w:rsidP="00E44F15">
                            <w:pPr>
                              <w:rPr>
                                <w:rFonts w:ascii="Verdana" w:hAnsi="Verdana" w:cs="Arial"/>
                                <w:b/>
                                <w:sz w:val="16"/>
                                <w:szCs w:val="16"/>
                                <w:lang w:val="cy-GB"/>
                              </w:rPr>
                            </w:pPr>
                            <w:r>
                              <w:rPr>
                                <w:rFonts w:ascii="Verdana" w:hAnsi="Verdana" w:cs="Arial"/>
                                <w:b/>
                                <w:bCs/>
                                <w:sz w:val="16"/>
                                <w:szCs w:val="16"/>
                                <w:lang w:val="cy-GB"/>
                              </w:rPr>
                              <w:t>Dyddiad:</w:t>
                            </w:r>
                            <w:r>
                              <w:rPr>
                                <w:rFonts w:ascii="Verdana" w:hAnsi="Verdana" w:cs="Arial"/>
                                <w:b/>
                                <w:bCs/>
                                <w:sz w:val="16"/>
                                <w:szCs w:val="16"/>
                                <w:lang w:val="cy-GB"/>
                              </w:rPr>
                              <w:tab/>
                            </w:r>
                            <w:r w:rsidRPr="00386023">
                              <w:rPr>
                                <w:rFonts w:ascii="Verdana" w:hAnsi="Verdana" w:cs="Arial"/>
                                <w:b/>
                                <w:bCs/>
                                <w:sz w:val="16"/>
                                <w:szCs w:val="16"/>
                                <w:lang w:val="cy-GB"/>
                              </w:rPr>
                              <w:t>16</w:t>
                            </w:r>
                            <w:r>
                              <w:rPr>
                                <w:rFonts w:ascii="Verdana" w:hAnsi="Verdana" w:cs="Arial"/>
                                <w:b/>
                                <w:bCs/>
                                <w:sz w:val="16"/>
                                <w:szCs w:val="16"/>
                                <w:lang w:val="cy-GB"/>
                              </w:rPr>
                              <w:t xml:space="preserve"> Tachwedd </w:t>
                            </w:r>
                            <w:r w:rsidRPr="00386023">
                              <w:rPr>
                                <w:rFonts w:ascii="Verdana" w:hAnsi="Verdana" w:cs="Arial"/>
                                <w:b/>
                                <w:bCs/>
                                <w:sz w:val="16"/>
                                <w:szCs w:val="16"/>
                                <w:lang w:val="cy-GB"/>
                              </w:rPr>
                              <w:t>2020</w:t>
                            </w:r>
                          </w:p>
                          <w:p w14:paraId="2B78E910" w14:textId="3E3E679F" w:rsidR="0090496A" w:rsidRPr="00386023" w:rsidRDefault="0090496A" w:rsidP="00E44F15">
                            <w:pPr>
                              <w:rPr>
                                <w:rFonts w:ascii="Verdana" w:hAnsi="Verdana" w:cs="Arial"/>
                                <w:b/>
                                <w:bCs/>
                                <w:sz w:val="16"/>
                                <w:szCs w:val="16"/>
                                <w:lang w:val="cy-GB"/>
                              </w:rPr>
                            </w:pPr>
                            <w:r>
                              <w:rPr>
                                <w:rFonts w:ascii="Verdana" w:hAnsi="Verdana" w:cs="Arial"/>
                                <w:b/>
                                <w:bCs/>
                                <w:sz w:val="16"/>
                                <w:szCs w:val="16"/>
                                <w:lang w:val="cy-GB"/>
                              </w:rPr>
                              <w:t>Amser</w:t>
                            </w:r>
                            <w:r w:rsidRPr="00386023">
                              <w:rPr>
                                <w:rFonts w:ascii="Verdana" w:hAnsi="Verdana" w:cs="Arial"/>
                                <w:b/>
                                <w:bCs/>
                                <w:sz w:val="16"/>
                                <w:szCs w:val="16"/>
                                <w:lang w:val="cy-GB"/>
                              </w:rPr>
                              <w:t>:</w:t>
                            </w:r>
                            <w:r w:rsidRPr="00386023">
                              <w:rPr>
                                <w:rFonts w:ascii="Verdana" w:hAnsi="Verdana" w:cs="Arial"/>
                                <w:b/>
                                <w:bCs/>
                                <w:sz w:val="16"/>
                                <w:szCs w:val="16"/>
                                <w:lang w:val="cy-GB"/>
                              </w:rPr>
                              <w:tab/>
                            </w:r>
                            <w:r w:rsidRPr="00386023">
                              <w:rPr>
                                <w:rFonts w:ascii="Verdana" w:hAnsi="Verdana" w:cs="Arial"/>
                                <w:b/>
                                <w:bCs/>
                                <w:sz w:val="16"/>
                                <w:szCs w:val="16"/>
                                <w:lang w:val="cy-GB"/>
                              </w:rPr>
                              <w:tab/>
                              <w:t>09:00 – 13:00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E65D3C" id="_x0000_t202" coordsize="21600,21600" o:spt="202" path="m,l,21600r21600,l21600,xe">
                <v:stroke joinstyle="miter"/>
                <v:path gradientshapeok="t" o:connecttype="rect"/>
              </v:shapetype>
              <v:shape id="Text Box 2" o:spid="_x0000_s1026" type="#_x0000_t202" style="position:absolute;left:0;text-align:left;margin-left:191.25pt;margin-top:-14.25pt;width:230.25pt;height:7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ptAIAALk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" filled="f" stroked="f">
                <v:textbox>
                  <w:txbxContent>
                    <w:p w14:paraId="5A6FA4A2" w14:textId="4448FF71" w:rsidR="0090496A" w:rsidRPr="00386023" w:rsidRDefault="0090496A" w:rsidP="00E44F15">
                      <w:pPr>
                        <w:ind w:left="1440" w:hanging="1440"/>
                        <w:rPr>
                          <w:rFonts w:ascii="Verdana" w:hAnsi="Verdana" w:cs="Arial"/>
                          <w:b/>
                          <w:bCs/>
                          <w:sz w:val="16"/>
                          <w:szCs w:val="16"/>
                          <w:lang w:val="cy-GB"/>
                        </w:rPr>
                      </w:pPr>
                      <w:r w:rsidRPr="00386023">
                        <w:rPr>
                          <w:rFonts w:ascii="Verdana" w:hAnsi="Verdana" w:cs="Arial"/>
                          <w:b/>
                          <w:bCs/>
                          <w:sz w:val="16"/>
                          <w:szCs w:val="16"/>
                          <w:lang w:val="cy-GB"/>
                        </w:rPr>
                        <w:t>Cyfarfod:</w:t>
                      </w:r>
                      <w:r w:rsidRPr="00386023">
                        <w:rPr>
                          <w:rFonts w:ascii="Verdana" w:hAnsi="Verdana" w:cs="Arial"/>
                          <w:b/>
                          <w:bCs/>
                          <w:sz w:val="16"/>
                          <w:szCs w:val="16"/>
                          <w:lang w:val="cy-GB"/>
                        </w:rPr>
                        <w:tab/>
                      </w:r>
                      <w:r>
                        <w:rPr>
                          <w:rFonts w:ascii="Verdana" w:hAnsi="Verdana" w:cs="Arial"/>
                          <w:b/>
                          <w:bCs/>
                          <w:sz w:val="16"/>
                          <w:szCs w:val="16"/>
                          <w:lang w:val="cy-GB"/>
                        </w:rPr>
                        <w:t>Bwrdd Atebolrwydd yr Heddlu</w:t>
                      </w:r>
                    </w:p>
                    <w:p w14:paraId="080BCBD9" w14:textId="175A8E53" w:rsidR="0090496A" w:rsidRPr="00386023" w:rsidRDefault="0090496A" w:rsidP="00E44F15">
                      <w:pPr>
                        <w:ind w:left="1440" w:hanging="1440"/>
                        <w:rPr>
                          <w:rFonts w:ascii="Verdana" w:hAnsi="Verdana" w:cs="Arial"/>
                          <w:b/>
                          <w:sz w:val="16"/>
                          <w:szCs w:val="16"/>
                          <w:lang w:val="cy-GB"/>
                        </w:rPr>
                      </w:pPr>
                      <w:r>
                        <w:rPr>
                          <w:rFonts w:ascii="Verdana" w:hAnsi="Verdana" w:cs="Arial"/>
                          <w:b/>
                          <w:bCs/>
                          <w:sz w:val="16"/>
                          <w:szCs w:val="16"/>
                          <w:lang w:val="cy-GB"/>
                        </w:rPr>
                        <w:t>Lleoliad</w:t>
                      </w:r>
                      <w:r w:rsidRPr="00386023">
                        <w:rPr>
                          <w:rFonts w:ascii="Verdana" w:hAnsi="Verdana" w:cs="Arial"/>
                          <w:b/>
                          <w:bCs/>
                          <w:sz w:val="16"/>
                          <w:szCs w:val="16"/>
                          <w:lang w:val="cy-GB"/>
                        </w:rPr>
                        <w:t>:</w:t>
                      </w:r>
                      <w:r w:rsidRPr="00386023">
                        <w:rPr>
                          <w:rFonts w:ascii="Verdana" w:hAnsi="Verdana" w:cs="Arial"/>
                          <w:b/>
                          <w:bCs/>
                          <w:sz w:val="16"/>
                          <w:szCs w:val="16"/>
                          <w:lang w:val="cy-GB"/>
                        </w:rPr>
                        <w:tab/>
                      </w:r>
                      <w:r>
                        <w:rPr>
                          <w:rFonts w:ascii="Verdana" w:hAnsi="Verdana" w:cs="Arial"/>
                          <w:b/>
                          <w:bCs/>
                          <w:sz w:val="16"/>
                          <w:szCs w:val="16"/>
                          <w:lang w:val="cy-GB"/>
                        </w:rPr>
                        <w:t>Cyfarfod Rhithwir</w:t>
                      </w:r>
                      <w:r w:rsidR="0075637D">
                        <w:rPr>
                          <w:rFonts w:ascii="Verdana" w:hAnsi="Verdana" w:cs="Arial"/>
                          <w:b/>
                          <w:bCs/>
                          <w:sz w:val="16"/>
                          <w:szCs w:val="16"/>
                          <w:lang w:val="cy-GB"/>
                        </w:rPr>
                        <w:t xml:space="preserve"> Dros</w:t>
                      </w:r>
                      <w:r>
                        <w:rPr>
                          <w:rFonts w:ascii="Verdana" w:hAnsi="Verdana" w:cs="Arial"/>
                          <w:b/>
                          <w:bCs/>
                          <w:sz w:val="16"/>
                          <w:szCs w:val="16"/>
                          <w:lang w:val="cy-GB"/>
                        </w:rPr>
                        <w:t xml:space="preserve"> </w:t>
                      </w:r>
                      <w:r w:rsidRPr="00386023">
                        <w:rPr>
                          <w:rFonts w:ascii="Verdana" w:hAnsi="Verdana" w:cs="Arial"/>
                          <w:b/>
                          <w:bCs/>
                          <w:sz w:val="16"/>
                          <w:szCs w:val="16"/>
                          <w:lang w:val="cy-GB"/>
                        </w:rPr>
                        <w:t xml:space="preserve">Skype </w:t>
                      </w:r>
                    </w:p>
                    <w:p w14:paraId="4797F403" w14:textId="306383D4" w:rsidR="0090496A" w:rsidRPr="00386023" w:rsidRDefault="0090496A" w:rsidP="00E44F15">
                      <w:pPr>
                        <w:rPr>
                          <w:rFonts w:ascii="Verdana" w:hAnsi="Verdana" w:cs="Arial"/>
                          <w:b/>
                          <w:sz w:val="16"/>
                          <w:szCs w:val="16"/>
                          <w:lang w:val="cy-GB"/>
                        </w:rPr>
                      </w:pPr>
                      <w:r>
                        <w:rPr>
                          <w:rFonts w:ascii="Verdana" w:hAnsi="Verdana" w:cs="Arial"/>
                          <w:b/>
                          <w:bCs/>
                          <w:sz w:val="16"/>
                          <w:szCs w:val="16"/>
                          <w:lang w:val="cy-GB"/>
                        </w:rPr>
                        <w:t>Dyddiad:</w:t>
                      </w:r>
                      <w:r>
                        <w:rPr>
                          <w:rFonts w:ascii="Verdana" w:hAnsi="Verdana" w:cs="Arial"/>
                          <w:b/>
                          <w:bCs/>
                          <w:sz w:val="16"/>
                          <w:szCs w:val="16"/>
                          <w:lang w:val="cy-GB"/>
                        </w:rPr>
                        <w:tab/>
                      </w:r>
                      <w:r w:rsidRPr="00386023">
                        <w:rPr>
                          <w:rFonts w:ascii="Verdana" w:hAnsi="Verdana" w:cs="Arial"/>
                          <w:b/>
                          <w:bCs/>
                          <w:sz w:val="16"/>
                          <w:szCs w:val="16"/>
                          <w:lang w:val="cy-GB"/>
                        </w:rPr>
                        <w:t>16</w:t>
                      </w:r>
                      <w:r>
                        <w:rPr>
                          <w:rFonts w:ascii="Verdana" w:hAnsi="Verdana" w:cs="Arial"/>
                          <w:b/>
                          <w:bCs/>
                          <w:sz w:val="16"/>
                          <w:szCs w:val="16"/>
                          <w:lang w:val="cy-GB"/>
                        </w:rPr>
                        <w:t xml:space="preserve"> Tachwedd </w:t>
                      </w:r>
                      <w:r w:rsidRPr="00386023">
                        <w:rPr>
                          <w:rFonts w:ascii="Verdana" w:hAnsi="Verdana" w:cs="Arial"/>
                          <w:b/>
                          <w:bCs/>
                          <w:sz w:val="16"/>
                          <w:szCs w:val="16"/>
                          <w:lang w:val="cy-GB"/>
                        </w:rPr>
                        <w:t>2020</w:t>
                      </w:r>
                    </w:p>
                    <w:p w14:paraId="2B78E910" w14:textId="3E3E679F" w:rsidR="0090496A" w:rsidRPr="00386023" w:rsidRDefault="0090496A" w:rsidP="00E44F15">
                      <w:pPr>
                        <w:rPr>
                          <w:rFonts w:ascii="Verdana" w:hAnsi="Verdana" w:cs="Arial"/>
                          <w:b/>
                          <w:bCs/>
                          <w:sz w:val="16"/>
                          <w:szCs w:val="16"/>
                          <w:lang w:val="cy-GB"/>
                        </w:rPr>
                      </w:pPr>
                      <w:r>
                        <w:rPr>
                          <w:rFonts w:ascii="Verdana" w:hAnsi="Verdana" w:cs="Arial"/>
                          <w:b/>
                          <w:bCs/>
                          <w:sz w:val="16"/>
                          <w:szCs w:val="16"/>
                          <w:lang w:val="cy-GB"/>
                        </w:rPr>
                        <w:t>Amser</w:t>
                      </w:r>
                      <w:r w:rsidRPr="00386023">
                        <w:rPr>
                          <w:rFonts w:ascii="Verdana" w:hAnsi="Verdana" w:cs="Arial"/>
                          <w:b/>
                          <w:bCs/>
                          <w:sz w:val="16"/>
                          <w:szCs w:val="16"/>
                          <w:lang w:val="cy-GB"/>
                        </w:rPr>
                        <w:t>:</w:t>
                      </w:r>
                      <w:r w:rsidRPr="00386023">
                        <w:rPr>
                          <w:rFonts w:ascii="Verdana" w:hAnsi="Verdana" w:cs="Arial"/>
                          <w:b/>
                          <w:bCs/>
                          <w:sz w:val="16"/>
                          <w:szCs w:val="16"/>
                          <w:lang w:val="cy-GB"/>
                        </w:rPr>
                        <w:tab/>
                      </w:r>
                      <w:r w:rsidRPr="00386023">
                        <w:rPr>
                          <w:rFonts w:ascii="Verdana" w:hAnsi="Verdana" w:cs="Arial"/>
                          <w:b/>
                          <w:bCs/>
                          <w:sz w:val="16"/>
                          <w:szCs w:val="16"/>
                          <w:lang w:val="cy-GB"/>
                        </w:rPr>
                        <w:tab/>
                        <w:t>09:00 – 13:00</w:t>
                      </w:r>
                    </w:p>
                  </w:txbxContent>
                </v:textbox>
                <w10:wrap anchorx="page"/>
              </v:shape>
            </w:pict>
          </mc:Fallback>
        </mc:AlternateContent>
      </w:r>
      <w:r w:rsidRPr="00386023">
        <w:rPr>
          <w:rFonts w:ascii="Verdana" w:hAnsi="Verdana" w:cs="Arial"/>
          <w:noProof/>
          <w:sz w:val="22"/>
          <w:szCs w:val="22"/>
          <w:lang w:eastAsia="en-GB"/>
        </w:rPr>
        <w:drawing>
          <wp:anchor distT="0" distB="0" distL="114300" distR="114300" simplePos="0" relativeHeight="251656192" behindDoc="1" locked="0" layoutInCell="1" allowOverlap="0" wp14:anchorId="67D706C6" wp14:editId="3F2BC886">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Pr="00386023">
        <w:rPr>
          <w:rFonts w:ascii="Verdana" w:hAnsi="Verdana" w:cs="Arial"/>
          <w:noProof/>
          <w:sz w:val="22"/>
          <w:szCs w:val="22"/>
          <w:lang w:eastAsia="en-GB"/>
        </w:rPr>
        <w:drawing>
          <wp:anchor distT="0" distB="0" distL="114300" distR="114300" simplePos="0" relativeHeight="251658240" behindDoc="1" locked="0" layoutInCell="1" allowOverlap="0" wp14:anchorId="0DB89A6B" wp14:editId="7E08B743">
            <wp:simplePos x="0" y="0"/>
            <wp:positionH relativeFrom="column">
              <wp:posOffset>-266065</wp:posOffset>
            </wp:positionH>
            <wp:positionV relativeFrom="paragraph">
              <wp:posOffset>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Pr="00386023">
        <w:rPr>
          <w:rFonts w:ascii="Verdana" w:hAnsi="Verdana" w:cs="Arial"/>
          <w:b/>
          <w:sz w:val="22"/>
          <w:szCs w:val="22"/>
          <w:lang w:val="cy-GB"/>
        </w:rPr>
        <w:t xml:space="preserve">     </w:t>
      </w:r>
    </w:p>
    <w:p w14:paraId="1D47AF3D" w14:textId="77777777" w:rsidR="00E44F15" w:rsidRPr="00386023" w:rsidRDefault="00E44F15" w:rsidP="00AA7E17">
      <w:pPr>
        <w:spacing w:line="276" w:lineRule="auto"/>
        <w:jc w:val="both"/>
        <w:rPr>
          <w:rFonts w:ascii="Verdana" w:hAnsi="Verdana" w:cs="Arial"/>
          <w:b/>
          <w:sz w:val="22"/>
          <w:szCs w:val="22"/>
          <w:lang w:val="cy-GB"/>
        </w:rPr>
      </w:pPr>
    </w:p>
    <w:p w14:paraId="621A70DA" w14:textId="77777777" w:rsidR="00E44F15" w:rsidRPr="00386023" w:rsidRDefault="00E44F15" w:rsidP="00AA7E17">
      <w:pPr>
        <w:spacing w:line="276" w:lineRule="auto"/>
        <w:jc w:val="both"/>
        <w:rPr>
          <w:rFonts w:ascii="Verdana" w:hAnsi="Verdana" w:cs="Arial"/>
          <w:b/>
          <w:sz w:val="22"/>
          <w:szCs w:val="22"/>
          <w:lang w:val="cy-GB"/>
        </w:rPr>
      </w:pPr>
    </w:p>
    <w:p w14:paraId="2B685627" w14:textId="77777777" w:rsidR="00E44F15" w:rsidRPr="00386023" w:rsidRDefault="00E44F15" w:rsidP="00AA7E17">
      <w:pPr>
        <w:spacing w:line="276" w:lineRule="auto"/>
        <w:jc w:val="both"/>
        <w:rPr>
          <w:rFonts w:ascii="Verdana" w:hAnsi="Verdana" w:cs="Arial"/>
          <w:b/>
          <w:sz w:val="22"/>
          <w:szCs w:val="22"/>
          <w:lang w:val="cy-GB"/>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10"/>
        <w:gridCol w:w="7783"/>
      </w:tblGrid>
      <w:tr w:rsidR="00E44F15" w:rsidRPr="00386023" w14:paraId="52D94996" w14:textId="77777777" w:rsidTr="00386023">
        <w:tc>
          <w:tcPr>
            <w:tcW w:w="2410" w:type="dxa"/>
            <w:tcBorders>
              <w:top w:val="single" w:sz="4" w:space="0" w:color="auto"/>
              <w:right w:val="single" w:sz="4" w:space="0" w:color="auto"/>
            </w:tcBorders>
          </w:tcPr>
          <w:p w14:paraId="5CBDF2C7" w14:textId="12857087" w:rsidR="00E44F15" w:rsidRPr="00386023" w:rsidRDefault="00386023" w:rsidP="00386023">
            <w:pPr>
              <w:spacing w:line="276" w:lineRule="auto"/>
              <w:rPr>
                <w:rFonts w:ascii="Verdana" w:hAnsi="Verdana" w:cs="Arial"/>
                <w:b/>
                <w:bCs/>
                <w:sz w:val="22"/>
                <w:szCs w:val="22"/>
                <w:u w:val="single"/>
                <w:lang w:val="cy-GB"/>
              </w:rPr>
            </w:pPr>
            <w:r>
              <w:rPr>
                <w:rFonts w:ascii="Verdana" w:hAnsi="Verdana" w:cs="Arial"/>
                <w:b/>
                <w:bCs/>
                <w:sz w:val="22"/>
                <w:szCs w:val="22"/>
                <w:u w:val="single"/>
                <w:lang w:val="cy-GB"/>
              </w:rPr>
              <w:t>Aelodau</w:t>
            </w:r>
            <w:r w:rsidR="00E44F15" w:rsidRPr="00386023">
              <w:rPr>
                <w:rFonts w:ascii="Verdana" w:hAnsi="Verdana" w:cs="Arial"/>
                <w:b/>
                <w:bCs/>
                <w:sz w:val="22"/>
                <w:szCs w:val="22"/>
                <w:lang w:val="cy-GB"/>
              </w:rPr>
              <w:t>:</w:t>
            </w:r>
          </w:p>
        </w:tc>
        <w:tc>
          <w:tcPr>
            <w:tcW w:w="7783" w:type="dxa"/>
            <w:tcBorders>
              <w:top w:val="single" w:sz="4" w:space="0" w:color="auto"/>
              <w:left w:val="single" w:sz="4" w:space="0" w:color="auto"/>
              <w:bottom w:val="nil"/>
            </w:tcBorders>
          </w:tcPr>
          <w:p w14:paraId="7E17A99C" w14:textId="25A9F4FE" w:rsidR="00E44F15" w:rsidRPr="00386023" w:rsidRDefault="00E44F15" w:rsidP="00AA7E17">
            <w:pPr>
              <w:spacing w:line="276" w:lineRule="auto"/>
              <w:jc w:val="both"/>
              <w:rPr>
                <w:rFonts w:ascii="Verdana" w:hAnsi="Verdana" w:cs="Arial"/>
                <w:sz w:val="22"/>
                <w:szCs w:val="22"/>
                <w:lang w:val="cy-GB"/>
              </w:rPr>
            </w:pPr>
            <w:r w:rsidRPr="00386023">
              <w:rPr>
                <w:rFonts w:ascii="Verdana" w:hAnsi="Verdana" w:cs="Arial"/>
                <w:sz w:val="22"/>
                <w:szCs w:val="22"/>
                <w:lang w:val="cy-GB"/>
              </w:rPr>
              <w:t xml:space="preserve">Mr Dafydd Llywelyn, </w:t>
            </w:r>
            <w:r w:rsidR="00386023">
              <w:rPr>
                <w:rFonts w:ascii="Verdana" w:hAnsi="Verdana" w:cs="Arial"/>
                <w:sz w:val="22"/>
                <w:szCs w:val="22"/>
                <w:lang w:val="cy-GB"/>
              </w:rPr>
              <w:t>Comisiynydd yr Heddlu a Throseddu</w:t>
            </w:r>
            <w:r w:rsidRPr="00386023">
              <w:rPr>
                <w:rFonts w:ascii="Verdana" w:hAnsi="Verdana" w:cs="Arial"/>
                <w:sz w:val="22"/>
                <w:szCs w:val="22"/>
                <w:lang w:val="cy-GB"/>
              </w:rPr>
              <w:t xml:space="preserve"> (</w:t>
            </w:r>
            <w:r w:rsidR="00386023">
              <w:rPr>
                <w:rFonts w:ascii="Verdana" w:hAnsi="Verdana" w:cs="Arial"/>
                <w:sz w:val="22"/>
                <w:szCs w:val="22"/>
                <w:lang w:val="cy-GB"/>
              </w:rPr>
              <w:t>CHTh</w:t>
            </w:r>
            <w:r w:rsidRPr="00386023">
              <w:rPr>
                <w:rFonts w:ascii="Verdana" w:hAnsi="Verdana" w:cs="Arial"/>
                <w:sz w:val="22"/>
                <w:szCs w:val="22"/>
                <w:lang w:val="cy-GB"/>
              </w:rPr>
              <w:t>)</w:t>
            </w:r>
          </w:p>
          <w:p w14:paraId="6CD2C665" w14:textId="6DBE8487" w:rsidR="00F8747D" w:rsidRPr="00386023" w:rsidRDefault="00386023" w:rsidP="00AA7E17">
            <w:pPr>
              <w:spacing w:line="276" w:lineRule="auto"/>
              <w:jc w:val="both"/>
              <w:rPr>
                <w:rFonts w:ascii="Verdana" w:hAnsi="Verdana" w:cs="Arial"/>
                <w:sz w:val="22"/>
                <w:szCs w:val="22"/>
                <w:lang w:val="cy-GB"/>
              </w:rPr>
            </w:pPr>
            <w:r>
              <w:rPr>
                <w:rFonts w:ascii="Verdana" w:hAnsi="Verdana" w:cs="Arial"/>
                <w:sz w:val="22"/>
                <w:szCs w:val="22"/>
                <w:lang w:val="cy-GB"/>
              </w:rPr>
              <w:t>Y Prif Gwnstabl</w:t>
            </w:r>
            <w:r w:rsidR="00F8747D" w:rsidRPr="00386023">
              <w:rPr>
                <w:rFonts w:ascii="Verdana" w:hAnsi="Verdana" w:cs="Arial"/>
                <w:sz w:val="22"/>
                <w:szCs w:val="22"/>
                <w:lang w:val="cy-GB"/>
              </w:rPr>
              <w:t xml:space="preserve"> Mark Collins (</w:t>
            </w:r>
            <w:r>
              <w:rPr>
                <w:rFonts w:ascii="Verdana" w:hAnsi="Verdana" w:cs="Arial"/>
                <w:sz w:val="22"/>
                <w:szCs w:val="22"/>
                <w:lang w:val="cy-GB"/>
              </w:rPr>
              <w:t>PG</w:t>
            </w:r>
            <w:r w:rsidR="00F8747D" w:rsidRPr="00386023">
              <w:rPr>
                <w:rFonts w:ascii="Verdana" w:hAnsi="Verdana" w:cs="Arial"/>
                <w:sz w:val="22"/>
                <w:szCs w:val="22"/>
                <w:lang w:val="cy-GB"/>
              </w:rPr>
              <w:t>)</w:t>
            </w:r>
          </w:p>
          <w:p w14:paraId="6D12134A" w14:textId="57F7B24A" w:rsidR="00FB0D4B" w:rsidRPr="00386023" w:rsidRDefault="00386023" w:rsidP="00FB0D4B">
            <w:pPr>
              <w:spacing w:line="276" w:lineRule="auto"/>
              <w:jc w:val="both"/>
              <w:rPr>
                <w:rFonts w:ascii="Verdana" w:hAnsi="Verdana" w:cs="Arial"/>
                <w:sz w:val="22"/>
                <w:szCs w:val="22"/>
                <w:lang w:val="cy-GB"/>
              </w:rPr>
            </w:pPr>
            <w:r>
              <w:rPr>
                <w:rFonts w:ascii="Verdana" w:hAnsi="Verdana" w:cs="Arial"/>
                <w:sz w:val="22"/>
                <w:szCs w:val="22"/>
                <w:lang w:val="cy-GB"/>
              </w:rPr>
              <w:t>Y Dirprwy Brif Gwnstabl</w:t>
            </w:r>
            <w:r w:rsidR="00FB0D4B" w:rsidRPr="00386023">
              <w:rPr>
                <w:rFonts w:ascii="Verdana" w:hAnsi="Verdana" w:cs="Arial"/>
                <w:sz w:val="22"/>
                <w:szCs w:val="22"/>
                <w:lang w:val="cy-GB"/>
              </w:rPr>
              <w:t xml:space="preserve"> </w:t>
            </w:r>
            <w:r w:rsidR="00D80E37" w:rsidRPr="00386023">
              <w:rPr>
                <w:rFonts w:ascii="Verdana" w:hAnsi="Verdana" w:cs="Arial"/>
                <w:sz w:val="22"/>
                <w:szCs w:val="22"/>
                <w:lang w:val="cy-GB"/>
              </w:rPr>
              <w:t>Claire Parmenter (</w:t>
            </w:r>
            <w:r>
              <w:rPr>
                <w:rFonts w:ascii="Verdana" w:hAnsi="Verdana" w:cs="Arial"/>
                <w:sz w:val="22"/>
                <w:szCs w:val="22"/>
                <w:lang w:val="cy-GB"/>
              </w:rPr>
              <w:t>DBG</w:t>
            </w:r>
            <w:r w:rsidR="00FB0D4B" w:rsidRPr="00386023">
              <w:rPr>
                <w:rFonts w:ascii="Verdana" w:hAnsi="Verdana" w:cs="Arial"/>
                <w:sz w:val="22"/>
                <w:szCs w:val="22"/>
                <w:lang w:val="cy-GB"/>
              </w:rPr>
              <w:t>)</w:t>
            </w:r>
          </w:p>
          <w:p w14:paraId="697AEECC" w14:textId="3B34B64F" w:rsidR="00D80E37" w:rsidRPr="00386023" w:rsidRDefault="00386023" w:rsidP="00FB0D4B">
            <w:pPr>
              <w:spacing w:line="276" w:lineRule="auto"/>
              <w:jc w:val="both"/>
              <w:rPr>
                <w:rFonts w:ascii="Verdana" w:hAnsi="Verdana" w:cs="Arial"/>
                <w:sz w:val="22"/>
                <w:szCs w:val="22"/>
                <w:lang w:val="cy-GB"/>
              </w:rPr>
            </w:pPr>
            <w:r>
              <w:rPr>
                <w:rFonts w:ascii="Verdana" w:hAnsi="Verdana" w:cs="Arial"/>
                <w:sz w:val="22"/>
                <w:szCs w:val="22"/>
                <w:lang w:val="cy-GB"/>
              </w:rPr>
              <w:t>Y Prif Gwnstabl Cynorthwyol</w:t>
            </w:r>
            <w:r w:rsidR="00D80E37" w:rsidRPr="00386023">
              <w:rPr>
                <w:rFonts w:ascii="Verdana" w:hAnsi="Verdana" w:cs="Arial"/>
                <w:sz w:val="22"/>
                <w:szCs w:val="22"/>
                <w:lang w:val="cy-GB"/>
              </w:rPr>
              <w:t xml:space="preserve"> Emma Ackland (</w:t>
            </w:r>
            <w:r>
              <w:rPr>
                <w:rFonts w:ascii="Verdana" w:hAnsi="Verdana" w:cs="Arial"/>
                <w:sz w:val="22"/>
                <w:szCs w:val="22"/>
                <w:lang w:val="cy-GB"/>
              </w:rPr>
              <w:t>PGC</w:t>
            </w:r>
            <w:r w:rsidR="00D80E37" w:rsidRPr="00386023">
              <w:rPr>
                <w:rFonts w:ascii="Verdana" w:hAnsi="Verdana" w:cs="Arial"/>
                <w:sz w:val="22"/>
                <w:szCs w:val="22"/>
                <w:lang w:val="cy-GB"/>
              </w:rPr>
              <w:t>)</w:t>
            </w:r>
          </w:p>
          <w:p w14:paraId="2C27FE1F" w14:textId="2F1B9A5B" w:rsidR="00FB0D4B" w:rsidRPr="00386023" w:rsidRDefault="00FB0D4B" w:rsidP="00FB0D4B">
            <w:pPr>
              <w:spacing w:line="276" w:lineRule="auto"/>
              <w:jc w:val="both"/>
              <w:rPr>
                <w:rFonts w:ascii="Verdana" w:hAnsi="Verdana" w:cs="Arial"/>
                <w:sz w:val="22"/>
                <w:szCs w:val="22"/>
                <w:lang w:val="cy-GB"/>
              </w:rPr>
            </w:pPr>
            <w:r w:rsidRPr="00386023">
              <w:rPr>
                <w:rFonts w:ascii="Verdana" w:hAnsi="Verdana" w:cs="Arial"/>
                <w:sz w:val="22"/>
                <w:szCs w:val="22"/>
                <w:lang w:val="cy-GB"/>
              </w:rPr>
              <w:t xml:space="preserve">Mr Edwin Harries, </w:t>
            </w:r>
            <w:r w:rsidR="00386023">
              <w:rPr>
                <w:rFonts w:ascii="Verdana" w:hAnsi="Verdana" w:cs="Arial"/>
                <w:sz w:val="22"/>
                <w:szCs w:val="22"/>
                <w:lang w:val="cy-GB"/>
              </w:rPr>
              <w:t>Cyfarwyddwr Cyllid</w:t>
            </w:r>
            <w:r w:rsidRPr="00386023">
              <w:rPr>
                <w:rFonts w:ascii="Verdana" w:hAnsi="Verdana" w:cs="Arial"/>
                <w:sz w:val="22"/>
                <w:szCs w:val="22"/>
                <w:lang w:val="cy-GB"/>
              </w:rPr>
              <w:t xml:space="preserve"> (</w:t>
            </w:r>
            <w:r w:rsidR="00386023">
              <w:rPr>
                <w:rFonts w:ascii="Verdana" w:hAnsi="Verdana" w:cs="Arial"/>
                <w:sz w:val="22"/>
                <w:szCs w:val="22"/>
                <w:lang w:val="cy-GB"/>
              </w:rPr>
              <w:t>CC</w:t>
            </w:r>
            <w:r w:rsidRPr="00386023">
              <w:rPr>
                <w:rFonts w:ascii="Verdana" w:hAnsi="Verdana" w:cs="Arial"/>
                <w:sz w:val="22"/>
                <w:szCs w:val="22"/>
                <w:lang w:val="cy-GB"/>
              </w:rPr>
              <w:t>)</w:t>
            </w:r>
          </w:p>
          <w:p w14:paraId="154CC853" w14:textId="3DDCFB6D" w:rsidR="00E44F15" w:rsidRPr="00386023" w:rsidRDefault="00E44F15" w:rsidP="00AA7E17">
            <w:pPr>
              <w:spacing w:line="276" w:lineRule="auto"/>
              <w:jc w:val="both"/>
              <w:rPr>
                <w:rFonts w:ascii="Verdana" w:hAnsi="Verdana" w:cs="Arial"/>
                <w:sz w:val="22"/>
                <w:szCs w:val="22"/>
                <w:lang w:val="cy-GB"/>
              </w:rPr>
            </w:pPr>
            <w:r w:rsidRPr="00386023">
              <w:rPr>
                <w:rFonts w:ascii="Verdana" w:hAnsi="Verdana" w:cs="Arial"/>
                <w:sz w:val="22"/>
                <w:szCs w:val="22"/>
                <w:lang w:val="cy-GB"/>
              </w:rPr>
              <w:t>Mrs Carys M</w:t>
            </w:r>
            <w:r w:rsidR="0045682F" w:rsidRPr="00386023">
              <w:rPr>
                <w:rFonts w:ascii="Verdana" w:hAnsi="Verdana" w:cs="Arial"/>
                <w:sz w:val="22"/>
                <w:szCs w:val="22"/>
                <w:lang w:val="cy-GB"/>
              </w:rPr>
              <w:t xml:space="preserve">organs, </w:t>
            </w:r>
            <w:r w:rsidR="00386023">
              <w:rPr>
                <w:rFonts w:ascii="Verdana" w:hAnsi="Verdana" w:cs="Arial"/>
                <w:sz w:val="22"/>
                <w:szCs w:val="22"/>
                <w:lang w:val="cy-GB"/>
              </w:rPr>
              <w:t>Pennaeth</w:t>
            </w:r>
            <w:r w:rsidR="0045682F" w:rsidRPr="00386023">
              <w:rPr>
                <w:rFonts w:ascii="Verdana" w:hAnsi="Verdana" w:cs="Arial"/>
                <w:sz w:val="22"/>
                <w:szCs w:val="22"/>
                <w:lang w:val="cy-GB"/>
              </w:rPr>
              <w:t xml:space="preserve"> Staff, </w:t>
            </w:r>
            <w:r w:rsidR="00386023">
              <w:rPr>
                <w:rFonts w:ascii="Verdana" w:hAnsi="Verdana" w:cs="Arial"/>
                <w:sz w:val="22"/>
                <w:szCs w:val="22"/>
                <w:lang w:val="cy-GB"/>
              </w:rPr>
              <w:t>SCHTh</w:t>
            </w:r>
            <w:r w:rsidR="0045682F" w:rsidRPr="00386023">
              <w:rPr>
                <w:rFonts w:ascii="Verdana" w:hAnsi="Verdana" w:cs="Arial"/>
                <w:sz w:val="22"/>
                <w:szCs w:val="22"/>
                <w:lang w:val="cy-GB"/>
              </w:rPr>
              <w:t xml:space="preserve"> (</w:t>
            </w:r>
            <w:r w:rsidR="00386023">
              <w:rPr>
                <w:rFonts w:ascii="Verdana" w:hAnsi="Verdana" w:cs="Arial"/>
                <w:sz w:val="22"/>
                <w:szCs w:val="22"/>
                <w:lang w:val="cy-GB"/>
              </w:rPr>
              <w:t>PS</w:t>
            </w:r>
            <w:r w:rsidRPr="00386023">
              <w:rPr>
                <w:rFonts w:ascii="Verdana" w:hAnsi="Verdana" w:cs="Arial"/>
                <w:sz w:val="22"/>
                <w:szCs w:val="22"/>
                <w:lang w:val="cy-GB"/>
              </w:rPr>
              <w:t>)</w:t>
            </w:r>
          </w:p>
          <w:p w14:paraId="3DADE28E" w14:textId="0FDF7149" w:rsidR="000710D0" w:rsidRPr="00386023" w:rsidRDefault="00F8747D" w:rsidP="0075637D">
            <w:pPr>
              <w:spacing w:line="276" w:lineRule="auto"/>
              <w:jc w:val="both"/>
              <w:rPr>
                <w:rFonts w:ascii="Verdana" w:hAnsi="Verdana" w:cs="Arial"/>
                <w:sz w:val="22"/>
                <w:szCs w:val="22"/>
                <w:lang w:val="cy-GB"/>
              </w:rPr>
            </w:pPr>
            <w:r w:rsidRPr="00386023">
              <w:rPr>
                <w:rFonts w:ascii="Verdana" w:hAnsi="Verdana" w:cs="Arial"/>
                <w:sz w:val="22"/>
                <w:szCs w:val="22"/>
                <w:lang w:val="cy-GB"/>
              </w:rPr>
              <w:t xml:space="preserve">Mrs Beverley Peatling, </w:t>
            </w:r>
            <w:r w:rsidR="00386023">
              <w:rPr>
                <w:rFonts w:ascii="Verdana" w:hAnsi="Verdana" w:cs="Arial"/>
                <w:sz w:val="22"/>
                <w:szCs w:val="22"/>
                <w:lang w:val="cy-GB"/>
              </w:rPr>
              <w:t xml:space="preserve">Prif Swyddog </w:t>
            </w:r>
            <w:r w:rsidR="0075637D">
              <w:rPr>
                <w:rFonts w:ascii="Verdana" w:hAnsi="Verdana" w:cs="Arial"/>
                <w:sz w:val="22"/>
                <w:szCs w:val="22"/>
                <w:lang w:val="cy-GB"/>
              </w:rPr>
              <w:t>Cyllid</w:t>
            </w:r>
            <w:r w:rsidR="0045682F" w:rsidRPr="00386023">
              <w:rPr>
                <w:rFonts w:ascii="Verdana" w:hAnsi="Verdana" w:cs="Arial"/>
                <w:sz w:val="22"/>
                <w:szCs w:val="22"/>
                <w:lang w:val="cy-GB"/>
              </w:rPr>
              <w:t xml:space="preserve"> (</w:t>
            </w:r>
            <w:r w:rsidR="00386023">
              <w:rPr>
                <w:rFonts w:ascii="Verdana" w:hAnsi="Verdana" w:cs="Arial"/>
                <w:sz w:val="22"/>
                <w:szCs w:val="22"/>
                <w:lang w:val="cy-GB"/>
              </w:rPr>
              <w:t>PSC</w:t>
            </w:r>
            <w:r w:rsidRPr="00386023">
              <w:rPr>
                <w:rFonts w:ascii="Verdana" w:hAnsi="Verdana" w:cs="Arial"/>
                <w:sz w:val="22"/>
                <w:szCs w:val="22"/>
                <w:lang w:val="cy-GB"/>
              </w:rPr>
              <w:t>)</w:t>
            </w:r>
          </w:p>
        </w:tc>
      </w:tr>
      <w:tr w:rsidR="00E44F15" w:rsidRPr="00386023" w14:paraId="526FE97F" w14:textId="77777777" w:rsidTr="00386023">
        <w:trPr>
          <w:trHeight w:val="382"/>
        </w:trPr>
        <w:tc>
          <w:tcPr>
            <w:tcW w:w="2410" w:type="dxa"/>
            <w:tcBorders>
              <w:top w:val="single" w:sz="4" w:space="0" w:color="auto"/>
              <w:left w:val="single" w:sz="4" w:space="0" w:color="auto"/>
              <w:bottom w:val="single" w:sz="4" w:space="0" w:color="auto"/>
              <w:right w:val="single" w:sz="4" w:space="0" w:color="auto"/>
            </w:tcBorders>
          </w:tcPr>
          <w:p w14:paraId="74E8DDD3" w14:textId="72DE546C" w:rsidR="00E44F15" w:rsidRPr="00386023" w:rsidRDefault="00386023" w:rsidP="00386023">
            <w:pPr>
              <w:spacing w:line="276" w:lineRule="auto"/>
              <w:rPr>
                <w:rFonts w:ascii="Verdana" w:hAnsi="Verdana" w:cs="Arial"/>
                <w:b/>
                <w:bCs/>
                <w:sz w:val="22"/>
                <w:szCs w:val="22"/>
                <w:lang w:val="cy-GB"/>
              </w:rPr>
            </w:pPr>
            <w:r>
              <w:rPr>
                <w:rFonts w:ascii="Verdana" w:hAnsi="Verdana" w:cs="Arial"/>
                <w:b/>
                <w:bCs/>
                <w:sz w:val="22"/>
                <w:szCs w:val="22"/>
                <w:u w:val="single"/>
                <w:lang w:val="cy-GB"/>
              </w:rPr>
              <w:t>Hefyd yn Bresennol</w:t>
            </w:r>
            <w:r w:rsidR="00E44F15" w:rsidRPr="00386023">
              <w:rPr>
                <w:rFonts w:ascii="Verdana" w:hAnsi="Verdana" w:cs="Arial"/>
                <w:b/>
                <w:bCs/>
                <w:sz w:val="22"/>
                <w:szCs w:val="22"/>
                <w:lang w:val="cy-GB"/>
              </w:rPr>
              <w:t>:</w:t>
            </w:r>
          </w:p>
        </w:tc>
        <w:tc>
          <w:tcPr>
            <w:tcW w:w="7783" w:type="dxa"/>
            <w:tcBorders>
              <w:top w:val="single" w:sz="4" w:space="0" w:color="auto"/>
              <w:left w:val="single" w:sz="4" w:space="0" w:color="auto"/>
              <w:bottom w:val="single" w:sz="4" w:space="0" w:color="auto"/>
              <w:right w:val="single" w:sz="4" w:space="0" w:color="auto"/>
            </w:tcBorders>
          </w:tcPr>
          <w:p w14:paraId="2492DBCB" w14:textId="66AB69D4" w:rsidR="008C238C" w:rsidRPr="00386023" w:rsidRDefault="00386023" w:rsidP="00E23DD3">
            <w:pPr>
              <w:spacing w:line="276" w:lineRule="auto"/>
              <w:jc w:val="both"/>
              <w:rPr>
                <w:rFonts w:ascii="Verdana" w:hAnsi="Verdana" w:cs="Arial"/>
                <w:sz w:val="22"/>
                <w:szCs w:val="22"/>
                <w:lang w:val="cy-GB"/>
              </w:rPr>
            </w:pPr>
            <w:r>
              <w:rPr>
                <w:rFonts w:ascii="Verdana" w:hAnsi="Verdana" w:cs="Arial"/>
                <w:sz w:val="22"/>
                <w:szCs w:val="22"/>
                <w:lang w:val="cy-GB"/>
              </w:rPr>
              <w:t>Yr Uwch-arolygydd</w:t>
            </w:r>
            <w:r w:rsidR="008C238C" w:rsidRPr="00386023">
              <w:rPr>
                <w:rFonts w:ascii="Verdana" w:hAnsi="Verdana" w:cs="Arial"/>
                <w:sz w:val="22"/>
                <w:szCs w:val="22"/>
                <w:lang w:val="cy-GB"/>
              </w:rPr>
              <w:t xml:space="preserve"> Ifan Charles, </w:t>
            </w:r>
            <w:r>
              <w:rPr>
                <w:rFonts w:ascii="Verdana" w:hAnsi="Verdana" w:cs="Arial"/>
                <w:sz w:val="22"/>
                <w:szCs w:val="22"/>
                <w:lang w:val="cy-GB"/>
              </w:rPr>
              <w:t>HDP</w:t>
            </w:r>
            <w:r w:rsidR="008C238C" w:rsidRPr="00386023">
              <w:rPr>
                <w:rFonts w:ascii="Verdana" w:hAnsi="Verdana" w:cs="Arial"/>
                <w:sz w:val="22"/>
                <w:szCs w:val="22"/>
                <w:lang w:val="cy-GB"/>
              </w:rPr>
              <w:t xml:space="preserve"> (IC)</w:t>
            </w:r>
          </w:p>
          <w:p w14:paraId="3106C334" w14:textId="4C154379" w:rsidR="00CB36AB" w:rsidRPr="00386023" w:rsidRDefault="00386023" w:rsidP="00E23DD3">
            <w:pPr>
              <w:spacing w:line="276" w:lineRule="auto"/>
              <w:jc w:val="both"/>
              <w:rPr>
                <w:rFonts w:ascii="Verdana" w:hAnsi="Verdana" w:cs="Arial"/>
                <w:sz w:val="22"/>
                <w:szCs w:val="22"/>
                <w:lang w:val="cy-GB"/>
              </w:rPr>
            </w:pPr>
            <w:r>
              <w:rPr>
                <w:rFonts w:ascii="Verdana" w:hAnsi="Verdana" w:cs="Arial"/>
                <w:sz w:val="22"/>
                <w:szCs w:val="22"/>
                <w:lang w:val="cy-GB"/>
              </w:rPr>
              <w:t>Yr Uwch-arolygydd</w:t>
            </w:r>
            <w:r w:rsidR="00CB36AB" w:rsidRPr="00386023">
              <w:rPr>
                <w:rFonts w:ascii="Verdana" w:hAnsi="Verdana" w:cs="Arial"/>
                <w:sz w:val="22"/>
                <w:szCs w:val="22"/>
                <w:lang w:val="cy-GB"/>
              </w:rPr>
              <w:t xml:space="preserve"> Gary Davies, </w:t>
            </w:r>
            <w:r>
              <w:rPr>
                <w:rFonts w:ascii="Verdana" w:hAnsi="Verdana" w:cs="Arial"/>
                <w:sz w:val="22"/>
                <w:szCs w:val="22"/>
                <w:lang w:val="cy-GB"/>
              </w:rPr>
              <w:t>HD</w:t>
            </w:r>
            <w:r w:rsidR="00CB36AB" w:rsidRPr="00386023">
              <w:rPr>
                <w:rFonts w:ascii="Verdana" w:hAnsi="Verdana" w:cs="Arial"/>
                <w:sz w:val="22"/>
                <w:szCs w:val="22"/>
                <w:lang w:val="cy-GB"/>
              </w:rPr>
              <w:t>P (GD)</w:t>
            </w:r>
          </w:p>
          <w:p w14:paraId="6B7B6E2A" w14:textId="0823C3D7" w:rsidR="008C238C" w:rsidRPr="00386023" w:rsidRDefault="008C238C" w:rsidP="00E23DD3">
            <w:pPr>
              <w:spacing w:line="276" w:lineRule="auto"/>
              <w:jc w:val="both"/>
              <w:rPr>
                <w:rFonts w:ascii="Verdana" w:hAnsi="Verdana" w:cs="Arial"/>
                <w:sz w:val="22"/>
                <w:szCs w:val="22"/>
                <w:lang w:val="cy-GB"/>
              </w:rPr>
            </w:pPr>
            <w:r w:rsidRPr="00386023">
              <w:rPr>
                <w:rFonts w:ascii="Verdana" w:hAnsi="Verdana" w:cs="Arial"/>
                <w:sz w:val="22"/>
                <w:szCs w:val="22"/>
                <w:lang w:val="cy-GB"/>
              </w:rPr>
              <w:t xml:space="preserve">Paul Callard, </w:t>
            </w:r>
            <w:r w:rsidR="00386023">
              <w:rPr>
                <w:rFonts w:ascii="Verdana" w:hAnsi="Verdana" w:cs="Arial"/>
                <w:sz w:val="22"/>
                <w:szCs w:val="22"/>
                <w:lang w:val="cy-GB"/>
              </w:rPr>
              <w:t>Rheolwr Troseddau Economaidd</w:t>
            </w:r>
            <w:r w:rsidR="00CB36AB" w:rsidRPr="00386023">
              <w:rPr>
                <w:rFonts w:ascii="Verdana" w:hAnsi="Verdana" w:cs="Arial"/>
                <w:sz w:val="22"/>
                <w:szCs w:val="22"/>
                <w:lang w:val="cy-GB"/>
              </w:rPr>
              <w:t xml:space="preserve">, </w:t>
            </w:r>
            <w:r w:rsidR="00386023">
              <w:rPr>
                <w:rFonts w:ascii="Verdana" w:hAnsi="Verdana" w:cs="Arial"/>
                <w:sz w:val="22"/>
                <w:szCs w:val="22"/>
                <w:lang w:val="cy-GB"/>
              </w:rPr>
              <w:t>HD</w:t>
            </w:r>
            <w:r w:rsidR="00CB36AB" w:rsidRPr="00386023">
              <w:rPr>
                <w:rFonts w:ascii="Verdana" w:hAnsi="Verdana" w:cs="Arial"/>
                <w:sz w:val="22"/>
                <w:szCs w:val="22"/>
                <w:lang w:val="cy-GB"/>
              </w:rPr>
              <w:t>P</w:t>
            </w:r>
            <w:r w:rsidRPr="00386023">
              <w:rPr>
                <w:rFonts w:ascii="Verdana" w:hAnsi="Verdana" w:cs="Arial"/>
                <w:sz w:val="22"/>
                <w:szCs w:val="22"/>
                <w:lang w:val="cy-GB"/>
              </w:rPr>
              <w:t xml:space="preserve"> (PC)</w:t>
            </w:r>
          </w:p>
          <w:p w14:paraId="793E3E03" w14:textId="0DE4CFA7" w:rsidR="00E7524F" w:rsidRPr="00386023" w:rsidRDefault="00A3257B" w:rsidP="00E23DD3">
            <w:pPr>
              <w:spacing w:line="276" w:lineRule="auto"/>
              <w:jc w:val="both"/>
              <w:rPr>
                <w:rFonts w:ascii="Verdana" w:hAnsi="Verdana" w:cs="Arial"/>
                <w:sz w:val="22"/>
                <w:szCs w:val="22"/>
                <w:lang w:val="cy-GB"/>
              </w:rPr>
            </w:pPr>
            <w:r>
              <w:rPr>
                <w:rFonts w:ascii="Verdana" w:eastAsiaTheme="minorHAnsi" w:hAnsi="Verdana" w:cs="Verdana"/>
                <w:sz w:val="22"/>
                <w:szCs w:val="22"/>
                <w:lang w:val="cy-GB"/>
              </w:rPr>
              <w:t>Y Ditectif Arolygydd Richard Yelland, Swyddog Staff, HDP (RI)</w:t>
            </w:r>
          </w:p>
          <w:p w14:paraId="63DDE390" w14:textId="6EE0EFC5" w:rsidR="00876F33" w:rsidRPr="00386023" w:rsidRDefault="00876F33" w:rsidP="00386023">
            <w:pPr>
              <w:spacing w:line="276" w:lineRule="auto"/>
              <w:jc w:val="both"/>
              <w:rPr>
                <w:rFonts w:ascii="Verdana" w:hAnsi="Verdana" w:cs="Arial"/>
                <w:sz w:val="22"/>
                <w:szCs w:val="22"/>
                <w:lang w:val="cy-GB"/>
              </w:rPr>
            </w:pPr>
            <w:r w:rsidRPr="00386023">
              <w:rPr>
                <w:rFonts w:ascii="Verdana" w:hAnsi="Verdana" w:cs="Arial"/>
                <w:sz w:val="22"/>
                <w:szCs w:val="22"/>
                <w:lang w:val="cy-GB"/>
              </w:rPr>
              <w:t xml:space="preserve">Miss Mair Harries, </w:t>
            </w:r>
            <w:r w:rsidR="00386023">
              <w:rPr>
                <w:rFonts w:ascii="Verdana" w:hAnsi="Verdana" w:cs="Arial"/>
                <w:sz w:val="22"/>
                <w:szCs w:val="22"/>
                <w:lang w:val="cy-GB"/>
              </w:rPr>
              <w:t>Cymorth Gweithredol</w:t>
            </w:r>
            <w:r w:rsidRPr="00386023">
              <w:rPr>
                <w:rFonts w:ascii="Verdana" w:hAnsi="Verdana" w:cs="Arial"/>
                <w:sz w:val="22"/>
                <w:szCs w:val="22"/>
                <w:lang w:val="cy-GB"/>
              </w:rPr>
              <w:t xml:space="preserve">, </w:t>
            </w:r>
            <w:r w:rsidR="00386023">
              <w:rPr>
                <w:rFonts w:ascii="Verdana" w:hAnsi="Verdana" w:cs="Arial"/>
                <w:sz w:val="22"/>
                <w:szCs w:val="22"/>
                <w:lang w:val="cy-GB"/>
              </w:rPr>
              <w:t>SCHTh</w:t>
            </w:r>
            <w:r w:rsidRPr="00386023">
              <w:rPr>
                <w:rFonts w:ascii="Verdana" w:hAnsi="Verdana" w:cs="Arial"/>
                <w:sz w:val="22"/>
                <w:szCs w:val="22"/>
                <w:lang w:val="cy-GB"/>
              </w:rPr>
              <w:t xml:space="preserve"> (MH)</w:t>
            </w:r>
          </w:p>
        </w:tc>
      </w:tr>
      <w:tr w:rsidR="00E23DD3" w:rsidRPr="00386023" w14:paraId="185DDA3A" w14:textId="77777777" w:rsidTr="00386023">
        <w:trPr>
          <w:trHeight w:val="382"/>
        </w:trPr>
        <w:tc>
          <w:tcPr>
            <w:tcW w:w="2410" w:type="dxa"/>
            <w:tcBorders>
              <w:top w:val="single" w:sz="4" w:space="0" w:color="auto"/>
              <w:left w:val="single" w:sz="4" w:space="0" w:color="auto"/>
              <w:bottom w:val="single" w:sz="4" w:space="0" w:color="auto"/>
              <w:right w:val="single" w:sz="4" w:space="0" w:color="auto"/>
            </w:tcBorders>
          </w:tcPr>
          <w:p w14:paraId="2A5D9357" w14:textId="7C508E8C" w:rsidR="00E23DD3" w:rsidRPr="00386023" w:rsidRDefault="00386023" w:rsidP="00386023">
            <w:pPr>
              <w:spacing w:line="276" w:lineRule="auto"/>
              <w:rPr>
                <w:rFonts w:ascii="Verdana" w:hAnsi="Verdana" w:cs="Arial"/>
                <w:b/>
                <w:bCs/>
                <w:sz w:val="22"/>
                <w:szCs w:val="22"/>
                <w:u w:val="single"/>
                <w:lang w:val="cy-GB"/>
              </w:rPr>
            </w:pPr>
            <w:r>
              <w:rPr>
                <w:rFonts w:ascii="Verdana" w:hAnsi="Verdana" w:cs="Arial"/>
                <w:b/>
                <w:bCs/>
                <w:sz w:val="22"/>
                <w:szCs w:val="22"/>
                <w:u w:val="single"/>
                <w:lang w:val="cy-GB"/>
              </w:rPr>
              <w:t>Arsylwyr:</w:t>
            </w:r>
          </w:p>
        </w:tc>
        <w:tc>
          <w:tcPr>
            <w:tcW w:w="7783" w:type="dxa"/>
            <w:tcBorders>
              <w:top w:val="single" w:sz="4" w:space="0" w:color="auto"/>
              <w:left w:val="single" w:sz="4" w:space="0" w:color="auto"/>
              <w:bottom w:val="single" w:sz="4" w:space="0" w:color="auto"/>
              <w:right w:val="single" w:sz="4" w:space="0" w:color="auto"/>
            </w:tcBorders>
          </w:tcPr>
          <w:p w14:paraId="62EA4127" w14:textId="2990B1A8" w:rsidR="00354DBB" w:rsidRPr="00386023" w:rsidRDefault="00386023" w:rsidP="00E23DD3">
            <w:pPr>
              <w:spacing w:line="276" w:lineRule="auto"/>
              <w:jc w:val="both"/>
              <w:rPr>
                <w:rFonts w:ascii="Verdana" w:hAnsi="Verdana" w:cs="Arial"/>
                <w:i/>
                <w:sz w:val="22"/>
                <w:szCs w:val="22"/>
                <w:lang w:val="cy-GB"/>
              </w:rPr>
            </w:pPr>
            <w:r>
              <w:rPr>
                <w:rFonts w:ascii="Verdana" w:hAnsi="Verdana" w:cs="Arial"/>
                <w:i/>
                <w:sz w:val="22"/>
                <w:szCs w:val="22"/>
                <w:lang w:val="cy-GB"/>
              </w:rPr>
              <w:t>Aelodau o Banel Heddlu a Throseddu</w:t>
            </w:r>
            <w:r w:rsidR="000A215D" w:rsidRPr="00386023">
              <w:rPr>
                <w:rFonts w:ascii="Verdana" w:hAnsi="Verdana" w:cs="Arial"/>
                <w:i/>
                <w:sz w:val="22"/>
                <w:szCs w:val="22"/>
                <w:lang w:val="cy-GB"/>
              </w:rPr>
              <w:t xml:space="preserve"> Dy</w:t>
            </w:r>
            <w:r>
              <w:rPr>
                <w:rFonts w:ascii="Verdana" w:hAnsi="Verdana" w:cs="Arial"/>
                <w:i/>
                <w:sz w:val="22"/>
                <w:szCs w:val="22"/>
                <w:lang w:val="cy-GB"/>
              </w:rPr>
              <w:t>fed-Powys</w:t>
            </w:r>
            <w:r w:rsidR="00354DBB" w:rsidRPr="00386023">
              <w:rPr>
                <w:rFonts w:ascii="Verdana" w:hAnsi="Verdana" w:cs="Arial"/>
                <w:i/>
                <w:sz w:val="22"/>
                <w:szCs w:val="22"/>
                <w:lang w:val="cy-GB"/>
              </w:rPr>
              <w:t>:</w:t>
            </w:r>
          </w:p>
          <w:p w14:paraId="4FD2591F" w14:textId="29D2BA3B" w:rsidR="00F84B84" w:rsidRPr="00386023" w:rsidRDefault="00386023" w:rsidP="00F84B84">
            <w:pPr>
              <w:spacing w:line="276" w:lineRule="auto"/>
              <w:jc w:val="both"/>
              <w:rPr>
                <w:rFonts w:ascii="Verdana" w:hAnsi="Verdana" w:cs="Arial"/>
                <w:sz w:val="22"/>
                <w:szCs w:val="22"/>
                <w:lang w:val="cy-GB"/>
              </w:rPr>
            </w:pPr>
            <w:r>
              <w:rPr>
                <w:rFonts w:ascii="Verdana" w:hAnsi="Verdana" w:cs="Arial"/>
                <w:sz w:val="22"/>
                <w:szCs w:val="22"/>
                <w:lang w:val="cy-GB"/>
              </w:rPr>
              <w:t>Y Cynghorydd</w:t>
            </w:r>
            <w:r w:rsidR="00F84B84" w:rsidRPr="00386023">
              <w:rPr>
                <w:rFonts w:ascii="Verdana" w:hAnsi="Verdana" w:cs="Arial"/>
                <w:sz w:val="22"/>
                <w:szCs w:val="22"/>
                <w:lang w:val="cy-GB"/>
              </w:rPr>
              <w:t xml:space="preserve"> Keith Evans (KE), Ceredigion</w:t>
            </w:r>
          </w:p>
          <w:p w14:paraId="53B1DFF0" w14:textId="6A8A9B16" w:rsidR="00F84B84" w:rsidRPr="00386023" w:rsidRDefault="00386023" w:rsidP="00F84B84">
            <w:pPr>
              <w:spacing w:line="276" w:lineRule="auto"/>
              <w:jc w:val="both"/>
              <w:rPr>
                <w:rFonts w:ascii="Verdana" w:hAnsi="Verdana" w:cs="Arial"/>
                <w:sz w:val="22"/>
                <w:szCs w:val="22"/>
                <w:lang w:val="cy-GB"/>
              </w:rPr>
            </w:pPr>
            <w:r>
              <w:rPr>
                <w:rFonts w:ascii="Verdana" w:hAnsi="Verdana" w:cs="Arial"/>
                <w:sz w:val="22"/>
                <w:szCs w:val="22"/>
                <w:lang w:val="cy-GB"/>
              </w:rPr>
              <w:t>Y Cynghorydd</w:t>
            </w:r>
            <w:r w:rsidR="00A73AAF" w:rsidRPr="00386023">
              <w:rPr>
                <w:rFonts w:ascii="Verdana" w:hAnsi="Verdana" w:cs="Arial"/>
                <w:sz w:val="22"/>
                <w:szCs w:val="22"/>
                <w:lang w:val="cy-GB"/>
              </w:rPr>
              <w:t xml:space="preserve"> R</w:t>
            </w:r>
            <w:r w:rsidR="00F84B84" w:rsidRPr="00386023">
              <w:rPr>
                <w:rFonts w:ascii="Verdana" w:hAnsi="Verdana" w:cs="Arial"/>
                <w:sz w:val="22"/>
                <w:szCs w:val="22"/>
                <w:lang w:val="cy-GB"/>
              </w:rPr>
              <w:t xml:space="preserve">ob Summons (BS), </w:t>
            </w:r>
            <w:r>
              <w:rPr>
                <w:rFonts w:ascii="Verdana" w:hAnsi="Verdana" w:cs="Arial"/>
                <w:sz w:val="22"/>
                <w:szCs w:val="22"/>
                <w:lang w:val="cy-GB"/>
              </w:rPr>
              <w:t>Sir Benfro</w:t>
            </w:r>
          </w:p>
          <w:p w14:paraId="69E8E6AE" w14:textId="71075228" w:rsidR="00A86D67" w:rsidRPr="00386023" w:rsidRDefault="00386023" w:rsidP="00F84B84">
            <w:pPr>
              <w:spacing w:line="276" w:lineRule="auto"/>
              <w:jc w:val="both"/>
              <w:rPr>
                <w:rFonts w:ascii="Verdana" w:hAnsi="Verdana" w:cs="Arial"/>
                <w:sz w:val="22"/>
                <w:szCs w:val="22"/>
                <w:lang w:val="cy-GB"/>
              </w:rPr>
            </w:pPr>
            <w:r>
              <w:rPr>
                <w:rFonts w:ascii="Verdana" w:hAnsi="Verdana" w:cs="Arial"/>
                <w:sz w:val="22"/>
                <w:szCs w:val="22"/>
                <w:lang w:val="cy-GB"/>
              </w:rPr>
              <w:t>Y Cynghorydd</w:t>
            </w:r>
            <w:r w:rsidR="00A73AAF" w:rsidRPr="00386023">
              <w:rPr>
                <w:rFonts w:ascii="Verdana" w:hAnsi="Verdana" w:cs="Arial"/>
                <w:sz w:val="22"/>
                <w:szCs w:val="22"/>
                <w:lang w:val="cy-GB"/>
              </w:rPr>
              <w:t xml:space="preserve"> William Powell (WP</w:t>
            </w:r>
            <w:r w:rsidR="00F84B84" w:rsidRPr="00386023">
              <w:rPr>
                <w:rFonts w:ascii="Verdana" w:hAnsi="Verdana" w:cs="Arial"/>
                <w:sz w:val="22"/>
                <w:szCs w:val="22"/>
                <w:lang w:val="cy-GB"/>
              </w:rPr>
              <w:t>), Powys</w:t>
            </w:r>
          </w:p>
          <w:p w14:paraId="26E6A204" w14:textId="7200120E" w:rsidR="00A73AAF" w:rsidRPr="00386023" w:rsidRDefault="00386023" w:rsidP="00F84B84">
            <w:pPr>
              <w:spacing w:line="276" w:lineRule="auto"/>
              <w:jc w:val="both"/>
              <w:rPr>
                <w:rFonts w:ascii="Verdana" w:hAnsi="Verdana" w:cs="Arial"/>
                <w:sz w:val="22"/>
                <w:szCs w:val="22"/>
                <w:lang w:val="cy-GB"/>
              </w:rPr>
            </w:pPr>
            <w:r>
              <w:rPr>
                <w:rFonts w:ascii="Verdana" w:hAnsi="Verdana" w:cs="Arial"/>
                <w:sz w:val="22"/>
                <w:szCs w:val="22"/>
                <w:lang w:val="cy-GB"/>
              </w:rPr>
              <w:t>Yr Athro</w:t>
            </w:r>
            <w:r w:rsidR="00A73AAF" w:rsidRPr="00386023">
              <w:rPr>
                <w:rFonts w:ascii="Verdana" w:hAnsi="Verdana" w:cs="Arial"/>
                <w:sz w:val="22"/>
                <w:szCs w:val="22"/>
                <w:lang w:val="cy-GB"/>
              </w:rPr>
              <w:t xml:space="preserve"> Ian Roffe (IR), </w:t>
            </w:r>
            <w:r>
              <w:rPr>
                <w:rFonts w:ascii="Verdana" w:hAnsi="Verdana" w:cs="Arial"/>
                <w:sz w:val="22"/>
                <w:szCs w:val="22"/>
                <w:lang w:val="cy-GB"/>
              </w:rPr>
              <w:t xml:space="preserve">Annibynnol </w:t>
            </w:r>
          </w:p>
          <w:p w14:paraId="78E23024" w14:textId="6172711E" w:rsidR="00332C52" w:rsidRPr="00386023" w:rsidRDefault="00386023" w:rsidP="00386023">
            <w:pPr>
              <w:spacing w:line="276" w:lineRule="auto"/>
              <w:jc w:val="both"/>
              <w:rPr>
                <w:rFonts w:ascii="Verdana" w:hAnsi="Verdana" w:cs="Arial"/>
                <w:sz w:val="22"/>
                <w:szCs w:val="22"/>
                <w:lang w:val="cy-GB"/>
              </w:rPr>
            </w:pPr>
            <w:r>
              <w:rPr>
                <w:rFonts w:ascii="Verdana" w:hAnsi="Verdana" w:cs="Arial"/>
                <w:i/>
                <w:sz w:val="22"/>
                <w:szCs w:val="22"/>
                <w:lang w:val="cy-GB"/>
              </w:rPr>
              <w:t>Aelodau o Banel Ymgysylltu â Dioddefwyr Comisiynydd yr Heddlu a Throseddu</w:t>
            </w:r>
            <w:r w:rsidR="00D80E37" w:rsidRPr="00386023">
              <w:rPr>
                <w:rFonts w:ascii="Verdana" w:hAnsi="Verdana" w:cs="Arial"/>
                <w:i/>
                <w:sz w:val="22"/>
                <w:szCs w:val="22"/>
                <w:lang w:val="cy-GB"/>
              </w:rPr>
              <w:t xml:space="preserve"> </w:t>
            </w:r>
          </w:p>
        </w:tc>
      </w:tr>
      <w:tr w:rsidR="00E44F15" w:rsidRPr="00386023" w14:paraId="10EDBD48" w14:textId="77777777" w:rsidTr="00386023">
        <w:trPr>
          <w:trHeight w:val="382"/>
        </w:trPr>
        <w:tc>
          <w:tcPr>
            <w:tcW w:w="2410" w:type="dxa"/>
            <w:tcBorders>
              <w:top w:val="single" w:sz="4" w:space="0" w:color="auto"/>
              <w:left w:val="single" w:sz="4" w:space="0" w:color="auto"/>
              <w:bottom w:val="single" w:sz="4" w:space="0" w:color="auto"/>
              <w:right w:val="single" w:sz="4" w:space="0" w:color="auto"/>
            </w:tcBorders>
          </w:tcPr>
          <w:p w14:paraId="6389B45E" w14:textId="1CB1BA97" w:rsidR="00E44F15" w:rsidRPr="00386023" w:rsidRDefault="00386023" w:rsidP="00386023">
            <w:pPr>
              <w:spacing w:line="276" w:lineRule="auto"/>
              <w:rPr>
                <w:rFonts w:ascii="Verdana" w:hAnsi="Verdana" w:cs="Arial"/>
                <w:b/>
                <w:bCs/>
                <w:sz w:val="22"/>
                <w:szCs w:val="22"/>
                <w:lang w:val="cy-GB"/>
              </w:rPr>
            </w:pPr>
            <w:r>
              <w:rPr>
                <w:rFonts w:ascii="Verdana" w:hAnsi="Verdana" w:cs="Arial"/>
                <w:b/>
                <w:bCs/>
                <w:sz w:val="22"/>
                <w:szCs w:val="22"/>
                <w:u w:val="single"/>
                <w:lang w:val="cy-GB"/>
              </w:rPr>
              <w:t>Ymddiheuriadau</w:t>
            </w:r>
            <w:r w:rsidR="00E44F15" w:rsidRPr="00386023">
              <w:rPr>
                <w:rFonts w:ascii="Verdana" w:hAnsi="Verdana" w:cs="Arial"/>
                <w:b/>
                <w:bCs/>
                <w:sz w:val="22"/>
                <w:szCs w:val="22"/>
                <w:lang w:val="cy-GB"/>
              </w:rPr>
              <w:t>:</w:t>
            </w:r>
          </w:p>
        </w:tc>
        <w:tc>
          <w:tcPr>
            <w:tcW w:w="7783" w:type="dxa"/>
            <w:tcBorders>
              <w:top w:val="single" w:sz="4" w:space="0" w:color="auto"/>
              <w:left w:val="single" w:sz="4" w:space="0" w:color="auto"/>
              <w:bottom w:val="single" w:sz="4" w:space="0" w:color="auto"/>
              <w:right w:val="single" w:sz="4" w:space="0" w:color="auto"/>
            </w:tcBorders>
          </w:tcPr>
          <w:p w14:paraId="34D9570F" w14:textId="1C0210D0" w:rsidR="005A43B0" w:rsidRPr="00386023" w:rsidRDefault="00386023" w:rsidP="006A2BF7">
            <w:pPr>
              <w:spacing w:line="276" w:lineRule="auto"/>
              <w:jc w:val="both"/>
              <w:rPr>
                <w:rFonts w:ascii="Verdana" w:hAnsi="Verdana" w:cs="Arial"/>
                <w:sz w:val="22"/>
                <w:szCs w:val="22"/>
                <w:lang w:val="cy-GB"/>
              </w:rPr>
            </w:pPr>
            <w:r>
              <w:rPr>
                <w:rFonts w:ascii="Verdana" w:hAnsi="Verdana" w:cs="Arial"/>
                <w:sz w:val="22"/>
                <w:szCs w:val="22"/>
                <w:lang w:val="cy-GB"/>
              </w:rPr>
              <w:t>Dim</w:t>
            </w:r>
          </w:p>
        </w:tc>
      </w:tr>
    </w:tbl>
    <w:p w14:paraId="0B833D0A" w14:textId="77777777" w:rsidR="00E44F15" w:rsidRPr="00386023" w:rsidRDefault="00E44F15" w:rsidP="00AA7E17">
      <w:pPr>
        <w:pStyle w:val="ListParagraph"/>
        <w:tabs>
          <w:tab w:val="left" w:pos="3324"/>
        </w:tabs>
        <w:spacing w:line="276" w:lineRule="auto"/>
        <w:ind w:left="0"/>
        <w:jc w:val="both"/>
        <w:rPr>
          <w:rFonts w:ascii="Verdana" w:hAnsi="Verdana" w:cs="Arial"/>
          <w:b/>
          <w:lang w:val="cy-GB"/>
        </w:rPr>
      </w:pPr>
    </w:p>
    <w:p w14:paraId="44C95FDB" w14:textId="77777777" w:rsidR="00E44F15" w:rsidRPr="00386023" w:rsidRDefault="00E44F15" w:rsidP="00AA7E17">
      <w:pPr>
        <w:pStyle w:val="ListParagraph"/>
        <w:tabs>
          <w:tab w:val="left" w:pos="3324"/>
        </w:tabs>
        <w:spacing w:line="276" w:lineRule="auto"/>
        <w:ind w:left="0"/>
        <w:jc w:val="both"/>
        <w:rPr>
          <w:rFonts w:ascii="Verdana" w:hAnsi="Verdana" w:cs="Arial"/>
          <w:b/>
          <w:lang w:val="cy-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982"/>
        <w:gridCol w:w="2410"/>
      </w:tblGrid>
      <w:tr w:rsidR="005A2C42" w:rsidRPr="00386023" w14:paraId="4F933964" w14:textId="77777777" w:rsidTr="00D57492">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C6F2960" w14:textId="481F2AC3" w:rsidR="005A2C42" w:rsidRPr="00386023" w:rsidRDefault="00386023" w:rsidP="00D80E37">
            <w:pPr>
              <w:spacing w:line="276" w:lineRule="auto"/>
              <w:jc w:val="center"/>
              <w:rPr>
                <w:rFonts w:ascii="Verdana" w:hAnsi="Verdana" w:cs="Arial"/>
                <w:color w:val="FFFFFF"/>
                <w:sz w:val="22"/>
                <w:szCs w:val="22"/>
                <w:lang w:val="cy-GB"/>
              </w:rPr>
            </w:pPr>
            <w:r>
              <w:rPr>
                <w:rFonts w:ascii="Verdana" w:hAnsi="Verdana" w:cs="Arial"/>
                <w:color w:val="FFFFFF"/>
                <w:sz w:val="22"/>
                <w:szCs w:val="22"/>
                <w:lang w:val="cy-GB"/>
              </w:rPr>
              <w:t>CRYNODEB O’R CAMAU GWEITHREDU O GYFARFOD</w:t>
            </w:r>
            <w:r w:rsidR="00FB0D4B" w:rsidRPr="00386023">
              <w:rPr>
                <w:rFonts w:ascii="Verdana" w:hAnsi="Verdana" w:cs="Arial"/>
                <w:color w:val="FFFFFF"/>
                <w:sz w:val="22"/>
                <w:szCs w:val="22"/>
                <w:lang w:val="cy-GB"/>
              </w:rPr>
              <w:t xml:space="preserve"> </w:t>
            </w:r>
            <w:r w:rsidR="00805E83" w:rsidRPr="00386023">
              <w:rPr>
                <w:rFonts w:ascii="Verdana" w:hAnsi="Verdana" w:cs="Arial"/>
                <w:color w:val="FFFFFF"/>
                <w:sz w:val="22"/>
                <w:szCs w:val="22"/>
                <w:lang w:val="cy-GB"/>
              </w:rPr>
              <w:t>04</w:t>
            </w:r>
            <w:r w:rsidR="006A2BF7" w:rsidRPr="00386023">
              <w:rPr>
                <w:rFonts w:ascii="Verdana" w:hAnsi="Verdana" w:cs="Arial"/>
                <w:color w:val="FFFFFF"/>
                <w:sz w:val="22"/>
                <w:szCs w:val="22"/>
                <w:lang w:val="cy-GB"/>
              </w:rPr>
              <w:t>/</w:t>
            </w:r>
            <w:r w:rsidR="00805E83" w:rsidRPr="00386023">
              <w:rPr>
                <w:rFonts w:ascii="Verdana" w:hAnsi="Verdana" w:cs="Arial"/>
                <w:color w:val="FFFFFF"/>
                <w:sz w:val="22"/>
                <w:szCs w:val="22"/>
                <w:lang w:val="cy-GB"/>
              </w:rPr>
              <w:t>08</w:t>
            </w:r>
            <w:r w:rsidR="00D80E37" w:rsidRPr="00386023">
              <w:rPr>
                <w:rFonts w:ascii="Verdana" w:hAnsi="Verdana" w:cs="Arial"/>
                <w:color w:val="FFFFFF"/>
                <w:sz w:val="22"/>
                <w:szCs w:val="22"/>
                <w:lang w:val="cy-GB"/>
              </w:rPr>
              <w:t>/2020</w:t>
            </w:r>
          </w:p>
        </w:tc>
      </w:tr>
      <w:tr w:rsidR="005A2C42" w:rsidRPr="00386023" w14:paraId="36399EE8" w14:textId="77777777" w:rsidTr="00C25B35">
        <w:tc>
          <w:tcPr>
            <w:tcW w:w="1673" w:type="dxa"/>
            <w:tcBorders>
              <w:top w:val="single" w:sz="4" w:space="0" w:color="auto"/>
              <w:left w:val="single" w:sz="4" w:space="0" w:color="auto"/>
              <w:bottom w:val="single" w:sz="4" w:space="0" w:color="auto"/>
              <w:right w:val="single" w:sz="4" w:space="0" w:color="auto"/>
            </w:tcBorders>
            <w:shd w:val="clear" w:color="auto" w:fill="DBE5F1"/>
          </w:tcPr>
          <w:p w14:paraId="5E0D925C" w14:textId="44414CAB" w:rsidR="005A2C42" w:rsidRPr="00386023" w:rsidRDefault="00386023" w:rsidP="00AA7E17">
            <w:pPr>
              <w:spacing w:line="276" w:lineRule="auto"/>
              <w:jc w:val="center"/>
              <w:rPr>
                <w:rFonts w:ascii="Verdana" w:hAnsi="Verdana" w:cs="Arial"/>
                <w:sz w:val="22"/>
                <w:szCs w:val="22"/>
                <w:lang w:val="cy-GB"/>
              </w:rPr>
            </w:pPr>
            <w:r>
              <w:rPr>
                <w:rFonts w:ascii="Verdana" w:hAnsi="Verdana" w:cs="Arial"/>
                <w:sz w:val="22"/>
                <w:szCs w:val="22"/>
                <w:lang w:val="cy-GB"/>
              </w:rPr>
              <w:t>Rhif y Cam Gweithredu</w:t>
            </w:r>
          </w:p>
        </w:tc>
        <w:tc>
          <w:tcPr>
            <w:tcW w:w="5982" w:type="dxa"/>
            <w:tcBorders>
              <w:top w:val="single" w:sz="4" w:space="0" w:color="auto"/>
              <w:left w:val="single" w:sz="4" w:space="0" w:color="auto"/>
              <w:bottom w:val="single" w:sz="4" w:space="0" w:color="auto"/>
              <w:right w:val="single" w:sz="4" w:space="0" w:color="auto"/>
            </w:tcBorders>
            <w:shd w:val="clear" w:color="auto" w:fill="DBE5F1"/>
          </w:tcPr>
          <w:p w14:paraId="49B4B5E1" w14:textId="0274BDF7" w:rsidR="005A2C42" w:rsidRPr="00386023" w:rsidRDefault="00386023" w:rsidP="00AA7E17">
            <w:pPr>
              <w:spacing w:line="276" w:lineRule="auto"/>
              <w:jc w:val="center"/>
              <w:rPr>
                <w:rFonts w:ascii="Verdana" w:hAnsi="Verdana" w:cs="Arial"/>
                <w:sz w:val="22"/>
                <w:szCs w:val="22"/>
                <w:lang w:val="cy-GB"/>
              </w:rPr>
            </w:pPr>
            <w:r>
              <w:rPr>
                <w:rFonts w:ascii="Verdana" w:hAnsi="Verdana" w:cs="Arial"/>
                <w:sz w:val="22"/>
                <w:szCs w:val="22"/>
                <w:lang w:val="cy-GB"/>
              </w:rPr>
              <w:t>Crynodeb o’r Cam Gweithredu</w:t>
            </w:r>
          </w:p>
        </w:tc>
        <w:tc>
          <w:tcPr>
            <w:tcW w:w="2410" w:type="dxa"/>
            <w:tcBorders>
              <w:top w:val="single" w:sz="4" w:space="0" w:color="auto"/>
              <w:left w:val="single" w:sz="4" w:space="0" w:color="auto"/>
              <w:bottom w:val="single" w:sz="4" w:space="0" w:color="auto"/>
              <w:right w:val="single" w:sz="4" w:space="0" w:color="auto"/>
            </w:tcBorders>
            <w:shd w:val="clear" w:color="auto" w:fill="DBE5F1"/>
          </w:tcPr>
          <w:p w14:paraId="34B24624" w14:textId="7F576496" w:rsidR="005A2C42" w:rsidRPr="00386023" w:rsidRDefault="00386023" w:rsidP="00AA7E17">
            <w:pPr>
              <w:spacing w:line="276" w:lineRule="auto"/>
              <w:jc w:val="center"/>
              <w:rPr>
                <w:rFonts w:ascii="Verdana" w:hAnsi="Verdana" w:cs="Arial"/>
                <w:sz w:val="22"/>
                <w:szCs w:val="22"/>
                <w:lang w:val="cy-GB"/>
              </w:rPr>
            </w:pPr>
            <w:r>
              <w:rPr>
                <w:rFonts w:ascii="Verdana" w:hAnsi="Verdana" w:cs="Arial"/>
                <w:sz w:val="22"/>
                <w:szCs w:val="22"/>
                <w:lang w:val="cy-GB"/>
              </w:rPr>
              <w:t>I’w ddatblygu gan:</w:t>
            </w:r>
          </w:p>
        </w:tc>
      </w:tr>
      <w:tr w:rsidR="00386023" w:rsidRPr="00386023" w14:paraId="5D5FB58D"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5B91FD3A" w14:textId="77777777" w:rsidR="00386023" w:rsidRPr="00386023" w:rsidRDefault="00386023" w:rsidP="00386023">
            <w:pPr>
              <w:pStyle w:val="ListParagraph"/>
              <w:tabs>
                <w:tab w:val="left" w:pos="3324"/>
              </w:tabs>
              <w:spacing w:line="276" w:lineRule="auto"/>
              <w:ind w:left="0"/>
              <w:jc w:val="both"/>
              <w:rPr>
                <w:rFonts w:ascii="Verdana" w:hAnsi="Verdana" w:cs="Arial"/>
                <w:b/>
                <w:lang w:val="cy-GB"/>
              </w:rPr>
            </w:pPr>
            <w:r w:rsidRPr="00386023">
              <w:rPr>
                <w:rFonts w:ascii="Verdana" w:hAnsi="Verdana" w:cs="Arial"/>
                <w:b/>
                <w:lang w:val="cy-GB"/>
              </w:rPr>
              <w:t>PAB 141</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0AAC76D6" w14:textId="4388D470" w:rsidR="00386023" w:rsidRPr="00386023" w:rsidRDefault="00386023" w:rsidP="00386023">
            <w:pPr>
              <w:overflowPunct/>
              <w:autoSpaceDE/>
              <w:autoSpaceDN/>
              <w:adjustRightInd/>
              <w:spacing w:line="276" w:lineRule="auto"/>
              <w:jc w:val="center"/>
              <w:textAlignment w:val="auto"/>
              <w:rPr>
                <w:rFonts w:ascii="Verdana" w:eastAsiaTheme="minorHAnsi" w:hAnsi="Verdana" w:cstheme="minorBidi"/>
                <w:b/>
                <w:sz w:val="22"/>
                <w:szCs w:val="22"/>
                <w:lang w:val="cy-GB"/>
              </w:rPr>
            </w:pPr>
            <w:r w:rsidRPr="006B09CB">
              <w:rPr>
                <w:rFonts w:ascii="Verdana" w:hAnsi="Verdana" w:cs="Arial"/>
                <w:b/>
                <w:sz w:val="22"/>
                <w:szCs w:val="22"/>
                <w:lang w:val="cy-GB"/>
              </w:rPr>
              <w:t>Yr Adroddiad a Yrrir gan Ddata i gynnwys gwybodaeth ynglŷn â sut mae’r Heddlu’n cefnogi dioddefwyr.</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5579E47" w14:textId="210502F9" w:rsidR="00386023" w:rsidRPr="00386023" w:rsidRDefault="00386023" w:rsidP="00386023">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Cwblhawyd</w:t>
            </w:r>
          </w:p>
        </w:tc>
      </w:tr>
      <w:tr w:rsidR="00386023" w:rsidRPr="00386023" w14:paraId="790DF005"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3BC4BF0F" w14:textId="77777777" w:rsidR="00386023" w:rsidRPr="00386023" w:rsidRDefault="00386023" w:rsidP="00386023">
            <w:pPr>
              <w:pStyle w:val="ListParagraph"/>
              <w:tabs>
                <w:tab w:val="left" w:pos="3324"/>
              </w:tabs>
              <w:spacing w:line="276" w:lineRule="auto"/>
              <w:ind w:left="0"/>
              <w:jc w:val="both"/>
              <w:rPr>
                <w:rFonts w:ascii="Verdana" w:hAnsi="Verdana" w:cs="Arial"/>
                <w:b/>
                <w:lang w:val="cy-GB"/>
              </w:rPr>
            </w:pPr>
            <w:r w:rsidRPr="00386023">
              <w:rPr>
                <w:rFonts w:ascii="Verdana" w:hAnsi="Verdana" w:cs="Arial"/>
                <w:b/>
                <w:lang w:val="cy-GB"/>
              </w:rPr>
              <w:t>PAB 142</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05E27E51" w14:textId="2EBD26E4" w:rsidR="00386023" w:rsidRPr="00386023" w:rsidRDefault="00386023" w:rsidP="00386023">
            <w:pPr>
              <w:spacing w:after="240" w:line="276" w:lineRule="auto"/>
              <w:jc w:val="center"/>
              <w:rPr>
                <w:rFonts w:ascii="Verdana" w:hAnsi="Verdana"/>
                <w:b/>
                <w:sz w:val="22"/>
                <w:szCs w:val="22"/>
                <w:lang w:val="cy-GB"/>
              </w:rPr>
            </w:pPr>
            <w:r w:rsidRPr="0033510C">
              <w:rPr>
                <w:rFonts w:ascii="Verdana" w:hAnsi="Verdana" w:cs="Arial"/>
                <w:b/>
                <w:sz w:val="22"/>
                <w:szCs w:val="22"/>
                <w:lang w:val="cy-GB"/>
              </w:rPr>
              <w:t>Y PS i ystyried adolygiad o’r gyfradd athreulio ar gyfer erlyn tro</w:t>
            </w:r>
            <w:r w:rsidR="0075637D">
              <w:rPr>
                <w:rFonts w:ascii="Verdana" w:hAnsi="Verdana" w:cs="Arial"/>
                <w:b/>
                <w:sz w:val="22"/>
                <w:szCs w:val="22"/>
                <w:lang w:val="cy-GB"/>
              </w:rPr>
              <w:t>seddau rhywiol</w:t>
            </w:r>
            <w:r w:rsidRPr="0033510C">
              <w:rPr>
                <w:rFonts w:ascii="Verdana" w:hAnsi="Verdana" w:cs="Arial"/>
                <w:b/>
                <w:sz w:val="22"/>
                <w:szCs w:val="22"/>
                <w:lang w:val="cy-GB"/>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D149110" w14:textId="76A815CF" w:rsidR="00386023" w:rsidRPr="00386023" w:rsidRDefault="00386023" w:rsidP="00386023">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Cwblhawyd</w:t>
            </w:r>
          </w:p>
        </w:tc>
      </w:tr>
      <w:tr w:rsidR="00386023" w:rsidRPr="00386023" w14:paraId="37D5F989" w14:textId="77777777" w:rsidTr="00C25B3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6BDEE86" w14:textId="77777777" w:rsidR="00386023" w:rsidRPr="00386023" w:rsidRDefault="00386023" w:rsidP="00386023">
            <w:pPr>
              <w:pStyle w:val="ListParagraph"/>
              <w:tabs>
                <w:tab w:val="left" w:pos="3324"/>
              </w:tabs>
              <w:spacing w:line="276" w:lineRule="auto"/>
              <w:ind w:left="0"/>
              <w:jc w:val="both"/>
              <w:rPr>
                <w:rFonts w:ascii="Verdana" w:hAnsi="Verdana" w:cs="Arial"/>
                <w:b/>
                <w:lang w:val="cy-GB"/>
              </w:rPr>
            </w:pPr>
            <w:r w:rsidRPr="00386023">
              <w:rPr>
                <w:rFonts w:ascii="Verdana" w:hAnsi="Verdana" w:cs="Arial"/>
                <w:b/>
                <w:lang w:val="cy-GB"/>
              </w:rPr>
              <w:t>PAB 143</w:t>
            </w:r>
          </w:p>
        </w:tc>
        <w:tc>
          <w:tcPr>
            <w:tcW w:w="5982" w:type="dxa"/>
            <w:tcBorders>
              <w:top w:val="single" w:sz="4" w:space="0" w:color="auto"/>
              <w:left w:val="single" w:sz="4" w:space="0" w:color="auto"/>
              <w:bottom w:val="single" w:sz="4" w:space="0" w:color="auto"/>
              <w:right w:val="single" w:sz="4" w:space="0" w:color="auto"/>
            </w:tcBorders>
            <w:shd w:val="clear" w:color="auto" w:fill="FFFFFF"/>
          </w:tcPr>
          <w:p w14:paraId="5F744426" w14:textId="66C26A06" w:rsidR="00386023" w:rsidRPr="00386023" w:rsidRDefault="00386023" w:rsidP="00386023">
            <w:pPr>
              <w:spacing w:after="240" w:line="276" w:lineRule="auto"/>
              <w:jc w:val="center"/>
              <w:rPr>
                <w:rFonts w:ascii="Verdana" w:hAnsi="Verdana"/>
                <w:b/>
                <w:sz w:val="22"/>
                <w:szCs w:val="22"/>
                <w:lang w:val="cy-GB"/>
              </w:rPr>
            </w:pPr>
            <w:r w:rsidRPr="0033510C">
              <w:rPr>
                <w:rFonts w:ascii="Verdana" w:hAnsi="Verdana" w:cs="Arial"/>
                <w:b/>
                <w:sz w:val="22"/>
                <w:szCs w:val="22"/>
                <w:lang w:val="cy-GB"/>
              </w:rPr>
              <w:t>Bwrdd Cyfiawnder Troseddol Lleol CHTh i adolygu’r gyfradd athreulio ar gyfer erlyn troseddau rhywiol, yn arbennig mewn perthynas ag ôl-groniad y llysoedd o achosion oherwydd COVID-19.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A674BDC" w14:textId="090AC121" w:rsidR="00386023" w:rsidRPr="00386023" w:rsidRDefault="00386023" w:rsidP="00386023">
            <w:pPr>
              <w:pStyle w:val="ListParagraph"/>
              <w:tabs>
                <w:tab w:val="left" w:pos="3324"/>
              </w:tabs>
              <w:spacing w:line="276" w:lineRule="auto"/>
              <w:ind w:left="0"/>
              <w:jc w:val="center"/>
              <w:rPr>
                <w:rFonts w:ascii="Verdana" w:hAnsi="Verdana" w:cs="Arial"/>
                <w:b/>
                <w:lang w:val="cy-GB"/>
              </w:rPr>
            </w:pPr>
            <w:r>
              <w:rPr>
                <w:rFonts w:ascii="Verdana" w:hAnsi="Verdana" w:cs="Arial"/>
                <w:b/>
                <w:lang w:val="cy-GB"/>
              </w:rPr>
              <w:t xml:space="preserve">Cwblhawyd </w:t>
            </w:r>
          </w:p>
        </w:tc>
      </w:tr>
    </w:tbl>
    <w:p w14:paraId="26D2C29B" w14:textId="77777777" w:rsidR="00E44F15" w:rsidRPr="00386023" w:rsidRDefault="00E44F15" w:rsidP="00AA7E17">
      <w:pPr>
        <w:spacing w:after="240" w:line="276" w:lineRule="auto"/>
        <w:jc w:val="both"/>
        <w:rPr>
          <w:rFonts w:ascii="Verdana" w:hAnsi="Verdana" w:cs="Arial"/>
          <w:b/>
          <w:sz w:val="22"/>
          <w:szCs w:val="22"/>
          <w:lang w:val="cy-GB"/>
        </w:rPr>
      </w:pPr>
    </w:p>
    <w:p w14:paraId="7E8072DF" w14:textId="21AFBE18" w:rsidR="003E5709" w:rsidRPr="00386023" w:rsidRDefault="00106247" w:rsidP="005F2A1B">
      <w:pPr>
        <w:pStyle w:val="ListParagraph"/>
        <w:spacing w:after="240" w:line="276" w:lineRule="auto"/>
        <w:ind w:left="0"/>
        <w:jc w:val="both"/>
        <w:rPr>
          <w:rFonts w:ascii="Verdana" w:hAnsi="Verdana" w:cs="Arial"/>
          <w:b/>
          <w:lang w:val="cy-GB"/>
        </w:rPr>
      </w:pPr>
      <w:r w:rsidRPr="00386023">
        <w:rPr>
          <w:rFonts w:ascii="Verdana" w:hAnsi="Verdana" w:cs="Arial"/>
          <w:b/>
          <w:lang w:val="cy-GB"/>
        </w:rPr>
        <w:lastRenderedPageBreak/>
        <w:t xml:space="preserve">1 </w:t>
      </w:r>
      <w:r w:rsidR="00386023">
        <w:rPr>
          <w:rFonts w:ascii="Verdana" w:hAnsi="Verdana" w:cs="Arial"/>
          <w:b/>
          <w:lang w:val="cy-GB"/>
        </w:rPr>
        <w:t>–</w:t>
      </w:r>
      <w:r w:rsidRPr="00386023">
        <w:rPr>
          <w:rFonts w:ascii="Verdana" w:hAnsi="Verdana" w:cs="Arial"/>
          <w:b/>
          <w:lang w:val="cy-GB"/>
        </w:rPr>
        <w:t xml:space="preserve"> </w:t>
      </w:r>
      <w:r w:rsidR="00386023">
        <w:rPr>
          <w:rFonts w:ascii="Verdana" w:hAnsi="Verdana" w:cs="Arial"/>
          <w:b/>
          <w:lang w:val="cy-GB"/>
        </w:rPr>
        <w:t xml:space="preserve">Ymddiheuriadau a Chyflwyniadau </w:t>
      </w:r>
    </w:p>
    <w:p w14:paraId="20C3C88E" w14:textId="6BC7D31A" w:rsidR="00767B87" w:rsidRPr="00386023" w:rsidRDefault="00386023" w:rsidP="005F2A1B">
      <w:pPr>
        <w:pStyle w:val="ListParagraph"/>
        <w:spacing w:after="240" w:line="276" w:lineRule="auto"/>
        <w:ind w:left="0"/>
        <w:jc w:val="both"/>
        <w:rPr>
          <w:rFonts w:ascii="Verdana" w:hAnsi="Verdana" w:cs="Arial"/>
          <w:lang w:val="cy-GB"/>
        </w:rPr>
      </w:pPr>
      <w:r>
        <w:rPr>
          <w:rFonts w:ascii="Verdana" w:hAnsi="Verdana" w:cs="Arial"/>
          <w:lang w:val="cy-GB"/>
        </w:rPr>
        <w:t>Croesawodd CHTh aelodau bwrdd i’r cyfarfod yn ogystal ag aelodau o Banel Heddlu a Throseddu Dyfed-Powys ac aelodau o Fforwm Ymgysylltu â Dioddefwyr CHTh.</w:t>
      </w:r>
    </w:p>
    <w:p w14:paraId="11F1A6A9" w14:textId="561715A7" w:rsidR="00106247" w:rsidRPr="00386023" w:rsidRDefault="00106247" w:rsidP="005F2A1B">
      <w:pPr>
        <w:pStyle w:val="ListParagraph"/>
        <w:spacing w:after="240" w:line="276" w:lineRule="auto"/>
        <w:ind w:left="0"/>
        <w:jc w:val="both"/>
        <w:rPr>
          <w:rFonts w:ascii="Verdana" w:hAnsi="Verdana" w:cs="Arial"/>
          <w:b/>
          <w:lang w:val="cy-GB"/>
        </w:rPr>
      </w:pPr>
      <w:r w:rsidRPr="00386023">
        <w:rPr>
          <w:rFonts w:ascii="Verdana" w:hAnsi="Verdana" w:cs="Arial"/>
          <w:b/>
          <w:lang w:val="cy-GB"/>
        </w:rPr>
        <w:t xml:space="preserve">2 </w:t>
      </w:r>
      <w:r w:rsidR="00D80E37" w:rsidRPr="00386023">
        <w:rPr>
          <w:rFonts w:ascii="Verdana" w:hAnsi="Verdana" w:cs="Arial"/>
          <w:b/>
          <w:lang w:val="cy-GB"/>
        </w:rPr>
        <w:t>–</w:t>
      </w:r>
      <w:r w:rsidRPr="00386023">
        <w:rPr>
          <w:rFonts w:ascii="Verdana" w:hAnsi="Verdana" w:cs="Arial"/>
          <w:b/>
          <w:lang w:val="cy-GB"/>
        </w:rPr>
        <w:t xml:space="preserve"> </w:t>
      </w:r>
      <w:r w:rsidR="00386023">
        <w:rPr>
          <w:rFonts w:ascii="Verdana" w:hAnsi="Verdana" w:cs="Arial"/>
          <w:b/>
          <w:lang w:val="cy-GB"/>
        </w:rPr>
        <w:t>Adolygiad o gofnodion y cyfarfod diwethaf</w:t>
      </w:r>
    </w:p>
    <w:p w14:paraId="7E936846" w14:textId="3E70B613" w:rsidR="00805E83" w:rsidRPr="00386023" w:rsidRDefault="00386023" w:rsidP="005F2A1B">
      <w:pPr>
        <w:pStyle w:val="ListParagraph"/>
        <w:spacing w:after="240" w:line="276" w:lineRule="auto"/>
        <w:ind w:left="0"/>
        <w:jc w:val="both"/>
        <w:rPr>
          <w:rFonts w:ascii="Verdana" w:hAnsi="Verdana" w:cs="Arial"/>
          <w:lang w:val="cy-GB"/>
        </w:rPr>
      </w:pPr>
      <w:r>
        <w:rPr>
          <w:rFonts w:ascii="Verdana" w:hAnsi="Verdana" w:cs="Arial"/>
          <w:lang w:val="cy-GB"/>
        </w:rPr>
        <w:t>Cytunodd y Bwrdd</w:t>
      </w:r>
      <w:r w:rsidR="00C348E4">
        <w:rPr>
          <w:rFonts w:ascii="Verdana" w:hAnsi="Verdana" w:cs="Arial"/>
          <w:lang w:val="cy-GB"/>
        </w:rPr>
        <w:t xml:space="preserve"> bod cofnodion y cyfarfod diwethaf yn adlewyrchiad gwir a chywir o’r trafodaethau. </w:t>
      </w:r>
    </w:p>
    <w:p w14:paraId="78143F2F" w14:textId="2D18B1EA" w:rsidR="005C699D" w:rsidRPr="00386023" w:rsidRDefault="00106247" w:rsidP="005F2A1B">
      <w:pPr>
        <w:pStyle w:val="ListParagraph"/>
        <w:spacing w:after="240" w:line="276" w:lineRule="auto"/>
        <w:ind w:left="0"/>
        <w:jc w:val="both"/>
        <w:rPr>
          <w:rFonts w:ascii="Verdana" w:hAnsi="Verdana" w:cs="Arial"/>
          <w:b/>
          <w:lang w:val="cy-GB"/>
        </w:rPr>
      </w:pPr>
      <w:r w:rsidRPr="00386023">
        <w:rPr>
          <w:rFonts w:ascii="Verdana" w:hAnsi="Verdana" w:cs="Arial"/>
          <w:b/>
          <w:lang w:val="cy-GB"/>
        </w:rPr>
        <w:t xml:space="preserve">3 </w:t>
      </w:r>
      <w:r w:rsidR="00503BA9" w:rsidRPr="00386023">
        <w:rPr>
          <w:rFonts w:ascii="Verdana" w:hAnsi="Verdana" w:cs="Arial"/>
          <w:b/>
          <w:lang w:val="cy-GB"/>
        </w:rPr>
        <w:t>–</w:t>
      </w:r>
      <w:r w:rsidRPr="00386023">
        <w:rPr>
          <w:rFonts w:ascii="Verdana" w:hAnsi="Verdana" w:cs="Arial"/>
          <w:b/>
          <w:lang w:val="cy-GB"/>
        </w:rPr>
        <w:t xml:space="preserve"> </w:t>
      </w:r>
      <w:r w:rsidR="008C238C" w:rsidRPr="00386023">
        <w:rPr>
          <w:rFonts w:ascii="Verdana" w:hAnsi="Verdana" w:cs="Arial"/>
          <w:b/>
          <w:lang w:val="cy-GB"/>
        </w:rPr>
        <w:t>Mat</w:t>
      </w:r>
      <w:r w:rsidR="00C348E4">
        <w:rPr>
          <w:rFonts w:ascii="Verdana" w:hAnsi="Verdana" w:cs="Arial"/>
          <w:b/>
          <w:lang w:val="cy-GB"/>
        </w:rPr>
        <w:t>erion yn codi o themâu ffocws craffu’r Bwrdd Plismona</w:t>
      </w:r>
    </w:p>
    <w:p w14:paraId="3BC8F4B9" w14:textId="463265D4" w:rsidR="005C699D" w:rsidRPr="00386023" w:rsidRDefault="00C348E4" w:rsidP="005F2A1B">
      <w:pPr>
        <w:pStyle w:val="ListParagraph"/>
        <w:spacing w:after="240" w:line="276" w:lineRule="auto"/>
        <w:ind w:left="0"/>
        <w:jc w:val="both"/>
        <w:rPr>
          <w:rFonts w:ascii="Verdana" w:hAnsi="Verdana" w:cs="Arial"/>
          <w:lang w:val="cy-GB"/>
        </w:rPr>
      </w:pPr>
      <w:r>
        <w:rPr>
          <w:rFonts w:ascii="Verdana" w:hAnsi="Verdana" w:cs="Arial"/>
          <w:lang w:val="cy-GB"/>
        </w:rPr>
        <w:t>Nododd CHTh bod yr Heddlu wedi darparu adroddiadau sefyllfa diweddar ar y canlynol</w:t>
      </w:r>
      <w:r w:rsidR="0075637D">
        <w:rPr>
          <w:rFonts w:ascii="Verdana" w:hAnsi="Verdana" w:cs="Arial"/>
          <w:lang w:val="cy-GB"/>
        </w:rPr>
        <w:t xml:space="preserve"> yn ystod y tri mis diwethaf</w:t>
      </w:r>
      <w:r>
        <w:rPr>
          <w:rFonts w:ascii="Verdana" w:hAnsi="Verdana" w:cs="Arial"/>
          <w:lang w:val="cy-GB"/>
        </w:rPr>
        <w:t xml:space="preserve">: </w:t>
      </w:r>
    </w:p>
    <w:p w14:paraId="2761206B" w14:textId="6B4A7118" w:rsidR="005C699D" w:rsidRPr="00386023" w:rsidRDefault="00C348E4" w:rsidP="005C699D">
      <w:pPr>
        <w:pStyle w:val="ListParagraph"/>
        <w:numPr>
          <w:ilvl w:val="0"/>
          <w:numId w:val="16"/>
        </w:numPr>
        <w:spacing w:after="240" w:line="276" w:lineRule="auto"/>
        <w:jc w:val="both"/>
        <w:rPr>
          <w:rFonts w:ascii="Verdana" w:hAnsi="Verdana" w:cs="Arial"/>
          <w:lang w:val="cy-GB"/>
        </w:rPr>
      </w:pPr>
      <w:r>
        <w:rPr>
          <w:rFonts w:ascii="Verdana" w:hAnsi="Verdana" w:cs="Arial"/>
          <w:lang w:val="cy-GB"/>
        </w:rPr>
        <w:t>Ansawdd Gwasanaeth</w:t>
      </w:r>
      <w:r w:rsidR="005C699D" w:rsidRPr="00386023">
        <w:rPr>
          <w:rFonts w:ascii="Verdana" w:hAnsi="Verdana" w:cs="Arial"/>
          <w:lang w:val="cy-GB"/>
        </w:rPr>
        <w:t xml:space="preserve">, </w:t>
      </w:r>
      <w:r>
        <w:rPr>
          <w:rFonts w:ascii="Verdana" w:hAnsi="Verdana" w:cs="Arial"/>
          <w:lang w:val="cy-GB"/>
        </w:rPr>
        <w:t>ASP</w:t>
      </w:r>
      <w:r w:rsidR="005C699D" w:rsidRPr="00386023">
        <w:rPr>
          <w:rFonts w:ascii="Verdana" w:hAnsi="Verdana" w:cs="Arial"/>
          <w:lang w:val="cy-GB"/>
        </w:rPr>
        <w:t xml:space="preserve">, </w:t>
      </w:r>
      <w:r>
        <w:rPr>
          <w:rFonts w:ascii="Verdana" w:hAnsi="Verdana" w:cs="Arial"/>
          <w:lang w:val="cy-GB"/>
        </w:rPr>
        <w:t>BGC</w:t>
      </w:r>
      <w:r w:rsidR="005C699D" w:rsidRPr="00386023">
        <w:rPr>
          <w:rFonts w:ascii="Verdana" w:hAnsi="Verdana" w:cs="Arial"/>
          <w:lang w:val="cy-GB"/>
        </w:rPr>
        <w:t xml:space="preserve">, </w:t>
      </w:r>
      <w:r>
        <w:rPr>
          <w:rFonts w:ascii="Verdana" w:hAnsi="Verdana" w:cs="Arial"/>
          <w:lang w:val="cy-GB"/>
        </w:rPr>
        <w:t>Cwynion SCHTh</w:t>
      </w:r>
      <w:r w:rsidR="005C699D" w:rsidRPr="00386023">
        <w:rPr>
          <w:rFonts w:ascii="Verdana" w:hAnsi="Verdana" w:cs="Arial"/>
          <w:lang w:val="cy-GB"/>
        </w:rPr>
        <w:t>;</w:t>
      </w:r>
    </w:p>
    <w:p w14:paraId="54258016" w14:textId="0E03E032" w:rsidR="005C699D" w:rsidRPr="00386023" w:rsidRDefault="00C348E4" w:rsidP="005C699D">
      <w:pPr>
        <w:pStyle w:val="ListParagraph"/>
        <w:numPr>
          <w:ilvl w:val="0"/>
          <w:numId w:val="16"/>
        </w:numPr>
        <w:spacing w:after="240" w:line="276" w:lineRule="auto"/>
        <w:jc w:val="both"/>
        <w:rPr>
          <w:rFonts w:ascii="Verdana" w:hAnsi="Verdana" w:cs="Arial"/>
          <w:lang w:val="cy-GB"/>
        </w:rPr>
      </w:pPr>
      <w:r>
        <w:rPr>
          <w:rFonts w:ascii="Verdana" w:hAnsi="Verdana" w:cs="Arial"/>
          <w:lang w:val="cy-GB"/>
        </w:rPr>
        <w:t>Ymgyrchoedd gweithredol dros yr haf</w:t>
      </w:r>
      <w:r w:rsidR="005C699D" w:rsidRPr="00386023">
        <w:rPr>
          <w:rFonts w:ascii="Verdana" w:hAnsi="Verdana" w:cs="Arial"/>
          <w:lang w:val="cy-GB"/>
        </w:rPr>
        <w:t>;</w:t>
      </w:r>
    </w:p>
    <w:p w14:paraId="3DAFB651" w14:textId="48CADFD6" w:rsidR="005C699D" w:rsidRPr="00386023" w:rsidRDefault="00C348E4" w:rsidP="005C699D">
      <w:pPr>
        <w:pStyle w:val="ListParagraph"/>
        <w:numPr>
          <w:ilvl w:val="0"/>
          <w:numId w:val="16"/>
        </w:numPr>
        <w:spacing w:after="240" w:line="276" w:lineRule="auto"/>
        <w:jc w:val="both"/>
        <w:rPr>
          <w:rFonts w:ascii="Verdana" w:hAnsi="Verdana" w:cs="Arial"/>
          <w:lang w:val="cy-GB"/>
        </w:rPr>
      </w:pPr>
      <w:r>
        <w:rPr>
          <w:rFonts w:ascii="Verdana" w:hAnsi="Verdana" w:cs="Arial"/>
          <w:lang w:val="cy-GB"/>
        </w:rPr>
        <w:t>Cydraddoldebau</w:t>
      </w:r>
      <w:r w:rsidR="005C699D" w:rsidRPr="00386023">
        <w:rPr>
          <w:rFonts w:ascii="Verdana" w:hAnsi="Verdana" w:cs="Arial"/>
          <w:lang w:val="cy-GB"/>
        </w:rPr>
        <w:t>.</w:t>
      </w:r>
    </w:p>
    <w:p w14:paraId="18F2119A" w14:textId="6E16BCC0" w:rsidR="005C699D" w:rsidRPr="00386023" w:rsidRDefault="00C348E4" w:rsidP="005C699D">
      <w:pPr>
        <w:spacing w:after="240" w:line="276" w:lineRule="auto"/>
        <w:jc w:val="both"/>
        <w:rPr>
          <w:rFonts w:ascii="Verdana" w:hAnsi="Verdana" w:cs="Arial"/>
          <w:sz w:val="22"/>
          <w:szCs w:val="22"/>
          <w:lang w:val="cy-GB"/>
        </w:rPr>
      </w:pPr>
      <w:r>
        <w:rPr>
          <w:rFonts w:ascii="Verdana" w:hAnsi="Verdana" w:cs="Arial"/>
          <w:sz w:val="22"/>
          <w:szCs w:val="22"/>
          <w:lang w:val="cy-GB"/>
        </w:rPr>
        <w:t>Dywedodd CHTh ei fod yn gwerthfawrogi’r diweddariadau</w:t>
      </w:r>
      <w:r w:rsidR="0075637D">
        <w:rPr>
          <w:rFonts w:ascii="Verdana" w:hAnsi="Verdana" w:cs="Arial"/>
          <w:sz w:val="22"/>
          <w:szCs w:val="22"/>
          <w:lang w:val="cy-GB"/>
        </w:rPr>
        <w:t xml:space="preserve"> sy</w:t>
      </w:r>
      <w:r>
        <w:rPr>
          <w:rFonts w:ascii="Verdana" w:hAnsi="Verdana" w:cs="Arial"/>
          <w:sz w:val="22"/>
          <w:szCs w:val="22"/>
          <w:lang w:val="cy-GB"/>
        </w:rPr>
        <w:t xml:space="preserve">’n cael eu rhoi i’r Bwrdd Plismona, gan ganolbwyntio’n arbennig ar yr adroddiad gan </w:t>
      </w:r>
      <w:r w:rsidR="005C699D" w:rsidRPr="00386023">
        <w:rPr>
          <w:rFonts w:ascii="Verdana" w:hAnsi="Verdana" w:cs="Arial"/>
          <w:sz w:val="22"/>
          <w:szCs w:val="22"/>
          <w:lang w:val="cy-GB"/>
        </w:rPr>
        <w:t xml:space="preserve">Teleri Williams </w:t>
      </w:r>
      <w:r>
        <w:rPr>
          <w:rFonts w:ascii="Verdana" w:hAnsi="Verdana" w:cs="Arial"/>
          <w:sz w:val="22"/>
          <w:szCs w:val="22"/>
          <w:lang w:val="cy-GB"/>
        </w:rPr>
        <w:t>mewn perthynas ag amrywiaeth o fewn y sefydliad. Dywedodd CHTh bod y diweddariad yn rhoi ymwybyddiaeth o nifer o fentrau o fewn yr Heddlu i uchafu cyfleoedd ar gyfer grwpiau lleiafrifol, gan gynnwys ymgysylltu â phrifysgo</w:t>
      </w:r>
      <w:r w:rsidR="0075637D">
        <w:rPr>
          <w:rFonts w:ascii="Verdana" w:hAnsi="Verdana" w:cs="Arial"/>
          <w:sz w:val="22"/>
          <w:szCs w:val="22"/>
          <w:lang w:val="cy-GB"/>
        </w:rPr>
        <w:t xml:space="preserve">lion lleol o gwmpas recriwtio </w:t>
      </w:r>
      <w:r>
        <w:rPr>
          <w:rFonts w:ascii="Verdana" w:hAnsi="Verdana" w:cs="Arial"/>
          <w:sz w:val="22"/>
          <w:szCs w:val="22"/>
          <w:lang w:val="cy-GB"/>
        </w:rPr>
        <w:t xml:space="preserve">i’r Heddlu. </w:t>
      </w:r>
      <w:r w:rsidR="00587203" w:rsidRPr="00386023">
        <w:rPr>
          <w:rFonts w:ascii="Verdana" w:hAnsi="Verdana" w:cs="Arial"/>
          <w:sz w:val="22"/>
          <w:szCs w:val="22"/>
          <w:lang w:val="cy-GB"/>
        </w:rPr>
        <w:t xml:space="preserve"> </w:t>
      </w:r>
    </w:p>
    <w:p w14:paraId="199A0210" w14:textId="0B5E692F" w:rsidR="00BC4925" w:rsidRPr="00386023" w:rsidRDefault="00A3257B" w:rsidP="005C699D">
      <w:pPr>
        <w:spacing w:after="240" w:line="276" w:lineRule="auto"/>
        <w:jc w:val="both"/>
        <w:rPr>
          <w:rFonts w:ascii="Verdana" w:hAnsi="Verdana" w:cs="Arial"/>
          <w:sz w:val="22"/>
          <w:szCs w:val="22"/>
          <w:lang w:val="cy-GB"/>
        </w:rPr>
      </w:pPr>
      <w:r>
        <w:rPr>
          <w:rFonts w:ascii="Verdana" w:eastAsiaTheme="minorHAnsi" w:hAnsi="Verdana" w:cs="Verdana"/>
          <w:sz w:val="22"/>
          <w:szCs w:val="22"/>
          <w:lang w:val="cy-GB"/>
        </w:rPr>
        <w:t>Symudodd CHTh ymlaen at Blismona’r Ffyrdd</w:t>
      </w:r>
      <w:r w:rsidR="0075637D">
        <w:rPr>
          <w:rFonts w:ascii="Verdana" w:eastAsiaTheme="minorHAnsi" w:hAnsi="Verdana" w:cs="Verdana"/>
          <w:sz w:val="22"/>
          <w:szCs w:val="22"/>
          <w:lang w:val="cy-GB"/>
        </w:rPr>
        <w:t>,</w:t>
      </w:r>
      <w:r>
        <w:rPr>
          <w:rFonts w:ascii="Verdana" w:eastAsiaTheme="minorHAnsi" w:hAnsi="Verdana" w:cs="Verdana"/>
          <w:sz w:val="22"/>
          <w:szCs w:val="22"/>
          <w:lang w:val="cy-GB"/>
        </w:rPr>
        <w:t xml:space="preserve"> a derbyniodd ddiweddariad gan y PG ar ragweithgarwch parhaus y Tîm Plismona’r Ffyrdd, sy’n canolbwyntio ar wadu defnydd o’r ffordd i droseddwyr, ac addysgu defnyddwyr ffyrdd am ddiogelwch y ffyrdd drwy fod yn rhan o ymgyrchoedd cenedlaethol.  </w:t>
      </w:r>
    </w:p>
    <w:p w14:paraId="444DCD5E" w14:textId="5B8967F5" w:rsidR="002F7950" w:rsidRPr="00386023" w:rsidRDefault="00C348E4" w:rsidP="005C699D">
      <w:pPr>
        <w:spacing w:after="240" w:line="276" w:lineRule="auto"/>
        <w:jc w:val="both"/>
        <w:rPr>
          <w:rFonts w:ascii="Verdana" w:hAnsi="Verdana" w:cs="Arial"/>
          <w:sz w:val="22"/>
          <w:szCs w:val="22"/>
          <w:lang w:val="cy-GB"/>
        </w:rPr>
      </w:pPr>
      <w:r>
        <w:rPr>
          <w:rFonts w:ascii="Verdana" w:hAnsi="Verdana" w:cs="Arial"/>
          <w:sz w:val="22"/>
          <w:szCs w:val="22"/>
          <w:lang w:val="cy-GB"/>
        </w:rPr>
        <w:t>Dywedodd</w:t>
      </w:r>
      <w:r w:rsidR="0075637D">
        <w:rPr>
          <w:rFonts w:ascii="Verdana" w:hAnsi="Verdana" w:cs="Arial"/>
          <w:sz w:val="22"/>
          <w:szCs w:val="22"/>
          <w:lang w:val="cy-GB"/>
        </w:rPr>
        <w:t xml:space="preserve"> y</w:t>
      </w:r>
      <w:r>
        <w:rPr>
          <w:rFonts w:ascii="Verdana" w:hAnsi="Verdana" w:cs="Arial"/>
          <w:sz w:val="22"/>
          <w:szCs w:val="22"/>
          <w:lang w:val="cy-GB"/>
        </w:rPr>
        <w:t xml:space="preserve"> DBG bod yr Heddlu’n ceisio darparu rhwyddineb mynediad i’r cyhoedd wneud cwyn, a bod hyn wedi’i gyflawni yn awr yn dilyn lansiad yr Hafan Ar-lein Unigol, sy’n rhoi pwynt cyswllt unigol i’r cyhoedd i mewn i’r Heddlu. Nodwyd bod y DBG a’r PS yn cwrdd yn rheolaidd er mwyn adolygu’r sefyllfa hon a sicrhau nad oes unrhyw effeithiau andwyol o’r system Hafan Ar-lein Unigol. </w:t>
      </w:r>
    </w:p>
    <w:p w14:paraId="77CC79C5" w14:textId="56B3BE38" w:rsidR="001A77FB" w:rsidRPr="00386023" w:rsidRDefault="000A3061" w:rsidP="008C238C">
      <w:pPr>
        <w:spacing w:after="240" w:line="276" w:lineRule="auto"/>
        <w:jc w:val="both"/>
        <w:rPr>
          <w:rFonts w:ascii="Verdana" w:hAnsi="Verdana" w:cs="Arial"/>
          <w:sz w:val="22"/>
          <w:szCs w:val="22"/>
          <w:lang w:val="cy-GB"/>
        </w:rPr>
      </w:pPr>
      <w:r w:rsidRPr="00386023">
        <w:rPr>
          <w:rFonts w:ascii="Verdana" w:hAnsi="Verdana"/>
          <w:b/>
          <w:sz w:val="22"/>
          <w:szCs w:val="22"/>
          <w:lang w:val="cy-GB"/>
        </w:rPr>
        <w:t>4</w:t>
      </w:r>
      <w:r w:rsidR="0002569F" w:rsidRPr="00386023">
        <w:rPr>
          <w:rFonts w:ascii="Verdana" w:hAnsi="Verdana"/>
          <w:b/>
          <w:sz w:val="22"/>
          <w:szCs w:val="22"/>
          <w:lang w:val="cy-GB"/>
        </w:rPr>
        <w:t xml:space="preserve"> </w:t>
      </w:r>
      <w:r w:rsidR="002E7B42" w:rsidRPr="00386023">
        <w:rPr>
          <w:rFonts w:ascii="Verdana" w:hAnsi="Verdana" w:cs="Arial"/>
          <w:b/>
          <w:sz w:val="22"/>
          <w:szCs w:val="22"/>
          <w:lang w:val="cy-GB"/>
        </w:rPr>
        <w:t xml:space="preserve">– </w:t>
      </w:r>
      <w:r w:rsidR="00C348E4">
        <w:rPr>
          <w:rFonts w:ascii="Verdana" w:hAnsi="Verdana" w:cs="Arial"/>
          <w:b/>
          <w:sz w:val="22"/>
          <w:szCs w:val="22"/>
          <w:lang w:val="cy-GB"/>
        </w:rPr>
        <w:t>Ffocws</w:t>
      </w:r>
      <w:r w:rsidR="008C238C" w:rsidRPr="00386023">
        <w:rPr>
          <w:rFonts w:ascii="Verdana" w:hAnsi="Verdana" w:cs="Arial"/>
          <w:b/>
          <w:sz w:val="22"/>
          <w:szCs w:val="22"/>
          <w:lang w:val="cy-GB"/>
        </w:rPr>
        <w:t xml:space="preserve">: </w:t>
      </w:r>
      <w:r w:rsidR="00C348E4">
        <w:rPr>
          <w:rFonts w:ascii="Verdana" w:hAnsi="Verdana" w:cs="Arial"/>
          <w:b/>
          <w:sz w:val="22"/>
          <w:szCs w:val="22"/>
          <w:lang w:val="cy-GB"/>
        </w:rPr>
        <w:t xml:space="preserve">Dioddefwyr </w:t>
      </w:r>
    </w:p>
    <w:p w14:paraId="7A68669C" w14:textId="5337B771" w:rsidR="000A54A4" w:rsidRPr="00386023" w:rsidRDefault="00DC4143" w:rsidP="00F6006E">
      <w:pPr>
        <w:spacing w:after="240" w:line="276" w:lineRule="auto"/>
        <w:jc w:val="both"/>
        <w:rPr>
          <w:rFonts w:ascii="Verdana" w:hAnsi="Verdana" w:cs="Arial"/>
          <w:sz w:val="22"/>
          <w:szCs w:val="22"/>
          <w:lang w:val="cy-GB"/>
        </w:rPr>
      </w:pPr>
      <w:r>
        <w:rPr>
          <w:rFonts w:ascii="Verdana" w:hAnsi="Verdana" w:cs="Arial"/>
          <w:sz w:val="22"/>
          <w:szCs w:val="22"/>
          <w:lang w:val="cy-GB"/>
        </w:rPr>
        <w:t xml:space="preserve">Dywedodd CHTh bod dioddefwyr yn cael y lle blaenaf ym mhob trafodaeth o fewn Heddlu Dyfed-Powys. Dywedodd fod pob agwedd o blismona sy’n ymwneud â bregusrwydd yn cael eu hystyried o safbwynt y dioddefydd. Aeth ymlaen i ddweud ei fod yn cadeirio’r Bwrdd Cyfiawnder Troseddol Lleol ac yn gweithio gyda phartneriaid </w:t>
      </w:r>
      <w:r>
        <w:rPr>
          <w:rFonts w:ascii="Verdana" w:hAnsi="Verdana" w:cs="Arial"/>
          <w:sz w:val="22"/>
          <w:szCs w:val="22"/>
          <w:lang w:val="cy-GB"/>
        </w:rPr>
        <w:lastRenderedPageBreak/>
        <w:t>er mwyn sicrhau gwelliannau i wasanaethau dioddefwyr, a dywedodd fod gwaith a gynhaliwyd er mwyn adnewyddu Cod Ymarfer Dioddefwyr Heddlu Dyfed-Powys yn gysylltiedig â hyn. Aeth CHTh ymlaen i ddweud y byddai ei Gynhadledd Gŵyl Ddewi ym mis Mawrth 2021 yn canolbwyntio ar ddioddefwyr fel rhan o’i ymrwymiad tuag at wella</w:t>
      </w:r>
      <w:r w:rsidR="00C82A03">
        <w:rPr>
          <w:rFonts w:ascii="Verdana" w:hAnsi="Verdana" w:cs="Arial"/>
          <w:sz w:val="22"/>
          <w:szCs w:val="22"/>
          <w:lang w:val="cy-GB"/>
        </w:rPr>
        <w:t xml:space="preserve"> gwasanaethau ar gyfer dioddefwyr. </w:t>
      </w:r>
    </w:p>
    <w:p w14:paraId="12356C2E" w14:textId="74EF1CB9" w:rsidR="008C238C" w:rsidRPr="00386023" w:rsidRDefault="00C82A03" w:rsidP="00F6006E">
      <w:pPr>
        <w:spacing w:after="240" w:line="276" w:lineRule="auto"/>
        <w:jc w:val="both"/>
        <w:rPr>
          <w:rFonts w:ascii="Verdana" w:hAnsi="Verdana" w:cs="Arial"/>
          <w:sz w:val="22"/>
          <w:szCs w:val="22"/>
          <w:lang w:val="cy-GB"/>
        </w:rPr>
      </w:pPr>
      <w:r>
        <w:rPr>
          <w:rFonts w:ascii="Verdana" w:hAnsi="Verdana" w:cs="Arial"/>
          <w:sz w:val="22"/>
          <w:szCs w:val="22"/>
          <w:lang w:val="cy-GB"/>
        </w:rPr>
        <w:t xml:space="preserve">Cychwynnodd </w:t>
      </w:r>
      <w:r w:rsidR="00CB36AB" w:rsidRPr="00386023">
        <w:rPr>
          <w:rFonts w:ascii="Verdana" w:hAnsi="Verdana" w:cs="Arial"/>
          <w:sz w:val="22"/>
          <w:szCs w:val="22"/>
          <w:lang w:val="cy-GB"/>
        </w:rPr>
        <w:t xml:space="preserve">IC </w:t>
      </w:r>
      <w:r>
        <w:rPr>
          <w:rFonts w:ascii="Verdana" w:hAnsi="Verdana" w:cs="Arial"/>
          <w:sz w:val="22"/>
          <w:szCs w:val="22"/>
          <w:lang w:val="cy-GB"/>
        </w:rPr>
        <w:t>gyflwyniad yr Heddlu o’r Prosiect Adolygiad Dioddefwyr yr ymgymerwyd ag ef eleni. Nododd IC bod SCHTh wedi cynnal adolygiad a oedd yn canolbwyntio ar ddioddefwyr cam-drin domestig, gwasanaeth Dioddefwyr a Thystion Goleudy, a chanlyniadau 14 ac 16. Canlyniad 14 yw pan nad yw dioddefydd yn adnabod drwgdybyn, a chanlyniad 16 yw pan mae dioddefydd yn adnabod drw</w:t>
      </w:r>
      <w:r w:rsidR="00DB6349">
        <w:rPr>
          <w:rFonts w:ascii="Verdana" w:hAnsi="Verdana" w:cs="Arial"/>
          <w:sz w:val="22"/>
          <w:szCs w:val="22"/>
          <w:lang w:val="cy-GB"/>
        </w:rPr>
        <w:t>gdybyn ond nid yw eisiau cefnog</w:t>
      </w:r>
      <w:r>
        <w:rPr>
          <w:rFonts w:ascii="Verdana" w:hAnsi="Verdana" w:cs="Arial"/>
          <w:sz w:val="22"/>
          <w:szCs w:val="22"/>
          <w:lang w:val="cy-GB"/>
        </w:rPr>
        <w:t xml:space="preserve">i’r gŵyn. Nododd yr adolygiad feysydd allweddol i’r Heddlu ganolbwyntio arnynt. Dywedodd IC bod grŵp ffocws wedi’i greu er mwyn canolbwyntio ar y meysydd allweddol, gan gynnwys ymchwilio, gwaith partneriaeth, llywodraethu ac ati. </w:t>
      </w:r>
    </w:p>
    <w:p w14:paraId="2683DDC8" w14:textId="7B3EFC54" w:rsidR="0096610B" w:rsidRPr="00386023" w:rsidRDefault="0012181B" w:rsidP="00F6006E">
      <w:pPr>
        <w:spacing w:after="240" w:line="276" w:lineRule="auto"/>
        <w:jc w:val="both"/>
        <w:rPr>
          <w:rFonts w:ascii="Verdana" w:hAnsi="Verdana" w:cs="Arial"/>
          <w:sz w:val="22"/>
          <w:szCs w:val="22"/>
          <w:lang w:val="cy-GB"/>
        </w:rPr>
      </w:pPr>
      <w:r>
        <w:rPr>
          <w:rFonts w:ascii="Verdana" w:hAnsi="Verdana" w:cs="Arial"/>
          <w:sz w:val="22"/>
          <w:szCs w:val="22"/>
          <w:lang w:val="cy-GB"/>
        </w:rPr>
        <w:t xml:space="preserve">Cyflwynodd </w:t>
      </w:r>
      <w:r w:rsidR="0096610B" w:rsidRPr="00386023">
        <w:rPr>
          <w:rFonts w:ascii="Verdana" w:hAnsi="Verdana" w:cs="Arial"/>
          <w:sz w:val="22"/>
          <w:szCs w:val="22"/>
          <w:lang w:val="cy-GB"/>
        </w:rPr>
        <w:t>IC</w:t>
      </w:r>
      <w:r>
        <w:rPr>
          <w:rFonts w:ascii="Verdana" w:hAnsi="Verdana" w:cs="Arial"/>
          <w:sz w:val="22"/>
          <w:szCs w:val="22"/>
          <w:lang w:val="cy-GB"/>
        </w:rPr>
        <w:t xml:space="preserve"> y newidiadau a wnaed i’r strwythur llywodraethu Dioddefwyr a Thystion. Yn Heddlu Dyfed-Powys, mae tri grŵp sy’n canolbwyntio ar gyfiawnder troseddol, ymchwilio a dioddefwyr sy’n bwydo i mewn i grŵp ymchwiliadau strategol. Mae’r grŵp hwn yn rhoi diweddariadau i’r PGC. </w:t>
      </w:r>
      <w:r w:rsidR="0096610B" w:rsidRPr="00386023">
        <w:rPr>
          <w:rFonts w:ascii="Verdana" w:hAnsi="Verdana" w:cs="Arial"/>
          <w:sz w:val="22"/>
          <w:szCs w:val="22"/>
          <w:lang w:val="cy-GB"/>
        </w:rPr>
        <w:t xml:space="preserve"> </w:t>
      </w:r>
    </w:p>
    <w:p w14:paraId="2BDFF68F" w14:textId="2751671C" w:rsidR="004C50D7" w:rsidRPr="00386023" w:rsidRDefault="0012181B" w:rsidP="00F6006E">
      <w:pPr>
        <w:spacing w:after="240" w:line="276" w:lineRule="auto"/>
        <w:jc w:val="both"/>
        <w:rPr>
          <w:rFonts w:ascii="Verdana" w:hAnsi="Verdana" w:cs="Arial"/>
          <w:sz w:val="22"/>
          <w:szCs w:val="22"/>
          <w:lang w:val="cy-GB"/>
        </w:rPr>
      </w:pPr>
      <w:r>
        <w:rPr>
          <w:rFonts w:ascii="Verdana" w:hAnsi="Verdana" w:cs="Arial"/>
          <w:sz w:val="22"/>
          <w:szCs w:val="22"/>
          <w:lang w:val="cy-GB"/>
        </w:rPr>
        <w:t xml:space="preserve">Symudodd </w:t>
      </w:r>
      <w:r w:rsidR="004C50D7" w:rsidRPr="00386023">
        <w:rPr>
          <w:rFonts w:ascii="Verdana" w:hAnsi="Verdana" w:cs="Arial"/>
          <w:sz w:val="22"/>
          <w:szCs w:val="22"/>
          <w:lang w:val="cy-GB"/>
        </w:rPr>
        <w:t>IC</w:t>
      </w:r>
      <w:r>
        <w:rPr>
          <w:rFonts w:ascii="Verdana" w:hAnsi="Verdana" w:cs="Arial"/>
          <w:sz w:val="22"/>
          <w:szCs w:val="22"/>
          <w:lang w:val="cy-GB"/>
        </w:rPr>
        <w:t xml:space="preserve"> ymlaen at feysydd allweddol yr oedd yr Heddlu angen eu gwella. Cyfeiriodd IC at y ffordd yr oedd yr Heddlu’n cofnodi troseddau i gychwyn, a oedd yn bwydo i mewn i’r model ymchwilio. Mae’n bwysig bod y dioddefydd wrth galon pob lefel o’r ymchwiliad. Dywedodd IC bod argymhelliad wedi’i wneud er mwyn adolygu</w:t>
      </w:r>
      <w:r w:rsidR="00CC4D2A">
        <w:rPr>
          <w:rFonts w:ascii="Verdana" w:hAnsi="Verdana" w:cs="Arial"/>
          <w:sz w:val="22"/>
          <w:szCs w:val="22"/>
          <w:lang w:val="cy-GB"/>
        </w:rPr>
        <w:t xml:space="preserve"> cofnodi troseddau. Dywedodd IC bod argymhelliad hefyd i ddatblygu pecyn gwybodaeth dioddefwyr holistig er mwyn sicrhau bod dioddefwyr yn gwybod am eu hawliau drwy gydol yr ymchwiliad. Mae dogfen 12 tudalen wedi’i rhannu gydag aelodau’r Fforwm Ymgysylltu â Dioddefwyr, a ymatebodd yn gadarnhaol, er eu bod nhw’n teimlo bod y ddogfen yn rhy hir a manwl. Nodwyd bod yr Heddlu’n gweithio ar ddogfen fyrrach. </w:t>
      </w:r>
      <w:r w:rsidR="004C50D7" w:rsidRPr="00386023">
        <w:rPr>
          <w:rFonts w:ascii="Verdana" w:hAnsi="Verdana" w:cs="Arial"/>
          <w:sz w:val="22"/>
          <w:szCs w:val="22"/>
          <w:lang w:val="cy-GB"/>
        </w:rPr>
        <w:t xml:space="preserve"> </w:t>
      </w:r>
    </w:p>
    <w:p w14:paraId="4A028891" w14:textId="3D1BA2B5" w:rsidR="000633B5" w:rsidRPr="00386023" w:rsidRDefault="005E5FE7" w:rsidP="00F6006E">
      <w:pPr>
        <w:spacing w:after="240" w:line="276" w:lineRule="auto"/>
        <w:jc w:val="both"/>
        <w:rPr>
          <w:rFonts w:ascii="Verdana" w:hAnsi="Verdana" w:cs="Arial"/>
          <w:sz w:val="22"/>
          <w:szCs w:val="22"/>
          <w:lang w:val="cy-GB"/>
        </w:rPr>
      </w:pPr>
      <w:r>
        <w:rPr>
          <w:rFonts w:ascii="Verdana" w:hAnsi="Verdana" w:cs="Arial"/>
          <w:sz w:val="22"/>
          <w:szCs w:val="22"/>
          <w:lang w:val="cy-GB"/>
        </w:rPr>
        <w:t xml:space="preserve">Symudodd </w:t>
      </w:r>
      <w:r w:rsidR="000633B5" w:rsidRPr="00386023">
        <w:rPr>
          <w:rFonts w:ascii="Verdana" w:hAnsi="Verdana" w:cs="Arial"/>
          <w:sz w:val="22"/>
          <w:szCs w:val="22"/>
          <w:lang w:val="cy-GB"/>
        </w:rPr>
        <w:t>IC</w:t>
      </w:r>
      <w:r>
        <w:rPr>
          <w:rFonts w:ascii="Verdana" w:hAnsi="Verdana" w:cs="Arial"/>
          <w:sz w:val="22"/>
          <w:szCs w:val="22"/>
          <w:lang w:val="cy-GB"/>
        </w:rPr>
        <w:t xml:space="preserve"> ymlaen at y Fframwaith Perfformiad. Mae’r holl ddata sy’n cael ei gipio gan ddioddefwyr yn cael ei nodi ar daenlenni Excel, sy’n cael eu bwydo i mewn i Power BI, sy’n creu adroddiadau perfformiad awtomataidd. Bydd yr adroddiadau hyn yn galluogi’r Heddlu i adolygu anghysondebau mewn meysydd sydd ddim yn perfformio’n dda. </w:t>
      </w:r>
      <w:r w:rsidR="000633B5" w:rsidRPr="00386023">
        <w:rPr>
          <w:rFonts w:ascii="Verdana" w:hAnsi="Verdana" w:cs="Arial"/>
          <w:sz w:val="22"/>
          <w:szCs w:val="22"/>
          <w:lang w:val="cy-GB"/>
        </w:rPr>
        <w:t xml:space="preserve"> </w:t>
      </w:r>
    </w:p>
    <w:p w14:paraId="5E3DFA7D" w14:textId="27CB24FF" w:rsidR="000633B5" w:rsidRPr="00386023" w:rsidRDefault="005E5FE7" w:rsidP="00F6006E">
      <w:pPr>
        <w:spacing w:after="240" w:line="276" w:lineRule="auto"/>
        <w:jc w:val="both"/>
        <w:rPr>
          <w:rFonts w:ascii="Verdana" w:hAnsi="Verdana" w:cs="Arial"/>
          <w:sz w:val="22"/>
          <w:szCs w:val="22"/>
          <w:lang w:val="cy-GB"/>
        </w:rPr>
      </w:pPr>
      <w:r>
        <w:rPr>
          <w:rFonts w:ascii="Verdana" w:hAnsi="Verdana" w:cs="Arial"/>
          <w:sz w:val="22"/>
          <w:szCs w:val="22"/>
          <w:lang w:val="cy-GB"/>
        </w:rPr>
        <w:t xml:space="preserve">Symudodd </w:t>
      </w:r>
      <w:r w:rsidR="000633B5" w:rsidRPr="00386023">
        <w:rPr>
          <w:rFonts w:ascii="Verdana" w:hAnsi="Verdana" w:cs="Arial"/>
          <w:sz w:val="22"/>
          <w:szCs w:val="22"/>
          <w:lang w:val="cy-GB"/>
        </w:rPr>
        <w:t>IC</w:t>
      </w:r>
      <w:r>
        <w:rPr>
          <w:rFonts w:ascii="Verdana" w:hAnsi="Verdana" w:cs="Arial"/>
          <w:sz w:val="22"/>
          <w:szCs w:val="22"/>
          <w:lang w:val="cy-GB"/>
        </w:rPr>
        <w:t xml:space="preserve"> ymlaen at y Fforwm Ymgysylltu â Dioddefwyr, sy’n cynnwys 80 unigolyn sy’n rhoi adborth i’r Heddlu. Dywedodd IC y bydd yr Heddlu’n sicrhau bod pob grŵp llywodraethu’n </w:t>
      </w:r>
      <w:r w:rsidR="00DB6349">
        <w:rPr>
          <w:rFonts w:ascii="Verdana" w:hAnsi="Verdana" w:cs="Arial"/>
          <w:sz w:val="22"/>
          <w:szCs w:val="22"/>
          <w:lang w:val="cy-GB"/>
        </w:rPr>
        <w:t>rhoi gwybod i’r Fforwm am yr</w:t>
      </w:r>
      <w:r>
        <w:rPr>
          <w:rFonts w:ascii="Verdana" w:hAnsi="Verdana" w:cs="Arial"/>
          <w:sz w:val="22"/>
          <w:szCs w:val="22"/>
          <w:lang w:val="cy-GB"/>
        </w:rPr>
        <w:t xml:space="preserve"> holl ddiwygiadau a newidiadau i wasanaethau sy’n effeithio ar ddioddefwyr. </w:t>
      </w:r>
    </w:p>
    <w:p w14:paraId="0ABF891F" w14:textId="41F2C239" w:rsidR="000633B5" w:rsidRPr="00386023" w:rsidRDefault="00AF22C9" w:rsidP="00F6006E">
      <w:pPr>
        <w:spacing w:after="240" w:line="276" w:lineRule="auto"/>
        <w:jc w:val="both"/>
        <w:rPr>
          <w:rFonts w:ascii="Verdana" w:hAnsi="Verdana" w:cs="Arial"/>
          <w:sz w:val="22"/>
          <w:szCs w:val="22"/>
          <w:lang w:val="cy-GB"/>
        </w:rPr>
      </w:pPr>
      <w:r>
        <w:rPr>
          <w:rFonts w:ascii="Verdana" w:hAnsi="Verdana" w:cs="Arial"/>
          <w:sz w:val="22"/>
          <w:szCs w:val="22"/>
          <w:lang w:val="cy-GB"/>
        </w:rPr>
        <w:lastRenderedPageBreak/>
        <w:t xml:space="preserve">Rhoddodd </w:t>
      </w:r>
      <w:r w:rsidR="000633B5" w:rsidRPr="00386023">
        <w:rPr>
          <w:rFonts w:ascii="Verdana" w:hAnsi="Verdana" w:cs="Arial"/>
          <w:sz w:val="22"/>
          <w:szCs w:val="22"/>
          <w:lang w:val="cy-GB"/>
        </w:rPr>
        <w:t xml:space="preserve">PC </w:t>
      </w:r>
      <w:r>
        <w:rPr>
          <w:rFonts w:ascii="Verdana" w:hAnsi="Verdana" w:cs="Arial"/>
          <w:sz w:val="22"/>
          <w:szCs w:val="22"/>
          <w:lang w:val="cy-GB"/>
        </w:rPr>
        <w:t xml:space="preserve">ddiweddariad ar reoli ymchwiliadau seiber a thwyll. Nodwyd bod tîm PC wedi cynnal darn o waith ym mis Ionawr ar gyfer adolygu adrodd am dwyll. Yn y gorffennol, cyfeiriwyd dioddefwyr twyll yn genedlaethol at Action Fraud, heb unrhyw gyfathrebu â’r Heddlu. Adolygodd y tîm sawl unigolyn </w:t>
      </w:r>
      <w:r w:rsidR="000A7EB7">
        <w:rPr>
          <w:rFonts w:ascii="Verdana" w:hAnsi="Verdana" w:cs="Arial"/>
          <w:sz w:val="22"/>
          <w:szCs w:val="22"/>
          <w:lang w:val="cy-GB"/>
        </w:rPr>
        <w:t xml:space="preserve">a oedd yn cysylltu â’r Heddlu yn y lle cyntaf oedd yn mynd ymlaen i adrodd am y drosedd wrth Action Fraud, a chanfu bod llawer iawn o ddigwyddiadau ddim yn cael eu hadrodd. Cysylltodd tîm PC â nifer o unigolion a oedd wedi dewis peidio â chysylltu ag Action Fraud er mwyn asesu pam nad oeddent wedi gwneud hynny. Roedd rhesymau a roddwyd yn cynnwys y ffaith eu bod nhw eisoes wedi rhoi gwybod i’r heddlu, nid oedd gan ddioddefwyr fynediad i’r rhyngrwyd er mwyn cyflwyno adroddiad i Action Fraud, ac nid oedd dioddefwyr wedi derbyn ymateb gan Action Fraud yn y gorffennol. </w:t>
      </w:r>
      <w:r w:rsidR="000633B5" w:rsidRPr="00386023">
        <w:rPr>
          <w:rFonts w:ascii="Verdana" w:hAnsi="Verdana" w:cs="Arial"/>
          <w:sz w:val="22"/>
          <w:szCs w:val="22"/>
          <w:lang w:val="cy-GB"/>
        </w:rPr>
        <w:t xml:space="preserve"> </w:t>
      </w:r>
    </w:p>
    <w:p w14:paraId="70FC1977" w14:textId="4A5F3E51" w:rsidR="000633B5" w:rsidRPr="00386023" w:rsidRDefault="001C1E7F" w:rsidP="00F6006E">
      <w:pPr>
        <w:spacing w:after="240" w:line="276" w:lineRule="auto"/>
        <w:jc w:val="both"/>
        <w:rPr>
          <w:rFonts w:ascii="Verdana" w:hAnsi="Verdana" w:cs="Arial"/>
          <w:sz w:val="22"/>
          <w:szCs w:val="22"/>
          <w:lang w:val="cy-GB"/>
        </w:rPr>
      </w:pPr>
      <w:r>
        <w:rPr>
          <w:rFonts w:ascii="Verdana" w:hAnsi="Verdana" w:cs="Arial"/>
          <w:sz w:val="22"/>
          <w:szCs w:val="22"/>
          <w:lang w:val="cy-GB"/>
        </w:rPr>
        <w:t xml:space="preserve">O 6 Ebrill 2020, </w:t>
      </w:r>
      <w:r w:rsidR="000E175A">
        <w:rPr>
          <w:rFonts w:ascii="Verdana" w:hAnsi="Verdana" w:cs="Arial"/>
          <w:sz w:val="22"/>
          <w:szCs w:val="22"/>
          <w:lang w:val="cy-GB"/>
        </w:rPr>
        <w:t>derbyniodd y tîm troseddau economaidd gyfrifoldeb am yr</w:t>
      </w:r>
      <w:r>
        <w:rPr>
          <w:rFonts w:ascii="Verdana" w:hAnsi="Verdana" w:cs="Arial"/>
          <w:sz w:val="22"/>
          <w:szCs w:val="22"/>
          <w:lang w:val="cy-GB"/>
        </w:rPr>
        <w:t xml:space="preserve"> holl adroddiadau twyll a wneir i’r Heddlu. Rhoddodd hyn arweiniad a chymorth i ddioddefwyr, sicrhaodd fod adroddiadau’n cael eu cofnodi’n gywir, a lleihaodd y galw ar blismona rheng flaen. Nodwyd bod preswylwyr Dyfed-Powys wedi adrodd am 1946 achos o dwyll i Action Fraud yn 2019-20. Yn ystod y 7 mis diwethaf ers i Heddlu Dyfed-Powys dderbyn cyfrifoldeb am achosion twyll, mae 2161 achos twyll wedi’u cofnodi a’u hadrodd wrth Action Fraud. Os yw’r duedd hon yn parhau, bydd 3705 achos erbyn diwedd 2020, sy’n gynnydd o 90% </w:t>
      </w:r>
      <w:r w:rsidR="007011BF">
        <w:rPr>
          <w:rFonts w:ascii="Verdana" w:hAnsi="Verdana" w:cs="Arial"/>
          <w:sz w:val="22"/>
          <w:szCs w:val="22"/>
          <w:lang w:val="cy-GB"/>
        </w:rPr>
        <w:t>o’r</w:t>
      </w:r>
      <w:r>
        <w:rPr>
          <w:rFonts w:ascii="Verdana" w:hAnsi="Verdana" w:cs="Arial"/>
          <w:sz w:val="22"/>
          <w:szCs w:val="22"/>
          <w:lang w:val="cy-GB"/>
        </w:rPr>
        <w:t xml:space="preserve"> flwyddyn flaenorol. </w:t>
      </w:r>
    </w:p>
    <w:p w14:paraId="1269D4B5" w14:textId="2D6807C2" w:rsidR="00C72E67" w:rsidRPr="00386023" w:rsidRDefault="005C0D77" w:rsidP="00F6006E">
      <w:pPr>
        <w:spacing w:after="240" w:line="276" w:lineRule="auto"/>
        <w:jc w:val="both"/>
        <w:rPr>
          <w:rFonts w:ascii="Verdana" w:hAnsi="Verdana" w:cs="Arial"/>
          <w:sz w:val="22"/>
          <w:szCs w:val="22"/>
          <w:lang w:val="cy-GB"/>
        </w:rPr>
      </w:pPr>
      <w:r>
        <w:rPr>
          <w:rFonts w:ascii="Verdana" w:hAnsi="Verdana" w:cs="Arial"/>
          <w:sz w:val="22"/>
          <w:szCs w:val="22"/>
          <w:lang w:val="cy-GB"/>
        </w:rPr>
        <w:t xml:space="preserve">Dywedodd </w:t>
      </w:r>
      <w:r w:rsidR="00C72E67" w:rsidRPr="00386023">
        <w:rPr>
          <w:rFonts w:ascii="Verdana" w:hAnsi="Verdana" w:cs="Arial"/>
          <w:sz w:val="22"/>
          <w:szCs w:val="22"/>
          <w:lang w:val="cy-GB"/>
        </w:rPr>
        <w:t>PC</w:t>
      </w:r>
      <w:r w:rsidR="000E175A">
        <w:rPr>
          <w:rFonts w:ascii="Verdana" w:hAnsi="Verdana" w:cs="Arial"/>
          <w:sz w:val="22"/>
          <w:szCs w:val="22"/>
          <w:lang w:val="cy-GB"/>
        </w:rPr>
        <w:t xml:space="preserve"> ei f</w:t>
      </w:r>
      <w:r>
        <w:rPr>
          <w:rFonts w:ascii="Verdana" w:hAnsi="Verdana" w:cs="Arial"/>
          <w:sz w:val="22"/>
          <w:szCs w:val="22"/>
          <w:lang w:val="cy-GB"/>
        </w:rPr>
        <w:t xml:space="preserve">od wedi nodi a </w:t>
      </w:r>
      <w:r w:rsidR="000E175A">
        <w:rPr>
          <w:rFonts w:ascii="Verdana" w:hAnsi="Verdana" w:cs="Arial"/>
          <w:sz w:val="22"/>
          <w:szCs w:val="22"/>
          <w:lang w:val="cy-GB"/>
        </w:rPr>
        <w:t>rhoi</w:t>
      </w:r>
      <w:r>
        <w:rPr>
          <w:rFonts w:ascii="Verdana" w:hAnsi="Verdana" w:cs="Arial"/>
          <w:sz w:val="22"/>
          <w:szCs w:val="22"/>
          <w:lang w:val="cy-GB"/>
        </w:rPr>
        <w:t xml:space="preserve"> cymorth i nifer o bobl bregus yn ystod y pandemig drwy Ymgyrch Signature yr Heddlu, gan gynnwys un unigolyn a oedd yn hunan-ynysu â symptomau COVID-19. Collodd yr unigolyn £20,000 i dwyll ar-lein oherwydd salwch ac arunigedd. Ymgysylltodd yr Heddlu â banc yr unigolyn, sydd wedi ad-dalu colledion yr unigolyn yn llawn. </w:t>
      </w:r>
      <w:r w:rsidR="00C72E67" w:rsidRPr="00386023">
        <w:rPr>
          <w:rFonts w:ascii="Verdana" w:hAnsi="Verdana" w:cs="Arial"/>
          <w:sz w:val="22"/>
          <w:szCs w:val="22"/>
          <w:lang w:val="cy-GB"/>
        </w:rPr>
        <w:t xml:space="preserve"> </w:t>
      </w:r>
    </w:p>
    <w:p w14:paraId="0111DB94" w14:textId="475B68FB" w:rsidR="00C72E67" w:rsidRPr="00386023" w:rsidRDefault="00A122F2" w:rsidP="00F6006E">
      <w:pPr>
        <w:spacing w:after="240" w:line="276" w:lineRule="auto"/>
        <w:jc w:val="both"/>
        <w:rPr>
          <w:rFonts w:ascii="Verdana" w:hAnsi="Verdana" w:cs="Arial"/>
          <w:sz w:val="22"/>
          <w:szCs w:val="22"/>
          <w:lang w:val="cy-GB"/>
        </w:rPr>
      </w:pPr>
      <w:r>
        <w:rPr>
          <w:rFonts w:ascii="Verdana" w:hAnsi="Verdana" w:cs="Arial"/>
          <w:sz w:val="22"/>
          <w:szCs w:val="22"/>
          <w:lang w:val="cy-GB"/>
        </w:rPr>
        <w:t xml:space="preserve">Dywedodd </w:t>
      </w:r>
      <w:r w:rsidR="00C72E67" w:rsidRPr="00386023">
        <w:rPr>
          <w:rFonts w:ascii="Verdana" w:hAnsi="Verdana" w:cs="Arial"/>
          <w:sz w:val="22"/>
          <w:szCs w:val="22"/>
          <w:lang w:val="cy-GB"/>
        </w:rPr>
        <w:t>PC</w:t>
      </w:r>
      <w:r>
        <w:rPr>
          <w:rFonts w:ascii="Verdana" w:hAnsi="Verdana" w:cs="Arial"/>
          <w:sz w:val="22"/>
          <w:szCs w:val="22"/>
          <w:lang w:val="cy-GB"/>
        </w:rPr>
        <w:t xml:space="preserve"> bod llawer o negeseuon wedi’u cyhoeddi yn ystod y pandemig. Rhoddodd PC enghreifftiau o ymgyrchoedd a lansiwyd gan yr Heddlu yn ystod y cyfnod clo a oedd yn targedu unigolion a allai fod yn agored i dwyll ar-lein a thwyll rhamant, gan gydweithio â thîm cyfathrebu’r Heddlu er mwyn uchafu ymgysylltu â’r gymuned.</w:t>
      </w:r>
      <w:r w:rsidR="00C72E67" w:rsidRPr="00386023">
        <w:rPr>
          <w:rFonts w:ascii="Verdana" w:hAnsi="Verdana" w:cs="Arial"/>
          <w:sz w:val="22"/>
          <w:szCs w:val="22"/>
          <w:lang w:val="cy-GB"/>
        </w:rPr>
        <w:t xml:space="preserve"> </w:t>
      </w:r>
    </w:p>
    <w:p w14:paraId="25217C9B" w14:textId="76A074F0" w:rsidR="00C72E67" w:rsidRPr="00386023" w:rsidRDefault="00A3257B" w:rsidP="00F6006E">
      <w:pPr>
        <w:spacing w:after="240" w:line="276" w:lineRule="auto"/>
        <w:jc w:val="both"/>
        <w:rPr>
          <w:rFonts w:ascii="Verdana" w:hAnsi="Verdana" w:cs="Arial"/>
          <w:sz w:val="22"/>
          <w:szCs w:val="22"/>
          <w:lang w:val="cy-GB"/>
        </w:rPr>
      </w:pPr>
      <w:r>
        <w:rPr>
          <w:rFonts w:ascii="Verdana" w:eastAsiaTheme="minorHAnsi" w:hAnsi="Verdana" w:cs="Verdana"/>
          <w:sz w:val="22"/>
          <w:szCs w:val="22"/>
          <w:lang w:val="cy-GB"/>
        </w:rPr>
        <w:t>Dywedodd PC bod nifer o gynghorwyr tref wedi’u targedu yn ystod y pandemig gan fod eu cyfeiriadau e-bost wedi’u cyhoeddi ar wefannau cynghorau. Mae’r Heddlu wedi gweithio gydag Un Llais Cymru er mwyn tynnu sylw at y math hwn o drosedd a chodi ymwybyddiaeth ymysg cynghorwyr ledled yr ardal Heddlu.</w:t>
      </w:r>
    </w:p>
    <w:p w14:paraId="10B616DC" w14:textId="521C83A2" w:rsidR="008E0E70" w:rsidRPr="00386023" w:rsidRDefault="00826F0A" w:rsidP="00F6006E">
      <w:pPr>
        <w:spacing w:after="240" w:line="276" w:lineRule="auto"/>
        <w:jc w:val="both"/>
        <w:rPr>
          <w:rFonts w:ascii="Verdana" w:hAnsi="Verdana" w:cs="Arial"/>
          <w:sz w:val="22"/>
          <w:szCs w:val="22"/>
          <w:lang w:val="cy-GB"/>
        </w:rPr>
      </w:pPr>
      <w:r>
        <w:rPr>
          <w:rFonts w:ascii="Verdana" w:hAnsi="Verdana" w:cs="Arial"/>
          <w:sz w:val="22"/>
          <w:szCs w:val="22"/>
          <w:lang w:val="cy-GB"/>
        </w:rPr>
        <w:t xml:space="preserve">Nododd </w:t>
      </w:r>
      <w:r w:rsidR="008E0E70" w:rsidRPr="00386023">
        <w:rPr>
          <w:rFonts w:ascii="Verdana" w:hAnsi="Verdana" w:cs="Arial"/>
          <w:sz w:val="22"/>
          <w:szCs w:val="22"/>
          <w:lang w:val="cy-GB"/>
        </w:rPr>
        <w:t>PC</w:t>
      </w:r>
      <w:r>
        <w:rPr>
          <w:rFonts w:ascii="Verdana" w:hAnsi="Verdana" w:cs="Arial"/>
          <w:sz w:val="22"/>
          <w:szCs w:val="22"/>
          <w:lang w:val="cy-GB"/>
        </w:rPr>
        <w:t xml:space="preserve"> bod papur wedi’i gyflwyno i’r Prif Swyddogion yn amlinellu datblygiad arfaethedig y tîm troseddau economaidd er mwyn bodloni galw</w:t>
      </w:r>
      <w:r w:rsidR="000E175A">
        <w:rPr>
          <w:rFonts w:ascii="Verdana" w:hAnsi="Verdana" w:cs="Arial"/>
          <w:sz w:val="22"/>
          <w:szCs w:val="22"/>
          <w:lang w:val="cy-GB"/>
        </w:rPr>
        <w:t>’r</w:t>
      </w:r>
      <w:r>
        <w:rPr>
          <w:rFonts w:ascii="Verdana" w:hAnsi="Verdana" w:cs="Arial"/>
          <w:sz w:val="22"/>
          <w:szCs w:val="22"/>
          <w:lang w:val="cy-GB"/>
        </w:rPr>
        <w:t xml:space="preserve"> ffrwd waith newydd</w:t>
      </w:r>
      <w:r w:rsidR="000E175A">
        <w:rPr>
          <w:rFonts w:ascii="Verdana" w:hAnsi="Verdana" w:cs="Arial"/>
          <w:sz w:val="22"/>
          <w:szCs w:val="22"/>
          <w:lang w:val="cy-GB"/>
        </w:rPr>
        <w:t>,</w:t>
      </w:r>
      <w:r>
        <w:rPr>
          <w:rFonts w:ascii="Verdana" w:hAnsi="Verdana" w:cs="Arial"/>
          <w:sz w:val="22"/>
          <w:szCs w:val="22"/>
          <w:lang w:val="cy-GB"/>
        </w:rPr>
        <w:t xml:space="preserve"> a chynorthwyo a datblygu staff. </w:t>
      </w:r>
      <w:r w:rsidR="008E0E70" w:rsidRPr="00386023">
        <w:rPr>
          <w:rFonts w:ascii="Verdana" w:hAnsi="Verdana" w:cs="Arial"/>
          <w:sz w:val="22"/>
          <w:szCs w:val="22"/>
          <w:lang w:val="cy-GB"/>
        </w:rPr>
        <w:t xml:space="preserve"> </w:t>
      </w:r>
    </w:p>
    <w:p w14:paraId="2B098F7C" w14:textId="5BA09692" w:rsidR="00FE6901" w:rsidRPr="00386023" w:rsidRDefault="00826F0A" w:rsidP="00FE6901">
      <w:pPr>
        <w:spacing w:after="240" w:line="276" w:lineRule="auto"/>
        <w:jc w:val="both"/>
        <w:rPr>
          <w:rFonts w:ascii="Verdana" w:hAnsi="Verdana" w:cs="Arial"/>
          <w:sz w:val="22"/>
          <w:szCs w:val="22"/>
          <w:lang w:val="cy-GB"/>
        </w:rPr>
      </w:pPr>
      <w:r>
        <w:rPr>
          <w:rFonts w:ascii="Verdana" w:hAnsi="Verdana" w:cs="Arial"/>
          <w:sz w:val="22"/>
          <w:szCs w:val="22"/>
          <w:lang w:val="cy-GB"/>
        </w:rPr>
        <w:lastRenderedPageBreak/>
        <w:t xml:space="preserve">Amlinellodd y PGC ddatganiad cenhadaeth yr Heddlu i roi dioddefwyr wrth wraidd popeth y mae’r Heddlu’n ei wneud drwy ddeall galw a gwella’r diwylliant. Amlinellodd y PGC bedwar maes ffocws yr Heddlu, sef gwasanaethau dioddefwyr, lleihau galw, effeithiolrwydd ac effeithlonrwydd, a recriwtio. Mae’r pedwar hyn yn gydrannau hanfodol meysydd sydd angen eu gwella ar gyfer gwasanaethau dioddefwyr. Hefyd, mae’n hollbwysig bod yr Heddlu’n deall y galw am wasanaethau, ac mae’r PGC wedi dweud ei bod hi wedi llunio 9 egwyddor allweddol i fynd i’r afael â hyn. Dywedodd y PGC ei bod hi’n bwysig cael yr egwyddorion hyn </w:t>
      </w:r>
      <w:r w:rsidR="006F126D">
        <w:rPr>
          <w:rFonts w:ascii="Verdana" w:hAnsi="Verdana" w:cs="Arial"/>
          <w:sz w:val="22"/>
          <w:szCs w:val="22"/>
          <w:lang w:val="cy-GB"/>
        </w:rPr>
        <w:t>fel meini prawf ac f</w:t>
      </w:r>
      <w:r w:rsidR="000E175A">
        <w:rPr>
          <w:rFonts w:ascii="Verdana" w:hAnsi="Verdana" w:cs="Arial"/>
          <w:sz w:val="22"/>
          <w:szCs w:val="22"/>
          <w:lang w:val="cy-GB"/>
        </w:rPr>
        <w:t>el rhestr wirio i ddod yn ôl ati</w:t>
      </w:r>
      <w:r w:rsidR="006F126D">
        <w:rPr>
          <w:rFonts w:ascii="Verdana" w:hAnsi="Verdana" w:cs="Arial"/>
          <w:sz w:val="22"/>
          <w:szCs w:val="22"/>
          <w:lang w:val="cy-GB"/>
        </w:rPr>
        <w:t xml:space="preserve"> wrth i welliannau cael eu gwneud.</w:t>
      </w:r>
      <w:r w:rsidR="00FE6901" w:rsidRPr="00386023">
        <w:rPr>
          <w:rFonts w:ascii="Verdana" w:hAnsi="Verdana" w:cs="Arial"/>
          <w:sz w:val="22"/>
          <w:szCs w:val="22"/>
          <w:lang w:val="cy-GB"/>
        </w:rPr>
        <w:t xml:space="preserve"> </w:t>
      </w:r>
      <w:r w:rsidR="006F126D">
        <w:rPr>
          <w:rFonts w:ascii="Verdana" w:hAnsi="Verdana" w:cs="Arial"/>
          <w:sz w:val="22"/>
          <w:szCs w:val="22"/>
          <w:lang w:val="cy-GB"/>
        </w:rPr>
        <w:t xml:space="preserve">Rhoddodd </w:t>
      </w:r>
      <w:r w:rsidR="00FE6901" w:rsidRPr="00386023">
        <w:rPr>
          <w:rFonts w:ascii="Verdana" w:hAnsi="Verdana" w:cs="Arial"/>
          <w:sz w:val="22"/>
          <w:szCs w:val="22"/>
          <w:lang w:val="cy-GB"/>
        </w:rPr>
        <w:t xml:space="preserve">GD </w:t>
      </w:r>
      <w:r w:rsidR="006F126D">
        <w:rPr>
          <w:rFonts w:ascii="Verdana" w:hAnsi="Verdana" w:cs="Arial"/>
          <w:sz w:val="22"/>
          <w:szCs w:val="22"/>
          <w:lang w:val="cy-GB"/>
        </w:rPr>
        <w:t>ddiweddariad ar y rhaglen waith Pen i Ben sy’n datblygu’r gwelliannau i Wasanaethau Dioddefwyr. Hysbysir gwaith yr Heddlu gan Asesiad Gwasanaethau Dioddefwyr Arolygiaeth Heddluoedd a Gwasanaethau Tân ac Achub Ei Mawrhydi (AHGTAEM)</w:t>
      </w:r>
      <w:r w:rsidR="00FE6901" w:rsidRPr="00386023">
        <w:rPr>
          <w:rFonts w:ascii="Verdana" w:hAnsi="Verdana" w:cs="Arial"/>
          <w:sz w:val="22"/>
          <w:szCs w:val="22"/>
          <w:lang w:val="cy-GB"/>
        </w:rPr>
        <w:t>.</w:t>
      </w:r>
      <w:r w:rsidR="006F126D">
        <w:rPr>
          <w:rFonts w:ascii="Verdana" w:hAnsi="Verdana" w:cs="Arial"/>
          <w:sz w:val="22"/>
          <w:szCs w:val="22"/>
          <w:lang w:val="cy-GB"/>
        </w:rPr>
        <w:t xml:space="preserve"> Yn y dyfodol, gwneir asesiadau’r Heddlu mewn perthynas â gwasanaethau dioddefwyr yn erbyn y model hwn o arfer gorau a ffurfiwyd gan AHGTAEM. </w:t>
      </w:r>
      <w:r w:rsidR="00FE6901" w:rsidRPr="00386023">
        <w:rPr>
          <w:rFonts w:ascii="Verdana" w:hAnsi="Verdana" w:cs="Arial"/>
          <w:sz w:val="22"/>
          <w:szCs w:val="22"/>
          <w:lang w:val="cy-GB"/>
        </w:rPr>
        <w:t xml:space="preserve"> </w:t>
      </w:r>
    </w:p>
    <w:p w14:paraId="28D2523A" w14:textId="3B864F25" w:rsidR="00FE6901" w:rsidRPr="00386023" w:rsidRDefault="0075431B" w:rsidP="00FE6901">
      <w:pPr>
        <w:spacing w:after="240" w:line="276" w:lineRule="auto"/>
        <w:jc w:val="both"/>
        <w:rPr>
          <w:rFonts w:ascii="Verdana" w:hAnsi="Verdana" w:cs="Arial"/>
          <w:sz w:val="22"/>
          <w:szCs w:val="22"/>
          <w:lang w:val="cy-GB"/>
        </w:rPr>
      </w:pPr>
      <w:r>
        <w:rPr>
          <w:rFonts w:ascii="Verdana" w:hAnsi="Verdana" w:cs="Arial"/>
          <w:sz w:val="22"/>
          <w:szCs w:val="22"/>
          <w:lang w:val="cy-GB"/>
        </w:rPr>
        <w:t xml:space="preserve">Mae arweinwyr penodol o amryw o rolau plismona ar draws yr Heddlu wedi ymuno â’r tîm Pen i Ben er mwyn datblygu’r gwaith hwn. Mae pob ffrwd waith yn cyd-fynd â’r Asesiad Gwasanaethau Dioddefwyr newydd ac maen nhw wedi’u llunio ar gyfer rhoi perchnogaeth glir i’r Heddlu o ymchwiliadau, gan gofnodi digwyddiadau a datblygu ymchwiliadau’n briodol.  </w:t>
      </w:r>
    </w:p>
    <w:p w14:paraId="27A94E2B" w14:textId="4E739C72" w:rsidR="00B24F28" w:rsidRPr="00386023" w:rsidRDefault="0075431B" w:rsidP="00FE6901">
      <w:pPr>
        <w:spacing w:after="240" w:line="276" w:lineRule="auto"/>
        <w:jc w:val="both"/>
        <w:rPr>
          <w:rFonts w:ascii="Verdana" w:hAnsi="Verdana" w:cs="Arial"/>
          <w:sz w:val="22"/>
          <w:szCs w:val="22"/>
          <w:lang w:val="cy-GB"/>
        </w:rPr>
      </w:pPr>
      <w:r>
        <w:rPr>
          <w:rFonts w:ascii="Verdana" w:hAnsi="Verdana" w:cs="Arial"/>
          <w:sz w:val="22"/>
          <w:szCs w:val="22"/>
          <w:lang w:val="cy-GB"/>
        </w:rPr>
        <w:t xml:space="preserve">Dywedodd </w:t>
      </w:r>
      <w:r w:rsidR="00B24F28" w:rsidRPr="00386023">
        <w:rPr>
          <w:rFonts w:ascii="Verdana" w:hAnsi="Verdana" w:cs="Arial"/>
          <w:sz w:val="22"/>
          <w:szCs w:val="22"/>
          <w:lang w:val="cy-GB"/>
        </w:rPr>
        <w:t>GD</w:t>
      </w:r>
      <w:r>
        <w:rPr>
          <w:rFonts w:ascii="Verdana" w:hAnsi="Verdana" w:cs="Arial"/>
          <w:sz w:val="22"/>
          <w:szCs w:val="22"/>
          <w:lang w:val="cy-GB"/>
        </w:rPr>
        <w:t xml:space="preserve"> bod yr Heddlu, wrth symud ymlaen, yn ceisio datr</w:t>
      </w:r>
      <w:r w:rsidR="0063167F">
        <w:rPr>
          <w:rFonts w:ascii="Verdana" w:hAnsi="Verdana" w:cs="Arial"/>
          <w:sz w:val="22"/>
          <w:szCs w:val="22"/>
          <w:lang w:val="cy-GB"/>
        </w:rPr>
        <w:t>ys digwyddiad cymaint â phosibl</w:t>
      </w:r>
      <w:r>
        <w:rPr>
          <w:rFonts w:ascii="Verdana" w:hAnsi="Verdana" w:cs="Arial"/>
          <w:sz w:val="22"/>
          <w:szCs w:val="22"/>
          <w:lang w:val="cy-GB"/>
        </w:rPr>
        <w:t xml:space="preserve"> </w:t>
      </w:r>
      <w:r w:rsidR="007C3E01">
        <w:rPr>
          <w:rFonts w:ascii="Verdana" w:hAnsi="Verdana" w:cs="Arial"/>
          <w:sz w:val="22"/>
          <w:szCs w:val="22"/>
          <w:lang w:val="cy-GB"/>
        </w:rPr>
        <w:t xml:space="preserve">pan mae’r drosedd yn cael ei chofnodi’n wreiddiol. Mae’r Heddlu hefyd yn edrych ar leihau hyd ymchwiliadau drwy gynnal asesiad brysbennu yn ystod y cysylltiad cyntaf â’r Heddlu. Bydd yr Heddlu hefyd yn ystyried y ffordd orau o ddatrys adroddiad yn dilyn ymchwiliad. Bydd tîm arbenigol â swyddogaeth ganolog yn sicrhau bod troseddau’n cael eu cofnodi’n gywir. </w:t>
      </w:r>
      <w:r w:rsidR="00B24F28" w:rsidRPr="00386023">
        <w:rPr>
          <w:rFonts w:ascii="Verdana" w:hAnsi="Verdana" w:cs="Arial"/>
          <w:sz w:val="22"/>
          <w:szCs w:val="22"/>
          <w:lang w:val="cy-GB"/>
        </w:rPr>
        <w:t xml:space="preserve"> </w:t>
      </w:r>
    </w:p>
    <w:p w14:paraId="25288BF5" w14:textId="2BCF73C6" w:rsidR="00B24F28" w:rsidRPr="00386023" w:rsidRDefault="00DB26DC" w:rsidP="00FE6901">
      <w:pPr>
        <w:spacing w:after="240" w:line="276" w:lineRule="auto"/>
        <w:jc w:val="both"/>
        <w:rPr>
          <w:rFonts w:ascii="Verdana" w:hAnsi="Verdana" w:cs="Arial"/>
          <w:sz w:val="22"/>
          <w:szCs w:val="22"/>
          <w:lang w:val="cy-GB"/>
        </w:rPr>
      </w:pPr>
      <w:r>
        <w:rPr>
          <w:rFonts w:ascii="Verdana" w:hAnsi="Verdana" w:cs="Arial"/>
          <w:sz w:val="22"/>
          <w:szCs w:val="22"/>
          <w:lang w:val="cy-GB"/>
        </w:rPr>
        <w:t>Mae’r prosiect Pen i Ben wedi’i rannu’n nifer o ffrydiau gwaith. Mae tri cham i ymchwiliadau cofnodi trosedd</w:t>
      </w:r>
      <w:r w:rsidR="00B24F28" w:rsidRPr="00386023">
        <w:rPr>
          <w:rFonts w:ascii="Verdana" w:hAnsi="Verdana" w:cs="Arial"/>
          <w:sz w:val="22"/>
          <w:szCs w:val="22"/>
          <w:lang w:val="cy-GB"/>
        </w:rPr>
        <w:t>:</w:t>
      </w:r>
    </w:p>
    <w:p w14:paraId="1F8E02A8" w14:textId="6838B817" w:rsidR="00B24F28" w:rsidRPr="00386023" w:rsidRDefault="00DB26DC" w:rsidP="00B24F28">
      <w:pPr>
        <w:pStyle w:val="ListParagraph"/>
        <w:numPr>
          <w:ilvl w:val="0"/>
          <w:numId w:val="15"/>
        </w:numPr>
        <w:spacing w:after="240" w:line="276" w:lineRule="auto"/>
        <w:jc w:val="both"/>
        <w:rPr>
          <w:rFonts w:ascii="Verdana" w:hAnsi="Verdana" w:cs="Arial"/>
          <w:lang w:val="cy-GB"/>
        </w:rPr>
      </w:pPr>
      <w:r>
        <w:rPr>
          <w:rFonts w:ascii="Verdana" w:hAnsi="Verdana" w:cs="Arial"/>
          <w:lang w:val="cy-GB"/>
        </w:rPr>
        <w:t>Proses cofnodi trosedd sy’n derbyn gradd blaenoriaeth</w:t>
      </w:r>
      <w:r w:rsidR="00B24F28" w:rsidRPr="00386023">
        <w:rPr>
          <w:rFonts w:ascii="Verdana" w:hAnsi="Verdana" w:cs="Arial"/>
          <w:lang w:val="cy-GB"/>
        </w:rPr>
        <w:t>;</w:t>
      </w:r>
    </w:p>
    <w:p w14:paraId="2608B9E7" w14:textId="371FCDF9" w:rsidR="00B24F28" w:rsidRPr="00386023" w:rsidRDefault="00DB26DC" w:rsidP="00B24F28">
      <w:pPr>
        <w:pStyle w:val="ListParagraph"/>
        <w:numPr>
          <w:ilvl w:val="0"/>
          <w:numId w:val="15"/>
        </w:numPr>
        <w:spacing w:after="240" w:line="276" w:lineRule="auto"/>
        <w:jc w:val="both"/>
        <w:rPr>
          <w:rFonts w:ascii="Verdana" w:hAnsi="Verdana" w:cs="Arial"/>
          <w:lang w:val="cy-GB"/>
        </w:rPr>
      </w:pPr>
      <w:r>
        <w:rPr>
          <w:rFonts w:ascii="Verdana" w:hAnsi="Verdana" w:cs="Arial"/>
          <w:lang w:val="cy-GB"/>
        </w:rPr>
        <w:t>Proses asesu a brysbennu i bennu’r ymholiadau mwyaf priodol y mae’r Heddlu angen ymgymryd â nhw, a rheoli disgwyliadau’r dioddefwyr</w:t>
      </w:r>
      <w:r w:rsidR="00B24F28" w:rsidRPr="00386023">
        <w:rPr>
          <w:rFonts w:ascii="Verdana" w:hAnsi="Verdana" w:cs="Arial"/>
          <w:lang w:val="cy-GB"/>
        </w:rPr>
        <w:t>;</w:t>
      </w:r>
    </w:p>
    <w:p w14:paraId="37D0A8B6" w14:textId="56735E14" w:rsidR="00B24F28" w:rsidRPr="00386023" w:rsidRDefault="00DB26DC" w:rsidP="00B24F28">
      <w:pPr>
        <w:pStyle w:val="ListParagraph"/>
        <w:numPr>
          <w:ilvl w:val="0"/>
          <w:numId w:val="15"/>
        </w:numPr>
        <w:spacing w:after="240" w:line="276" w:lineRule="auto"/>
        <w:jc w:val="both"/>
        <w:rPr>
          <w:rFonts w:ascii="Verdana" w:hAnsi="Verdana" w:cs="Arial"/>
          <w:lang w:val="cy-GB"/>
        </w:rPr>
      </w:pPr>
      <w:r>
        <w:rPr>
          <w:rFonts w:ascii="Verdana" w:hAnsi="Verdana" w:cs="Arial"/>
          <w:lang w:val="cy-GB"/>
        </w:rPr>
        <w:t xml:space="preserve">Pennu’r adnoddau mwyaf priodol i ymdrin â’r digwyddiad. </w:t>
      </w:r>
    </w:p>
    <w:p w14:paraId="5AE52721" w14:textId="5CC28275" w:rsidR="00B24F28" w:rsidRPr="00386023" w:rsidRDefault="00DB26DC" w:rsidP="00B24F28">
      <w:pPr>
        <w:spacing w:after="240" w:line="276" w:lineRule="auto"/>
        <w:jc w:val="both"/>
        <w:rPr>
          <w:rFonts w:ascii="Verdana" w:hAnsi="Verdana" w:cs="Arial"/>
          <w:sz w:val="22"/>
          <w:szCs w:val="22"/>
          <w:lang w:val="cy-GB"/>
        </w:rPr>
      </w:pPr>
      <w:r>
        <w:rPr>
          <w:rFonts w:ascii="Verdana" w:hAnsi="Verdana" w:cs="Arial"/>
          <w:sz w:val="22"/>
          <w:szCs w:val="22"/>
          <w:lang w:val="cy-GB"/>
        </w:rPr>
        <w:t>Nodwyd bod yr Heddlu’n edrych ar wella ei safonau ymch</w:t>
      </w:r>
      <w:r w:rsidR="002F26A8">
        <w:rPr>
          <w:rFonts w:ascii="Verdana" w:hAnsi="Verdana" w:cs="Arial"/>
          <w:sz w:val="22"/>
          <w:szCs w:val="22"/>
          <w:lang w:val="cy-GB"/>
        </w:rPr>
        <w:t xml:space="preserve">wilio a sicrhau bod yr ymchwiliadau a gynhelir yn gymesur â’r drosedd sy’n cael ei chofnodi. Bydd hyn yn bwydo i mewn i bolisi ymchwiliad heddlu newydd sy’n ymdrin â’r drosedd o’r derbyniad i’r gwarediad. </w:t>
      </w:r>
    </w:p>
    <w:p w14:paraId="241B151A" w14:textId="0C55289D" w:rsidR="0015688B" w:rsidRPr="00386023" w:rsidRDefault="005062D3" w:rsidP="00B24F28">
      <w:pPr>
        <w:spacing w:after="240" w:line="276" w:lineRule="auto"/>
        <w:jc w:val="both"/>
        <w:rPr>
          <w:rFonts w:ascii="Verdana" w:hAnsi="Verdana" w:cs="Arial"/>
          <w:sz w:val="22"/>
          <w:szCs w:val="22"/>
          <w:lang w:val="cy-GB"/>
        </w:rPr>
      </w:pPr>
      <w:r>
        <w:rPr>
          <w:rFonts w:ascii="Verdana" w:hAnsi="Verdana" w:cs="Arial"/>
          <w:sz w:val="22"/>
          <w:szCs w:val="22"/>
          <w:lang w:val="cy-GB"/>
        </w:rPr>
        <w:lastRenderedPageBreak/>
        <w:t xml:space="preserve">Bydd yr Heddlu’n edrych ar dderbyn adborth gan ffynonellau allanol, gan gynnwys y Fforwm Ymgysylltu â Dioddefwyr a thrwy gynnal arolygon bodlonrwydd dioddefwyr. Nodwyd bod y gwaith hwn ond wedi cychwyn ym mis Medi, fodd bynnag, mae cynnydd sylweddol wedi’i wneud. Mae gwaith hefyd yn cael ei gynnal ar system rheoli cofnodion yr Heddlu a fydd, yn y pen draw, yn cefnogi ymgysylltu â dioddefwyr drwy wella effeithlonrwydd o fewn yr Heddlu. </w:t>
      </w:r>
    </w:p>
    <w:p w14:paraId="3E054071" w14:textId="01CEBABC" w:rsidR="00485016" w:rsidRPr="00386023" w:rsidRDefault="005062D3" w:rsidP="00B24F28">
      <w:pPr>
        <w:spacing w:after="240" w:line="276" w:lineRule="auto"/>
        <w:jc w:val="both"/>
        <w:rPr>
          <w:rFonts w:ascii="Verdana" w:hAnsi="Verdana" w:cs="Arial"/>
          <w:sz w:val="22"/>
          <w:szCs w:val="22"/>
          <w:lang w:val="cy-GB"/>
        </w:rPr>
      </w:pPr>
      <w:r>
        <w:rPr>
          <w:rFonts w:ascii="Verdana" w:hAnsi="Verdana" w:cs="Arial"/>
          <w:sz w:val="22"/>
          <w:szCs w:val="22"/>
          <w:lang w:val="cy-GB"/>
        </w:rPr>
        <w:t xml:space="preserve">Gorffennodd </w:t>
      </w:r>
      <w:r w:rsidR="00485016" w:rsidRPr="00386023">
        <w:rPr>
          <w:rFonts w:ascii="Verdana" w:hAnsi="Verdana" w:cs="Arial"/>
          <w:sz w:val="22"/>
          <w:szCs w:val="22"/>
          <w:lang w:val="cy-GB"/>
        </w:rPr>
        <w:t xml:space="preserve">GD </w:t>
      </w:r>
      <w:r>
        <w:rPr>
          <w:rFonts w:ascii="Verdana" w:hAnsi="Verdana" w:cs="Arial"/>
          <w:sz w:val="22"/>
          <w:szCs w:val="22"/>
          <w:lang w:val="cy-GB"/>
        </w:rPr>
        <w:t xml:space="preserve">gyda throsolwg o’r manteision a geir o’r gwaith. Mae gwasanaethau dioddefwyr yn flaenoriaeth sylfaenol ar gyfer yr Heddlu. Bydd y fantais o dreulio amser ychwanegol gyda dioddefwyr yn ystod cysylltiad cychwynnol yn gwella cyfathrebu gyda dioddefwyr ac yn rheoli eu disgwyliadau. </w:t>
      </w:r>
    </w:p>
    <w:p w14:paraId="6A85F927" w14:textId="0D21A145" w:rsidR="00485016" w:rsidRPr="00386023" w:rsidRDefault="005F4250" w:rsidP="00B24F28">
      <w:pPr>
        <w:spacing w:after="240" w:line="276" w:lineRule="auto"/>
        <w:jc w:val="both"/>
        <w:rPr>
          <w:rFonts w:ascii="Verdana" w:hAnsi="Verdana" w:cs="Arial"/>
          <w:sz w:val="22"/>
          <w:szCs w:val="22"/>
          <w:lang w:val="cy-GB"/>
        </w:rPr>
      </w:pPr>
      <w:r>
        <w:rPr>
          <w:rFonts w:ascii="Verdana" w:hAnsi="Verdana" w:cs="Arial"/>
          <w:sz w:val="22"/>
          <w:szCs w:val="22"/>
          <w:lang w:val="cy-GB"/>
        </w:rPr>
        <w:t xml:space="preserve">Cytunodd aelod o’r Fforwm Ymgysylltu â </w:t>
      </w:r>
      <w:r w:rsidR="0063167F">
        <w:rPr>
          <w:rFonts w:ascii="Verdana" w:hAnsi="Verdana" w:cs="Arial"/>
          <w:sz w:val="22"/>
          <w:szCs w:val="22"/>
          <w:lang w:val="cy-GB"/>
        </w:rPr>
        <w:t>Dioddefwyr</w:t>
      </w:r>
      <w:r>
        <w:rPr>
          <w:rFonts w:ascii="Verdana" w:hAnsi="Verdana" w:cs="Arial"/>
          <w:sz w:val="22"/>
          <w:szCs w:val="22"/>
          <w:lang w:val="cy-GB"/>
        </w:rPr>
        <w:t xml:space="preserve"> </w:t>
      </w:r>
      <w:r w:rsidR="003E55AB">
        <w:rPr>
          <w:rFonts w:ascii="Verdana" w:hAnsi="Verdana" w:cs="Arial"/>
          <w:sz w:val="22"/>
          <w:szCs w:val="22"/>
          <w:lang w:val="cy-GB"/>
        </w:rPr>
        <w:t xml:space="preserve">â ffordd ymlaen arfaethedig yr Heddlu ar gyfer gwella gwasanaethau dioddefwyr, yn enwedig ymrwymiad yr Heddlu i ystyried effaith trosedd ar ddioddefwyr. Pwysleisiodd yr unigolyn bwysigrwydd deall amlygiad trawma ar ddioddefwyr hefyd, a holodd sut yr oedd yr Heddlu’n ystyried hyn. Dywedodd CHTh bod arferion wedi’u hysbysu gan drawma wedi’u gwreiddio o fewn Heddlu Dyfed-Powys, sydd wedi derbyn arian gan y Swyddfa Gartref i ddatblygu’r hyfforddiant hwn ar draws yr Heddlu. Pwysleisiodd y PGC bwysigrwydd deall anghenion unigol dioddefwyr, </w:t>
      </w:r>
      <w:r w:rsidR="003C1BA2">
        <w:rPr>
          <w:rFonts w:ascii="Verdana" w:hAnsi="Verdana" w:cs="Arial"/>
          <w:sz w:val="22"/>
          <w:szCs w:val="22"/>
          <w:lang w:val="cy-GB"/>
        </w:rPr>
        <w:t xml:space="preserve">wedi’i arwain gan gymhlethdod yr hyn y mae dioddefydd penodol yn gofyn amdano wrth yr Heddlu. Bydd hyn yn arwain at y swyddog cysylltiedig yn fwy gwybodus am achos penodol y mae’n ymchwilio iddo ac yn fwy cysylltiedig ag ef. </w:t>
      </w:r>
    </w:p>
    <w:p w14:paraId="30B43FA9" w14:textId="2806A1F1" w:rsidR="008E57DE" w:rsidRPr="00386023" w:rsidRDefault="005062D3" w:rsidP="00B24F28">
      <w:pPr>
        <w:spacing w:after="240" w:line="276" w:lineRule="auto"/>
        <w:jc w:val="both"/>
        <w:rPr>
          <w:rFonts w:ascii="Verdana" w:hAnsi="Verdana" w:cs="Arial"/>
          <w:b/>
          <w:sz w:val="22"/>
          <w:szCs w:val="22"/>
          <w:lang w:val="cy-GB"/>
        </w:rPr>
      </w:pPr>
      <w:r>
        <w:rPr>
          <w:rFonts w:ascii="Verdana" w:hAnsi="Verdana" w:cs="Arial"/>
          <w:b/>
          <w:sz w:val="22"/>
          <w:szCs w:val="22"/>
          <w:u w:val="single"/>
          <w:lang w:val="cy-GB"/>
        </w:rPr>
        <w:t>Cam Gweithredu</w:t>
      </w:r>
      <w:r w:rsidR="008E57DE" w:rsidRPr="00386023">
        <w:rPr>
          <w:rFonts w:ascii="Verdana" w:hAnsi="Verdana" w:cs="Arial"/>
          <w:b/>
          <w:sz w:val="22"/>
          <w:szCs w:val="22"/>
          <w:u w:val="single"/>
          <w:lang w:val="cy-GB"/>
        </w:rPr>
        <w:t>:</w:t>
      </w:r>
      <w:r w:rsidR="008E57DE" w:rsidRPr="00386023">
        <w:rPr>
          <w:rFonts w:ascii="Verdana" w:hAnsi="Verdana" w:cs="Arial"/>
          <w:b/>
          <w:sz w:val="22"/>
          <w:szCs w:val="22"/>
          <w:lang w:val="cy-GB"/>
        </w:rPr>
        <w:t xml:space="preserve"> Hannah Hyde </w:t>
      </w:r>
      <w:r w:rsidR="003C1BA2">
        <w:rPr>
          <w:rFonts w:ascii="Verdana" w:hAnsi="Verdana" w:cs="Arial"/>
          <w:b/>
          <w:sz w:val="22"/>
          <w:szCs w:val="22"/>
          <w:lang w:val="cy-GB"/>
        </w:rPr>
        <w:t>i ymgysylltu ag aelodau o’r Fforwm Ymgysylltu â Dioddefwyr a oedd yn bresennol yng nghyfarfod Bwrdd Atebolrwydd yr Heddlu ar 16 Tachwedd i dderbyn adborth o’r cyfarfod.</w:t>
      </w:r>
    </w:p>
    <w:p w14:paraId="0DFAFEDB" w14:textId="1AE45765" w:rsidR="00F90096" w:rsidRPr="00386023" w:rsidRDefault="00A401F3" w:rsidP="00B24F28">
      <w:pPr>
        <w:spacing w:after="240" w:line="276" w:lineRule="auto"/>
        <w:jc w:val="both"/>
        <w:rPr>
          <w:rFonts w:ascii="Verdana" w:hAnsi="Verdana" w:cs="Arial"/>
          <w:sz w:val="22"/>
          <w:szCs w:val="22"/>
          <w:lang w:val="cy-GB"/>
        </w:rPr>
      </w:pPr>
      <w:r>
        <w:rPr>
          <w:rFonts w:ascii="Verdana" w:hAnsi="Verdana" w:cs="Arial"/>
          <w:sz w:val="22"/>
          <w:szCs w:val="22"/>
          <w:lang w:val="cy-GB"/>
        </w:rPr>
        <w:t xml:space="preserve">Holodd aelod o’r Fforwm Ymgysylltu â Dioddefwyr pa un ai a oedd modd ystyried Goleudy, wrth gynnal yr arolwg bodlonrwydd dioddefwyr, yn adnodd y gellir cael mynediad ato’n annibynnol o’r Heddlu. Dywedodd CHTh bod gwelliannau wedi’u gwneud ar draws yr Heddlu er mwyn codi ymwybyddiaeth y cyhoedd o wasanaethau ar gyfer dioddefwyr o fewn yr Heddlu, gan gynnwys cyflwyno Desg Fregusrwydd ar gyfer achosion cam-drin domestig er mwyn rhoi cyfleoedd i ddioddefwyr dderbyn cymorth heb gysylltu â’r heddlu. Dywedodd y PG bod y gwasanaeth ar gyfer dioddefwyr wedi gwella’n sylweddol dros y 12 mis diwethaf. </w:t>
      </w:r>
    </w:p>
    <w:p w14:paraId="710FBD78" w14:textId="211AC27F" w:rsidR="00F90096" w:rsidRPr="00386023" w:rsidRDefault="005062D3" w:rsidP="00B24F28">
      <w:pPr>
        <w:spacing w:after="240" w:line="276" w:lineRule="auto"/>
        <w:jc w:val="both"/>
        <w:rPr>
          <w:rFonts w:ascii="Verdana" w:hAnsi="Verdana" w:cs="Arial"/>
          <w:b/>
          <w:sz w:val="22"/>
          <w:szCs w:val="22"/>
          <w:lang w:val="cy-GB"/>
        </w:rPr>
      </w:pPr>
      <w:r>
        <w:rPr>
          <w:rFonts w:ascii="Verdana" w:hAnsi="Verdana" w:cs="Arial"/>
          <w:b/>
          <w:sz w:val="22"/>
          <w:szCs w:val="22"/>
          <w:u w:val="single"/>
          <w:lang w:val="cy-GB"/>
        </w:rPr>
        <w:t>Cam Gweithredu</w:t>
      </w:r>
      <w:r w:rsidR="00F90096" w:rsidRPr="00386023">
        <w:rPr>
          <w:rFonts w:ascii="Verdana" w:hAnsi="Verdana" w:cs="Arial"/>
          <w:b/>
          <w:sz w:val="22"/>
          <w:szCs w:val="22"/>
          <w:u w:val="single"/>
          <w:lang w:val="cy-GB"/>
        </w:rPr>
        <w:t>:</w:t>
      </w:r>
      <w:r w:rsidR="00F90096" w:rsidRPr="00386023">
        <w:rPr>
          <w:rFonts w:ascii="Verdana" w:hAnsi="Verdana" w:cs="Arial"/>
          <w:b/>
          <w:sz w:val="22"/>
          <w:szCs w:val="22"/>
          <w:lang w:val="cy-GB"/>
        </w:rPr>
        <w:t xml:space="preserve"> Hannah Hyde </w:t>
      </w:r>
      <w:r w:rsidR="00A401F3">
        <w:rPr>
          <w:rFonts w:ascii="Verdana" w:hAnsi="Verdana" w:cs="Arial"/>
          <w:b/>
          <w:sz w:val="22"/>
          <w:szCs w:val="22"/>
          <w:lang w:val="cy-GB"/>
        </w:rPr>
        <w:t xml:space="preserve">i drefnu bod aelodau o’r Fforwm Ymgysylltu â Dioddefwyr yn dod i Bencadlys yr Heddlu er mwyn ymgysylltu â’r Prif Gwnstabl a’r Comisiynydd a chael cyfle i weld gwasanaethau cymorth dioddefwyr </w:t>
      </w:r>
      <w:r w:rsidR="00F53D0D">
        <w:rPr>
          <w:rFonts w:ascii="Verdana" w:hAnsi="Verdana" w:cs="Arial"/>
          <w:b/>
          <w:sz w:val="22"/>
          <w:szCs w:val="22"/>
          <w:lang w:val="cy-GB"/>
        </w:rPr>
        <w:t>yn cael eu gweithredu, gan gynnwys y Ddesg Fregusrwydd</w:t>
      </w:r>
      <w:r w:rsidR="00F90096" w:rsidRPr="00386023">
        <w:rPr>
          <w:rFonts w:ascii="Verdana" w:hAnsi="Verdana" w:cs="Arial"/>
          <w:b/>
          <w:sz w:val="22"/>
          <w:szCs w:val="22"/>
          <w:lang w:val="cy-GB"/>
        </w:rPr>
        <w:t>.</w:t>
      </w:r>
    </w:p>
    <w:p w14:paraId="03E4A15A" w14:textId="3DD66556" w:rsidR="00EC0B64" w:rsidRPr="00386023" w:rsidRDefault="000A3061" w:rsidP="005F2A1B">
      <w:pPr>
        <w:overflowPunct/>
        <w:autoSpaceDE/>
        <w:autoSpaceDN/>
        <w:adjustRightInd/>
        <w:spacing w:line="276" w:lineRule="auto"/>
        <w:jc w:val="both"/>
        <w:textAlignment w:val="auto"/>
        <w:rPr>
          <w:rFonts w:ascii="Verdana" w:hAnsi="Verdana" w:cs="Arial"/>
          <w:b/>
          <w:sz w:val="22"/>
          <w:szCs w:val="22"/>
          <w:lang w:val="cy-GB"/>
        </w:rPr>
      </w:pPr>
      <w:r w:rsidRPr="00386023">
        <w:rPr>
          <w:rFonts w:ascii="Verdana" w:hAnsi="Verdana" w:cs="Arial"/>
          <w:b/>
          <w:sz w:val="22"/>
          <w:szCs w:val="22"/>
          <w:lang w:val="cy-GB"/>
        </w:rPr>
        <w:t>5</w:t>
      </w:r>
      <w:r w:rsidR="00106247" w:rsidRPr="00386023">
        <w:rPr>
          <w:rFonts w:ascii="Verdana" w:hAnsi="Verdana" w:cs="Arial"/>
          <w:b/>
          <w:sz w:val="22"/>
          <w:szCs w:val="22"/>
          <w:lang w:val="cy-GB"/>
        </w:rPr>
        <w:t xml:space="preserve"> – </w:t>
      </w:r>
      <w:r w:rsidR="00F53D0D">
        <w:rPr>
          <w:rFonts w:ascii="Verdana" w:hAnsi="Verdana" w:cs="Arial"/>
          <w:b/>
          <w:sz w:val="22"/>
          <w:szCs w:val="22"/>
          <w:lang w:val="cy-GB"/>
        </w:rPr>
        <w:t xml:space="preserve">Adroddiad Mewnwelediadau a Yrrir gan Ddata Chwarter 2 yr Heddlu </w:t>
      </w:r>
    </w:p>
    <w:p w14:paraId="750EBDCD" w14:textId="77777777" w:rsidR="002E4C67" w:rsidRPr="00386023" w:rsidRDefault="002E4C67" w:rsidP="005F2A1B">
      <w:pPr>
        <w:overflowPunct/>
        <w:autoSpaceDE/>
        <w:autoSpaceDN/>
        <w:adjustRightInd/>
        <w:spacing w:line="276" w:lineRule="auto"/>
        <w:jc w:val="both"/>
        <w:textAlignment w:val="auto"/>
        <w:rPr>
          <w:rFonts w:ascii="Verdana" w:hAnsi="Verdana" w:cs="Arial"/>
          <w:b/>
          <w:sz w:val="22"/>
          <w:szCs w:val="22"/>
          <w:lang w:val="cy-GB"/>
        </w:rPr>
      </w:pPr>
    </w:p>
    <w:p w14:paraId="519465F2" w14:textId="225C0A4F" w:rsidR="00CE47CE" w:rsidRPr="00386023" w:rsidRDefault="00F53D0D"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Nododd CHTh bod COVID-19 wedi cael effaith sylweddol ar nifer y troseddau sy’n cael eu cofnodi, gyda ffigurau’n syrthio o </w:t>
      </w:r>
      <w:r w:rsidR="00CE47CE" w:rsidRPr="00386023">
        <w:rPr>
          <w:rFonts w:ascii="Verdana" w:hAnsi="Verdana" w:cs="Arial"/>
          <w:sz w:val="22"/>
          <w:szCs w:val="22"/>
          <w:lang w:val="cy-GB"/>
        </w:rPr>
        <w:t xml:space="preserve">2675 </w:t>
      </w:r>
      <w:r>
        <w:rPr>
          <w:rFonts w:ascii="Verdana" w:hAnsi="Verdana" w:cs="Arial"/>
          <w:sz w:val="22"/>
          <w:szCs w:val="22"/>
          <w:lang w:val="cy-GB"/>
        </w:rPr>
        <w:t>ym mis Ebrill</w:t>
      </w:r>
      <w:r w:rsidR="00CE47CE" w:rsidRPr="00386023">
        <w:rPr>
          <w:rFonts w:ascii="Verdana" w:hAnsi="Verdana" w:cs="Arial"/>
          <w:sz w:val="22"/>
          <w:szCs w:val="22"/>
          <w:lang w:val="cy-GB"/>
        </w:rPr>
        <w:t xml:space="preserve"> 2019 </w:t>
      </w:r>
      <w:r>
        <w:rPr>
          <w:rFonts w:ascii="Verdana" w:hAnsi="Verdana" w:cs="Arial"/>
          <w:sz w:val="22"/>
          <w:szCs w:val="22"/>
          <w:lang w:val="cy-GB"/>
        </w:rPr>
        <w:t>i</w:t>
      </w:r>
      <w:r w:rsidR="00CE47CE" w:rsidRPr="00386023">
        <w:rPr>
          <w:rFonts w:ascii="Verdana" w:hAnsi="Verdana" w:cs="Arial"/>
          <w:sz w:val="22"/>
          <w:szCs w:val="22"/>
          <w:lang w:val="cy-GB"/>
        </w:rPr>
        <w:t xml:space="preserve"> 2063 </w:t>
      </w:r>
      <w:r>
        <w:rPr>
          <w:rFonts w:ascii="Verdana" w:hAnsi="Verdana" w:cs="Arial"/>
          <w:sz w:val="22"/>
          <w:szCs w:val="22"/>
          <w:lang w:val="cy-GB"/>
        </w:rPr>
        <w:t>ym mis Ebrill</w:t>
      </w:r>
      <w:r w:rsidR="00CE47CE" w:rsidRPr="00386023">
        <w:rPr>
          <w:rFonts w:ascii="Verdana" w:hAnsi="Verdana" w:cs="Arial"/>
          <w:sz w:val="22"/>
          <w:szCs w:val="22"/>
          <w:lang w:val="cy-GB"/>
        </w:rPr>
        <w:t xml:space="preserve"> 2020. </w:t>
      </w:r>
      <w:r>
        <w:rPr>
          <w:rFonts w:ascii="Verdana" w:hAnsi="Verdana" w:cs="Arial"/>
          <w:sz w:val="22"/>
          <w:szCs w:val="22"/>
          <w:lang w:val="cy-GB"/>
        </w:rPr>
        <w:t>Nodwyd bod lefelau trosedd ym mis Awst 2020 yn sylweddol uwch ar</w:t>
      </w:r>
      <w:r w:rsidR="00CE47CE" w:rsidRPr="00386023">
        <w:rPr>
          <w:rFonts w:ascii="Verdana" w:hAnsi="Verdana" w:cs="Arial"/>
          <w:sz w:val="22"/>
          <w:szCs w:val="22"/>
          <w:lang w:val="cy-GB"/>
        </w:rPr>
        <w:t xml:space="preserve"> 3169 </w:t>
      </w:r>
      <w:r>
        <w:rPr>
          <w:rFonts w:ascii="Verdana" w:hAnsi="Verdana" w:cs="Arial"/>
          <w:sz w:val="22"/>
          <w:szCs w:val="22"/>
          <w:lang w:val="cy-GB"/>
        </w:rPr>
        <w:t>na’r flwyddyn flaenorol, sef</w:t>
      </w:r>
      <w:r w:rsidR="00CE47CE" w:rsidRPr="00386023">
        <w:rPr>
          <w:rFonts w:ascii="Verdana" w:hAnsi="Verdana" w:cs="Arial"/>
          <w:sz w:val="22"/>
          <w:szCs w:val="22"/>
          <w:lang w:val="cy-GB"/>
        </w:rPr>
        <w:t xml:space="preserve"> 2883.  </w:t>
      </w:r>
      <w:r>
        <w:rPr>
          <w:rFonts w:ascii="Verdana" w:hAnsi="Verdana" w:cs="Arial"/>
          <w:sz w:val="22"/>
          <w:szCs w:val="22"/>
          <w:lang w:val="cy-GB"/>
        </w:rPr>
        <w:t xml:space="preserve">Dywedodd y PG bod hyn yn ymwneud â chyfyngiadau symud yn cael eu llacio, gan arwain at nifer uwch o ddigwyddiadau ymddygiad gwrthgymdeithasol a llawer iawn o ymwelwyr yn ymweld â’r ardal Heddlu yn ystod yr haf oherwydd cyfyngiadau o ran teithio dramor. </w:t>
      </w:r>
    </w:p>
    <w:p w14:paraId="4517D426" w14:textId="77777777" w:rsidR="00C52C67" w:rsidRPr="00386023" w:rsidRDefault="00C52C67" w:rsidP="005F2A1B">
      <w:pPr>
        <w:overflowPunct/>
        <w:autoSpaceDE/>
        <w:autoSpaceDN/>
        <w:adjustRightInd/>
        <w:spacing w:line="276" w:lineRule="auto"/>
        <w:jc w:val="both"/>
        <w:textAlignment w:val="auto"/>
        <w:rPr>
          <w:rFonts w:ascii="Verdana" w:hAnsi="Verdana" w:cs="Arial"/>
          <w:sz w:val="22"/>
          <w:szCs w:val="22"/>
          <w:lang w:val="cy-GB"/>
        </w:rPr>
      </w:pPr>
    </w:p>
    <w:p w14:paraId="3E328A79" w14:textId="38374F59" w:rsidR="00C52C67" w:rsidRPr="00386023" w:rsidRDefault="00A3257B"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Theme="minorHAnsi" w:hAnsi="Verdana" w:cs="Verdana"/>
          <w:sz w:val="22"/>
          <w:szCs w:val="22"/>
          <w:lang w:val="cy-GB"/>
        </w:rPr>
        <w:t xml:space="preserve">Symudodd CHTh ymlaen at gyfraddau canlyniadau trosedd. Dywedodd CHTh ei fod yn dda bod Heddlu Dyfed-Powys yn uwch na’r cyfartaledd cenedlaethol ar gyfer canlyniad cyhuddiad/gwŷs. Cytunodd y PGC fod hyn yn gadarnhaol, gan nodi bod yr Heddlu’n perfformio’n well na’r rhan fwyaf o heddluoedd yng Nghymru a Lloegr. Fodd bynnag, dywedodd fod dal lle i wella. Dywedodd y PGC bod angen i’r Heddlu wella ei berfformiad o ran Canlyniad 16, sef pan nad yw’r dioddefydd yn cefnogi datblygu achos lle mae drwgdybyn wedi’i enwi.  </w:t>
      </w:r>
    </w:p>
    <w:p w14:paraId="33F7278A" w14:textId="77777777" w:rsidR="00874D66" w:rsidRPr="00386023" w:rsidRDefault="00874D66" w:rsidP="005F2A1B">
      <w:pPr>
        <w:overflowPunct/>
        <w:autoSpaceDE/>
        <w:autoSpaceDN/>
        <w:adjustRightInd/>
        <w:spacing w:line="276" w:lineRule="auto"/>
        <w:jc w:val="both"/>
        <w:textAlignment w:val="auto"/>
        <w:rPr>
          <w:rFonts w:ascii="Verdana" w:hAnsi="Verdana" w:cs="Arial"/>
          <w:sz w:val="22"/>
          <w:szCs w:val="22"/>
          <w:lang w:val="cy-GB"/>
        </w:rPr>
      </w:pPr>
    </w:p>
    <w:p w14:paraId="2BB49BF8" w14:textId="6923EE60" w:rsidR="00874D66" w:rsidRPr="00386023" w:rsidRDefault="00570382"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Symudodd CHTh ymlaen at ymchwiliadau sy’n mynd rhagddynt, gan nodi bod nifer yr ymchwiliadau sy’n para rhwng 6 a 12 mis wedi lleihau o </w:t>
      </w:r>
      <w:r w:rsidR="00874D66" w:rsidRPr="00386023">
        <w:rPr>
          <w:rFonts w:ascii="Verdana" w:hAnsi="Verdana" w:cs="Arial"/>
          <w:sz w:val="22"/>
          <w:szCs w:val="22"/>
          <w:lang w:val="cy-GB"/>
        </w:rPr>
        <w:t xml:space="preserve">344 </w:t>
      </w:r>
      <w:r>
        <w:rPr>
          <w:rFonts w:ascii="Verdana" w:hAnsi="Verdana" w:cs="Arial"/>
          <w:sz w:val="22"/>
          <w:szCs w:val="22"/>
          <w:lang w:val="cy-GB"/>
        </w:rPr>
        <w:t>i</w:t>
      </w:r>
      <w:r w:rsidR="00874D66" w:rsidRPr="00386023">
        <w:rPr>
          <w:rFonts w:ascii="Verdana" w:hAnsi="Verdana" w:cs="Arial"/>
          <w:sz w:val="22"/>
          <w:szCs w:val="22"/>
          <w:lang w:val="cy-GB"/>
        </w:rPr>
        <w:t xml:space="preserve"> 254 </w:t>
      </w:r>
      <w:r>
        <w:rPr>
          <w:rFonts w:ascii="Verdana" w:hAnsi="Verdana" w:cs="Arial"/>
          <w:sz w:val="22"/>
          <w:szCs w:val="22"/>
          <w:lang w:val="cy-GB"/>
        </w:rPr>
        <w:t>dros y 12 mis diwethaf</w:t>
      </w:r>
      <w:r w:rsidR="00874D66" w:rsidRPr="00386023">
        <w:rPr>
          <w:rFonts w:ascii="Verdana" w:hAnsi="Verdana" w:cs="Arial"/>
          <w:sz w:val="22"/>
          <w:szCs w:val="22"/>
          <w:lang w:val="cy-GB"/>
        </w:rPr>
        <w:t>.</w:t>
      </w:r>
      <w:r>
        <w:rPr>
          <w:rFonts w:ascii="Verdana" w:hAnsi="Verdana" w:cs="Arial"/>
          <w:sz w:val="22"/>
          <w:szCs w:val="22"/>
          <w:lang w:val="cy-GB"/>
        </w:rPr>
        <w:t xml:space="preserve"> Fodd bynnag, roedd CHTh yn poeni bod nifer yr ymchwiliadau sy’n para 12 mis neu fwy wedi lleihau o</w:t>
      </w:r>
      <w:r w:rsidR="00874D66" w:rsidRPr="00386023">
        <w:rPr>
          <w:rFonts w:ascii="Verdana" w:hAnsi="Verdana" w:cs="Arial"/>
          <w:sz w:val="22"/>
          <w:szCs w:val="22"/>
          <w:lang w:val="cy-GB"/>
        </w:rPr>
        <w:t xml:space="preserve">  205 </w:t>
      </w:r>
      <w:r>
        <w:rPr>
          <w:rFonts w:ascii="Verdana" w:hAnsi="Verdana" w:cs="Arial"/>
          <w:sz w:val="22"/>
          <w:szCs w:val="22"/>
          <w:lang w:val="cy-GB"/>
        </w:rPr>
        <w:t>i</w:t>
      </w:r>
      <w:r w:rsidR="00874D66" w:rsidRPr="00386023">
        <w:rPr>
          <w:rFonts w:ascii="Verdana" w:hAnsi="Verdana" w:cs="Arial"/>
          <w:sz w:val="22"/>
          <w:szCs w:val="22"/>
          <w:lang w:val="cy-GB"/>
        </w:rPr>
        <w:t xml:space="preserve"> 118 </w:t>
      </w:r>
      <w:r>
        <w:rPr>
          <w:rFonts w:ascii="Verdana" w:hAnsi="Verdana" w:cs="Arial"/>
          <w:sz w:val="22"/>
          <w:szCs w:val="22"/>
          <w:lang w:val="cy-GB"/>
        </w:rPr>
        <w:t>erbyn Mehefin</w:t>
      </w:r>
      <w:r w:rsidR="00874D66" w:rsidRPr="00386023">
        <w:rPr>
          <w:rFonts w:ascii="Verdana" w:hAnsi="Verdana" w:cs="Arial"/>
          <w:sz w:val="22"/>
          <w:szCs w:val="22"/>
          <w:lang w:val="cy-GB"/>
        </w:rPr>
        <w:t xml:space="preserve"> 2020, </w:t>
      </w:r>
      <w:r>
        <w:rPr>
          <w:rFonts w:ascii="Verdana" w:hAnsi="Verdana" w:cs="Arial"/>
          <w:sz w:val="22"/>
          <w:szCs w:val="22"/>
          <w:lang w:val="cy-GB"/>
        </w:rPr>
        <w:t xml:space="preserve">ond wedi codi eto i 153 erbyn Medi 2020. Dywedodd y PG fod nifer o’r achosion hyn yn eistedd gyda Gwasanaeth Erlyn y Goron (GEG), a’u bod yn aros am gyfnod hirach oherwydd natur gymhleth yr achosion penodol hynny. Nodwyd fod y PGC yn derbyn diweddariadau rheolaidd ar yr achosion hyn. </w:t>
      </w:r>
      <w:r w:rsidR="00874D66" w:rsidRPr="00386023">
        <w:rPr>
          <w:rFonts w:ascii="Verdana" w:hAnsi="Verdana" w:cs="Arial"/>
          <w:sz w:val="22"/>
          <w:szCs w:val="22"/>
          <w:lang w:val="cy-GB"/>
        </w:rPr>
        <w:t xml:space="preserve"> </w:t>
      </w:r>
    </w:p>
    <w:p w14:paraId="4AD053D5" w14:textId="77777777" w:rsidR="00887D34" w:rsidRPr="00386023" w:rsidRDefault="00887D34" w:rsidP="005F2A1B">
      <w:pPr>
        <w:overflowPunct/>
        <w:autoSpaceDE/>
        <w:autoSpaceDN/>
        <w:adjustRightInd/>
        <w:spacing w:line="276" w:lineRule="auto"/>
        <w:jc w:val="both"/>
        <w:textAlignment w:val="auto"/>
        <w:rPr>
          <w:rFonts w:ascii="Verdana" w:hAnsi="Verdana" w:cs="Arial"/>
          <w:sz w:val="22"/>
          <w:szCs w:val="22"/>
          <w:lang w:val="cy-GB"/>
        </w:rPr>
      </w:pPr>
    </w:p>
    <w:p w14:paraId="352CEAF2" w14:textId="060B94AA" w:rsidR="00887D34" w:rsidRPr="00386023" w:rsidRDefault="00A3257B"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Theme="minorHAnsi" w:hAnsi="Verdana" w:cs="Verdana"/>
          <w:sz w:val="22"/>
          <w:szCs w:val="22"/>
          <w:lang w:val="cy-GB"/>
        </w:rPr>
        <w:t xml:space="preserve">Symudodd CHTh ymlaen at grynodeb o’r holl droseddau a gofnodwyd. Yr oedd yn dda ganddo nodi gostyngiadau yn nifer yr achosion lladrata, troseddau rhywiol a throseddau cerbydau a gofnodwyd. Mynegodd CHTh bryderon bod troseddau trais yn erbyn y person, llosgi bwriadol, difrod troseddol a threfn gyhoeddus wedi cynyddu dros y flwyddyn ddiwethaf. Dywedodd y PG bod nifer o droseddau trefn gyhoeddus yn gysylltiedig â COVID-19, gan gynnwys torri rheoliadau’r cyfnod clo. Dywedodd y PG nad oedd patrymau trosedd penodol a oedd yn achosi pryder penodol i’r Heddlu. Dywedodd y PGC bod 12 lleoliad wedi’u nodi fel rhai sydd â mwy nag un math o drosedd trefn gyhoeddus. Defnyddiodd y PGC fannau yn Sir Benfro sy’n boblogaidd gyda thwristiaid fel enghraifft, gan nodi bod gwaith yn mynd rhagddo er mwyn adolygu mathau o droseddau er mwyn i’r Heddlu ddarparu ymateb priodol a phenodol yn yr ardaloedd hynny gan ddibynnu ar y math o drosedd.    </w:t>
      </w:r>
    </w:p>
    <w:p w14:paraId="173E1438" w14:textId="77777777" w:rsidR="000508AA" w:rsidRPr="00386023" w:rsidRDefault="000508AA" w:rsidP="005F2A1B">
      <w:pPr>
        <w:overflowPunct/>
        <w:autoSpaceDE/>
        <w:autoSpaceDN/>
        <w:adjustRightInd/>
        <w:spacing w:line="276" w:lineRule="auto"/>
        <w:jc w:val="both"/>
        <w:textAlignment w:val="auto"/>
        <w:rPr>
          <w:rFonts w:ascii="Verdana" w:hAnsi="Verdana" w:cs="Arial"/>
          <w:sz w:val="22"/>
          <w:szCs w:val="22"/>
          <w:lang w:val="cy-GB"/>
        </w:rPr>
      </w:pPr>
    </w:p>
    <w:p w14:paraId="439A54B4" w14:textId="7B3C745E" w:rsidR="000508AA" w:rsidRPr="00386023" w:rsidRDefault="00B871E0"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Symudodd y drafodaeth ymlaen at droseddau cyffuriau, sydd wedi </w:t>
      </w:r>
      <w:r w:rsidR="00114259">
        <w:rPr>
          <w:rFonts w:ascii="Verdana" w:hAnsi="Verdana" w:cs="Arial"/>
          <w:sz w:val="22"/>
          <w:szCs w:val="22"/>
          <w:lang w:val="cy-GB"/>
        </w:rPr>
        <w:t>gostwng</w:t>
      </w:r>
      <w:r>
        <w:rPr>
          <w:rFonts w:ascii="Verdana" w:hAnsi="Verdana" w:cs="Arial"/>
          <w:sz w:val="22"/>
          <w:szCs w:val="22"/>
          <w:lang w:val="cy-GB"/>
        </w:rPr>
        <w:t xml:space="preserve"> i 165 ym mis Medi 2020 o 253 ym mis Mehefin 2020. Dywedodd y Prif Gwnstabl bod nifer o </w:t>
      </w:r>
      <w:r w:rsidR="008453FC">
        <w:rPr>
          <w:rFonts w:ascii="Verdana" w:hAnsi="Verdana" w:cs="Arial"/>
          <w:sz w:val="22"/>
          <w:szCs w:val="22"/>
          <w:lang w:val="cy-GB"/>
        </w:rPr>
        <w:t>droseddwyr</w:t>
      </w:r>
      <w:r>
        <w:rPr>
          <w:rFonts w:ascii="Verdana" w:hAnsi="Verdana" w:cs="Arial"/>
          <w:sz w:val="22"/>
          <w:szCs w:val="22"/>
          <w:lang w:val="cy-GB"/>
        </w:rPr>
        <w:t xml:space="preserve"> teithiol wedi’u dal</w:t>
      </w:r>
      <w:r w:rsidR="008453FC">
        <w:rPr>
          <w:rFonts w:ascii="Verdana" w:hAnsi="Verdana" w:cs="Arial"/>
          <w:sz w:val="22"/>
          <w:szCs w:val="22"/>
          <w:lang w:val="cy-GB"/>
        </w:rPr>
        <w:t xml:space="preserve"> yn ystod y cyfnod clo gan y tîm plismona’r ffyrdd wrth </w:t>
      </w:r>
      <w:r w:rsidR="008453FC">
        <w:rPr>
          <w:rFonts w:ascii="Verdana" w:hAnsi="Verdana" w:cs="Arial"/>
          <w:sz w:val="22"/>
          <w:szCs w:val="22"/>
          <w:lang w:val="cy-GB"/>
        </w:rPr>
        <w:lastRenderedPageBreak/>
        <w:t xml:space="preserve">iddynt atal cerbydau rhag teithio i’r ardal. Dywedodd y PG bod mwy o gydweithio rhwng Timoedd Plismona’r Ffyrdd a Thimoedd Plismona Bro er mwyn gwella rhagweithgarwch ac ymwybyddiaeth ledled yr Heddlu.  </w:t>
      </w:r>
    </w:p>
    <w:p w14:paraId="12B04540" w14:textId="77777777" w:rsidR="00015FBF" w:rsidRPr="00386023" w:rsidRDefault="00015FBF" w:rsidP="005F2A1B">
      <w:pPr>
        <w:overflowPunct/>
        <w:autoSpaceDE/>
        <w:autoSpaceDN/>
        <w:adjustRightInd/>
        <w:spacing w:line="276" w:lineRule="auto"/>
        <w:jc w:val="both"/>
        <w:textAlignment w:val="auto"/>
        <w:rPr>
          <w:rFonts w:ascii="Verdana" w:hAnsi="Verdana" w:cs="Arial"/>
          <w:sz w:val="22"/>
          <w:szCs w:val="22"/>
          <w:lang w:val="cy-GB"/>
        </w:rPr>
      </w:pPr>
    </w:p>
    <w:p w14:paraId="0F5D6326" w14:textId="6C52A062" w:rsidR="00503BA9" w:rsidRPr="00386023" w:rsidRDefault="00A3257B" w:rsidP="005F2A1B">
      <w:pPr>
        <w:overflowPunct/>
        <w:autoSpaceDE/>
        <w:autoSpaceDN/>
        <w:adjustRightInd/>
        <w:spacing w:line="276" w:lineRule="auto"/>
        <w:jc w:val="both"/>
        <w:textAlignment w:val="auto"/>
        <w:rPr>
          <w:rFonts w:ascii="Verdana" w:hAnsi="Verdana" w:cs="Arial"/>
          <w:sz w:val="22"/>
          <w:szCs w:val="22"/>
          <w:lang w:val="cy-GB"/>
        </w:rPr>
      </w:pPr>
      <w:r>
        <w:rPr>
          <w:rFonts w:ascii="Verdana" w:eastAsiaTheme="minorHAnsi" w:hAnsi="Verdana" w:cs="Verdana"/>
          <w:sz w:val="22"/>
          <w:szCs w:val="22"/>
          <w:lang w:val="cy-GB"/>
        </w:rPr>
        <w:t xml:space="preserve">Symudodd y drafodaeth ymlaen at droseddau trefn gyhoeddus, a gododd i 347 achos ym mis Awst 2020 cyn syrthio i 297 ym mis Medi. Holodd CHTh am y dysgu sydd mewn grym cyn y flwyddyn nesaf pan allai fod teithio rhyngwladol cyfyngedig. Dywedodd y PGC bod yr Heddlu’n adolygu tueddiadau a mannau sy’n boblogaidd gan dwristiaid ar draws yr Heddlu, ac yn gweithio ar wella amlygrwydd Timoedd Plismona Bro o fewn y gymuned. Dywedodd y PG bod cynnydd o ran achosion yn ystod yr haf yn cynnwys adroddiadau am unigolion ddim yn gwisgo mygydau, ddim yn glynu wrth y rheoliadau ymbellhau cymdeithasol, ac yn methu â glynu wrth reoliadau COVID-19 yn gyffredinol.   </w:t>
      </w:r>
    </w:p>
    <w:p w14:paraId="0CB15371" w14:textId="77777777" w:rsidR="0033648E" w:rsidRPr="00386023" w:rsidRDefault="0033648E" w:rsidP="005F2A1B">
      <w:pPr>
        <w:overflowPunct/>
        <w:autoSpaceDE/>
        <w:autoSpaceDN/>
        <w:adjustRightInd/>
        <w:spacing w:line="276" w:lineRule="auto"/>
        <w:jc w:val="both"/>
        <w:textAlignment w:val="auto"/>
        <w:rPr>
          <w:rFonts w:ascii="Verdana" w:hAnsi="Verdana" w:cs="Arial"/>
          <w:sz w:val="22"/>
          <w:szCs w:val="22"/>
          <w:lang w:val="cy-GB"/>
        </w:rPr>
      </w:pPr>
    </w:p>
    <w:p w14:paraId="09DAD718" w14:textId="27FC0815" w:rsidR="0033648E" w:rsidRPr="00386023" w:rsidRDefault="00014B63"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Symudodd y drafodaeth ymlaen at drais yn erbyn y person, a gofnododd </w:t>
      </w:r>
      <w:r w:rsidR="00B3302F" w:rsidRPr="00386023">
        <w:rPr>
          <w:rFonts w:ascii="Verdana" w:hAnsi="Verdana" w:cs="Arial"/>
          <w:sz w:val="22"/>
          <w:szCs w:val="22"/>
          <w:lang w:val="cy-GB"/>
        </w:rPr>
        <w:t xml:space="preserve">1489 </w:t>
      </w:r>
      <w:r>
        <w:rPr>
          <w:rFonts w:ascii="Verdana" w:hAnsi="Verdana" w:cs="Arial"/>
          <w:sz w:val="22"/>
          <w:szCs w:val="22"/>
          <w:lang w:val="cy-GB"/>
        </w:rPr>
        <w:t>achos ym mis Awst</w:t>
      </w:r>
      <w:r w:rsidR="00B3302F" w:rsidRPr="00386023">
        <w:rPr>
          <w:rFonts w:ascii="Verdana" w:hAnsi="Verdana" w:cs="Arial"/>
          <w:sz w:val="22"/>
          <w:szCs w:val="22"/>
          <w:lang w:val="cy-GB"/>
        </w:rPr>
        <w:t xml:space="preserve"> 2020, </w:t>
      </w:r>
      <w:r>
        <w:rPr>
          <w:rFonts w:ascii="Verdana" w:hAnsi="Verdana" w:cs="Arial"/>
          <w:sz w:val="22"/>
          <w:szCs w:val="22"/>
          <w:lang w:val="cy-GB"/>
        </w:rPr>
        <w:t>sef cynnydd o bron</w:t>
      </w:r>
      <w:r w:rsidR="00B3302F" w:rsidRPr="00386023">
        <w:rPr>
          <w:rFonts w:ascii="Verdana" w:hAnsi="Verdana" w:cs="Arial"/>
          <w:sz w:val="22"/>
          <w:szCs w:val="22"/>
          <w:lang w:val="cy-GB"/>
        </w:rPr>
        <w:t xml:space="preserve"> 200 </w:t>
      </w:r>
      <w:r w:rsidR="00114259">
        <w:rPr>
          <w:rFonts w:ascii="Verdana" w:hAnsi="Verdana" w:cs="Arial"/>
          <w:sz w:val="22"/>
          <w:szCs w:val="22"/>
          <w:lang w:val="cy-GB"/>
        </w:rPr>
        <w:t xml:space="preserve">achos </w:t>
      </w:r>
      <w:r>
        <w:rPr>
          <w:rFonts w:ascii="Verdana" w:hAnsi="Verdana" w:cs="Arial"/>
          <w:sz w:val="22"/>
          <w:szCs w:val="22"/>
          <w:lang w:val="cy-GB"/>
        </w:rPr>
        <w:t>ers y flwyddyn flaenorol</w:t>
      </w:r>
      <w:r w:rsidR="00B3302F" w:rsidRPr="00386023">
        <w:rPr>
          <w:rFonts w:ascii="Verdana" w:hAnsi="Verdana" w:cs="Arial"/>
          <w:sz w:val="22"/>
          <w:szCs w:val="22"/>
          <w:lang w:val="cy-GB"/>
        </w:rPr>
        <w:t xml:space="preserve">. </w:t>
      </w:r>
      <w:r>
        <w:rPr>
          <w:rFonts w:ascii="Verdana" w:hAnsi="Verdana" w:cs="Arial"/>
          <w:sz w:val="22"/>
          <w:szCs w:val="22"/>
          <w:lang w:val="cy-GB"/>
        </w:rPr>
        <w:t xml:space="preserve">Dywedodd y PG bod y ffigwr yn cynnwys achosion aflonyddu a stelcio. Dywedodd y PGC bod y cynnydd yn y categori trais heb anaf, gan gynnwys stelcio. Dywedodd y PGC y bu newid mewn arferion cofnodi, sydd wedi cynyddu nifer yr achosion a gofnodir, a nododd fod yr Heddlu’n gweithio ar wella ei ymateb i adroddiadau am stelcio. </w:t>
      </w:r>
    </w:p>
    <w:p w14:paraId="2B7A5A4F" w14:textId="77777777" w:rsidR="00B3302F" w:rsidRPr="00386023" w:rsidRDefault="00B3302F" w:rsidP="005F2A1B">
      <w:pPr>
        <w:overflowPunct/>
        <w:autoSpaceDE/>
        <w:autoSpaceDN/>
        <w:adjustRightInd/>
        <w:spacing w:line="276" w:lineRule="auto"/>
        <w:jc w:val="both"/>
        <w:textAlignment w:val="auto"/>
        <w:rPr>
          <w:rFonts w:ascii="Verdana" w:hAnsi="Verdana" w:cs="Arial"/>
          <w:sz w:val="22"/>
          <w:szCs w:val="22"/>
          <w:lang w:val="cy-GB"/>
        </w:rPr>
      </w:pPr>
    </w:p>
    <w:p w14:paraId="0FE75115" w14:textId="04004C7A" w:rsidR="00B3302F" w:rsidRPr="00386023" w:rsidRDefault="00014B63"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Symudodd CHTh ymlaen at ymddygiad gwrthgymdeithasol. Gwelodd yr Heddlu gynnydd o </w:t>
      </w:r>
      <w:r w:rsidR="00CD7223" w:rsidRPr="00386023">
        <w:rPr>
          <w:rFonts w:ascii="Verdana" w:hAnsi="Verdana" w:cs="Arial"/>
          <w:sz w:val="22"/>
          <w:szCs w:val="22"/>
          <w:lang w:val="cy-GB"/>
        </w:rPr>
        <w:t xml:space="preserve">84% </w:t>
      </w:r>
      <w:r>
        <w:rPr>
          <w:rFonts w:ascii="Verdana" w:hAnsi="Verdana" w:cs="Arial"/>
          <w:sz w:val="22"/>
          <w:szCs w:val="22"/>
          <w:lang w:val="cy-GB"/>
        </w:rPr>
        <w:t xml:space="preserve">mewn adroddiadau yn dilyn y cyfnod clo, a oedd i’w ddisgwyl, fodd bynnag, bydd yr Heddlu’n parhau i fonitro’r ffigurau er mwyn sicrhau bod tuedd ar i lawr wrth i’r cyfyngiadau godi.  </w:t>
      </w:r>
    </w:p>
    <w:p w14:paraId="381E57F0" w14:textId="77777777" w:rsidR="00CD7223" w:rsidRPr="00386023" w:rsidRDefault="00CD7223" w:rsidP="005F2A1B">
      <w:pPr>
        <w:overflowPunct/>
        <w:autoSpaceDE/>
        <w:autoSpaceDN/>
        <w:adjustRightInd/>
        <w:spacing w:line="276" w:lineRule="auto"/>
        <w:jc w:val="both"/>
        <w:textAlignment w:val="auto"/>
        <w:rPr>
          <w:rFonts w:ascii="Verdana" w:hAnsi="Verdana" w:cs="Arial"/>
          <w:sz w:val="22"/>
          <w:szCs w:val="22"/>
          <w:lang w:val="cy-GB"/>
        </w:rPr>
      </w:pPr>
    </w:p>
    <w:p w14:paraId="7F206CB3" w14:textId="1D083999" w:rsidR="00015FBF" w:rsidRPr="00386023" w:rsidRDefault="00014B63"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Symudodd y drafodaeth ymlaen at y ffigurau cam-drin domestig. Cyflwynodd yr Heddlu’r Ddesg Fregusrwydd Cam-drin Domestig ym mis Ebrill </w:t>
      </w:r>
      <w:r w:rsidR="0032115C">
        <w:rPr>
          <w:rFonts w:ascii="Verdana" w:hAnsi="Verdana" w:cs="Arial"/>
          <w:sz w:val="22"/>
          <w:szCs w:val="22"/>
          <w:lang w:val="cy-GB"/>
        </w:rPr>
        <w:t xml:space="preserve">2019, sydd wedi arwain at nifer uwch o achosion yn cael eu hadrodd. Roedd CHTh yn ystyried bod hyn yn rhywbeth cadarnhaol oherwydd ei fod yn teimlo bod gan y cyhoedd fwy o hyder yn yr Heddlu i adrodd am ddigwyddiadau domestig a darparu gwasanaeth effeithiol a chefnogol ar gyfer dioddefwyr cam-drin domestig. Nodwyd bod ffigurau adrodd wedi syrthio yn ystod y cyfnod clo i 679, fodd bynnag, mae ffigurau wedi cynyddu ers yr haf, gydag 898 digwyddiad yn cael eu hadrodd wrth yr Heddlu erbyn diwedd haf 2020. </w:t>
      </w:r>
    </w:p>
    <w:p w14:paraId="19F6F90E" w14:textId="77777777" w:rsidR="00283A86" w:rsidRPr="00386023" w:rsidRDefault="00283A86" w:rsidP="005F2A1B">
      <w:pPr>
        <w:overflowPunct/>
        <w:autoSpaceDE/>
        <w:autoSpaceDN/>
        <w:adjustRightInd/>
        <w:spacing w:line="276" w:lineRule="auto"/>
        <w:jc w:val="both"/>
        <w:textAlignment w:val="auto"/>
        <w:rPr>
          <w:rFonts w:ascii="Verdana" w:hAnsi="Verdana" w:cs="Arial"/>
          <w:sz w:val="22"/>
          <w:szCs w:val="22"/>
          <w:lang w:val="cy-GB"/>
        </w:rPr>
      </w:pPr>
    </w:p>
    <w:p w14:paraId="32BD4276" w14:textId="78EF711E" w:rsidR="00283A86" w:rsidRPr="00386023" w:rsidRDefault="0025288D"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Symudodd CHTh ymlaen at ddarpariaeth Iechyd Meddwl, gan nodi bod nifer y digwyddiadau yr adroddwyd amdanynt wedi aros yn gymharol sefydlog ers y cyfnod clo. Cafwyd trafodaeth</w:t>
      </w:r>
      <w:r w:rsidR="00C21453">
        <w:rPr>
          <w:rFonts w:ascii="Verdana" w:hAnsi="Verdana" w:cs="Arial"/>
          <w:sz w:val="22"/>
          <w:szCs w:val="22"/>
          <w:lang w:val="cy-GB"/>
        </w:rPr>
        <w:t xml:space="preserve"> ynglŷn â’r Caffis Gofal Mewn Argyfwng, gyda’r PG yn dweud bod y gwasanaethau’n gyfyngedig yn anffodus yn ystod y cyfnod clo oherwydd cyfyngiadau COVID-19. Dywedodd y PG bod angen 6 mis arall ar yr Heddlu i adolygu </w:t>
      </w:r>
      <w:r w:rsidR="00C21453">
        <w:rPr>
          <w:rFonts w:ascii="Verdana" w:hAnsi="Verdana" w:cs="Arial"/>
          <w:sz w:val="22"/>
          <w:szCs w:val="22"/>
          <w:lang w:val="cy-GB"/>
        </w:rPr>
        <w:lastRenderedPageBreak/>
        <w:t xml:space="preserve">effaith y darpariaethau iechyd meddwl hyn ar nifer y digwyddiadau gan fod posibilrwydd bod COVID-19 wedi effeithio ar y ffigurau hyn. </w:t>
      </w:r>
    </w:p>
    <w:p w14:paraId="21AB816F" w14:textId="77777777" w:rsidR="00283A86" w:rsidRPr="00386023" w:rsidRDefault="00283A86" w:rsidP="005F2A1B">
      <w:pPr>
        <w:overflowPunct/>
        <w:autoSpaceDE/>
        <w:autoSpaceDN/>
        <w:adjustRightInd/>
        <w:spacing w:line="276" w:lineRule="auto"/>
        <w:jc w:val="both"/>
        <w:textAlignment w:val="auto"/>
        <w:rPr>
          <w:rFonts w:ascii="Verdana" w:hAnsi="Verdana" w:cs="Arial"/>
          <w:sz w:val="22"/>
          <w:szCs w:val="22"/>
          <w:lang w:val="cy-GB"/>
        </w:rPr>
      </w:pPr>
    </w:p>
    <w:p w14:paraId="4B914DA0" w14:textId="3D98C80A" w:rsidR="00283A86" w:rsidRPr="00386023" w:rsidRDefault="00EF00EA"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Symudodd y drafodaeth ymlaen at Ganolfan Gyfathrebu’r Heddlu. Derbyniodd CHTh ddiweddariad </w:t>
      </w:r>
      <w:r w:rsidR="00B672B7">
        <w:rPr>
          <w:rFonts w:ascii="Verdana" w:hAnsi="Verdana" w:cs="Arial"/>
          <w:sz w:val="22"/>
          <w:szCs w:val="22"/>
          <w:lang w:val="cy-GB"/>
        </w:rPr>
        <w:t>ynghylch</w:t>
      </w:r>
      <w:r>
        <w:rPr>
          <w:rFonts w:ascii="Verdana" w:hAnsi="Verdana" w:cs="Arial"/>
          <w:sz w:val="22"/>
          <w:szCs w:val="22"/>
          <w:lang w:val="cy-GB"/>
        </w:rPr>
        <w:t xml:space="preserve"> sut y mae’r Heddlu wedi adleoli adnoddau yn ystod y cyfnod clo er mwyn lleihau galw ar drinwyr galwadau sy’n ymateb i alwadau sy’n ymwneud â’r haint COVID-19. Diweddarodd y PGC y CHTh ynghylch lansiad desg ddigidol yng Nghanolfan Gyfathrebu’r Heddlu, a fydd yn rhoi cyfleoedd ychwanegol ar gyfer ymgysylltu â’r cyhoedd drwy gyfryngau cymdeithasol. </w:t>
      </w:r>
    </w:p>
    <w:p w14:paraId="205BC5D9" w14:textId="77777777" w:rsidR="00283A86" w:rsidRPr="00386023" w:rsidRDefault="00283A86" w:rsidP="005F2A1B">
      <w:pPr>
        <w:overflowPunct/>
        <w:autoSpaceDE/>
        <w:autoSpaceDN/>
        <w:adjustRightInd/>
        <w:spacing w:line="276" w:lineRule="auto"/>
        <w:jc w:val="both"/>
        <w:textAlignment w:val="auto"/>
        <w:rPr>
          <w:rFonts w:ascii="Verdana" w:hAnsi="Verdana" w:cs="Arial"/>
          <w:b/>
          <w:sz w:val="22"/>
          <w:szCs w:val="22"/>
          <w:lang w:val="cy-GB"/>
        </w:rPr>
      </w:pPr>
    </w:p>
    <w:p w14:paraId="7BC1DDAF" w14:textId="6751DE1B" w:rsidR="00283A86" w:rsidRPr="00386023" w:rsidRDefault="0032115C" w:rsidP="005F2A1B">
      <w:pPr>
        <w:overflowPunct/>
        <w:autoSpaceDE/>
        <w:autoSpaceDN/>
        <w:adjustRightInd/>
        <w:spacing w:line="276" w:lineRule="auto"/>
        <w:jc w:val="both"/>
        <w:textAlignment w:val="auto"/>
        <w:rPr>
          <w:rFonts w:ascii="Verdana" w:hAnsi="Verdana" w:cs="Arial"/>
          <w:b/>
          <w:sz w:val="22"/>
          <w:szCs w:val="22"/>
          <w:lang w:val="cy-GB"/>
        </w:rPr>
      </w:pPr>
      <w:r>
        <w:rPr>
          <w:rFonts w:ascii="Verdana" w:hAnsi="Verdana" w:cs="Arial"/>
          <w:b/>
          <w:sz w:val="22"/>
          <w:szCs w:val="22"/>
          <w:u w:val="single"/>
          <w:lang w:val="cy-GB"/>
        </w:rPr>
        <w:t>Cam Gweithredu</w:t>
      </w:r>
      <w:r w:rsidR="00283A86" w:rsidRPr="00386023">
        <w:rPr>
          <w:rFonts w:ascii="Verdana" w:hAnsi="Verdana" w:cs="Arial"/>
          <w:b/>
          <w:sz w:val="22"/>
          <w:szCs w:val="22"/>
          <w:u w:val="single"/>
          <w:lang w:val="cy-GB"/>
        </w:rPr>
        <w:t>:</w:t>
      </w:r>
      <w:r w:rsidR="00283A86" w:rsidRPr="00386023">
        <w:rPr>
          <w:rFonts w:ascii="Verdana" w:hAnsi="Verdana" w:cs="Arial"/>
          <w:b/>
          <w:sz w:val="22"/>
          <w:szCs w:val="22"/>
          <w:lang w:val="cy-GB"/>
        </w:rPr>
        <w:t xml:space="preserve"> </w:t>
      </w:r>
      <w:r w:rsidR="00EF00EA">
        <w:rPr>
          <w:rFonts w:ascii="Verdana" w:hAnsi="Verdana" w:cs="Arial"/>
          <w:b/>
          <w:sz w:val="22"/>
          <w:szCs w:val="22"/>
          <w:lang w:val="cy-GB"/>
        </w:rPr>
        <w:t xml:space="preserve">CHTh i ymweld â desg ddigidol Canolfan Gyfathrebu’r Heddlu unwaith y bydd wedi’i rhoi ar waith yn ystod yr wythnosau nesaf. </w:t>
      </w:r>
      <w:r w:rsidR="00283A86" w:rsidRPr="00386023">
        <w:rPr>
          <w:rFonts w:ascii="Verdana" w:hAnsi="Verdana" w:cs="Arial"/>
          <w:b/>
          <w:sz w:val="22"/>
          <w:szCs w:val="22"/>
          <w:lang w:val="cy-GB"/>
        </w:rPr>
        <w:t xml:space="preserve"> </w:t>
      </w:r>
    </w:p>
    <w:p w14:paraId="57628A31" w14:textId="77777777" w:rsidR="00283A86" w:rsidRPr="00386023" w:rsidRDefault="00283A86" w:rsidP="005F2A1B">
      <w:pPr>
        <w:overflowPunct/>
        <w:autoSpaceDE/>
        <w:autoSpaceDN/>
        <w:adjustRightInd/>
        <w:spacing w:line="276" w:lineRule="auto"/>
        <w:jc w:val="both"/>
        <w:textAlignment w:val="auto"/>
        <w:rPr>
          <w:rFonts w:ascii="Verdana" w:hAnsi="Verdana" w:cs="Arial"/>
          <w:b/>
          <w:sz w:val="22"/>
          <w:szCs w:val="22"/>
          <w:lang w:val="cy-GB"/>
        </w:rPr>
      </w:pPr>
    </w:p>
    <w:p w14:paraId="7A5C714F" w14:textId="2009A65E" w:rsidR="00283A86" w:rsidRPr="00386023" w:rsidRDefault="00E56E29"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Holodd aelodau’r Panel Heddlu a Throseddu nifer o gwestiynau mewn perthynas â phennu adnoddau’r heddlu a niferoedd troseddau mewn perthynas â nifer fawr o fewnfudwyr ar safle milwrol ym Mhenalun, Sir Benfro. Dywedodd y PG fod nifer bach o arestiadau wedi digwydd yn y gwersyll a thu allan iddo, ac y bu’n rhaid pennu adnoddau sylweddol ar gyfer Penalun. Mae’r Heddlu wedi gwneud cais ar gyfer grantiau gan y Swyddfa Gartref er mwyn cefnogi’r ymateb i’r digwyddiadau ym Mhenalun. </w:t>
      </w:r>
    </w:p>
    <w:p w14:paraId="4773D909" w14:textId="77777777" w:rsidR="00FC3995" w:rsidRPr="00386023" w:rsidRDefault="00FC3995" w:rsidP="005F2A1B">
      <w:pPr>
        <w:overflowPunct/>
        <w:autoSpaceDE/>
        <w:autoSpaceDN/>
        <w:adjustRightInd/>
        <w:spacing w:line="276" w:lineRule="auto"/>
        <w:jc w:val="both"/>
        <w:textAlignment w:val="auto"/>
        <w:rPr>
          <w:rFonts w:ascii="Verdana" w:hAnsi="Verdana" w:cs="Arial"/>
          <w:sz w:val="22"/>
          <w:szCs w:val="22"/>
          <w:lang w:val="cy-GB"/>
        </w:rPr>
      </w:pPr>
    </w:p>
    <w:p w14:paraId="425A197E" w14:textId="25E5D446" w:rsidR="00FC3995" w:rsidRPr="00386023" w:rsidRDefault="00024FCF"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Dywedodd y DBG bod nifer o grwpiau o du allan i’r ardal Heddlu wedi cynnal protestiadau ym Mhenalun, ac yn gyffredinol, bod y rhan fwyaf o’r digwyddiadau’n cynnwys unigolion o du allan i ardal Penalun. Dywedodd y PGC ei bod hi’n falch o’r ffordd y mae Heddlu Dyfed-Powys wedi ymateb i nifer y bobl sydd wedi ymgasglu ym Mhenalun, ac ymateb yr Heddlu i bryderon lleol drwy ymgysylltu cymunedol. </w:t>
      </w:r>
    </w:p>
    <w:p w14:paraId="1590CDD8" w14:textId="77777777" w:rsidR="00CD7223" w:rsidRPr="00386023" w:rsidRDefault="00CD7223" w:rsidP="005F2A1B">
      <w:pPr>
        <w:overflowPunct/>
        <w:autoSpaceDE/>
        <w:autoSpaceDN/>
        <w:adjustRightInd/>
        <w:spacing w:line="276" w:lineRule="auto"/>
        <w:jc w:val="both"/>
        <w:textAlignment w:val="auto"/>
        <w:rPr>
          <w:rFonts w:ascii="Verdana" w:hAnsi="Verdana" w:cs="Arial"/>
          <w:b/>
          <w:sz w:val="22"/>
          <w:szCs w:val="22"/>
          <w:lang w:val="cy-GB"/>
        </w:rPr>
      </w:pPr>
    </w:p>
    <w:p w14:paraId="6F358D7D" w14:textId="68F27C2A" w:rsidR="00503BA9" w:rsidRPr="00386023" w:rsidRDefault="000A3061" w:rsidP="005F2A1B">
      <w:pPr>
        <w:overflowPunct/>
        <w:autoSpaceDE/>
        <w:autoSpaceDN/>
        <w:adjustRightInd/>
        <w:spacing w:line="276" w:lineRule="auto"/>
        <w:jc w:val="both"/>
        <w:textAlignment w:val="auto"/>
        <w:rPr>
          <w:rFonts w:ascii="Verdana" w:hAnsi="Verdana" w:cs="Arial"/>
          <w:b/>
          <w:sz w:val="22"/>
          <w:szCs w:val="22"/>
          <w:lang w:val="cy-GB"/>
        </w:rPr>
      </w:pPr>
      <w:r w:rsidRPr="00386023">
        <w:rPr>
          <w:rFonts w:ascii="Verdana" w:hAnsi="Verdana" w:cs="Arial"/>
          <w:b/>
          <w:sz w:val="22"/>
          <w:szCs w:val="22"/>
          <w:lang w:val="cy-GB"/>
        </w:rPr>
        <w:t>6</w:t>
      </w:r>
      <w:r w:rsidR="00503BA9" w:rsidRPr="00386023">
        <w:rPr>
          <w:rFonts w:ascii="Verdana" w:hAnsi="Verdana" w:cs="Arial"/>
          <w:b/>
          <w:sz w:val="22"/>
          <w:szCs w:val="22"/>
          <w:lang w:val="cy-GB"/>
        </w:rPr>
        <w:t xml:space="preserve"> – </w:t>
      </w:r>
      <w:r w:rsidR="00024FCF">
        <w:rPr>
          <w:rFonts w:ascii="Verdana" w:hAnsi="Verdana" w:cs="Arial"/>
          <w:b/>
          <w:sz w:val="22"/>
          <w:szCs w:val="22"/>
          <w:lang w:val="cy-GB"/>
        </w:rPr>
        <w:t>Cyllid</w:t>
      </w:r>
    </w:p>
    <w:p w14:paraId="7481F330" w14:textId="77777777" w:rsidR="00485016" w:rsidRPr="00386023" w:rsidRDefault="00485016" w:rsidP="005F2A1B">
      <w:pPr>
        <w:overflowPunct/>
        <w:autoSpaceDE/>
        <w:autoSpaceDN/>
        <w:adjustRightInd/>
        <w:spacing w:line="276" w:lineRule="auto"/>
        <w:jc w:val="both"/>
        <w:textAlignment w:val="auto"/>
        <w:rPr>
          <w:rFonts w:ascii="Verdana" w:hAnsi="Verdana" w:cs="Arial"/>
          <w:b/>
          <w:sz w:val="22"/>
          <w:szCs w:val="22"/>
          <w:lang w:val="cy-GB"/>
        </w:rPr>
      </w:pPr>
    </w:p>
    <w:p w14:paraId="385B5F2A" w14:textId="47B3F2D5" w:rsidR="00485016" w:rsidRPr="00386023" w:rsidRDefault="009C1E3A" w:rsidP="00485016">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Darparodd y CC adroddiad, gan gynnwys diweddariad ariannol yn seiliedig ar batrymau gwario hyd ddiwedd Hydref 2020. Yn gryno, mae’r Heddlu’n rhagamcanu arbediad net o </w:t>
      </w:r>
      <w:r w:rsidR="00485016" w:rsidRPr="00386023">
        <w:rPr>
          <w:rFonts w:ascii="Verdana" w:hAnsi="Verdana" w:cs="Arial"/>
          <w:sz w:val="22"/>
          <w:szCs w:val="22"/>
          <w:lang w:val="cy-GB"/>
        </w:rPr>
        <w:t xml:space="preserve">£456,000 </w:t>
      </w:r>
      <w:r>
        <w:rPr>
          <w:rFonts w:ascii="Verdana" w:hAnsi="Verdana" w:cs="Arial"/>
          <w:sz w:val="22"/>
          <w:szCs w:val="22"/>
          <w:lang w:val="cy-GB"/>
        </w:rPr>
        <w:t>erbyn diwedd y flwyddyn ariannol yn seiliedig ar batrymau gwario cyfredol. Nodwyd bod yr Heddlu wedi gorwario o</w:t>
      </w:r>
      <w:r w:rsidR="00485016" w:rsidRPr="00386023">
        <w:rPr>
          <w:rFonts w:ascii="Verdana" w:hAnsi="Verdana" w:cs="Arial"/>
          <w:sz w:val="22"/>
          <w:szCs w:val="22"/>
          <w:lang w:val="cy-GB"/>
        </w:rPr>
        <w:t xml:space="preserve"> £34,000 </w:t>
      </w:r>
      <w:r>
        <w:rPr>
          <w:rFonts w:ascii="Verdana" w:hAnsi="Verdana" w:cs="Arial"/>
          <w:sz w:val="22"/>
          <w:szCs w:val="22"/>
          <w:lang w:val="cy-GB"/>
        </w:rPr>
        <w:t>mis diwethaf</w:t>
      </w:r>
      <w:r w:rsidR="00485016" w:rsidRPr="00386023">
        <w:rPr>
          <w:rFonts w:ascii="Verdana" w:hAnsi="Verdana" w:cs="Arial"/>
          <w:sz w:val="22"/>
          <w:szCs w:val="22"/>
          <w:lang w:val="cy-GB"/>
        </w:rPr>
        <w:t xml:space="preserve">. </w:t>
      </w:r>
    </w:p>
    <w:p w14:paraId="245EA94C" w14:textId="77777777" w:rsidR="00485016" w:rsidRPr="00386023" w:rsidRDefault="00485016" w:rsidP="00485016">
      <w:pPr>
        <w:overflowPunct/>
        <w:autoSpaceDE/>
        <w:autoSpaceDN/>
        <w:adjustRightInd/>
        <w:spacing w:line="276" w:lineRule="auto"/>
        <w:jc w:val="both"/>
        <w:textAlignment w:val="auto"/>
        <w:rPr>
          <w:rFonts w:ascii="Verdana" w:hAnsi="Verdana" w:cs="Arial"/>
          <w:sz w:val="22"/>
          <w:szCs w:val="22"/>
          <w:lang w:val="cy-GB"/>
        </w:rPr>
      </w:pPr>
    </w:p>
    <w:p w14:paraId="5E9196AF" w14:textId="10BDC6B5" w:rsidR="00485016" w:rsidRPr="00386023" w:rsidRDefault="00AA089E" w:rsidP="00485016">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Dywedodd y CC bod yr adroddiad yn tybio bod costau ychwanegol Ymgyrch Asper (yr ymateb i Benalun) yn cael eu hariannu’n llawn drwy Gymhorthdal Arbennig o </w:t>
      </w:r>
      <w:r w:rsidR="00485016" w:rsidRPr="00386023">
        <w:rPr>
          <w:rFonts w:ascii="Verdana" w:hAnsi="Verdana" w:cs="Arial"/>
          <w:sz w:val="22"/>
          <w:szCs w:val="22"/>
          <w:lang w:val="cy-GB"/>
        </w:rPr>
        <w:t xml:space="preserve">£669,000, </w:t>
      </w:r>
      <w:r>
        <w:rPr>
          <w:rFonts w:ascii="Verdana" w:hAnsi="Verdana" w:cs="Arial"/>
          <w:sz w:val="22"/>
          <w:szCs w:val="22"/>
          <w:lang w:val="cy-GB"/>
        </w:rPr>
        <w:t xml:space="preserve">er nad yw hyn wedi’i gadarnhau’n ffurfiol. Mae gwariant yr Heddlu yn erbyn y gyllideb yn cael ei effeithio gan y pandemig COVID-19 gyda chostau ychwanegol sylweddol a cholledion incwm yn cael eu profi drwy gydol mis Ebrill hyd at fis Hydref. </w:t>
      </w:r>
      <w:r w:rsidR="002A6360">
        <w:rPr>
          <w:rFonts w:ascii="Verdana" w:hAnsi="Verdana" w:cs="Arial"/>
          <w:sz w:val="22"/>
          <w:szCs w:val="22"/>
          <w:lang w:val="cy-GB"/>
        </w:rPr>
        <w:t xml:space="preserve">Mae’r rhagamcaniad yn darparu sefyllfa wedi’i diweddaru mewn perthynas â phenawdau cyflog staff a swyddogion heddlu i ystyried ymadawyr annisgwyl ychwanegol a chynlluniau recriwtio diwygiedig yn dilyn cyfarfod diweddar </w:t>
      </w:r>
      <w:r w:rsidR="002A6360">
        <w:rPr>
          <w:rFonts w:ascii="Verdana" w:hAnsi="Verdana" w:cs="Arial"/>
          <w:sz w:val="22"/>
          <w:szCs w:val="22"/>
          <w:lang w:val="cy-GB"/>
        </w:rPr>
        <w:lastRenderedPageBreak/>
        <w:t xml:space="preserve">Bwrdd Adnoddau’r Heddlu, sydd wedi gwella’r sefyllfa ariannol yn eithaf sylweddol. Mae rhai arbedion yn erbyn penawdau megis llungopïo, cynadleddau, tanwydd, cynhaliaeth ac ati sy’n gysylltiedig â chyfnodau cyfyngiadau symud. </w:t>
      </w:r>
    </w:p>
    <w:p w14:paraId="124E9BC2" w14:textId="77777777" w:rsidR="00485016" w:rsidRPr="00386023" w:rsidRDefault="00485016" w:rsidP="00485016">
      <w:pPr>
        <w:overflowPunct/>
        <w:autoSpaceDE/>
        <w:autoSpaceDN/>
        <w:adjustRightInd/>
        <w:spacing w:line="276" w:lineRule="auto"/>
        <w:jc w:val="both"/>
        <w:textAlignment w:val="auto"/>
        <w:rPr>
          <w:rFonts w:ascii="Verdana" w:hAnsi="Verdana" w:cs="Arial"/>
          <w:sz w:val="22"/>
          <w:szCs w:val="22"/>
          <w:lang w:val="cy-GB"/>
        </w:rPr>
      </w:pPr>
    </w:p>
    <w:p w14:paraId="6CBA0F55" w14:textId="6D3B6BA0" w:rsidR="00485016" w:rsidRPr="00386023" w:rsidRDefault="00064F39" w:rsidP="00485016">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Nodwyd bod y Swyddfa Gartref wedi cadarnhau y bydd yr Adran Iechyd a Gofal Cymdeithasol yn bodloni costau’r holl Gyfarpar Diogelu Personol Safon Feddygol a brynwyd gan yr Heddlu. Cyflwynwyd ffurflen hawlio i’r Swyddfa Gartref sy’n dod i gyfanswm o </w:t>
      </w:r>
      <w:r w:rsidR="00485016" w:rsidRPr="00386023">
        <w:rPr>
          <w:rFonts w:ascii="Verdana" w:hAnsi="Verdana" w:cs="Arial"/>
          <w:sz w:val="22"/>
          <w:szCs w:val="22"/>
          <w:lang w:val="cy-GB"/>
        </w:rPr>
        <w:t xml:space="preserve">£347,000 </w:t>
      </w:r>
      <w:r>
        <w:rPr>
          <w:rFonts w:ascii="Verdana" w:hAnsi="Verdana" w:cs="Arial"/>
          <w:sz w:val="22"/>
          <w:szCs w:val="22"/>
          <w:lang w:val="cy-GB"/>
        </w:rPr>
        <w:t>o fis Mawrth ymlaen, ac mae’r arian hwn wedi’i dderbyn yn awr</w:t>
      </w:r>
      <w:r w:rsidR="00485016" w:rsidRPr="00386023">
        <w:rPr>
          <w:rFonts w:ascii="Verdana" w:hAnsi="Verdana" w:cs="Arial"/>
          <w:sz w:val="22"/>
          <w:szCs w:val="22"/>
          <w:lang w:val="cy-GB"/>
        </w:rPr>
        <w:t>.</w:t>
      </w:r>
      <w:r>
        <w:rPr>
          <w:rFonts w:ascii="Verdana" w:hAnsi="Verdana" w:cs="Arial"/>
          <w:sz w:val="22"/>
          <w:szCs w:val="22"/>
          <w:lang w:val="cy-GB"/>
        </w:rPr>
        <w:t xml:space="preserve"> Mae cyflenwadau offer diogelu personol yn y dyfodol yn cael eu ceisio drwy drefniadau caffael canolog heb unrhyw gost i’r Heddlu. Mae’r Heddlu hefyd wedi derbyn Cyllid Ymchwydd gan y Swyddfa Gartref ar gyfer gweithgarwch gorfodi ychwanegol o </w:t>
      </w:r>
      <w:r w:rsidR="00485016" w:rsidRPr="00386023">
        <w:rPr>
          <w:rFonts w:ascii="Verdana" w:hAnsi="Verdana" w:cs="Arial"/>
          <w:sz w:val="22"/>
          <w:szCs w:val="22"/>
          <w:lang w:val="cy-GB"/>
        </w:rPr>
        <w:t xml:space="preserve">£212,000 </w:t>
      </w:r>
      <w:r>
        <w:rPr>
          <w:rFonts w:ascii="Verdana" w:hAnsi="Verdana" w:cs="Arial"/>
          <w:sz w:val="22"/>
          <w:szCs w:val="22"/>
          <w:lang w:val="cy-GB"/>
        </w:rPr>
        <w:t>sy’n cael ei gyfateb gan wariant ychwanegol. Mae’r rhagamcaniad hefyd yn cynnwys cais grant mewn perthynas â cholledion incwm</w:t>
      </w:r>
      <w:r w:rsidR="00485016" w:rsidRPr="00386023">
        <w:rPr>
          <w:rFonts w:ascii="Verdana" w:hAnsi="Verdana" w:cs="Arial"/>
          <w:sz w:val="22"/>
          <w:szCs w:val="22"/>
          <w:lang w:val="cy-GB"/>
        </w:rPr>
        <w:t xml:space="preserve"> </w:t>
      </w:r>
      <w:r w:rsidR="00D640F8">
        <w:rPr>
          <w:rFonts w:ascii="Verdana" w:hAnsi="Verdana" w:cs="Arial"/>
          <w:sz w:val="22"/>
          <w:szCs w:val="22"/>
          <w:lang w:val="cy-GB"/>
        </w:rPr>
        <w:t>o</w:t>
      </w:r>
      <w:r w:rsidR="00485016" w:rsidRPr="00386023">
        <w:rPr>
          <w:rFonts w:ascii="Verdana" w:hAnsi="Verdana" w:cs="Arial"/>
          <w:sz w:val="22"/>
          <w:szCs w:val="22"/>
          <w:lang w:val="cy-GB"/>
        </w:rPr>
        <w:t xml:space="preserve"> £218,000</w:t>
      </w:r>
      <w:r w:rsidR="00D640F8">
        <w:rPr>
          <w:rFonts w:ascii="Verdana" w:hAnsi="Verdana" w:cs="Arial"/>
          <w:sz w:val="22"/>
          <w:szCs w:val="22"/>
          <w:lang w:val="cy-GB"/>
        </w:rPr>
        <w:t xml:space="preserve"> a ddioddefwyd, sef y swm a hawliwyd ar gyfer y pedwar mis cyntaf, ac</w:t>
      </w:r>
      <w:r w:rsidR="00485016" w:rsidRPr="00386023">
        <w:rPr>
          <w:rFonts w:ascii="Verdana" w:hAnsi="Verdana" w:cs="Arial"/>
          <w:sz w:val="22"/>
          <w:szCs w:val="22"/>
          <w:lang w:val="cy-GB"/>
        </w:rPr>
        <w:t xml:space="preserve"> £87,000 </w:t>
      </w:r>
      <w:r w:rsidR="00D640F8">
        <w:rPr>
          <w:rFonts w:ascii="Verdana" w:hAnsi="Verdana" w:cs="Arial"/>
          <w:sz w:val="22"/>
          <w:szCs w:val="22"/>
          <w:lang w:val="cy-GB"/>
        </w:rPr>
        <w:t xml:space="preserve">a ragamcanwyd ar gyfer 10 mis fel tybiaeth. Mae’n aneglur ar hyn o bryd pa un ai a fydd holl elfennau’r hawliad hwn yn cael eu hariannu’n llawn ac mae amcangyfrif colledion incwm ar gyfer gweddill y flwyddyn yn anodd. </w:t>
      </w:r>
    </w:p>
    <w:p w14:paraId="38EB1003" w14:textId="77777777" w:rsidR="00485016" w:rsidRPr="00386023" w:rsidRDefault="00485016" w:rsidP="00485016">
      <w:pPr>
        <w:overflowPunct/>
        <w:autoSpaceDE/>
        <w:autoSpaceDN/>
        <w:adjustRightInd/>
        <w:spacing w:line="276" w:lineRule="auto"/>
        <w:jc w:val="both"/>
        <w:textAlignment w:val="auto"/>
        <w:rPr>
          <w:rFonts w:ascii="Verdana" w:hAnsi="Verdana" w:cs="Arial"/>
          <w:sz w:val="22"/>
          <w:szCs w:val="22"/>
          <w:lang w:val="cy-GB"/>
        </w:rPr>
      </w:pPr>
    </w:p>
    <w:p w14:paraId="253EF321" w14:textId="01C9BA44" w:rsidR="0051277F" w:rsidRDefault="0051277F" w:rsidP="00485016">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Dywedodd y CC bod yr adroddiad yn parhau i gynnwys pwysau cost mewn perthynas â cholledion incwm a chodiadau o ran premiymau yswiriant y cyfeiriwyd atynt yn flaenorol. I ddechrau, caniatawyd ar gyfer swm o £350,000 fel diffyg mewn perthynas â’r Bartneriaeth Camerâu Diogelwch ar gyfer dibenion callineb ar hyn o bryd. Mae gwaith pellach yn cael ei </w:t>
      </w:r>
      <w:r w:rsidR="001D7711">
        <w:rPr>
          <w:rFonts w:ascii="Verdana" w:hAnsi="Verdana" w:cs="Arial"/>
          <w:sz w:val="22"/>
          <w:szCs w:val="22"/>
          <w:lang w:val="cy-GB"/>
        </w:rPr>
        <w:t>wneud</w:t>
      </w:r>
      <w:r>
        <w:rPr>
          <w:rFonts w:ascii="Verdana" w:hAnsi="Verdana" w:cs="Arial"/>
          <w:sz w:val="22"/>
          <w:szCs w:val="22"/>
          <w:lang w:val="cy-GB"/>
        </w:rPr>
        <w:t xml:space="preserve"> ar hyn. </w:t>
      </w:r>
    </w:p>
    <w:p w14:paraId="13F1A508" w14:textId="77777777" w:rsidR="00485016" w:rsidRPr="00386023" w:rsidRDefault="00485016" w:rsidP="00485016">
      <w:pPr>
        <w:overflowPunct/>
        <w:autoSpaceDE/>
        <w:autoSpaceDN/>
        <w:adjustRightInd/>
        <w:spacing w:line="276" w:lineRule="auto"/>
        <w:jc w:val="both"/>
        <w:textAlignment w:val="auto"/>
        <w:rPr>
          <w:rFonts w:ascii="Verdana" w:hAnsi="Verdana" w:cs="Arial"/>
          <w:sz w:val="22"/>
          <w:szCs w:val="22"/>
          <w:lang w:val="cy-GB"/>
        </w:rPr>
      </w:pPr>
    </w:p>
    <w:p w14:paraId="3854E71E" w14:textId="699255C1" w:rsidR="00485016" w:rsidRPr="00386023" w:rsidRDefault="001D7711" w:rsidP="00485016">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Mae nifer o ymddeoliadau posibl ar sail </w:t>
      </w:r>
      <w:r w:rsidR="00C748BB">
        <w:rPr>
          <w:rFonts w:ascii="Verdana" w:hAnsi="Verdana" w:cs="Arial"/>
          <w:sz w:val="22"/>
          <w:szCs w:val="22"/>
          <w:lang w:val="cy-GB"/>
        </w:rPr>
        <w:t>af</w:t>
      </w:r>
      <w:r>
        <w:rPr>
          <w:rFonts w:ascii="Verdana" w:hAnsi="Verdana" w:cs="Arial"/>
          <w:sz w:val="22"/>
          <w:szCs w:val="22"/>
          <w:lang w:val="cy-GB"/>
        </w:rPr>
        <w:t xml:space="preserve">iechyd yn cael eu hystyried o safbwynt meddygol </w:t>
      </w:r>
      <w:r w:rsidR="00485016" w:rsidRPr="00386023">
        <w:rPr>
          <w:rFonts w:ascii="Verdana" w:hAnsi="Verdana" w:cs="Arial"/>
          <w:sz w:val="22"/>
          <w:szCs w:val="22"/>
          <w:lang w:val="cy-GB"/>
        </w:rPr>
        <w:t>(</w:t>
      </w:r>
      <w:r>
        <w:rPr>
          <w:rFonts w:ascii="Verdana" w:hAnsi="Verdana" w:cs="Arial"/>
          <w:sz w:val="22"/>
          <w:szCs w:val="22"/>
          <w:lang w:val="cy-GB"/>
        </w:rPr>
        <w:t>cyfanswm o 15</w:t>
      </w:r>
      <w:r w:rsidR="00485016" w:rsidRPr="00386023">
        <w:rPr>
          <w:rFonts w:ascii="Verdana" w:hAnsi="Verdana" w:cs="Arial"/>
          <w:sz w:val="22"/>
          <w:szCs w:val="22"/>
          <w:lang w:val="cy-GB"/>
        </w:rPr>
        <w:t>) a</w:t>
      </w:r>
      <w:r>
        <w:rPr>
          <w:rFonts w:ascii="Verdana" w:hAnsi="Verdana" w:cs="Arial"/>
          <w:sz w:val="22"/>
          <w:szCs w:val="22"/>
          <w:lang w:val="cy-GB"/>
        </w:rPr>
        <w:t>c mae’r rhagamcaniadau’n tybio bod 8 swyddog yn methu â chyflawni’r swyddogaethau sydd angen ar gyfer gweithredu fel swyddogion heddlu’n barhaol</w:t>
      </w:r>
      <w:r w:rsidR="00C748BB">
        <w:rPr>
          <w:rFonts w:ascii="Verdana" w:hAnsi="Verdana" w:cs="Arial"/>
          <w:sz w:val="22"/>
          <w:szCs w:val="22"/>
          <w:lang w:val="cy-GB"/>
        </w:rPr>
        <w:t>,</w:t>
      </w:r>
      <w:r>
        <w:rPr>
          <w:rFonts w:ascii="Verdana" w:hAnsi="Verdana" w:cs="Arial"/>
          <w:sz w:val="22"/>
          <w:szCs w:val="22"/>
          <w:lang w:val="cy-GB"/>
        </w:rPr>
        <w:t xml:space="preserve"> ac yn anaddas ar gyfer eu hadleoli i rolau eraill. Mae’r sefyllfa hon dal yn cael ei monitro. </w:t>
      </w:r>
    </w:p>
    <w:p w14:paraId="2C33411E" w14:textId="77777777" w:rsidR="00485016" w:rsidRPr="00386023" w:rsidRDefault="00485016" w:rsidP="00485016">
      <w:pPr>
        <w:overflowPunct/>
        <w:autoSpaceDE/>
        <w:autoSpaceDN/>
        <w:adjustRightInd/>
        <w:spacing w:line="276" w:lineRule="auto"/>
        <w:jc w:val="both"/>
        <w:textAlignment w:val="auto"/>
        <w:rPr>
          <w:rFonts w:ascii="Verdana" w:hAnsi="Verdana" w:cs="Arial"/>
          <w:sz w:val="22"/>
          <w:szCs w:val="22"/>
          <w:lang w:val="cy-GB"/>
        </w:rPr>
      </w:pPr>
    </w:p>
    <w:p w14:paraId="4555DFDC" w14:textId="40EAFDF5" w:rsidR="00485016" w:rsidRPr="00386023" w:rsidRDefault="0090496A" w:rsidP="00485016">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Mae’r sefyllfa’n parhau i esblygu</w:t>
      </w:r>
      <w:r w:rsidR="00C748BB">
        <w:rPr>
          <w:rFonts w:ascii="Verdana" w:hAnsi="Verdana" w:cs="Arial"/>
          <w:sz w:val="22"/>
          <w:szCs w:val="22"/>
          <w:lang w:val="cy-GB"/>
        </w:rPr>
        <w:t>,</w:t>
      </w:r>
      <w:r>
        <w:rPr>
          <w:rFonts w:ascii="Verdana" w:hAnsi="Verdana" w:cs="Arial"/>
          <w:sz w:val="22"/>
          <w:szCs w:val="22"/>
          <w:lang w:val="cy-GB"/>
        </w:rPr>
        <w:t xml:space="preserve"> a bydd angen adolygiadau pellach i’r sefyllfa ragamcanol hon wrth i’r flwyddyn fynd rhagddi ac wrth i’r sefyllfa o ran costau, incwm, cyllid, ac yn wir ar unrhyw gyfyngiadau pellach a allai gael eu gweithredu ddod yn gliriach. Rhagamcanir y bydd y gwariant ar Ymgyrch Uplift yn ystod y flwyddyn yn ddigon ar gyfer </w:t>
      </w:r>
      <w:r w:rsidR="008A4A76">
        <w:rPr>
          <w:rFonts w:ascii="Verdana" w:hAnsi="Verdana" w:cs="Arial"/>
          <w:sz w:val="22"/>
          <w:szCs w:val="22"/>
          <w:lang w:val="cy-GB"/>
        </w:rPr>
        <w:t xml:space="preserve">hawlio’r grant llawn. </w:t>
      </w:r>
    </w:p>
    <w:p w14:paraId="0A79CB19" w14:textId="77777777" w:rsidR="00485016" w:rsidRPr="00386023" w:rsidRDefault="00485016" w:rsidP="00485016">
      <w:pPr>
        <w:overflowPunct/>
        <w:autoSpaceDE/>
        <w:autoSpaceDN/>
        <w:adjustRightInd/>
        <w:spacing w:line="276" w:lineRule="auto"/>
        <w:jc w:val="both"/>
        <w:textAlignment w:val="auto"/>
        <w:rPr>
          <w:rFonts w:ascii="Verdana" w:hAnsi="Verdana" w:cs="Arial"/>
          <w:sz w:val="22"/>
          <w:szCs w:val="22"/>
          <w:lang w:val="cy-GB"/>
        </w:rPr>
      </w:pPr>
    </w:p>
    <w:p w14:paraId="7D713F31" w14:textId="5B882259" w:rsidR="00485016" w:rsidRPr="00386023" w:rsidRDefault="008A4A76" w:rsidP="00485016">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Mewn perthynas â Chyfalaf, cynhwysir crynodeb o’r gwariant yn erbyn y gyllideb ar gyfer y flwyddyn ariannol </w:t>
      </w:r>
      <w:r w:rsidR="00485016" w:rsidRPr="00386023">
        <w:rPr>
          <w:rFonts w:ascii="Verdana" w:hAnsi="Verdana" w:cs="Arial"/>
          <w:sz w:val="22"/>
          <w:szCs w:val="22"/>
          <w:lang w:val="cy-GB"/>
        </w:rPr>
        <w:t xml:space="preserve">2020/21 </w:t>
      </w:r>
      <w:r>
        <w:rPr>
          <w:rFonts w:ascii="Verdana" w:hAnsi="Verdana" w:cs="Arial"/>
          <w:sz w:val="22"/>
          <w:szCs w:val="22"/>
          <w:lang w:val="cy-GB"/>
        </w:rPr>
        <w:t>o fewn yr Adroddiad</w:t>
      </w:r>
      <w:r w:rsidR="00485016" w:rsidRPr="00386023">
        <w:rPr>
          <w:rFonts w:ascii="Verdana" w:hAnsi="Verdana" w:cs="Arial"/>
          <w:sz w:val="22"/>
          <w:szCs w:val="22"/>
          <w:lang w:val="cy-GB"/>
        </w:rPr>
        <w:t>.</w:t>
      </w:r>
      <w:r>
        <w:rPr>
          <w:rFonts w:ascii="Verdana" w:hAnsi="Verdana" w:cs="Arial"/>
          <w:sz w:val="22"/>
          <w:szCs w:val="22"/>
          <w:lang w:val="cy-GB"/>
        </w:rPr>
        <w:t xml:space="preserve"> Yn gyfanswm, roedd gwariant</w:t>
      </w:r>
      <w:r w:rsidR="00485016" w:rsidRPr="00386023">
        <w:rPr>
          <w:rFonts w:ascii="Verdana" w:hAnsi="Verdana" w:cs="Arial"/>
          <w:sz w:val="22"/>
          <w:szCs w:val="22"/>
          <w:lang w:val="cy-GB"/>
        </w:rPr>
        <w:t xml:space="preserve"> £2.659 </w:t>
      </w:r>
      <w:r>
        <w:rPr>
          <w:rFonts w:ascii="Verdana" w:hAnsi="Verdana" w:cs="Arial"/>
          <w:sz w:val="22"/>
          <w:szCs w:val="22"/>
          <w:lang w:val="cy-GB"/>
        </w:rPr>
        <w:t>miliwn yn erbyn cyllideb o</w:t>
      </w:r>
      <w:r w:rsidR="00485016" w:rsidRPr="00386023">
        <w:rPr>
          <w:rFonts w:ascii="Verdana" w:hAnsi="Verdana" w:cs="Arial"/>
          <w:sz w:val="22"/>
          <w:szCs w:val="22"/>
          <w:lang w:val="cy-GB"/>
        </w:rPr>
        <w:t xml:space="preserve"> £16.492 </w:t>
      </w:r>
      <w:r>
        <w:rPr>
          <w:rFonts w:ascii="Verdana" w:hAnsi="Verdana" w:cs="Arial"/>
          <w:sz w:val="22"/>
          <w:szCs w:val="22"/>
          <w:lang w:val="cy-GB"/>
        </w:rPr>
        <w:t>miliwn gyda £2.095 miliwn yn cael ei addo ar hyn o bryd</w:t>
      </w:r>
      <w:r w:rsidR="00485016" w:rsidRPr="00386023">
        <w:rPr>
          <w:rFonts w:ascii="Verdana" w:hAnsi="Verdana" w:cs="Arial"/>
          <w:sz w:val="22"/>
          <w:szCs w:val="22"/>
          <w:lang w:val="cy-GB"/>
        </w:rPr>
        <w:t xml:space="preserve">.  </w:t>
      </w:r>
    </w:p>
    <w:p w14:paraId="7C923515" w14:textId="77777777" w:rsidR="00485016" w:rsidRPr="00386023" w:rsidRDefault="00485016" w:rsidP="00485016">
      <w:pPr>
        <w:overflowPunct/>
        <w:autoSpaceDE/>
        <w:autoSpaceDN/>
        <w:adjustRightInd/>
        <w:spacing w:line="276" w:lineRule="auto"/>
        <w:jc w:val="both"/>
        <w:textAlignment w:val="auto"/>
        <w:rPr>
          <w:rFonts w:ascii="Verdana" w:hAnsi="Verdana" w:cs="Arial"/>
          <w:sz w:val="22"/>
          <w:szCs w:val="22"/>
          <w:lang w:val="cy-GB"/>
        </w:rPr>
      </w:pPr>
    </w:p>
    <w:p w14:paraId="100B5141" w14:textId="10CCB565" w:rsidR="00485016" w:rsidRPr="00386023" w:rsidRDefault="008A4A76"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lastRenderedPageBreak/>
        <w:t>Mae gwaith yn mynd rhagddo i ddiweddaru’r gyllideb Refeniw a’r Rhaglen Gyfalaf ar gyfer y flwyddyn gyfredol a blynyddoedd i ddod fel rhan o’r broses Cynllunio Ariannol Tymor Canolig. Mae cyfarfodydd wedi’u cynnal i ystyried a blaenoriaethu cynlluniau gwariant cyfalaf yn y dyfodo</w:t>
      </w:r>
      <w:r w:rsidR="0045154F">
        <w:rPr>
          <w:rFonts w:ascii="Verdana" w:hAnsi="Verdana" w:cs="Arial"/>
          <w:sz w:val="22"/>
          <w:szCs w:val="22"/>
          <w:lang w:val="cy-GB"/>
        </w:rPr>
        <w:t xml:space="preserve">l o ran ystadau a bylchau </w:t>
      </w:r>
      <w:r>
        <w:rPr>
          <w:rFonts w:ascii="Verdana" w:hAnsi="Verdana" w:cs="Arial"/>
          <w:sz w:val="22"/>
          <w:szCs w:val="22"/>
          <w:lang w:val="cy-GB"/>
        </w:rPr>
        <w:t xml:space="preserve">Datganiad Rheoli’r Heddlu fel rhan o’r broses hon. Disgwylir cyhoeddiadau o ran yr Adolygiad Cynhwysfawr o Wariant ar 23 Tachwedd, fodd bynnag, mae’n annhebygol y bydd dyraniad manwl ar lefel Heddlu’n cael ei bennu gan y Swyddfa Gartref cyn canol Rhagfyr fan gynharaf. </w:t>
      </w:r>
    </w:p>
    <w:p w14:paraId="1D38F060" w14:textId="77777777" w:rsidR="005734D5" w:rsidRPr="00386023" w:rsidRDefault="005734D5" w:rsidP="005F2A1B">
      <w:pPr>
        <w:overflowPunct/>
        <w:autoSpaceDE/>
        <w:autoSpaceDN/>
        <w:adjustRightInd/>
        <w:spacing w:line="276" w:lineRule="auto"/>
        <w:jc w:val="both"/>
        <w:textAlignment w:val="auto"/>
        <w:rPr>
          <w:rFonts w:ascii="Verdana" w:hAnsi="Verdana" w:cs="Arial"/>
          <w:sz w:val="22"/>
          <w:szCs w:val="22"/>
          <w:lang w:val="cy-GB"/>
        </w:rPr>
      </w:pPr>
    </w:p>
    <w:p w14:paraId="2C6A4A79" w14:textId="580953CA" w:rsidR="005734D5" w:rsidRPr="00386023" w:rsidRDefault="008A4A76"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Diolchodd CHTh y CC am yr adroddiad cynhwysfawr. Argymhellodd CHTh strwythur llywodraethu cadar</w:t>
      </w:r>
      <w:r w:rsidR="007D40AC">
        <w:rPr>
          <w:rFonts w:ascii="Verdana" w:hAnsi="Verdana" w:cs="Arial"/>
          <w:sz w:val="22"/>
          <w:szCs w:val="22"/>
          <w:lang w:val="cy-GB"/>
        </w:rPr>
        <w:t>n</w:t>
      </w:r>
      <w:r>
        <w:rPr>
          <w:rFonts w:ascii="Verdana" w:hAnsi="Verdana" w:cs="Arial"/>
          <w:sz w:val="22"/>
          <w:szCs w:val="22"/>
          <w:lang w:val="cy-GB"/>
        </w:rPr>
        <w:t xml:space="preserve"> er mwyn goruchwylio prosiectau ystadau sydd </w:t>
      </w:r>
      <w:r w:rsidR="007D40AC">
        <w:rPr>
          <w:rFonts w:ascii="Verdana" w:hAnsi="Verdana" w:cs="Arial"/>
          <w:sz w:val="22"/>
          <w:szCs w:val="22"/>
          <w:lang w:val="cy-GB"/>
        </w:rPr>
        <w:t>yn yr arfaeth</w:t>
      </w:r>
      <w:r>
        <w:rPr>
          <w:rFonts w:ascii="Verdana" w:hAnsi="Verdana" w:cs="Arial"/>
          <w:sz w:val="22"/>
          <w:szCs w:val="22"/>
          <w:lang w:val="cy-GB"/>
        </w:rPr>
        <w:t xml:space="preserve"> yn Sir Gaerfyrddin a Phowys, a gwaith posibl y gall fod ei angen yn Sir Benfro. Derbyniodd CHTh y byddai nifer o brosiectau’n dibynnu ar yr ymateb mwyaf priodol i COVID-19 a allai arwain at </w:t>
      </w:r>
      <w:r w:rsidR="007D40AC">
        <w:rPr>
          <w:rFonts w:ascii="Verdana" w:hAnsi="Verdana" w:cs="Arial"/>
          <w:sz w:val="22"/>
          <w:szCs w:val="22"/>
          <w:lang w:val="cy-GB"/>
        </w:rPr>
        <w:t>rai adeiladau’n gorfod cael eu hadnewyddu er</w:t>
      </w:r>
      <w:r w:rsidR="0045154F">
        <w:rPr>
          <w:rFonts w:ascii="Verdana" w:hAnsi="Verdana" w:cs="Arial"/>
          <w:sz w:val="22"/>
          <w:szCs w:val="22"/>
          <w:lang w:val="cy-GB"/>
        </w:rPr>
        <w:t xml:space="preserve"> mwyn glynu wrth g</w:t>
      </w:r>
      <w:r w:rsidR="007D40AC">
        <w:rPr>
          <w:rFonts w:ascii="Verdana" w:hAnsi="Verdana" w:cs="Arial"/>
          <w:sz w:val="22"/>
          <w:szCs w:val="22"/>
          <w:lang w:val="cy-GB"/>
        </w:rPr>
        <w:t xml:space="preserve">yfyngiadau ymbellhau cymdeithasol. </w:t>
      </w:r>
    </w:p>
    <w:p w14:paraId="04B7D542" w14:textId="77777777" w:rsidR="005734D5" w:rsidRPr="00386023" w:rsidRDefault="005734D5" w:rsidP="005F2A1B">
      <w:pPr>
        <w:overflowPunct/>
        <w:autoSpaceDE/>
        <w:autoSpaceDN/>
        <w:adjustRightInd/>
        <w:spacing w:line="276" w:lineRule="auto"/>
        <w:jc w:val="both"/>
        <w:textAlignment w:val="auto"/>
        <w:rPr>
          <w:rFonts w:ascii="Verdana" w:hAnsi="Verdana" w:cs="Arial"/>
          <w:sz w:val="22"/>
          <w:szCs w:val="22"/>
          <w:lang w:val="cy-GB"/>
        </w:rPr>
      </w:pPr>
    </w:p>
    <w:p w14:paraId="1B7CFB87" w14:textId="4999DCDE" w:rsidR="005734D5" w:rsidRPr="00386023" w:rsidRDefault="007D40AC"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Dywedodd y PSC fod yr adroddiad yn gynhwysfawr a bod ganddo lefel gymhlethdod uchel, gan gynnwys yr arae o ffrydiau ariannu ychwanegol sy’n cynnwys y grant arbennig ar gyfer Penalun a chyfarpar diogelu personol. Dywedodd y PSC bod nifer o amrywiadau fis ar ôl mis y bydd angen craffu arnynt yn gyson er mwyn rhoi hyder wrth i’r Heddlu agosáu at ddiwedd y flwyddyn. </w:t>
      </w:r>
    </w:p>
    <w:p w14:paraId="24CA2683" w14:textId="77777777" w:rsidR="004A40B8" w:rsidRPr="00386023" w:rsidRDefault="004A40B8" w:rsidP="005F2A1B">
      <w:pPr>
        <w:overflowPunct/>
        <w:autoSpaceDE/>
        <w:autoSpaceDN/>
        <w:adjustRightInd/>
        <w:spacing w:line="276" w:lineRule="auto"/>
        <w:jc w:val="both"/>
        <w:textAlignment w:val="auto"/>
        <w:rPr>
          <w:rFonts w:ascii="Verdana" w:hAnsi="Verdana" w:cs="Arial"/>
          <w:sz w:val="22"/>
          <w:szCs w:val="22"/>
          <w:lang w:val="cy-GB"/>
        </w:rPr>
      </w:pPr>
    </w:p>
    <w:p w14:paraId="7A343977" w14:textId="026D0EF6" w:rsidR="004A40B8" w:rsidRPr="00386023" w:rsidRDefault="007D40AC"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Cydnabu’r PSC y gwaith sydd wedi’i wneud ar draws y sefydliad tuag at wneud cais ar gyfer y grant arbennig. </w:t>
      </w:r>
    </w:p>
    <w:p w14:paraId="408D8E2E" w14:textId="77777777" w:rsidR="00C35CCF" w:rsidRPr="00386023" w:rsidRDefault="00C35CCF" w:rsidP="005F2A1B">
      <w:pPr>
        <w:overflowPunct/>
        <w:autoSpaceDE/>
        <w:autoSpaceDN/>
        <w:adjustRightInd/>
        <w:spacing w:line="276" w:lineRule="auto"/>
        <w:jc w:val="both"/>
        <w:textAlignment w:val="auto"/>
        <w:rPr>
          <w:rFonts w:ascii="Verdana" w:hAnsi="Verdana" w:cs="Arial"/>
          <w:b/>
          <w:sz w:val="22"/>
          <w:szCs w:val="22"/>
          <w:lang w:val="cy-GB"/>
        </w:rPr>
      </w:pPr>
    </w:p>
    <w:p w14:paraId="11944F9C" w14:textId="223A8C9A" w:rsidR="009E2E9E" w:rsidRPr="00386023" w:rsidRDefault="000A3061" w:rsidP="005F2A1B">
      <w:pPr>
        <w:overflowPunct/>
        <w:autoSpaceDE/>
        <w:autoSpaceDN/>
        <w:adjustRightInd/>
        <w:spacing w:line="276" w:lineRule="auto"/>
        <w:jc w:val="both"/>
        <w:textAlignment w:val="auto"/>
        <w:rPr>
          <w:rFonts w:ascii="Verdana" w:hAnsi="Verdana" w:cs="Arial"/>
          <w:b/>
          <w:sz w:val="22"/>
          <w:szCs w:val="22"/>
          <w:lang w:val="cy-GB"/>
        </w:rPr>
      </w:pPr>
      <w:r w:rsidRPr="00386023">
        <w:rPr>
          <w:rFonts w:ascii="Verdana" w:hAnsi="Verdana" w:cs="Arial"/>
          <w:b/>
          <w:sz w:val="22"/>
          <w:szCs w:val="22"/>
          <w:lang w:val="cy-GB"/>
        </w:rPr>
        <w:t>7</w:t>
      </w:r>
      <w:r w:rsidR="009E2E9E" w:rsidRPr="00386023">
        <w:rPr>
          <w:rFonts w:ascii="Verdana" w:hAnsi="Verdana" w:cs="Arial"/>
          <w:b/>
          <w:sz w:val="22"/>
          <w:szCs w:val="22"/>
          <w:lang w:val="cy-GB"/>
        </w:rPr>
        <w:t xml:space="preserve"> – </w:t>
      </w:r>
      <w:r w:rsidR="0045154F">
        <w:rPr>
          <w:rFonts w:ascii="Verdana" w:hAnsi="Verdana" w:cs="Arial"/>
          <w:b/>
          <w:sz w:val="22"/>
          <w:szCs w:val="22"/>
          <w:lang w:val="cy-GB"/>
        </w:rPr>
        <w:t>Adolygiad o b</w:t>
      </w:r>
      <w:r w:rsidR="007D40AC">
        <w:rPr>
          <w:rFonts w:ascii="Verdana" w:hAnsi="Verdana" w:cs="Arial"/>
          <w:b/>
          <w:sz w:val="22"/>
          <w:szCs w:val="22"/>
          <w:lang w:val="cy-GB"/>
        </w:rPr>
        <w:t xml:space="preserve">ob cam gweithredu a phenderfyniad a gymerwyd </w:t>
      </w:r>
    </w:p>
    <w:p w14:paraId="01BEBF6F" w14:textId="77777777" w:rsidR="00FE791B" w:rsidRPr="00386023" w:rsidRDefault="00FE791B" w:rsidP="005F2A1B">
      <w:pPr>
        <w:spacing w:line="276" w:lineRule="auto"/>
        <w:jc w:val="both"/>
        <w:rPr>
          <w:rFonts w:ascii="Verdana" w:hAnsi="Verdana" w:cs="Arial"/>
          <w:sz w:val="22"/>
          <w:szCs w:val="22"/>
          <w:lang w:val="cy-GB"/>
        </w:rPr>
      </w:pPr>
    </w:p>
    <w:p w14:paraId="0DC2BBCD" w14:textId="0F266E44" w:rsidR="00C14298" w:rsidRPr="00386023" w:rsidRDefault="007D40AC" w:rsidP="005F2A1B">
      <w:pPr>
        <w:overflowPunct/>
        <w:autoSpaceDE/>
        <w:autoSpaceDN/>
        <w:adjustRightInd/>
        <w:spacing w:line="276" w:lineRule="auto"/>
        <w:jc w:val="both"/>
        <w:textAlignment w:val="auto"/>
        <w:rPr>
          <w:rFonts w:ascii="Verdana" w:hAnsi="Verdana" w:cs="Arial"/>
          <w:sz w:val="22"/>
          <w:szCs w:val="22"/>
          <w:lang w:val="cy-GB"/>
        </w:rPr>
      </w:pPr>
      <w:r>
        <w:rPr>
          <w:rFonts w:ascii="Verdana" w:hAnsi="Verdana" w:cs="Arial"/>
          <w:sz w:val="22"/>
          <w:szCs w:val="22"/>
          <w:lang w:val="cy-GB"/>
        </w:rPr>
        <w:t xml:space="preserve">Nodwyd bod y swyddog staff wedi cael gwybod am yr holl gamau gweithredu ac y </w:t>
      </w:r>
      <w:r w:rsidR="0045154F">
        <w:rPr>
          <w:rFonts w:ascii="Verdana" w:hAnsi="Verdana" w:cs="Arial"/>
          <w:sz w:val="22"/>
          <w:szCs w:val="22"/>
          <w:lang w:val="cy-GB"/>
        </w:rPr>
        <w:t>rhennir</w:t>
      </w:r>
      <w:r>
        <w:rPr>
          <w:rFonts w:ascii="Verdana" w:hAnsi="Verdana" w:cs="Arial"/>
          <w:sz w:val="22"/>
          <w:szCs w:val="22"/>
          <w:lang w:val="cy-GB"/>
        </w:rPr>
        <w:t xml:space="preserve"> cofnodion y cyfarfod ymysg yr aelodau cyn gynted â phosibl. </w:t>
      </w:r>
    </w:p>
    <w:p w14:paraId="02AB5CFA" w14:textId="77777777" w:rsidR="00E44F15" w:rsidRPr="00386023" w:rsidRDefault="00E44F15" w:rsidP="005F2A1B">
      <w:pPr>
        <w:overflowPunct/>
        <w:autoSpaceDE/>
        <w:autoSpaceDN/>
        <w:adjustRightInd/>
        <w:spacing w:line="276" w:lineRule="auto"/>
        <w:jc w:val="both"/>
        <w:textAlignment w:val="auto"/>
        <w:rPr>
          <w:rFonts w:ascii="Verdana" w:hAnsi="Verdana" w:cs="Arial"/>
          <w:sz w:val="22"/>
          <w:szCs w:val="22"/>
          <w:lang w:val="cy-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E44F15" w:rsidRPr="00386023" w14:paraId="2FB10004" w14:textId="77777777" w:rsidTr="00E44F15">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31AA177" w14:textId="5DDA2B46" w:rsidR="00E44F15" w:rsidRPr="00386023" w:rsidRDefault="00386023" w:rsidP="0045154F">
            <w:pPr>
              <w:spacing w:line="276" w:lineRule="auto"/>
              <w:jc w:val="center"/>
              <w:rPr>
                <w:rFonts w:ascii="Verdana" w:hAnsi="Verdana" w:cs="Arial"/>
                <w:color w:val="FFFFFF"/>
                <w:sz w:val="22"/>
                <w:szCs w:val="22"/>
                <w:lang w:val="cy-GB"/>
              </w:rPr>
            </w:pPr>
            <w:r>
              <w:rPr>
                <w:rFonts w:ascii="Verdana" w:hAnsi="Verdana" w:cs="Arial"/>
                <w:color w:val="FFFFFF"/>
                <w:sz w:val="22"/>
                <w:szCs w:val="22"/>
                <w:lang w:val="cy-GB"/>
              </w:rPr>
              <w:t xml:space="preserve">CRYNODEB O’R CAMAU GWEITHREDU O GYFARFOD </w:t>
            </w:r>
            <w:r w:rsidR="00805E83" w:rsidRPr="00386023">
              <w:rPr>
                <w:rFonts w:ascii="Verdana" w:hAnsi="Verdana" w:cs="Arial"/>
                <w:color w:val="FFFFFF"/>
                <w:sz w:val="22"/>
                <w:szCs w:val="22"/>
                <w:lang w:val="cy-GB"/>
              </w:rPr>
              <w:t>16</w:t>
            </w:r>
            <w:r w:rsidR="00E52856" w:rsidRPr="00386023">
              <w:rPr>
                <w:rFonts w:ascii="Verdana" w:hAnsi="Verdana" w:cs="Arial"/>
                <w:color w:val="FFFFFF"/>
                <w:sz w:val="22"/>
                <w:szCs w:val="22"/>
                <w:lang w:val="cy-GB"/>
              </w:rPr>
              <w:t>/</w:t>
            </w:r>
            <w:r w:rsidR="00805E83" w:rsidRPr="00386023">
              <w:rPr>
                <w:rFonts w:ascii="Verdana" w:hAnsi="Verdana" w:cs="Arial"/>
                <w:color w:val="FFFFFF"/>
                <w:sz w:val="22"/>
                <w:szCs w:val="22"/>
                <w:lang w:val="cy-GB"/>
              </w:rPr>
              <w:t>11</w:t>
            </w:r>
            <w:r w:rsidR="009928E9" w:rsidRPr="00386023">
              <w:rPr>
                <w:rFonts w:ascii="Verdana" w:hAnsi="Verdana" w:cs="Arial"/>
                <w:color w:val="FFFFFF"/>
                <w:sz w:val="22"/>
                <w:szCs w:val="22"/>
                <w:lang w:val="cy-GB"/>
              </w:rPr>
              <w:t>/20</w:t>
            </w:r>
            <w:r w:rsidR="006A2BF7" w:rsidRPr="00386023">
              <w:rPr>
                <w:rFonts w:ascii="Verdana" w:hAnsi="Verdana" w:cs="Arial"/>
                <w:color w:val="FFFFFF"/>
                <w:sz w:val="22"/>
                <w:szCs w:val="22"/>
                <w:lang w:val="cy-GB"/>
              </w:rPr>
              <w:t>20</w:t>
            </w:r>
          </w:p>
        </w:tc>
      </w:tr>
      <w:tr w:rsidR="00E44F15" w:rsidRPr="00386023" w14:paraId="52280FCE" w14:textId="77777777" w:rsidTr="00E44F15">
        <w:tc>
          <w:tcPr>
            <w:tcW w:w="1673" w:type="dxa"/>
            <w:tcBorders>
              <w:top w:val="single" w:sz="4" w:space="0" w:color="auto"/>
              <w:left w:val="single" w:sz="4" w:space="0" w:color="auto"/>
              <w:bottom w:val="single" w:sz="4" w:space="0" w:color="auto"/>
              <w:right w:val="single" w:sz="4" w:space="0" w:color="auto"/>
            </w:tcBorders>
            <w:shd w:val="clear" w:color="auto" w:fill="DBE5F1"/>
          </w:tcPr>
          <w:p w14:paraId="345A6341" w14:textId="3F1A4987" w:rsidR="00E44F15" w:rsidRPr="00386023" w:rsidRDefault="00386023" w:rsidP="005F2A1B">
            <w:pPr>
              <w:spacing w:line="276" w:lineRule="auto"/>
              <w:jc w:val="center"/>
              <w:rPr>
                <w:rFonts w:ascii="Verdana" w:hAnsi="Verdana" w:cs="Arial"/>
                <w:sz w:val="22"/>
                <w:szCs w:val="22"/>
                <w:lang w:val="cy-GB"/>
              </w:rPr>
            </w:pPr>
            <w:r>
              <w:rPr>
                <w:rFonts w:ascii="Verdana" w:hAnsi="Verdana" w:cs="Arial"/>
                <w:sz w:val="22"/>
                <w:szCs w:val="22"/>
                <w:lang w:val="cy-GB"/>
              </w:rPr>
              <w:t>Rhif y Cam Gweithredu</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0A9E8397" w14:textId="6798C4F4" w:rsidR="00E44F15" w:rsidRPr="00386023" w:rsidRDefault="00386023" w:rsidP="005F2A1B">
            <w:pPr>
              <w:spacing w:line="276" w:lineRule="auto"/>
              <w:jc w:val="center"/>
              <w:rPr>
                <w:rFonts w:ascii="Verdana" w:hAnsi="Verdana" w:cs="Arial"/>
                <w:sz w:val="22"/>
                <w:szCs w:val="22"/>
                <w:lang w:val="cy-GB"/>
              </w:rPr>
            </w:pPr>
            <w:r>
              <w:rPr>
                <w:rFonts w:ascii="Verdana" w:hAnsi="Verdana" w:cs="Arial"/>
                <w:sz w:val="22"/>
                <w:szCs w:val="22"/>
                <w:lang w:val="cy-GB"/>
              </w:rPr>
              <w:t>Crynodeb o’r Cam Gweithredu</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7E2AFC90" w14:textId="0C5B9267" w:rsidR="00E44F15" w:rsidRPr="00386023" w:rsidRDefault="00386023" w:rsidP="005F2A1B">
            <w:pPr>
              <w:spacing w:line="276" w:lineRule="auto"/>
              <w:jc w:val="center"/>
              <w:rPr>
                <w:rFonts w:ascii="Verdana" w:hAnsi="Verdana" w:cs="Arial"/>
                <w:sz w:val="22"/>
                <w:szCs w:val="22"/>
                <w:lang w:val="cy-GB"/>
              </w:rPr>
            </w:pPr>
            <w:r>
              <w:rPr>
                <w:rFonts w:ascii="Verdana" w:hAnsi="Verdana" w:cs="Arial"/>
                <w:sz w:val="22"/>
                <w:szCs w:val="22"/>
                <w:lang w:val="cy-GB"/>
              </w:rPr>
              <w:t>I’w ddatblygu gan:</w:t>
            </w:r>
          </w:p>
        </w:tc>
      </w:tr>
      <w:tr w:rsidR="00120FB8" w:rsidRPr="00386023" w14:paraId="44905B2D"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5F33676" w14:textId="77777777" w:rsidR="00120FB8" w:rsidRPr="00386023" w:rsidRDefault="00805E83" w:rsidP="005F2A1B">
            <w:pPr>
              <w:pStyle w:val="ListParagraph"/>
              <w:tabs>
                <w:tab w:val="left" w:pos="3324"/>
              </w:tabs>
              <w:spacing w:line="276" w:lineRule="auto"/>
              <w:ind w:left="0"/>
              <w:jc w:val="both"/>
              <w:rPr>
                <w:rFonts w:ascii="Verdana" w:hAnsi="Verdana" w:cs="Arial"/>
                <w:b/>
                <w:lang w:val="cy-GB"/>
              </w:rPr>
            </w:pPr>
            <w:r w:rsidRPr="00386023">
              <w:rPr>
                <w:rFonts w:ascii="Verdana" w:hAnsi="Verdana" w:cs="Arial"/>
                <w:b/>
                <w:lang w:val="cy-GB"/>
              </w:rPr>
              <w:t>PAB 144</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E7D4AE6" w14:textId="3B568951" w:rsidR="00120FB8" w:rsidRPr="00386023" w:rsidRDefault="003C1BA2">
            <w:pPr>
              <w:overflowPunct/>
              <w:autoSpaceDE/>
              <w:autoSpaceDN/>
              <w:adjustRightInd/>
              <w:spacing w:line="276" w:lineRule="auto"/>
              <w:jc w:val="center"/>
              <w:textAlignment w:val="auto"/>
              <w:rPr>
                <w:rFonts w:ascii="Verdana" w:eastAsiaTheme="minorHAnsi" w:hAnsi="Verdana" w:cstheme="minorBidi"/>
                <w:b/>
                <w:sz w:val="22"/>
                <w:szCs w:val="22"/>
                <w:lang w:val="cy-GB"/>
              </w:rPr>
            </w:pPr>
            <w:r w:rsidRPr="003C1BA2">
              <w:rPr>
                <w:rFonts w:ascii="Verdana" w:hAnsi="Verdana" w:cs="Arial"/>
                <w:b/>
                <w:sz w:val="22"/>
                <w:szCs w:val="22"/>
                <w:lang w:val="cy-GB"/>
              </w:rPr>
              <w:t>Hannah Hyde i ymgysylltu ag aelodau o’r Fforwm Ymgysylltu â Dioddefwyr a oedd yn bresennol yng nghyfarfod Bwrdd Atebolrwydd yr Heddlu ar 16 Tachwedd i dderbyn adborth o’r cyfarfod.</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67AF20F6" w14:textId="0BB5E668" w:rsidR="00120FB8" w:rsidRPr="00386023" w:rsidRDefault="004A40B8" w:rsidP="00386023">
            <w:pPr>
              <w:pStyle w:val="ListParagraph"/>
              <w:tabs>
                <w:tab w:val="left" w:pos="3324"/>
              </w:tabs>
              <w:spacing w:line="276" w:lineRule="auto"/>
              <w:ind w:left="0"/>
              <w:jc w:val="center"/>
              <w:rPr>
                <w:rFonts w:ascii="Verdana" w:hAnsi="Verdana" w:cs="Arial"/>
                <w:b/>
                <w:lang w:val="cy-GB"/>
              </w:rPr>
            </w:pPr>
            <w:r w:rsidRPr="00386023">
              <w:rPr>
                <w:rFonts w:ascii="Verdana" w:hAnsi="Verdana" w:cs="Arial"/>
                <w:b/>
                <w:lang w:val="cy-GB"/>
              </w:rPr>
              <w:t xml:space="preserve">Hannah Hyde </w:t>
            </w:r>
            <w:r w:rsidR="00386023">
              <w:rPr>
                <w:rFonts w:ascii="Verdana" w:hAnsi="Verdana" w:cs="Arial"/>
                <w:b/>
                <w:lang w:val="cy-GB"/>
              </w:rPr>
              <w:t>SCHTh</w:t>
            </w:r>
          </w:p>
        </w:tc>
      </w:tr>
      <w:tr w:rsidR="00EA0D0E" w:rsidRPr="00386023" w14:paraId="05B42A45"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7106B712" w14:textId="77777777" w:rsidR="00EA0D0E" w:rsidRPr="00386023" w:rsidRDefault="004A40B8" w:rsidP="005F2A1B">
            <w:pPr>
              <w:pStyle w:val="ListParagraph"/>
              <w:tabs>
                <w:tab w:val="left" w:pos="3324"/>
              </w:tabs>
              <w:spacing w:line="276" w:lineRule="auto"/>
              <w:ind w:left="0"/>
              <w:jc w:val="both"/>
              <w:rPr>
                <w:rFonts w:ascii="Verdana" w:hAnsi="Verdana" w:cs="Arial"/>
                <w:b/>
                <w:lang w:val="cy-GB"/>
              </w:rPr>
            </w:pPr>
            <w:r w:rsidRPr="00386023">
              <w:rPr>
                <w:rFonts w:ascii="Verdana" w:hAnsi="Verdana" w:cs="Arial"/>
                <w:b/>
                <w:lang w:val="cy-GB"/>
              </w:rPr>
              <w:t>PAB 145</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29AA12B2" w14:textId="0AFC47D4" w:rsidR="00EA0D0E" w:rsidRPr="00386023" w:rsidRDefault="00F53D0D">
            <w:pPr>
              <w:spacing w:after="240" w:line="276" w:lineRule="auto"/>
              <w:jc w:val="center"/>
              <w:rPr>
                <w:rFonts w:ascii="Verdana" w:hAnsi="Verdana" w:cs="Arial"/>
                <w:b/>
                <w:sz w:val="22"/>
                <w:szCs w:val="22"/>
                <w:lang w:val="cy-GB"/>
              </w:rPr>
            </w:pPr>
            <w:r w:rsidRPr="00F53D0D">
              <w:rPr>
                <w:rFonts w:ascii="Verdana" w:hAnsi="Verdana" w:cs="Arial"/>
                <w:b/>
                <w:sz w:val="22"/>
                <w:szCs w:val="22"/>
                <w:lang w:val="cy-GB"/>
              </w:rPr>
              <w:t xml:space="preserve">Hannah Hyde i drefnu bod aelodau o’r Fforwm Ymgysylltu â Dioddefwyr yn dod i Bencadlys yr Heddlu er mwyn ymgysylltu â’r Prif Gwnstabl a’r Comisiynydd a chael cyfle i weld gwasanaethau </w:t>
            </w:r>
            <w:r w:rsidRPr="00F53D0D">
              <w:rPr>
                <w:rFonts w:ascii="Verdana" w:hAnsi="Verdana" w:cs="Arial"/>
                <w:b/>
                <w:sz w:val="22"/>
                <w:szCs w:val="22"/>
                <w:lang w:val="cy-GB"/>
              </w:rPr>
              <w:lastRenderedPageBreak/>
              <w:t>cymorth dioddefwyr yn cael eu gweithredu, gan gynnwys y Ddesg Fregusrwydd.</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C9BF287" w14:textId="7ADC2DF9" w:rsidR="00EA0D0E" w:rsidRPr="00386023" w:rsidRDefault="004A40B8" w:rsidP="00386023">
            <w:pPr>
              <w:pStyle w:val="ListParagraph"/>
              <w:tabs>
                <w:tab w:val="left" w:pos="3324"/>
              </w:tabs>
              <w:spacing w:line="276" w:lineRule="auto"/>
              <w:ind w:left="0"/>
              <w:jc w:val="center"/>
              <w:rPr>
                <w:rFonts w:ascii="Verdana" w:hAnsi="Verdana" w:cs="Arial"/>
                <w:b/>
                <w:lang w:val="cy-GB"/>
              </w:rPr>
            </w:pPr>
            <w:r w:rsidRPr="00386023">
              <w:rPr>
                <w:rFonts w:ascii="Verdana" w:hAnsi="Verdana" w:cs="Arial"/>
                <w:b/>
                <w:lang w:val="cy-GB"/>
              </w:rPr>
              <w:lastRenderedPageBreak/>
              <w:t xml:space="preserve">Hannah Hyde </w:t>
            </w:r>
            <w:r w:rsidR="00386023">
              <w:rPr>
                <w:rFonts w:ascii="Verdana" w:hAnsi="Verdana" w:cs="Arial"/>
                <w:b/>
                <w:lang w:val="cy-GB"/>
              </w:rPr>
              <w:t>SCHTh</w:t>
            </w:r>
          </w:p>
        </w:tc>
      </w:tr>
      <w:tr w:rsidR="00EA0D0E" w:rsidRPr="00386023" w14:paraId="3579CE01"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BC64B0B" w14:textId="77777777" w:rsidR="00EA0D0E" w:rsidRPr="00386023" w:rsidRDefault="004A40B8" w:rsidP="005F2A1B">
            <w:pPr>
              <w:pStyle w:val="ListParagraph"/>
              <w:tabs>
                <w:tab w:val="left" w:pos="3324"/>
              </w:tabs>
              <w:spacing w:line="276" w:lineRule="auto"/>
              <w:ind w:left="0"/>
              <w:jc w:val="both"/>
              <w:rPr>
                <w:rFonts w:ascii="Verdana" w:hAnsi="Verdana" w:cs="Arial"/>
                <w:b/>
                <w:lang w:val="cy-GB"/>
              </w:rPr>
            </w:pPr>
            <w:r w:rsidRPr="00386023">
              <w:rPr>
                <w:rFonts w:ascii="Verdana" w:hAnsi="Verdana" w:cs="Arial"/>
                <w:b/>
                <w:lang w:val="cy-GB"/>
              </w:rPr>
              <w:t>PB 146</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139C4C1" w14:textId="040BBDFC" w:rsidR="00EA0D0E" w:rsidRPr="00386023" w:rsidRDefault="00EF00EA" w:rsidP="005F2A1B">
            <w:pPr>
              <w:spacing w:after="240" w:line="276" w:lineRule="auto"/>
              <w:jc w:val="center"/>
              <w:rPr>
                <w:rFonts w:ascii="Verdana" w:hAnsi="Verdana"/>
                <w:b/>
                <w:sz w:val="22"/>
                <w:szCs w:val="22"/>
                <w:lang w:val="cy-GB"/>
              </w:rPr>
            </w:pPr>
            <w:r w:rsidRPr="00EF00EA">
              <w:rPr>
                <w:rFonts w:ascii="Verdana" w:hAnsi="Verdana" w:cs="Arial"/>
                <w:b/>
                <w:sz w:val="22"/>
                <w:szCs w:val="22"/>
                <w:lang w:val="cy-GB"/>
              </w:rPr>
              <w:t xml:space="preserve">CHTh i ymweld â desg ddigidol Canolfan Gyfathrebu’r Heddlu unwaith y bydd wedi’i rhoi ar waith yn ystod yr wythnosau nesaf.  </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03DFF5A" w14:textId="77777777" w:rsidR="00EA0D0E" w:rsidRPr="00386023" w:rsidRDefault="004A40B8" w:rsidP="005F2A1B">
            <w:pPr>
              <w:pStyle w:val="ListParagraph"/>
              <w:tabs>
                <w:tab w:val="left" w:pos="3324"/>
              </w:tabs>
              <w:spacing w:line="276" w:lineRule="auto"/>
              <w:ind w:left="0"/>
              <w:jc w:val="center"/>
              <w:rPr>
                <w:rFonts w:ascii="Verdana" w:hAnsi="Verdana" w:cs="Arial"/>
                <w:b/>
                <w:lang w:val="cy-GB"/>
              </w:rPr>
            </w:pPr>
            <w:r w:rsidRPr="00386023">
              <w:rPr>
                <w:rFonts w:ascii="Verdana" w:hAnsi="Verdana" w:cs="Arial"/>
                <w:b/>
                <w:lang w:val="cy-GB"/>
              </w:rPr>
              <w:t>Mair Harries</w:t>
            </w:r>
          </w:p>
        </w:tc>
      </w:tr>
    </w:tbl>
    <w:p w14:paraId="1CE0B995" w14:textId="77777777" w:rsidR="00B16124" w:rsidRPr="00386023" w:rsidRDefault="00B16124" w:rsidP="005F2A1B">
      <w:pPr>
        <w:pStyle w:val="ListParagraph"/>
        <w:tabs>
          <w:tab w:val="left" w:pos="3324"/>
        </w:tabs>
        <w:spacing w:after="240" w:line="276" w:lineRule="auto"/>
        <w:ind w:left="0"/>
        <w:jc w:val="both"/>
        <w:rPr>
          <w:rFonts w:ascii="Verdana" w:hAnsi="Verdana" w:cs="Arial"/>
          <w:b/>
          <w:lang w:val="cy-GB"/>
        </w:rPr>
      </w:pPr>
    </w:p>
    <w:p w14:paraId="743C4BF6" w14:textId="1D1CB0DD" w:rsidR="00E44F15" w:rsidRPr="00386023" w:rsidRDefault="00386023" w:rsidP="005F2A1B">
      <w:pPr>
        <w:pStyle w:val="ListParagraph"/>
        <w:tabs>
          <w:tab w:val="left" w:pos="3324"/>
        </w:tabs>
        <w:spacing w:after="240" w:line="276" w:lineRule="auto"/>
        <w:ind w:left="0"/>
        <w:jc w:val="both"/>
        <w:rPr>
          <w:rFonts w:ascii="Verdana" w:hAnsi="Verdana" w:cs="Arial"/>
          <w:b/>
          <w:lang w:val="cy-GB"/>
        </w:rPr>
      </w:pPr>
      <w:r>
        <w:rPr>
          <w:rFonts w:ascii="Verdana" w:hAnsi="Verdana" w:cs="Arial"/>
          <w:b/>
          <w:lang w:val="cy-GB"/>
        </w:rPr>
        <w:t xml:space="preserve">Dyddiad y cyfarfod nesaf </w:t>
      </w:r>
    </w:p>
    <w:p w14:paraId="483B1D78" w14:textId="35D1F5F3" w:rsidR="00B715E8" w:rsidRPr="00386023" w:rsidRDefault="00B16124" w:rsidP="002765B0">
      <w:pPr>
        <w:pStyle w:val="ListParagraph"/>
        <w:tabs>
          <w:tab w:val="left" w:pos="3324"/>
        </w:tabs>
        <w:spacing w:after="240" w:line="276" w:lineRule="auto"/>
        <w:ind w:left="0"/>
        <w:jc w:val="both"/>
        <w:rPr>
          <w:lang w:val="cy-GB"/>
        </w:rPr>
      </w:pPr>
      <w:r w:rsidRPr="00386023">
        <w:rPr>
          <w:rFonts w:ascii="Verdana" w:hAnsi="Verdana" w:cs="Arial"/>
          <w:lang w:val="cy-GB"/>
        </w:rPr>
        <w:t xml:space="preserve">10:00 – 14:00 </w:t>
      </w:r>
      <w:r w:rsidR="00386023">
        <w:rPr>
          <w:rFonts w:ascii="Verdana" w:hAnsi="Verdana" w:cs="Arial"/>
          <w:lang w:val="cy-GB"/>
        </w:rPr>
        <w:t>ar 16 Chwefror 2021 dros Skype.</w:t>
      </w:r>
      <w:bookmarkStart w:id="1" w:name="cysill"/>
      <w:bookmarkEnd w:id="1"/>
    </w:p>
    <w:sectPr w:rsidR="00B715E8" w:rsidRPr="00386023" w:rsidSect="00E44F15">
      <w:headerReference w:type="even" r:id="rId13"/>
      <w:headerReference w:type="default" r:id="rId14"/>
      <w:footerReference w:type="even" r:id="rId15"/>
      <w:footerReference w:type="default" r:id="rId16"/>
      <w:headerReference w:type="first" r:id="rId17"/>
      <w:footerReference w:type="first" r:id="rId18"/>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C2D3F" w14:textId="77777777" w:rsidR="00E81A1F" w:rsidRDefault="00E81A1F" w:rsidP="00E44F15">
      <w:r>
        <w:separator/>
      </w:r>
    </w:p>
  </w:endnote>
  <w:endnote w:type="continuationSeparator" w:id="0">
    <w:p w14:paraId="42393E57" w14:textId="77777777" w:rsidR="00E81A1F" w:rsidRDefault="00E81A1F" w:rsidP="00E44F15">
      <w:r>
        <w:continuationSeparator/>
      </w:r>
    </w:p>
  </w:endnote>
  <w:endnote w:type="continuationNotice" w:id="1">
    <w:p w14:paraId="4FFD3FEE" w14:textId="77777777" w:rsidR="00E81A1F" w:rsidRDefault="00E81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1E82" w14:textId="77777777" w:rsidR="0090496A" w:rsidRDefault="0090496A"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D41CE" w14:textId="77777777" w:rsidR="0090496A" w:rsidRDefault="0090496A" w:rsidP="00E44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9454" w14:textId="434C77C1" w:rsidR="0090496A" w:rsidRDefault="0090496A"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B8027C">
      <w:rPr>
        <w:rStyle w:val="PageNumber"/>
        <w:noProof/>
      </w:rPr>
      <w:t>1</w:t>
    </w:r>
    <w:r>
      <w:rPr>
        <w:rStyle w:val="PageNumber"/>
      </w:rPr>
      <w:fldChar w:fldCharType="end"/>
    </w:r>
  </w:p>
  <w:p w14:paraId="36E526F2" w14:textId="77777777" w:rsidR="0090496A" w:rsidRDefault="0090496A" w:rsidP="00E44F15">
    <w:pPr>
      <w:pStyle w:val="Footer"/>
      <w:tabs>
        <w:tab w:val="clear" w:pos="8640"/>
        <w:tab w:val="left" w:pos="5040"/>
        <w:tab w:val="left" w:pos="5760"/>
        <w:tab w:val="left" w:pos="648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12F1" w14:textId="77777777" w:rsidR="0090496A" w:rsidRDefault="0090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AFF21" w14:textId="77777777" w:rsidR="00E81A1F" w:rsidRDefault="00E81A1F" w:rsidP="00E44F15">
      <w:r>
        <w:separator/>
      </w:r>
    </w:p>
  </w:footnote>
  <w:footnote w:type="continuationSeparator" w:id="0">
    <w:p w14:paraId="14D1B104" w14:textId="77777777" w:rsidR="00E81A1F" w:rsidRDefault="00E81A1F" w:rsidP="00E44F15">
      <w:r>
        <w:continuationSeparator/>
      </w:r>
    </w:p>
  </w:footnote>
  <w:footnote w:type="continuationNotice" w:id="1">
    <w:p w14:paraId="1F9E1123" w14:textId="77777777" w:rsidR="00E81A1F" w:rsidRDefault="00E81A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0044" w14:textId="77777777" w:rsidR="0090496A" w:rsidRDefault="00904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8FBA" w14:textId="77777777" w:rsidR="0090496A" w:rsidRDefault="00904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CCE4" w14:textId="77777777" w:rsidR="0090496A" w:rsidRDefault="00904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0251A"/>
    <w:multiLevelType w:val="hybridMultilevel"/>
    <w:tmpl w:val="065C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EE2B3F"/>
    <w:multiLevelType w:val="hybridMultilevel"/>
    <w:tmpl w:val="FEF22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0689F"/>
    <w:multiLevelType w:val="hybridMultilevel"/>
    <w:tmpl w:val="FC3E7BD6"/>
    <w:lvl w:ilvl="0" w:tplc="86AC0E1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A21BD"/>
    <w:multiLevelType w:val="hybridMultilevel"/>
    <w:tmpl w:val="B31CC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01A0D"/>
    <w:multiLevelType w:val="hybridMultilevel"/>
    <w:tmpl w:val="129AD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EB4DB8"/>
    <w:multiLevelType w:val="hybridMultilevel"/>
    <w:tmpl w:val="C39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3063A"/>
    <w:multiLevelType w:val="hybridMultilevel"/>
    <w:tmpl w:val="644EA470"/>
    <w:lvl w:ilvl="0" w:tplc="653C3EA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7A70C5"/>
    <w:multiLevelType w:val="hybridMultilevel"/>
    <w:tmpl w:val="6FC8C5B8"/>
    <w:lvl w:ilvl="0" w:tplc="CA465AC8">
      <w:start w:val="1"/>
      <w:numFmt w:val="decimal"/>
      <w:lvlText w:val="%1"/>
      <w:lvlJc w:val="left"/>
      <w:pPr>
        <w:ind w:left="1065" w:hanging="705"/>
      </w:pPr>
      <w:rPr>
        <w:rFonts w:ascii="Verdana" w:eastAsia="Calibri" w:hAnsi="Verdan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5B79A9"/>
    <w:multiLevelType w:val="hybridMultilevel"/>
    <w:tmpl w:val="162A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07764"/>
    <w:multiLevelType w:val="hybridMultilevel"/>
    <w:tmpl w:val="E6084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
  </w:num>
  <w:num w:numId="5">
    <w:abstractNumId w:val="3"/>
  </w:num>
  <w:num w:numId="6">
    <w:abstractNumId w:val="11"/>
  </w:num>
  <w:num w:numId="7">
    <w:abstractNumId w:val="8"/>
  </w:num>
  <w:num w:numId="8">
    <w:abstractNumId w:val="9"/>
  </w:num>
  <w:num w:numId="9">
    <w:abstractNumId w:val="0"/>
  </w:num>
  <w:num w:numId="10">
    <w:abstractNumId w:val="14"/>
  </w:num>
  <w:num w:numId="11">
    <w:abstractNumId w:val="7"/>
  </w:num>
  <w:num w:numId="12">
    <w:abstractNumId w:val="10"/>
  </w:num>
  <w:num w:numId="13">
    <w:abstractNumId w:val="6"/>
  </w:num>
  <w:num w:numId="14">
    <w:abstractNumId w:val="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pos w:val="beneathText"/>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15"/>
    <w:rsid w:val="00014B63"/>
    <w:rsid w:val="00015FBF"/>
    <w:rsid w:val="00016811"/>
    <w:rsid w:val="00017832"/>
    <w:rsid w:val="00020190"/>
    <w:rsid w:val="00024FCF"/>
    <w:rsid w:val="00025587"/>
    <w:rsid w:val="0002569F"/>
    <w:rsid w:val="00026085"/>
    <w:rsid w:val="0002722A"/>
    <w:rsid w:val="00032F55"/>
    <w:rsid w:val="00034C26"/>
    <w:rsid w:val="000363EC"/>
    <w:rsid w:val="00040906"/>
    <w:rsid w:val="00046097"/>
    <w:rsid w:val="000508AA"/>
    <w:rsid w:val="000522CF"/>
    <w:rsid w:val="000547B5"/>
    <w:rsid w:val="00057A59"/>
    <w:rsid w:val="000633B5"/>
    <w:rsid w:val="00064F39"/>
    <w:rsid w:val="0007060A"/>
    <w:rsid w:val="00070BDB"/>
    <w:rsid w:val="000710D0"/>
    <w:rsid w:val="0007348E"/>
    <w:rsid w:val="00075E8A"/>
    <w:rsid w:val="00077274"/>
    <w:rsid w:val="00080A54"/>
    <w:rsid w:val="00080EDF"/>
    <w:rsid w:val="00086D3C"/>
    <w:rsid w:val="0009057F"/>
    <w:rsid w:val="00090B73"/>
    <w:rsid w:val="000913FD"/>
    <w:rsid w:val="000A215D"/>
    <w:rsid w:val="000A3061"/>
    <w:rsid w:val="000A54A4"/>
    <w:rsid w:val="000A5951"/>
    <w:rsid w:val="000A5F6C"/>
    <w:rsid w:val="000A6D25"/>
    <w:rsid w:val="000A7EB7"/>
    <w:rsid w:val="000B061A"/>
    <w:rsid w:val="000B2BE7"/>
    <w:rsid w:val="000B5B28"/>
    <w:rsid w:val="000D13AA"/>
    <w:rsid w:val="000D5472"/>
    <w:rsid w:val="000D7AED"/>
    <w:rsid w:val="000E175A"/>
    <w:rsid w:val="000E6F8D"/>
    <w:rsid w:val="000E7062"/>
    <w:rsid w:val="000E72BF"/>
    <w:rsid w:val="000F1E6E"/>
    <w:rsid w:val="000F63E5"/>
    <w:rsid w:val="0010533D"/>
    <w:rsid w:val="0010585A"/>
    <w:rsid w:val="00106247"/>
    <w:rsid w:val="0011147C"/>
    <w:rsid w:val="00114259"/>
    <w:rsid w:val="00120FB8"/>
    <w:rsid w:val="0012181B"/>
    <w:rsid w:val="001220F8"/>
    <w:rsid w:val="00125077"/>
    <w:rsid w:val="00132222"/>
    <w:rsid w:val="0013411C"/>
    <w:rsid w:val="001364E4"/>
    <w:rsid w:val="001456C9"/>
    <w:rsid w:val="00147956"/>
    <w:rsid w:val="001519EF"/>
    <w:rsid w:val="001564B9"/>
    <w:rsid w:val="0015688B"/>
    <w:rsid w:val="001646AE"/>
    <w:rsid w:val="00164AAF"/>
    <w:rsid w:val="00165A93"/>
    <w:rsid w:val="0017741E"/>
    <w:rsid w:val="00177868"/>
    <w:rsid w:val="00177DB5"/>
    <w:rsid w:val="00182D5A"/>
    <w:rsid w:val="00186471"/>
    <w:rsid w:val="001874DB"/>
    <w:rsid w:val="00194926"/>
    <w:rsid w:val="001956E1"/>
    <w:rsid w:val="001A1A42"/>
    <w:rsid w:val="001A73AE"/>
    <w:rsid w:val="001A77FB"/>
    <w:rsid w:val="001B12C7"/>
    <w:rsid w:val="001B20F3"/>
    <w:rsid w:val="001B24D0"/>
    <w:rsid w:val="001B5113"/>
    <w:rsid w:val="001C1E7F"/>
    <w:rsid w:val="001C35EB"/>
    <w:rsid w:val="001C4BEE"/>
    <w:rsid w:val="001D1F21"/>
    <w:rsid w:val="001D7104"/>
    <w:rsid w:val="001D7284"/>
    <w:rsid w:val="001D7681"/>
    <w:rsid w:val="001D7711"/>
    <w:rsid w:val="001E0B96"/>
    <w:rsid w:val="001E1111"/>
    <w:rsid w:val="001E369D"/>
    <w:rsid w:val="001E4401"/>
    <w:rsid w:val="001E47CF"/>
    <w:rsid w:val="001E484F"/>
    <w:rsid w:val="001E508D"/>
    <w:rsid w:val="001E7D60"/>
    <w:rsid w:val="001F37D7"/>
    <w:rsid w:val="001F5B2B"/>
    <w:rsid w:val="001F5FC2"/>
    <w:rsid w:val="00200522"/>
    <w:rsid w:val="00203F41"/>
    <w:rsid w:val="00207642"/>
    <w:rsid w:val="00215AA5"/>
    <w:rsid w:val="002211A8"/>
    <w:rsid w:val="00225102"/>
    <w:rsid w:val="00230A43"/>
    <w:rsid w:val="00230BE7"/>
    <w:rsid w:val="002311C7"/>
    <w:rsid w:val="002311EA"/>
    <w:rsid w:val="002312B8"/>
    <w:rsid w:val="00234561"/>
    <w:rsid w:val="00240347"/>
    <w:rsid w:val="00241B11"/>
    <w:rsid w:val="00244147"/>
    <w:rsid w:val="00245F02"/>
    <w:rsid w:val="00246DDA"/>
    <w:rsid w:val="00247E41"/>
    <w:rsid w:val="002504E8"/>
    <w:rsid w:val="00251788"/>
    <w:rsid w:val="0025288D"/>
    <w:rsid w:val="002559B3"/>
    <w:rsid w:val="002571E9"/>
    <w:rsid w:val="00262365"/>
    <w:rsid w:val="00274DB4"/>
    <w:rsid w:val="00274EF6"/>
    <w:rsid w:val="0027540B"/>
    <w:rsid w:val="002765B0"/>
    <w:rsid w:val="00282EDE"/>
    <w:rsid w:val="00283A86"/>
    <w:rsid w:val="00284156"/>
    <w:rsid w:val="00284EAE"/>
    <w:rsid w:val="00297B3B"/>
    <w:rsid w:val="002A025B"/>
    <w:rsid w:val="002A06A8"/>
    <w:rsid w:val="002A4C4A"/>
    <w:rsid w:val="002A6360"/>
    <w:rsid w:val="002A7499"/>
    <w:rsid w:val="002A751D"/>
    <w:rsid w:val="002C35A8"/>
    <w:rsid w:val="002D23DF"/>
    <w:rsid w:val="002E09AD"/>
    <w:rsid w:val="002E16FD"/>
    <w:rsid w:val="002E4C67"/>
    <w:rsid w:val="002E7B42"/>
    <w:rsid w:val="002F26A8"/>
    <w:rsid w:val="002F65D1"/>
    <w:rsid w:val="002F77CF"/>
    <w:rsid w:val="002F7950"/>
    <w:rsid w:val="002F79D2"/>
    <w:rsid w:val="0030057A"/>
    <w:rsid w:val="003013EC"/>
    <w:rsid w:val="003134A0"/>
    <w:rsid w:val="0031646E"/>
    <w:rsid w:val="003172A1"/>
    <w:rsid w:val="00317CC8"/>
    <w:rsid w:val="00317CF3"/>
    <w:rsid w:val="0032115C"/>
    <w:rsid w:val="00322EE6"/>
    <w:rsid w:val="00322FBE"/>
    <w:rsid w:val="00323506"/>
    <w:rsid w:val="00332C52"/>
    <w:rsid w:val="0033648E"/>
    <w:rsid w:val="00337191"/>
    <w:rsid w:val="00337487"/>
    <w:rsid w:val="00344FB2"/>
    <w:rsid w:val="00347E03"/>
    <w:rsid w:val="00351B51"/>
    <w:rsid w:val="00353531"/>
    <w:rsid w:val="00354DBB"/>
    <w:rsid w:val="00365B0C"/>
    <w:rsid w:val="00366DFF"/>
    <w:rsid w:val="0037386F"/>
    <w:rsid w:val="00373E34"/>
    <w:rsid w:val="0037644B"/>
    <w:rsid w:val="00376E24"/>
    <w:rsid w:val="00377DE2"/>
    <w:rsid w:val="00386023"/>
    <w:rsid w:val="00390567"/>
    <w:rsid w:val="003952F1"/>
    <w:rsid w:val="0039597C"/>
    <w:rsid w:val="003964BF"/>
    <w:rsid w:val="003A0716"/>
    <w:rsid w:val="003A152F"/>
    <w:rsid w:val="003A2D3E"/>
    <w:rsid w:val="003A48D9"/>
    <w:rsid w:val="003C1BA2"/>
    <w:rsid w:val="003C247B"/>
    <w:rsid w:val="003C25F4"/>
    <w:rsid w:val="003D6073"/>
    <w:rsid w:val="003E323C"/>
    <w:rsid w:val="003E3A19"/>
    <w:rsid w:val="003E47E0"/>
    <w:rsid w:val="003E55AB"/>
    <w:rsid w:val="003E5709"/>
    <w:rsid w:val="003E6E7D"/>
    <w:rsid w:val="003E7D7D"/>
    <w:rsid w:val="003F0375"/>
    <w:rsid w:val="003F45F8"/>
    <w:rsid w:val="003F4F0F"/>
    <w:rsid w:val="003F7D14"/>
    <w:rsid w:val="004013EF"/>
    <w:rsid w:val="00404CCA"/>
    <w:rsid w:val="004062BD"/>
    <w:rsid w:val="0041573E"/>
    <w:rsid w:val="0041725B"/>
    <w:rsid w:val="00417EAC"/>
    <w:rsid w:val="00420639"/>
    <w:rsid w:val="00421E05"/>
    <w:rsid w:val="00423209"/>
    <w:rsid w:val="00431429"/>
    <w:rsid w:val="00432923"/>
    <w:rsid w:val="00433367"/>
    <w:rsid w:val="004444B5"/>
    <w:rsid w:val="00444664"/>
    <w:rsid w:val="004449AA"/>
    <w:rsid w:val="0045154F"/>
    <w:rsid w:val="00451BBA"/>
    <w:rsid w:val="00453948"/>
    <w:rsid w:val="0045682F"/>
    <w:rsid w:val="00472C10"/>
    <w:rsid w:val="0047350C"/>
    <w:rsid w:val="00477193"/>
    <w:rsid w:val="00480027"/>
    <w:rsid w:val="00480453"/>
    <w:rsid w:val="0048361C"/>
    <w:rsid w:val="00485016"/>
    <w:rsid w:val="004851BF"/>
    <w:rsid w:val="004902DE"/>
    <w:rsid w:val="00492792"/>
    <w:rsid w:val="00492ACC"/>
    <w:rsid w:val="004965FE"/>
    <w:rsid w:val="004971A9"/>
    <w:rsid w:val="00497515"/>
    <w:rsid w:val="004A1733"/>
    <w:rsid w:val="004A40B8"/>
    <w:rsid w:val="004A6F1C"/>
    <w:rsid w:val="004A74C2"/>
    <w:rsid w:val="004B1698"/>
    <w:rsid w:val="004B671C"/>
    <w:rsid w:val="004C22B8"/>
    <w:rsid w:val="004C46DC"/>
    <w:rsid w:val="004C50D7"/>
    <w:rsid w:val="004C6196"/>
    <w:rsid w:val="004C7044"/>
    <w:rsid w:val="004C7AE2"/>
    <w:rsid w:val="004D1B34"/>
    <w:rsid w:val="004D3A2C"/>
    <w:rsid w:val="004D6135"/>
    <w:rsid w:val="004D782C"/>
    <w:rsid w:val="004E5664"/>
    <w:rsid w:val="004E66A2"/>
    <w:rsid w:val="004F5402"/>
    <w:rsid w:val="004F54D3"/>
    <w:rsid w:val="005031B2"/>
    <w:rsid w:val="00503BA9"/>
    <w:rsid w:val="00503DA2"/>
    <w:rsid w:val="0050453E"/>
    <w:rsid w:val="005062D3"/>
    <w:rsid w:val="0051226F"/>
    <w:rsid w:val="0051277F"/>
    <w:rsid w:val="00517916"/>
    <w:rsid w:val="005279F7"/>
    <w:rsid w:val="00534630"/>
    <w:rsid w:val="00537EE5"/>
    <w:rsid w:val="0054565D"/>
    <w:rsid w:val="00546487"/>
    <w:rsid w:val="005473F1"/>
    <w:rsid w:val="00553368"/>
    <w:rsid w:val="005669A8"/>
    <w:rsid w:val="00570382"/>
    <w:rsid w:val="005734D5"/>
    <w:rsid w:val="00574643"/>
    <w:rsid w:val="00577B2E"/>
    <w:rsid w:val="005854AD"/>
    <w:rsid w:val="00587203"/>
    <w:rsid w:val="00590C95"/>
    <w:rsid w:val="00591244"/>
    <w:rsid w:val="00592A8B"/>
    <w:rsid w:val="005941C9"/>
    <w:rsid w:val="005A0C38"/>
    <w:rsid w:val="005A2C42"/>
    <w:rsid w:val="005A43B0"/>
    <w:rsid w:val="005A4E9F"/>
    <w:rsid w:val="005A6069"/>
    <w:rsid w:val="005B4077"/>
    <w:rsid w:val="005B4660"/>
    <w:rsid w:val="005C0757"/>
    <w:rsid w:val="005C0D77"/>
    <w:rsid w:val="005C699D"/>
    <w:rsid w:val="005C71EF"/>
    <w:rsid w:val="005D190C"/>
    <w:rsid w:val="005D4D8C"/>
    <w:rsid w:val="005E4CF3"/>
    <w:rsid w:val="005E5FE7"/>
    <w:rsid w:val="005E67D1"/>
    <w:rsid w:val="005E7082"/>
    <w:rsid w:val="005F082F"/>
    <w:rsid w:val="005F2A1B"/>
    <w:rsid w:val="005F4250"/>
    <w:rsid w:val="005F625B"/>
    <w:rsid w:val="005F6788"/>
    <w:rsid w:val="00605EC2"/>
    <w:rsid w:val="006119E2"/>
    <w:rsid w:val="00611EA3"/>
    <w:rsid w:val="00613D1C"/>
    <w:rsid w:val="006144A8"/>
    <w:rsid w:val="00614CD1"/>
    <w:rsid w:val="00616A6D"/>
    <w:rsid w:val="00620D2F"/>
    <w:rsid w:val="0062162B"/>
    <w:rsid w:val="0063167F"/>
    <w:rsid w:val="00643A27"/>
    <w:rsid w:val="0064489E"/>
    <w:rsid w:val="00652ECE"/>
    <w:rsid w:val="00655826"/>
    <w:rsid w:val="00663EFB"/>
    <w:rsid w:val="00674241"/>
    <w:rsid w:val="00675E2C"/>
    <w:rsid w:val="006774EB"/>
    <w:rsid w:val="00680771"/>
    <w:rsid w:val="006853AF"/>
    <w:rsid w:val="00692EED"/>
    <w:rsid w:val="006A2BF7"/>
    <w:rsid w:val="006A77C6"/>
    <w:rsid w:val="006B3BD4"/>
    <w:rsid w:val="006B4286"/>
    <w:rsid w:val="006B54CB"/>
    <w:rsid w:val="006B632D"/>
    <w:rsid w:val="006B6898"/>
    <w:rsid w:val="006C68C4"/>
    <w:rsid w:val="006E0EAA"/>
    <w:rsid w:val="006E2D2E"/>
    <w:rsid w:val="006F0072"/>
    <w:rsid w:val="006F126D"/>
    <w:rsid w:val="006F4002"/>
    <w:rsid w:val="006F60B2"/>
    <w:rsid w:val="006F7CC3"/>
    <w:rsid w:val="00700C28"/>
    <w:rsid w:val="00700CFA"/>
    <w:rsid w:val="007011BF"/>
    <w:rsid w:val="0070646C"/>
    <w:rsid w:val="00710FD7"/>
    <w:rsid w:val="00716B78"/>
    <w:rsid w:val="007271B1"/>
    <w:rsid w:val="00727ED6"/>
    <w:rsid w:val="00732374"/>
    <w:rsid w:val="0073254C"/>
    <w:rsid w:val="0073365C"/>
    <w:rsid w:val="00733A23"/>
    <w:rsid w:val="00734E22"/>
    <w:rsid w:val="00740ED1"/>
    <w:rsid w:val="00741E75"/>
    <w:rsid w:val="00753C49"/>
    <w:rsid w:val="0075431B"/>
    <w:rsid w:val="0075637D"/>
    <w:rsid w:val="007577A7"/>
    <w:rsid w:val="00765FF9"/>
    <w:rsid w:val="00767B87"/>
    <w:rsid w:val="00767FB3"/>
    <w:rsid w:val="00770F17"/>
    <w:rsid w:val="007739CE"/>
    <w:rsid w:val="007746D1"/>
    <w:rsid w:val="00777BB5"/>
    <w:rsid w:val="007809DB"/>
    <w:rsid w:val="00782576"/>
    <w:rsid w:val="0078767F"/>
    <w:rsid w:val="00790532"/>
    <w:rsid w:val="0079286E"/>
    <w:rsid w:val="007A0DF1"/>
    <w:rsid w:val="007A5444"/>
    <w:rsid w:val="007A7F10"/>
    <w:rsid w:val="007B1D99"/>
    <w:rsid w:val="007C02D6"/>
    <w:rsid w:val="007C0413"/>
    <w:rsid w:val="007C0D35"/>
    <w:rsid w:val="007C3E01"/>
    <w:rsid w:val="007C6421"/>
    <w:rsid w:val="007C7066"/>
    <w:rsid w:val="007D40AC"/>
    <w:rsid w:val="007D706A"/>
    <w:rsid w:val="007E7074"/>
    <w:rsid w:val="007F7CC5"/>
    <w:rsid w:val="0080189E"/>
    <w:rsid w:val="008032BA"/>
    <w:rsid w:val="00804391"/>
    <w:rsid w:val="00804CB0"/>
    <w:rsid w:val="00805E83"/>
    <w:rsid w:val="00811F11"/>
    <w:rsid w:val="00812CBB"/>
    <w:rsid w:val="008151E5"/>
    <w:rsid w:val="008165BA"/>
    <w:rsid w:val="00816F8C"/>
    <w:rsid w:val="00822555"/>
    <w:rsid w:val="00822D09"/>
    <w:rsid w:val="00825A5A"/>
    <w:rsid w:val="00825FBD"/>
    <w:rsid w:val="00826F0A"/>
    <w:rsid w:val="0083368E"/>
    <w:rsid w:val="00834D69"/>
    <w:rsid w:val="00836BEE"/>
    <w:rsid w:val="00840BAF"/>
    <w:rsid w:val="00841A06"/>
    <w:rsid w:val="00844729"/>
    <w:rsid w:val="0084538A"/>
    <w:rsid w:val="008453A7"/>
    <w:rsid w:val="008453FC"/>
    <w:rsid w:val="00846BE7"/>
    <w:rsid w:val="00855F1C"/>
    <w:rsid w:val="00855F60"/>
    <w:rsid w:val="00862D9E"/>
    <w:rsid w:val="00866222"/>
    <w:rsid w:val="00873602"/>
    <w:rsid w:val="00874D66"/>
    <w:rsid w:val="00876F33"/>
    <w:rsid w:val="00880994"/>
    <w:rsid w:val="008873D2"/>
    <w:rsid w:val="008874E7"/>
    <w:rsid w:val="00887D34"/>
    <w:rsid w:val="00892A55"/>
    <w:rsid w:val="008A01E0"/>
    <w:rsid w:val="008A4A76"/>
    <w:rsid w:val="008A50CE"/>
    <w:rsid w:val="008A62C3"/>
    <w:rsid w:val="008A74E6"/>
    <w:rsid w:val="008A7C4B"/>
    <w:rsid w:val="008B0755"/>
    <w:rsid w:val="008B07F3"/>
    <w:rsid w:val="008B1958"/>
    <w:rsid w:val="008B6531"/>
    <w:rsid w:val="008C238C"/>
    <w:rsid w:val="008C4FC9"/>
    <w:rsid w:val="008C5275"/>
    <w:rsid w:val="008C7A79"/>
    <w:rsid w:val="008D0B0E"/>
    <w:rsid w:val="008D2AB2"/>
    <w:rsid w:val="008D3C4D"/>
    <w:rsid w:val="008D5533"/>
    <w:rsid w:val="008D68F3"/>
    <w:rsid w:val="008E0E70"/>
    <w:rsid w:val="008E57DE"/>
    <w:rsid w:val="008E6879"/>
    <w:rsid w:val="00900F6B"/>
    <w:rsid w:val="00903AF7"/>
    <w:rsid w:val="0090496A"/>
    <w:rsid w:val="009068B9"/>
    <w:rsid w:val="00921600"/>
    <w:rsid w:val="009216E0"/>
    <w:rsid w:val="00923A31"/>
    <w:rsid w:val="0092548A"/>
    <w:rsid w:val="00926087"/>
    <w:rsid w:val="00931F98"/>
    <w:rsid w:val="00935914"/>
    <w:rsid w:val="00941266"/>
    <w:rsid w:val="00943C23"/>
    <w:rsid w:val="009444D9"/>
    <w:rsid w:val="009540E0"/>
    <w:rsid w:val="00960D45"/>
    <w:rsid w:val="00961575"/>
    <w:rsid w:val="009618AD"/>
    <w:rsid w:val="00964B06"/>
    <w:rsid w:val="0096610B"/>
    <w:rsid w:val="00967991"/>
    <w:rsid w:val="00982922"/>
    <w:rsid w:val="0098599C"/>
    <w:rsid w:val="00986498"/>
    <w:rsid w:val="009870DB"/>
    <w:rsid w:val="009928E9"/>
    <w:rsid w:val="00994242"/>
    <w:rsid w:val="009A1457"/>
    <w:rsid w:val="009A14E9"/>
    <w:rsid w:val="009A1F85"/>
    <w:rsid w:val="009A29C7"/>
    <w:rsid w:val="009A45F3"/>
    <w:rsid w:val="009B240C"/>
    <w:rsid w:val="009B2634"/>
    <w:rsid w:val="009B415E"/>
    <w:rsid w:val="009C10C2"/>
    <w:rsid w:val="009C1E3A"/>
    <w:rsid w:val="009C2144"/>
    <w:rsid w:val="009C2848"/>
    <w:rsid w:val="009C2A95"/>
    <w:rsid w:val="009C3515"/>
    <w:rsid w:val="009D5D19"/>
    <w:rsid w:val="009E1F09"/>
    <w:rsid w:val="009E2E9E"/>
    <w:rsid w:val="009E7D65"/>
    <w:rsid w:val="009F332B"/>
    <w:rsid w:val="009F3CE3"/>
    <w:rsid w:val="00A0287C"/>
    <w:rsid w:val="00A03B60"/>
    <w:rsid w:val="00A0769B"/>
    <w:rsid w:val="00A105AA"/>
    <w:rsid w:val="00A122F2"/>
    <w:rsid w:val="00A14ABD"/>
    <w:rsid w:val="00A248F3"/>
    <w:rsid w:val="00A2709E"/>
    <w:rsid w:val="00A27C23"/>
    <w:rsid w:val="00A30246"/>
    <w:rsid w:val="00A3257B"/>
    <w:rsid w:val="00A37233"/>
    <w:rsid w:val="00A37987"/>
    <w:rsid w:val="00A401F3"/>
    <w:rsid w:val="00A419DB"/>
    <w:rsid w:val="00A44A8F"/>
    <w:rsid w:val="00A46FAA"/>
    <w:rsid w:val="00A50B54"/>
    <w:rsid w:val="00A50BFB"/>
    <w:rsid w:val="00A63571"/>
    <w:rsid w:val="00A64093"/>
    <w:rsid w:val="00A67975"/>
    <w:rsid w:val="00A73AAF"/>
    <w:rsid w:val="00A73CEA"/>
    <w:rsid w:val="00A740C1"/>
    <w:rsid w:val="00A7495E"/>
    <w:rsid w:val="00A77001"/>
    <w:rsid w:val="00A80D26"/>
    <w:rsid w:val="00A82E22"/>
    <w:rsid w:val="00A83208"/>
    <w:rsid w:val="00A836E6"/>
    <w:rsid w:val="00A84101"/>
    <w:rsid w:val="00A84BA6"/>
    <w:rsid w:val="00A86D67"/>
    <w:rsid w:val="00A909FA"/>
    <w:rsid w:val="00A90E23"/>
    <w:rsid w:val="00A91790"/>
    <w:rsid w:val="00AA089E"/>
    <w:rsid w:val="00AA3620"/>
    <w:rsid w:val="00AA646F"/>
    <w:rsid w:val="00AA7E17"/>
    <w:rsid w:val="00AB37CA"/>
    <w:rsid w:val="00AC799A"/>
    <w:rsid w:val="00AD0F28"/>
    <w:rsid w:val="00AD2CF3"/>
    <w:rsid w:val="00AD5242"/>
    <w:rsid w:val="00AD52AA"/>
    <w:rsid w:val="00AD6527"/>
    <w:rsid w:val="00AE019D"/>
    <w:rsid w:val="00AE2DB5"/>
    <w:rsid w:val="00AE79CC"/>
    <w:rsid w:val="00AF22C9"/>
    <w:rsid w:val="00AF3530"/>
    <w:rsid w:val="00AF58D5"/>
    <w:rsid w:val="00AF7BF6"/>
    <w:rsid w:val="00B06063"/>
    <w:rsid w:val="00B06175"/>
    <w:rsid w:val="00B16124"/>
    <w:rsid w:val="00B22101"/>
    <w:rsid w:val="00B233CD"/>
    <w:rsid w:val="00B24F28"/>
    <w:rsid w:val="00B265A6"/>
    <w:rsid w:val="00B3166A"/>
    <w:rsid w:val="00B31C06"/>
    <w:rsid w:val="00B3302F"/>
    <w:rsid w:val="00B36C8B"/>
    <w:rsid w:val="00B425DB"/>
    <w:rsid w:val="00B42B10"/>
    <w:rsid w:val="00B44EB1"/>
    <w:rsid w:val="00B45E72"/>
    <w:rsid w:val="00B5466E"/>
    <w:rsid w:val="00B55C0A"/>
    <w:rsid w:val="00B672B7"/>
    <w:rsid w:val="00B715E8"/>
    <w:rsid w:val="00B76E99"/>
    <w:rsid w:val="00B8027C"/>
    <w:rsid w:val="00B8618E"/>
    <w:rsid w:val="00B871E0"/>
    <w:rsid w:val="00B90FA2"/>
    <w:rsid w:val="00B9307B"/>
    <w:rsid w:val="00B943E8"/>
    <w:rsid w:val="00B949E8"/>
    <w:rsid w:val="00B9542A"/>
    <w:rsid w:val="00BA1D63"/>
    <w:rsid w:val="00BA29A9"/>
    <w:rsid w:val="00BB3732"/>
    <w:rsid w:val="00BB4405"/>
    <w:rsid w:val="00BB4669"/>
    <w:rsid w:val="00BC4925"/>
    <w:rsid w:val="00BD3F38"/>
    <w:rsid w:val="00BD43C5"/>
    <w:rsid w:val="00BD4E7D"/>
    <w:rsid w:val="00BE14E6"/>
    <w:rsid w:val="00BF154A"/>
    <w:rsid w:val="00BF648F"/>
    <w:rsid w:val="00C04AA9"/>
    <w:rsid w:val="00C05656"/>
    <w:rsid w:val="00C12E25"/>
    <w:rsid w:val="00C14298"/>
    <w:rsid w:val="00C15D05"/>
    <w:rsid w:val="00C17519"/>
    <w:rsid w:val="00C21453"/>
    <w:rsid w:val="00C25B35"/>
    <w:rsid w:val="00C26F8F"/>
    <w:rsid w:val="00C31284"/>
    <w:rsid w:val="00C348E4"/>
    <w:rsid w:val="00C35CCF"/>
    <w:rsid w:val="00C35D4A"/>
    <w:rsid w:val="00C36511"/>
    <w:rsid w:val="00C36F75"/>
    <w:rsid w:val="00C42D70"/>
    <w:rsid w:val="00C43389"/>
    <w:rsid w:val="00C52582"/>
    <w:rsid w:val="00C52C67"/>
    <w:rsid w:val="00C54AC7"/>
    <w:rsid w:val="00C604CF"/>
    <w:rsid w:val="00C61212"/>
    <w:rsid w:val="00C645C4"/>
    <w:rsid w:val="00C6518D"/>
    <w:rsid w:val="00C6654C"/>
    <w:rsid w:val="00C66B8C"/>
    <w:rsid w:val="00C72E67"/>
    <w:rsid w:val="00C74652"/>
    <w:rsid w:val="00C748BB"/>
    <w:rsid w:val="00C74B4A"/>
    <w:rsid w:val="00C779EE"/>
    <w:rsid w:val="00C80ECD"/>
    <w:rsid w:val="00C81C79"/>
    <w:rsid w:val="00C82A03"/>
    <w:rsid w:val="00C8378F"/>
    <w:rsid w:val="00C854AD"/>
    <w:rsid w:val="00C904F7"/>
    <w:rsid w:val="00C915C9"/>
    <w:rsid w:val="00C95C03"/>
    <w:rsid w:val="00C95CB0"/>
    <w:rsid w:val="00C976A1"/>
    <w:rsid w:val="00CA1CF8"/>
    <w:rsid w:val="00CA2284"/>
    <w:rsid w:val="00CA70ED"/>
    <w:rsid w:val="00CB36AB"/>
    <w:rsid w:val="00CB3BB1"/>
    <w:rsid w:val="00CC1279"/>
    <w:rsid w:val="00CC1BDD"/>
    <w:rsid w:val="00CC4D2A"/>
    <w:rsid w:val="00CD03F5"/>
    <w:rsid w:val="00CD059E"/>
    <w:rsid w:val="00CD7223"/>
    <w:rsid w:val="00CE47CE"/>
    <w:rsid w:val="00CE6944"/>
    <w:rsid w:val="00CF0E4D"/>
    <w:rsid w:val="00CF3219"/>
    <w:rsid w:val="00CF421A"/>
    <w:rsid w:val="00CF46AD"/>
    <w:rsid w:val="00CF512B"/>
    <w:rsid w:val="00CF5703"/>
    <w:rsid w:val="00D00AA4"/>
    <w:rsid w:val="00D00D38"/>
    <w:rsid w:val="00D03634"/>
    <w:rsid w:val="00D047CE"/>
    <w:rsid w:val="00D266DA"/>
    <w:rsid w:val="00D30259"/>
    <w:rsid w:val="00D370EC"/>
    <w:rsid w:val="00D4359D"/>
    <w:rsid w:val="00D508A4"/>
    <w:rsid w:val="00D5328B"/>
    <w:rsid w:val="00D56BFC"/>
    <w:rsid w:val="00D57492"/>
    <w:rsid w:val="00D619A3"/>
    <w:rsid w:val="00D640F8"/>
    <w:rsid w:val="00D7034E"/>
    <w:rsid w:val="00D75763"/>
    <w:rsid w:val="00D7796E"/>
    <w:rsid w:val="00D80E37"/>
    <w:rsid w:val="00D82D54"/>
    <w:rsid w:val="00D849C4"/>
    <w:rsid w:val="00D91D19"/>
    <w:rsid w:val="00D92760"/>
    <w:rsid w:val="00DA06E4"/>
    <w:rsid w:val="00DA0F7C"/>
    <w:rsid w:val="00DA26BA"/>
    <w:rsid w:val="00DA2AEA"/>
    <w:rsid w:val="00DA5834"/>
    <w:rsid w:val="00DA7CE5"/>
    <w:rsid w:val="00DB26DC"/>
    <w:rsid w:val="00DB4C61"/>
    <w:rsid w:val="00DB6349"/>
    <w:rsid w:val="00DC3AB8"/>
    <w:rsid w:val="00DC3EEA"/>
    <w:rsid w:val="00DC4143"/>
    <w:rsid w:val="00DC6DD8"/>
    <w:rsid w:val="00DD0EFE"/>
    <w:rsid w:val="00DD1720"/>
    <w:rsid w:val="00DD26F6"/>
    <w:rsid w:val="00DD4150"/>
    <w:rsid w:val="00DD41AA"/>
    <w:rsid w:val="00DD6FCE"/>
    <w:rsid w:val="00DD7AB1"/>
    <w:rsid w:val="00DF245E"/>
    <w:rsid w:val="00DF74C7"/>
    <w:rsid w:val="00E13B24"/>
    <w:rsid w:val="00E156D7"/>
    <w:rsid w:val="00E17264"/>
    <w:rsid w:val="00E23DD3"/>
    <w:rsid w:val="00E31181"/>
    <w:rsid w:val="00E321B6"/>
    <w:rsid w:val="00E3364D"/>
    <w:rsid w:val="00E37ACE"/>
    <w:rsid w:val="00E44F15"/>
    <w:rsid w:val="00E4774D"/>
    <w:rsid w:val="00E52856"/>
    <w:rsid w:val="00E5449F"/>
    <w:rsid w:val="00E56BAE"/>
    <w:rsid w:val="00E56E29"/>
    <w:rsid w:val="00E60284"/>
    <w:rsid w:val="00E61519"/>
    <w:rsid w:val="00E74EBC"/>
    <w:rsid w:val="00E7524F"/>
    <w:rsid w:val="00E77CA2"/>
    <w:rsid w:val="00E81A1F"/>
    <w:rsid w:val="00E82A0F"/>
    <w:rsid w:val="00E917D6"/>
    <w:rsid w:val="00EA0D0E"/>
    <w:rsid w:val="00EB447C"/>
    <w:rsid w:val="00EC0B64"/>
    <w:rsid w:val="00EC0D24"/>
    <w:rsid w:val="00EC1096"/>
    <w:rsid w:val="00EC1F68"/>
    <w:rsid w:val="00EE3AEF"/>
    <w:rsid w:val="00EE40BF"/>
    <w:rsid w:val="00EF00EA"/>
    <w:rsid w:val="00F0117A"/>
    <w:rsid w:val="00F02D85"/>
    <w:rsid w:val="00F0341D"/>
    <w:rsid w:val="00F04C26"/>
    <w:rsid w:val="00F10006"/>
    <w:rsid w:val="00F13702"/>
    <w:rsid w:val="00F236AB"/>
    <w:rsid w:val="00F349FE"/>
    <w:rsid w:val="00F35E91"/>
    <w:rsid w:val="00F370FE"/>
    <w:rsid w:val="00F523C3"/>
    <w:rsid w:val="00F5372C"/>
    <w:rsid w:val="00F5373A"/>
    <w:rsid w:val="00F53D0D"/>
    <w:rsid w:val="00F54996"/>
    <w:rsid w:val="00F556F2"/>
    <w:rsid w:val="00F5756B"/>
    <w:rsid w:val="00F6006E"/>
    <w:rsid w:val="00F61735"/>
    <w:rsid w:val="00F6206B"/>
    <w:rsid w:val="00F63273"/>
    <w:rsid w:val="00F63684"/>
    <w:rsid w:val="00F6532A"/>
    <w:rsid w:val="00F672CC"/>
    <w:rsid w:val="00F71C3D"/>
    <w:rsid w:val="00F735DF"/>
    <w:rsid w:val="00F82394"/>
    <w:rsid w:val="00F82A81"/>
    <w:rsid w:val="00F844F3"/>
    <w:rsid w:val="00F84832"/>
    <w:rsid w:val="00F84B84"/>
    <w:rsid w:val="00F8747D"/>
    <w:rsid w:val="00F878FA"/>
    <w:rsid w:val="00F90096"/>
    <w:rsid w:val="00F91CF6"/>
    <w:rsid w:val="00F97DAF"/>
    <w:rsid w:val="00FA0A04"/>
    <w:rsid w:val="00FA0D9F"/>
    <w:rsid w:val="00FA1063"/>
    <w:rsid w:val="00FA240F"/>
    <w:rsid w:val="00FA47F9"/>
    <w:rsid w:val="00FA4A1B"/>
    <w:rsid w:val="00FA5661"/>
    <w:rsid w:val="00FB0D4B"/>
    <w:rsid w:val="00FB3766"/>
    <w:rsid w:val="00FB434E"/>
    <w:rsid w:val="00FC0B74"/>
    <w:rsid w:val="00FC296F"/>
    <w:rsid w:val="00FC3995"/>
    <w:rsid w:val="00FD4C2D"/>
    <w:rsid w:val="00FE3924"/>
    <w:rsid w:val="00FE439F"/>
    <w:rsid w:val="00FE4AEE"/>
    <w:rsid w:val="00FE6901"/>
    <w:rsid w:val="00FE791B"/>
    <w:rsid w:val="00FF006F"/>
    <w:rsid w:val="00FF3993"/>
    <w:rsid w:val="00FF535F"/>
    <w:rsid w:val="00FF5FEE"/>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86D54"/>
  <w15:docId w15:val="{8007609D-CE17-40C3-BE6C-0C16326B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2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2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Nov</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3000-04-03T23:00:00+00:00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2.xml><?xml version="1.0" encoding="utf-8"?>
<ds:datastoreItem xmlns:ds="http://schemas.openxmlformats.org/officeDocument/2006/customXml" ds:itemID="{3150C8CF-42D2-4416-B095-70861C49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7B7BE-7518-478F-9C15-0163B83F0B7D}">
  <ds:schemaRefs>
    <ds:schemaRef ds:uri="http://purl.org/dc/elements/1.1/"/>
    <ds:schemaRef ds:uri="242c32be-31bf-422c-ab0d-7abc8ae381ac"/>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cf6dc0cf-1d45-4a2f-a37f-b5391cb0490c"/>
    <ds:schemaRef ds:uri="http://purl.org/dc/dcmitype/"/>
    <ds:schemaRef ds:uri="http://purl.org/dc/terms/"/>
  </ds:schemaRefs>
</ds:datastoreItem>
</file>

<file path=customXml/itemProps4.xml><?xml version="1.0" encoding="utf-8"?>
<ds:datastoreItem xmlns:ds="http://schemas.openxmlformats.org/officeDocument/2006/customXml" ds:itemID="{5CBB4FE7-E6D3-4FB4-A168-C4BC8829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4051</Words>
  <Characters>23096</Characters>
  <Application>Microsoft Office Word</Application>
  <DocSecurity>0</DocSecurity>
  <Lines>192</Lines>
  <Paragraphs>54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2020-02-17</vt:lpstr>
      <vt:lpstr>2020-02-17</vt:lpstr>
    </vt:vector>
  </TitlesOfParts>
  <Company>Heddlu Dyfed-Powys Police</Company>
  <LinksUpToDate>false</LinksUpToDate>
  <CharactersWithSpaces>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dc:title>
  <dc:creator>Harries Mair OPCC</dc:creator>
  <cp:lastModifiedBy>Harries Mair OPCC</cp:lastModifiedBy>
  <cp:revision>2</cp:revision>
  <cp:lastPrinted>2020-02-19T17:20:00Z</cp:lastPrinted>
  <dcterms:created xsi:type="dcterms:W3CDTF">2021-04-29T11:32:00Z</dcterms:created>
  <dcterms:modified xsi:type="dcterms:W3CDTF">2021-04-29T11:32:00Z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659a12a9-0d47-48bc-b10d-1d73cb2ef68e</vt:lpwstr>
  </property>
  <property fmtid="{D5CDD505-2E9C-101B-9397-08002B2CF9AE}" pid="5" name="Order">
    <vt:r8>7558000</vt:r8>
  </property>
</Properties>
</file>