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2D8AC" w14:textId="46701A3C" w:rsidR="00E16952" w:rsidRPr="00114354" w:rsidRDefault="008A0647" w:rsidP="0093232C">
      <w:pPr>
        <w:tabs>
          <w:tab w:val="left" w:pos="3790"/>
        </w:tabs>
        <w:spacing w:line="276" w:lineRule="auto"/>
        <w:jc w:val="both"/>
        <w:rPr>
          <w:rFonts w:ascii="Verdana" w:hAnsi="Verdana" w:cs="Arial"/>
          <w:b/>
        </w:rPr>
      </w:pPr>
      <w:r>
        <w:rPr>
          <w:rFonts w:ascii="Verdana" w:hAnsi="Verdana" w:cs="Arial"/>
          <w:noProof/>
        </w:rPr>
        <mc:AlternateContent>
          <mc:Choice Requires="wps">
            <w:drawing>
              <wp:anchor distT="0" distB="0" distL="114300" distR="114300" simplePos="0" relativeHeight="251662848" behindDoc="0" locked="0" layoutInCell="1" allowOverlap="1" wp14:anchorId="6C2FED99" wp14:editId="6F7738EB">
                <wp:simplePos x="0" y="0"/>
                <wp:positionH relativeFrom="page">
                  <wp:posOffset>2425700</wp:posOffset>
                </wp:positionH>
                <wp:positionV relativeFrom="paragraph">
                  <wp:posOffset>-177800</wp:posOffset>
                </wp:positionV>
                <wp:extent cx="2797175" cy="11938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1D843" w14:textId="77777777" w:rsidR="005E4EC1" w:rsidRPr="00414616" w:rsidRDefault="005E4EC1"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01825B49" w14:textId="2ACD720A" w:rsidR="005E4EC1" w:rsidRPr="00414616" w:rsidRDefault="005E4EC1"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 xml:space="preserve">Teams </w:t>
                            </w:r>
                          </w:p>
                          <w:p w14:paraId="00F4A3F0" w14:textId="01066888" w:rsidR="005E4EC1" w:rsidRPr="006B01FE" w:rsidRDefault="005E4EC1" w:rsidP="00A20CF4">
                            <w:pPr>
                              <w:rPr>
                                <w:rFonts w:ascii="Verdana" w:hAnsi="Verdana" w:cs="Arial"/>
                                <w:b/>
                              </w:rPr>
                            </w:pPr>
                            <w:r w:rsidRPr="00414616">
                              <w:rPr>
                                <w:rFonts w:ascii="Verdana" w:hAnsi="Verdana" w:cs="Arial"/>
                                <w:b/>
                                <w:bCs/>
                              </w:rPr>
                              <w:t>Date:</w:t>
                            </w:r>
                            <w:r w:rsidRPr="00414616">
                              <w:rPr>
                                <w:rFonts w:ascii="Verdana" w:hAnsi="Verdana" w:cs="Arial"/>
                                <w:b/>
                                <w:bCs/>
                              </w:rPr>
                              <w:tab/>
                            </w:r>
                            <w:r>
                              <w:rPr>
                                <w:rFonts w:ascii="Verdana" w:hAnsi="Verdana" w:cs="Arial"/>
                                <w:b/>
                                <w:bCs/>
                              </w:rPr>
                              <w:t>23</w:t>
                            </w:r>
                            <w:r w:rsidRPr="00D870D4">
                              <w:rPr>
                                <w:rFonts w:ascii="Verdana" w:hAnsi="Verdana" w:cs="Arial"/>
                                <w:b/>
                                <w:bCs/>
                                <w:vertAlign w:val="superscript"/>
                              </w:rPr>
                              <w:t>rd</w:t>
                            </w:r>
                            <w:r>
                              <w:rPr>
                                <w:rFonts w:ascii="Verdana" w:hAnsi="Verdana" w:cs="Arial"/>
                                <w:b/>
                                <w:bCs/>
                              </w:rPr>
                              <w:t xml:space="preserve"> March 2022</w:t>
                            </w:r>
                          </w:p>
                          <w:p w14:paraId="4441EC4E" w14:textId="4E4E3089" w:rsidR="005E4EC1" w:rsidRPr="00414616" w:rsidRDefault="005E4EC1" w:rsidP="002B2CD4">
                            <w:pPr>
                              <w:rPr>
                                <w:rFonts w:ascii="Verdana" w:hAnsi="Verdana" w:cs="Arial"/>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FED99" id="_x0000_t202" coordsize="21600,21600" o:spt="202" path="m,l,21600r21600,l21600,xe">
                <v:stroke joinstyle="miter"/>
                <v:path gradientshapeok="t" o:connecttype="rect"/>
              </v:shapetype>
              <v:shape id="Text Box 2" o:spid="_x0000_s1026" type="#_x0000_t202" style="position:absolute;left:0;text-align:left;margin-left:191pt;margin-top:-14pt;width:220.25pt;height:9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" filled="f" stroked="f">
                <v:textbox>
                  <w:txbxContent>
                    <w:p w14:paraId="4371D843" w14:textId="77777777" w:rsidR="005E4EC1" w:rsidRPr="00414616" w:rsidRDefault="005E4EC1" w:rsidP="006E4B0D">
                      <w:pPr>
                        <w:ind w:left="1440" w:hanging="1440"/>
                        <w:rPr>
                          <w:rFonts w:ascii="Verdana" w:hAnsi="Verdana" w:cs="Arial"/>
                          <w:b/>
                          <w:bCs/>
                        </w:rPr>
                      </w:pPr>
                      <w:r w:rsidRPr="00414616">
                        <w:rPr>
                          <w:rFonts w:ascii="Verdana" w:hAnsi="Verdana" w:cs="Arial"/>
                          <w:b/>
                          <w:bCs/>
                        </w:rPr>
                        <w:t>Meeting:</w:t>
                      </w:r>
                      <w:r w:rsidRPr="00414616">
                        <w:rPr>
                          <w:rFonts w:ascii="Verdana" w:hAnsi="Verdana" w:cs="Arial"/>
                          <w:b/>
                          <w:bCs/>
                        </w:rPr>
                        <w:tab/>
                        <w:t>Joint Audit Committee</w:t>
                      </w:r>
                    </w:p>
                    <w:p w14:paraId="01825B49" w14:textId="2ACD720A" w:rsidR="005E4EC1" w:rsidRPr="00414616" w:rsidRDefault="005E4EC1" w:rsidP="004B195D">
                      <w:pPr>
                        <w:ind w:left="1440" w:hanging="1440"/>
                        <w:rPr>
                          <w:rFonts w:ascii="Verdana" w:hAnsi="Verdana" w:cs="Arial"/>
                          <w:b/>
                        </w:rPr>
                      </w:pPr>
                      <w:r w:rsidRPr="00414616">
                        <w:rPr>
                          <w:rFonts w:ascii="Verdana" w:hAnsi="Verdana" w:cs="Arial"/>
                          <w:b/>
                          <w:bCs/>
                        </w:rPr>
                        <w:t>Venue:</w:t>
                      </w:r>
                      <w:r w:rsidRPr="00414616">
                        <w:rPr>
                          <w:rFonts w:ascii="Verdana" w:hAnsi="Verdana" w:cs="Arial"/>
                          <w:b/>
                          <w:bCs/>
                        </w:rPr>
                        <w:tab/>
                      </w:r>
                      <w:r>
                        <w:rPr>
                          <w:rFonts w:ascii="Verdana" w:hAnsi="Verdana" w:cs="Arial"/>
                          <w:b/>
                          <w:bCs/>
                        </w:rPr>
                        <w:t xml:space="preserve">Teams </w:t>
                      </w:r>
                    </w:p>
                    <w:p w14:paraId="00F4A3F0" w14:textId="01066888" w:rsidR="005E4EC1" w:rsidRPr="006B01FE" w:rsidRDefault="005E4EC1" w:rsidP="00A20CF4">
                      <w:pPr>
                        <w:rPr>
                          <w:rFonts w:ascii="Verdana" w:hAnsi="Verdana" w:cs="Arial"/>
                          <w:b/>
                        </w:rPr>
                      </w:pPr>
                      <w:r w:rsidRPr="00414616">
                        <w:rPr>
                          <w:rFonts w:ascii="Verdana" w:hAnsi="Verdana" w:cs="Arial"/>
                          <w:b/>
                          <w:bCs/>
                        </w:rPr>
                        <w:t>Date:</w:t>
                      </w:r>
                      <w:r w:rsidRPr="00414616">
                        <w:rPr>
                          <w:rFonts w:ascii="Verdana" w:hAnsi="Verdana" w:cs="Arial"/>
                          <w:b/>
                          <w:bCs/>
                        </w:rPr>
                        <w:tab/>
                      </w:r>
                      <w:r>
                        <w:rPr>
                          <w:rFonts w:ascii="Verdana" w:hAnsi="Verdana" w:cs="Arial"/>
                          <w:b/>
                          <w:bCs/>
                        </w:rPr>
                        <w:t>23</w:t>
                      </w:r>
                      <w:r w:rsidRPr="00D870D4">
                        <w:rPr>
                          <w:rFonts w:ascii="Verdana" w:hAnsi="Verdana" w:cs="Arial"/>
                          <w:b/>
                          <w:bCs/>
                          <w:vertAlign w:val="superscript"/>
                        </w:rPr>
                        <w:t>rd</w:t>
                      </w:r>
                      <w:r>
                        <w:rPr>
                          <w:rFonts w:ascii="Verdana" w:hAnsi="Verdana" w:cs="Arial"/>
                          <w:b/>
                          <w:bCs/>
                        </w:rPr>
                        <w:t xml:space="preserve"> March 2022</w:t>
                      </w:r>
                    </w:p>
                    <w:p w14:paraId="4441EC4E" w14:textId="4E4E3089" w:rsidR="005E4EC1" w:rsidRPr="00414616" w:rsidRDefault="005E4EC1" w:rsidP="002B2CD4">
                      <w:pPr>
                        <w:rPr>
                          <w:rFonts w:ascii="Verdana" w:hAnsi="Verdana" w:cs="Arial"/>
                          <w:b/>
                          <w:bCs/>
                        </w:rPr>
                      </w:pPr>
                    </w:p>
                  </w:txbxContent>
                </v:textbox>
                <w10:wrap anchorx="page"/>
              </v:shape>
            </w:pict>
          </mc:Fallback>
        </mc:AlternateContent>
      </w:r>
      <w:r w:rsidR="00F72FBF">
        <w:rPr>
          <w:rFonts w:ascii="Verdana" w:hAnsi="Verdana" w:cs="Arial"/>
          <w:noProof/>
        </w:rPr>
        <w:drawing>
          <wp:anchor distT="0" distB="0" distL="114300" distR="114300" simplePos="0" relativeHeight="251658752" behindDoc="1" locked="0" layoutInCell="1" allowOverlap="0" wp14:anchorId="17CEC592" wp14:editId="5A4657B7">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DD27D0" w:rsidRPr="00114354">
        <w:rPr>
          <w:rFonts w:ascii="Verdana" w:hAnsi="Verdana" w:cs="Arial"/>
          <w:noProof/>
        </w:rPr>
        <w:drawing>
          <wp:anchor distT="0" distB="0" distL="114300" distR="114300" simplePos="0" relativeHeight="251654656" behindDoc="1" locked="0" layoutInCell="1" allowOverlap="0" wp14:anchorId="6FE6C275" wp14:editId="02BEFBBE">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2A1C49">
        <w:rPr>
          <w:rFonts w:ascii="Verdana" w:hAnsi="Verdana" w:cs="Arial"/>
          <w:b/>
        </w:rPr>
        <w:t xml:space="preserve"> </w:t>
      </w:r>
      <w:r w:rsidR="00827E88" w:rsidRPr="00114354">
        <w:rPr>
          <w:rFonts w:ascii="Verdana" w:hAnsi="Verdana" w:cs="Arial"/>
          <w:b/>
        </w:rPr>
        <w:t xml:space="preserve">     </w:t>
      </w:r>
    </w:p>
    <w:p w14:paraId="316F352C" w14:textId="77777777" w:rsidR="00403661" w:rsidRPr="00114354" w:rsidRDefault="00403661" w:rsidP="007F1BF0">
      <w:pPr>
        <w:spacing w:line="276" w:lineRule="auto"/>
        <w:jc w:val="both"/>
        <w:rPr>
          <w:rFonts w:ascii="Verdana" w:hAnsi="Verdana" w:cs="Arial"/>
          <w:b/>
        </w:rPr>
      </w:pPr>
    </w:p>
    <w:p w14:paraId="1257A809" w14:textId="77777777" w:rsidR="00FD0E80" w:rsidRPr="00114354" w:rsidRDefault="00FD0E80" w:rsidP="007F1BF0">
      <w:pPr>
        <w:spacing w:line="276" w:lineRule="auto"/>
        <w:jc w:val="both"/>
        <w:rPr>
          <w:rFonts w:ascii="Verdana" w:hAnsi="Verdana" w:cs="Arial"/>
          <w:b/>
        </w:rPr>
      </w:pPr>
    </w:p>
    <w:p w14:paraId="7E872B48" w14:textId="350B1BEE" w:rsidR="008861FB" w:rsidRPr="008A0647" w:rsidRDefault="008A0647" w:rsidP="007F1BF0">
      <w:pPr>
        <w:spacing w:line="276" w:lineRule="auto"/>
        <w:jc w:val="both"/>
        <w:rPr>
          <w:rFonts w:ascii="Verdana" w:hAnsi="Verdana" w:cs="Arial"/>
          <w:b/>
          <w:u w:val="single"/>
        </w:rPr>
      </w:pPr>
      <w:r w:rsidRPr="008A0647">
        <w:rPr>
          <w:rFonts w:ascii="Verdana" w:hAnsi="Verdana" w:cs="Arial"/>
          <w:b/>
          <w:u w:val="single"/>
        </w:rPr>
        <w:t xml:space="preserve">Due to the current Coronavirus pandemic the meeting held on the </w:t>
      </w:r>
      <w:proofErr w:type="gramStart"/>
      <w:r w:rsidR="00D870D4">
        <w:rPr>
          <w:rFonts w:ascii="Verdana" w:hAnsi="Verdana" w:cs="Arial"/>
          <w:b/>
          <w:u w:val="single"/>
        </w:rPr>
        <w:t>23</w:t>
      </w:r>
      <w:r w:rsidR="00D870D4" w:rsidRPr="00D870D4">
        <w:rPr>
          <w:rFonts w:ascii="Verdana" w:hAnsi="Verdana" w:cs="Arial"/>
          <w:b/>
          <w:u w:val="single"/>
          <w:vertAlign w:val="superscript"/>
        </w:rPr>
        <w:t>rd</w:t>
      </w:r>
      <w:proofErr w:type="gramEnd"/>
      <w:r w:rsidR="00D870D4">
        <w:rPr>
          <w:rFonts w:ascii="Verdana" w:hAnsi="Verdana" w:cs="Arial"/>
          <w:b/>
          <w:u w:val="single"/>
        </w:rPr>
        <w:t xml:space="preserve"> March</w:t>
      </w:r>
      <w:r w:rsidR="00957BC9">
        <w:rPr>
          <w:rFonts w:ascii="Verdana" w:hAnsi="Verdana" w:cs="Arial"/>
          <w:b/>
          <w:u w:val="single"/>
        </w:rPr>
        <w:t xml:space="preserve"> 202</w:t>
      </w:r>
      <w:r w:rsidR="00A5703C">
        <w:rPr>
          <w:rFonts w:ascii="Verdana" w:hAnsi="Verdana" w:cs="Arial"/>
          <w:b/>
          <w:u w:val="single"/>
        </w:rPr>
        <w:t>2</w:t>
      </w:r>
      <w:r w:rsidRPr="008A0647">
        <w:rPr>
          <w:rFonts w:ascii="Verdana" w:hAnsi="Verdana" w:cs="Arial"/>
          <w:b/>
          <w:u w:val="single"/>
        </w:rPr>
        <w:t xml:space="preserve"> was conducted </w:t>
      </w:r>
      <w:r w:rsidR="001175BC">
        <w:rPr>
          <w:rFonts w:ascii="Verdana" w:hAnsi="Verdana" w:cs="Arial"/>
          <w:b/>
          <w:u w:val="single"/>
        </w:rPr>
        <w:t xml:space="preserve">via </w:t>
      </w:r>
      <w:r w:rsidR="003A7EF5">
        <w:rPr>
          <w:rFonts w:ascii="Verdana" w:hAnsi="Verdana" w:cs="Arial"/>
          <w:b/>
          <w:u w:val="single"/>
        </w:rPr>
        <w:t>Microsoft Teams</w:t>
      </w:r>
      <w:r w:rsidR="001175BC">
        <w:rPr>
          <w:rFonts w:ascii="Verdana" w:hAnsi="Verdana" w:cs="Arial"/>
          <w:b/>
          <w:u w:val="single"/>
        </w:rPr>
        <w:t>.</w:t>
      </w: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85"/>
        <w:gridCol w:w="8208"/>
      </w:tblGrid>
      <w:tr w:rsidR="00EE3009" w:rsidRPr="00965982" w14:paraId="7A2E003C" w14:textId="77777777" w:rsidTr="00744B02">
        <w:tc>
          <w:tcPr>
            <w:tcW w:w="1985" w:type="dxa"/>
            <w:tcBorders>
              <w:top w:val="single" w:sz="4" w:space="0" w:color="auto"/>
              <w:right w:val="single" w:sz="4" w:space="0" w:color="auto"/>
            </w:tcBorders>
          </w:tcPr>
          <w:p w14:paraId="22947486" w14:textId="77777777" w:rsidR="00EE3009" w:rsidRPr="00114354" w:rsidRDefault="00EE3009" w:rsidP="007F1BF0">
            <w:pPr>
              <w:spacing w:line="276" w:lineRule="auto"/>
              <w:jc w:val="both"/>
              <w:rPr>
                <w:rFonts w:ascii="Verdana" w:hAnsi="Verdana" w:cs="Arial"/>
                <w:b/>
                <w:bCs/>
                <w:u w:val="single"/>
              </w:rPr>
            </w:pPr>
            <w:r w:rsidRPr="00114354">
              <w:rPr>
                <w:rFonts w:ascii="Verdana" w:hAnsi="Verdana" w:cs="Arial"/>
                <w:b/>
                <w:bCs/>
                <w:u w:val="single"/>
              </w:rPr>
              <w:t>Members</w:t>
            </w:r>
            <w:r w:rsidRPr="00114354">
              <w:rPr>
                <w:rFonts w:ascii="Verdana" w:hAnsi="Verdana" w:cs="Arial"/>
                <w:b/>
                <w:bCs/>
              </w:rPr>
              <w:t>:</w:t>
            </w:r>
          </w:p>
        </w:tc>
        <w:tc>
          <w:tcPr>
            <w:tcW w:w="8208" w:type="dxa"/>
            <w:tcBorders>
              <w:top w:val="single" w:sz="4" w:space="0" w:color="auto"/>
              <w:left w:val="single" w:sz="4" w:space="0" w:color="auto"/>
              <w:bottom w:val="nil"/>
            </w:tcBorders>
          </w:tcPr>
          <w:p w14:paraId="24C3D3D2" w14:textId="4B454DBF" w:rsidR="004315EA" w:rsidRDefault="004315EA" w:rsidP="007F1BF0">
            <w:pPr>
              <w:spacing w:line="276" w:lineRule="auto"/>
              <w:jc w:val="both"/>
              <w:rPr>
                <w:rFonts w:ascii="Verdana" w:hAnsi="Verdana" w:cs="Arial"/>
              </w:rPr>
            </w:pPr>
            <w:r>
              <w:rPr>
                <w:rFonts w:ascii="Verdana" w:hAnsi="Verdana" w:cs="Arial"/>
              </w:rPr>
              <w:t>Mr Martin Evans (ME)</w:t>
            </w:r>
          </w:p>
          <w:p w14:paraId="06084C5D" w14:textId="65A65C9B" w:rsidR="00E72D0B" w:rsidRDefault="00957BC9" w:rsidP="007F1BF0">
            <w:pPr>
              <w:spacing w:line="276" w:lineRule="auto"/>
              <w:jc w:val="both"/>
              <w:rPr>
                <w:rFonts w:ascii="Verdana" w:hAnsi="Verdana" w:cs="Arial"/>
              </w:rPr>
            </w:pPr>
            <w:r>
              <w:rPr>
                <w:rFonts w:ascii="Verdana" w:hAnsi="Verdana" w:cs="Arial"/>
              </w:rPr>
              <w:t>Ms Lynne Hamilton (LH)</w:t>
            </w:r>
          </w:p>
          <w:p w14:paraId="66FFB0C9" w14:textId="15C7A4D1" w:rsidR="00FF6F43" w:rsidRPr="00114354" w:rsidRDefault="00FF6F43" w:rsidP="00A5703C">
            <w:pPr>
              <w:spacing w:line="276" w:lineRule="auto"/>
              <w:jc w:val="both"/>
              <w:rPr>
                <w:rFonts w:ascii="Verdana" w:hAnsi="Verdana" w:cs="Arial"/>
              </w:rPr>
            </w:pPr>
          </w:p>
        </w:tc>
      </w:tr>
      <w:tr w:rsidR="00AB7774" w:rsidRPr="00965982" w14:paraId="5AB51AFC" w14:textId="77777777" w:rsidTr="00744B02">
        <w:trPr>
          <w:trHeight w:val="382"/>
        </w:trPr>
        <w:tc>
          <w:tcPr>
            <w:tcW w:w="1985" w:type="dxa"/>
            <w:tcBorders>
              <w:top w:val="single" w:sz="4" w:space="0" w:color="auto"/>
              <w:left w:val="single" w:sz="4" w:space="0" w:color="auto"/>
              <w:bottom w:val="single" w:sz="4" w:space="0" w:color="auto"/>
              <w:right w:val="single" w:sz="4" w:space="0" w:color="auto"/>
            </w:tcBorders>
          </w:tcPr>
          <w:p w14:paraId="51CBE93E" w14:textId="2A3ABFC9" w:rsidR="00AB7774" w:rsidRPr="00114354" w:rsidRDefault="005E6569" w:rsidP="007F1BF0">
            <w:pPr>
              <w:spacing w:line="276" w:lineRule="auto"/>
              <w:jc w:val="both"/>
              <w:rPr>
                <w:rFonts w:ascii="Verdana" w:hAnsi="Verdana" w:cs="Arial"/>
                <w:b/>
                <w:bCs/>
              </w:rPr>
            </w:pPr>
            <w:r>
              <w:rPr>
                <w:rFonts w:ascii="Verdana" w:hAnsi="Verdana" w:cs="Arial"/>
                <w:b/>
                <w:bCs/>
                <w:u w:val="single"/>
              </w:rPr>
              <w:t>JAC Attendees</w:t>
            </w:r>
          </w:p>
        </w:tc>
        <w:tc>
          <w:tcPr>
            <w:tcW w:w="8208" w:type="dxa"/>
            <w:tcBorders>
              <w:top w:val="single" w:sz="4" w:space="0" w:color="auto"/>
              <w:left w:val="single" w:sz="4" w:space="0" w:color="auto"/>
              <w:bottom w:val="single" w:sz="4" w:space="0" w:color="auto"/>
              <w:right w:val="single" w:sz="4" w:space="0" w:color="auto"/>
            </w:tcBorders>
          </w:tcPr>
          <w:p w14:paraId="32E7534E" w14:textId="738CFC5C" w:rsidR="003A7EF5" w:rsidRDefault="003A7EF5" w:rsidP="007F1BF0">
            <w:pPr>
              <w:spacing w:line="276" w:lineRule="auto"/>
              <w:jc w:val="both"/>
              <w:rPr>
                <w:rFonts w:ascii="Verdana" w:hAnsi="Verdana" w:cs="Arial"/>
              </w:rPr>
            </w:pPr>
            <w:r>
              <w:rPr>
                <w:rFonts w:ascii="Verdana" w:hAnsi="Verdana" w:cs="Arial"/>
              </w:rPr>
              <w:t xml:space="preserve">Ms Claire Parmenter, </w:t>
            </w:r>
            <w:r w:rsidR="00A5703C">
              <w:rPr>
                <w:rFonts w:ascii="Verdana" w:hAnsi="Verdana" w:cs="Arial"/>
              </w:rPr>
              <w:t>Deputy</w:t>
            </w:r>
            <w:r>
              <w:rPr>
                <w:rFonts w:ascii="Verdana" w:hAnsi="Verdana" w:cs="Arial"/>
              </w:rPr>
              <w:t xml:space="preserve"> Chief Constable (</w:t>
            </w:r>
            <w:r w:rsidR="00A5703C">
              <w:rPr>
                <w:rFonts w:ascii="Verdana" w:hAnsi="Verdana" w:cs="Arial"/>
              </w:rPr>
              <w:t>D</w:t>
            </w:r>
            <w:r>
              <w:rPr>
                <w:rFonts w:ascii="Verdana" w:hAnsi="Verdana" w:cs="Arial"/>
              </w:rPr>
              <w:t>CC)</w:t>
            </w:r>
          </w:p>
          <w:p w14:paraId="28C7E4F4" w14:textId="7C7AC891" w:rsidR="00957BC9" w:rsidRDefault="00957BC9" w:rsidP="007F1BF0">
            <w:pPr>
              <w:spacing w:line="276" w:lineRule="auto"/>
              <w:jc w:val="both"/>
              <w:rPr>
                <w:rFonts w:ascii="Verdana" w:hAnsi="Verdana" w:cs="Arial"/>
              </w:rPr>
            </w:pPr>
            <w:r w:rsidRPr="00965982">
              <w:rPr>
                <w:rFonts w:ascii="Verdana" w:hAnsi="Verdana" w:cs="Arial"/>
              </w:rPr>
              <w:t>Mr Edwin Harries, Director of Finance (</w:t>
            </w:r>
            <w:proofErr w:type="spellStart"/>
            <w:r w:rsidRPr="00965982">
              <w:rPr>
                <w:rFonts w:ascii="Verdana" w:hAnsi="Verdana" w:cs="Arial"/>
              </w:rPr>
              <w:t>DoF</w:t>
            </w:r>
            <w:proofErr w:type="spellEnd"/>
            <w:r w:rsidRPr="00965982">
              <w:rPr>
                <w:rFonts w:ascii="Verdana" w:hAnsi="Verdana" w:cs="Arial"/>
              </w:rPr>
              <w:t>)</w:t>
            </w:r>
          </w:p>
          <w:p w14:paraId="0D6D51F3" w14:textId="2758BE47" w:rsidR="00A5703C" w:rsidRDefault="00A5703C" w:rsidP="007F1BF0">
            <w:pPr>
              <w:spacing w:line="276" w:lineRule="auto"/>
              <w:jc w:val="both"/>
              <w:rPr>
                <w:rFonts w:ascii="Verdana" w:hAnsi="Verdana" w:cs="Arial"/>
              </w:rPr>
            </w:pPr>
            <w:r>
              <w:rPr>
                <w:rFonts w:ascii="Verdana" w:hAnsi="Verdana" w:cs="Arial"/>
              </w:rPr>
              <w:t>Ms</w:t>
            </w:r>
            <w:r w:rsidRPr="00965982">
              <w:rPr>
                <w:rFonts w:ascii="Verdana" w:hAnsi="Verdana" w:cs="Arial"/>
              </w:rPr>
              <w:t xml:space="preserve"> Beverley </w:t>
            </w:r>
            <w:proofErr w:type="spellStart"/>
            <w:r w:rsidRPr="00965982">
              <w:rPr>
                <w:rFonts w:ascii="Verdana" w:hAnsi="Verdana" w:cs="Arial"/>
              </w:rPr>
              <w:t>Peatling</w:t>
            </w:r>
            <w:proofErr w:type="spellEnd"/>
            <w:r w:rsidRPr="00965982">
              <w:rPr>
                <w:rFonts w:ascii="Verdana" w:hAnsi="Verdana" w:cs="Arial"/>
              </w:rPr>
              <w:t>, Chief Finance Officer (CFO</w:t>
            </w:r>
            <w:r>
              <w:rPr>
                <w:rFonts w:ascii="Verdana" w:hAnsi="Verdana" w:cs="Arial"/>
              </w:rPr>
              <w:t>)</w:t>
            </w:r>
          </w:p>
          <w:p w14:paraId="5455981E" w14:textId="1122EEC7" w:rsidR="006E32C4" w:rsidRDefault="00B55538" w:rsidP="007F1BF0">
            <w:pPr>
              <w:spacing w:line="276" w:lineRule="auto"/>
              <w:jc w:val="both"/>
              <w:rPr>
                <w:rFonts w:ascii="Verdana" w:hAnsi="Verdana" w:cs="Arial"/>
              </w:rPr>
            </w:pPr>
            <w:r w:rsidRPr="00965982">
              <w:rPr>
                <w:rFonts w:ascii="Verdana" w:hAnsi="Verdana" w:cs="Arial"/>
              </w:rPr>
              <w:t xml:space="preserve">Mr Ian Williams, </w:t>
            </w:r>
            <w:r w:rsidR="006351C6" w:rsidRPr="00AD11C5">
              <w:rPr>
                <w:rFonts w:ascii="Verdana" w:hAnsi="Verdana" w:cs="Arial"/>
              </w:rPr>
              <w:t>Head of Corporate Finance</w:t>
            </w:r>
            <w:r w:rsidR="006351C6" w:rsidRPr="00965982">
              <w:rPr>
                <w:rFonts w:ascii="Verdana" w:hAnsi="Verdana" w:cs="Arial"/>
              </w:rPr>
              <w:t xml:space="preserve"> </w:t>
            </w:r>
            <w:r w:rsidR="001331B7" w:rsidRPr="00965982">
              <w:rPr>
                <w:rFonts w:ascii="Verdana" w:hAnsi="Verdana" w:cs="Arial"/>
              </w:rPr>
              <w:t>(IW)</w:t>
            </w:r>
          </w:p>
          <w:p w14:paraId="4B17E7B5" w14:textId="4D80FE31" w:rsidR="00F644E2" w:rsidRDefault="001175BC" w:rsidP="007F1BF0">
            <w:pPr>
              <w:spacing w:line="276" w:lineRule="auto"/>
              <w:jc w:val="both"/>
              <w:rPr>
                <w:rFonts w:ascii="Verdana" w:hAnsi="Verdana" w:cs="Arial"/>
              </w:rPr>
            </w:pPr>
            <w:r w:rsidRPr="00965982">
              <w:rPr>
                <w:rFonts w:ascii="Verdana" w:hAnsi="Verdana" w:cs="Arial"/>
              </w:rPr>
              <w:t>M</w:t>
            </w:r>
            <w:r w:rsidR="00A5703C">
              <w:rPr>
                <w:rFonts w:ascii="Verdana" w:hAnsi="Verdana" w:cs="Arial"/>
              </w:rPr>
              <w:t xml:space="preserve">s Helen Cargill </w:t>
            </w:r>
            <w:r w:rsidR="00F644E2" w:rsidRPr="00965982">
              <w:rPr>
                <w:rFonts w:ascii="Verdana" w:hAnsi="Verdana" w:cs="Arial"/>
              </w:rPr>
              <w:t>(TIAA)</w:t>
            </w:r>
            <w:r w:rsidR="003A7EF5">
              <w:rPr>
                <w:rFonts w:ascii="Verdana" w:hAnsi="Verdana" w:cs="Arial"/>
              </w:rPr>
              <w:t>, (</w:t>
            </w:r>
            <w:r w:rsidR="00A5703C">
              <w:rPr>
                <w:rFonts w:ascii="Verdana" w:hAnsi="Verdana" w:cs="Arial"/>
              </w:rPr>
              <w:t>HC</w:t>
            </w:r>
            <w:r w:rsidR="00C827D5" w:rsidRPr="00965982">
              <w:rPr>
                <w:rFonts w:ascii="Verdana" w:hAnsi="Verdana" w:cs="Arial"/>
              </w:rPr>
              <w:t>)</w:t>
            </w:r>
          </w:p>
          <w:p w14:paraId="5F0E6A8B" w14:textId="04AF0AD3" w:rsidR="00E07BC7" w:rsidRDefault="00E07BC7" w:rsidP="007F1BF0">
            <w:pPr>
              <w:spacing w:line="276" w:lineRule="auto"/>
              <w:jc w:val="both"/>
              <w:rPr>
                <w:rFonts w:ascii="Verdana" w:hAnsi="Verdana" w:cs="Arial"/>
              </w:rPr>
            </w:pPr>
            <w:r>
              <w:rPr>
                <w:rFonts w:ascii="Verdana" w:hAnsi="Verdana" w:cs="Arial"/>
              </w:rPr>
              <w:t xml:space="preserve">Ms Eleanor Ansell, Audit </w:t>
            </w:r>
            <w:r w:rsidRPr="00E07BC7">
              <w:rPr>
                <w:rFonts w:ascii="Verdana" w:hAnsi="Verdana" w:cs="Arial"/>
              </w:rPr>
              <w:t>Wales (EA)</w:t>
            </w:r>
          </w:p>
          <w:p w14:paraId="4A3EE31E" w14:textId="7451F667" w:rsidR="0044432A" w:rsidRDefault="0044432A" w:rsidP="007F1BF0">
            <w:pPr>
              <w:spacing w:line="276" w:lineRule="auto"/>
              <w:jc w:val="both"/>
              <w:rPr>
                <w:rFonts w:ascii="Verdana" w:hAnsi="Verdana" w:cs="Arial"/>
              </w:rPr>
            </w:pPr>
            <w:r>
              <w:rPr>
                <w:rFonts w:ascii="Verdana" w:hAnsi="Verdana" w:cs="Arial"/>
              </w:rPr>
              <w:t>Ms Clare James, Audit Wales (CJ)</w:t>
            </w:r>
          </w:p>
          <w:p w14:paraId="07F0875E" w14:textId="5BC3CE0A" w:rsidR="00A5703C" w:rsidRDefault="00A5703C" w:rsidP="007F1BF0">
            <w:pPr>
              <w:spacing w:line="276" w:lineRule="auto"/>
              <w:jc w:val="both"/>
              <w:rPr>
                <w:rFonts w:ascii="Verdana" w:hAnsi="Verdana" w:cs="Arial"/>
              </w:rPr>
            </w:pPr>
            <w:r>
              <w:rPr>
                <w:rFonts w:ascii="Verdana" w:hAnsi="Verdana" w:cs="Arial"/>
              </w:rPr>
              <w:t xml:space="preserve">Ms Gaynor Maddox, </w:t>
            </w:r>
            <w:r w:rsidRPr="00A5703C">
              <w:rPr>
                <w:rFonts w:ascii="Verdana" w:hAnsi="Verdana" w:cs="Arial"/>
              </w:rPr>
              <w:t>Head of Programmes and Change</w:t>
            </w:r>
            <w:r>
              <w:rPr>
                <w:rFonts w:ascii="Verdana" w:hAnsi="Verdana" w:cs="Arial"/>
              </w:rPr>
              <w:t xml:space="preserve"> (GM)</w:t>
            </w:r>
          </w:p>
          <w:p w14:paraId="01C43997" w14:textId="755BEFC8" w:rsidR="00A5703C" w:rsidRDefault="00A5703C" w:rsidP="007F1BF0">
            <w:pPr>
              <w:spacing w:line="276" w:lineRule="auto"/>
              <w:jc w:val="both"/>
              <w:rPr>
                <w:rFonts w:ascii="Verdana" w:hAnsi="Verdana" w:cs="Arial"/>
              </w:rPr>
            </w:pPr>
            <w:r>
              <w:rPr>
                <w:rFonts w:ascii="Verdana" w:hAnsi="Verdana" w:cs="Arial"/>
              </w:rPr>
              <w:t xml:space="preserve">Ms Cheryl </w:t>
            </w:r>
            <w:proofErr w:type="spellStart"/>
            <w:r>
              <w:rPr>
                <w:rFonts w:ascii="Verdana" w:hAnsi="Verdana" w:cs="Arial"/>
              </w:rPr>
              <w:t>Gayther</w:t>
            </w:r>
            <w:proofErr w:type="spellEnd"/>
            <w:r>
              <w:rPr>
                <w:rFonts w:ascii="Verdana" w:hAnsi="Verdana" w:cs="Arial"/>
              </w:rPr>
              <w:t xml:space="preserve">, </w:t>
            </w:r>
            <w:r w:rsidRPr="00A5703C">
              <w:rPr>
                <w:rFonts w:ascii="Verdana" w:hAnsi="Verdana" w:cs="Arial"/>
              </w:rPr>
              <w:t xml:space="preserve">Compliance and Performance Manager </w:t>
            </w:r>
            <w:r>
              <w:rPr>
                <w:rFonts w:ascii="Verdana" w:hAnsi="Verdana" w:cs="Arial"/>
              </w:rPr>
              <w:t>–</w:t>
            </w:r>
            <w:r w:rsidRPr="00A5703C">
              <w:rPr>
                <w:rFonts w:ascii="Verdana" w:hAnsi="Verdana" w:cs="Arial"/>
              </w:rPr>
              <w:t xml:space="preserve"> OPCC</w:t>
            </w:r>
            <w:r>
              <w:rPr>
                <w:rFonts w:ascii="Verdana" w:hAnsi="Verdana" w:cs="Arial"/>
              </w:rPr>
              <w:t xml:space="preserve"> (CG)</w:t>
            </w:r>
          </w:p>
          <w:p w14:paraId="630ABB26" w14:textId="50DC50AA" w:rsidR="00A5703C" w:rsidRDefault="00A5703C" w:rsidP="007F1BF0">
            <w:pPr>
              <w:spacing w:line="276" w:lineRule="auto"/>
              <w:jc w:val="both"/>
              <w:rPr>
                <w:rFonts w:ascii="Verdana" w:hAnsi="Verdana" w:cs="Arial"/>
              </w:rPr>
            </w:pPr>
            <w:proofErr w:type="spellStart"/>
            <w:r>
              <w:rPr>
                <w:rFonts w:ascii="Verdana" w:hAnsi="Verdana" w:cs="Arial"/>
              </w:rPr>
              <w:t>ChInsp</w:t>
            </w:r>
            <w:proofErr w:type="spellEnd"/>
            <w:r>
              <w:rPr>
                <w:rFonts w:ascii="Verdana" w:hAnsi="Verdana" w:cs="Arial"/>
              </w:rPr>
              <w:t xml:space="preserve"> Jolen</w:t>
            </w:r>
            <w:r w:rsidR="00326FF6">
              <w:rPr>
                <w:rFonts w:ascii="Verdana" w:hAnsi="Verdana" w:cs="Arial"/>
              </w:rPr>
              <w:t>e</w:t>
            </w:r>
            <w:r>
              <w:rPr>
                <w:rFonts w:ascii="Verdana" w:hAnsi="Verdana" w:cs="Arial"/>
              </w:rPr>
              <w:t xml:space="preserve"> Mann, </w:t>
            </w:r>
            <w:r w:rsidRPr="00A5703C">
              <w:rPr>
                <w:rFonts w:ascii="Verdana" w:hAnsi="Verdana" w:cs="Arial"/>
              </w:rPr>
              <w:t>Demand and Performance</w:t>
            </w:r>
            <w:r>
              <w:rPr>
                <w:rFonts w:ascii="Verdana" w:hAnsi="Verdana" w:cs="Arial"/>
              </w:rPr>
              <w:t xml:space="preserve"> (</w:t>
            </w:r>
            <w:proofErr w:type="spellStart"/>
            <w:r>
              <w:rPr>
                <w:rFonts w:ascii="Verdana" w:hAnsi="Verdana" w:cs="Arial"/>
              </w:rPr>
              <w:t>ChInspJM</w:t>
            </w:r>
            <w:proofErr w:type="spellEnd"/>
            <w:r>
              <w:rPr>
                <w:rFonts w:ascii="Verdana" w:hAnsi="Verdana" w:cs="Arial"/>
              </w:rPr>
              <w:t>)</w:t>
            </w:r>
          </w:p>
          <w:p w14:paraId="1593295D" w14:textId="4127BF2B" w:rsidR="00A5703C" w:rsidRDefault="0044432A" w:rsidP="007F1BF0">
            <w:pPr>
              <w:spacing w:line="276" w:lineRule="auto"/>
              <w:jc w:val="both"/>
              <w:rPr>
                <w:rFonts w:ascii="Verdana" w:hAnsi="Verdana" w:cs="Arial"/>
              </w:rPr>
            </w:pPr>
            <w:r>
              <w:rPr>
                <w:rFonts w:ascii="Verdana" w:hAnsi="Verdana" w:cs="Arial"/>
              </w:rPr>
              <w:t xml:space="preserve">Insp Richard </w:t>
            </w:r>
            <w:proofErr w:type="spellStart"/>
            <w:r>
              <w:rPr>
                <w:rFonts w:ascii="Verdana" w:hAnsi="Verdana" w:cs="Arial"/>
              </w:rPr>
              <w:t>Janas</w:t>
            </w:r>
            <w:proofErr w:type="spellEnd"/>
            <w:r>
              <w:rPr>
                <w:rFonts w:ascii="Verdana" w:hAnsi="Verdana" w:cs="Arial"/>
              </w:rPr>
              <w:t>,</w:t>
            </w:r>
            <w:r>
              <w:t xml:space="preserve"> </w:t>
            </w:r>
            <w:r w:rsidRPr="0044432A">
              <w:rPr>
                <w:rFonts w:ascii="Verdana" w:hAnsi="Verdana" w:cs="Arial"/>
              </w:rPr>
              <w:t>Inspection and Review</w:t>
            </w:r>
            <w:r>
              <w:rPr>
                <w:rFonts w:ascii="Verdana" w:hAnsi="Verdana" w:cs="Arial"/>
              </w:rPr>
              <w:t xml:space="preserve"> (</w:t>
            </w:r>
            <w:proofErr w:type="spellStart"/>
            <w:r>
              <w:rPr>
                <w:rFonts w:ascii="Verdana" w:hAnsi="Verdana" w:cs="Arial"/>
              </w:rPr>
              <w:t>InspRJ</w:t>
            </w:r>
            <w:proofErr w:type="spellEnd"/>
            <w:r>
              <w:rPr>
                <w:rFonts w:ascii="Verdana" w:hAnsi="Verdana" w:cs="Arial"/>
              </w:rPr>
              <w:t>)</w:t>
            </w:r>
          </w:p>
          <w:p w14:paraId="2CDDBAC0" w14:textId="54C7810F" w:rsidR="0044432A" w:rsidRDefault="0044432A" w:rsidP="007F1BF0">
            <w:pPr>
              <w:spacing w:line="276" w:lineRule="auto"/>
              <w:jc w:val="both"/>
              <w:rPr>
                <w:rFonts w:ascii="Verdana" w:hAnsi="Verdana" w:cs="Arial"/>
              </w:rPr>
            </w:pPr>
            <w:r>
              <w:rPr>
                <w:rFonts w:ascii="Verdana" w:hAnsi="Verdana" w:cs="Arial"/>
              </w:rPr>
              <w:t xml:space="preserve">Ms Debby Jones, </w:t>
            </w:r>
            <w:r w:rsidRPr="0044432A">
              <w:rPr>
                <w:rFonts w:ascii="Verdana" w:hAnsi="Verdana" w:cs="Arial"/>
              </w:rPr>
              <w:t>Information Manager</w:t>
            </w:r>
            <w:r>
              <w:rPr>
                <w:rFonts w:ascii="Verdana" w:hAnsi="Verdana" w:cs="Arial"/>
              </w:rPr>
              <w:t xml:space="preserve"> (DJ)</w:t>
            </w:r>
          </w:p>
          <w:p w14:paraId="5EF77AE7" w14:textId="6FC3E5FA" w:rsidR="003A7EF5" w:rsidRDefault="003A7EF5" w:rsidP="007F1BF0">
            <w:pPr>
              <w:spacing w:line="276" w:lineRule="auto"/>
              <w:jc w:val="both"/>
              <w:rPr>
                <w:rFonts w:ascii="Verdana" w:hAnsi="Verdana" w:cs="Arial"/>
              </w:rPr>
            </w:pPr>
            <w:r>
              <w:rPr>
                <w:rFonts w:ascii="Verdana" w:hAnsi="Verdana" w:cs="Arial"/>
              </w:rPr>
              <w:t xml:space="preserve">Ms </w:t>
            </w:r>
            <w:r w:rsidRPr="005B52AA">
              <w:rPr>
                <w:rFonts w:ascii="Verdana" w:hAnsi="Verdana" w:cs="Arial"/>
              </w:rPr>
              <w:t>Daisy</w:t>
            </w:r>
            <w:r w:rsidR="005B52AA">
              <w:rPr>
                <w:rFonts w:ascii="Verdana" w:hAnsi="Verdana" w:cs="Arial"/>
              </w:rPr>
              <w:t xml:space="preserve"> Mildenhall, </w:t>
            </w:r>
            <w:r w:rsidR="005B52AA" w:rsidRPr="005B52AA">
              <w:rPr>
                <w:rFonts w:ascii="Verdana" w:hAnsi="Verdana" w:cs="Arial"/>
              </w:rPr>
              <w:t>Risk and Assurance Officer</w:t>
            </w:r>
            <w:r w:rsidR="005B52AA">
              <w:rPr>
                <w:rFonts w:ascii="Verdana" w:hAnsi="Verdana" w:cs="Arial"/>
              </w:rPr>
              <w:t xml:space="preserve"> (DM)</w:t>
            </w:r>
          </w:p>
          <w:p w14:paraId="679065E5" w14:textId="77777777" w:rsidR="006E32C4" w:rsidRDefault="005E6569" w:rsidP="00B97660">
            <w:pPr>
              <w:spacing w:line="276" w:lineRule="auto"/>
              <w:jc w:val="both"/>
              <w:rPr>
                <w:rFonts w:ascii="Verdana" w:hAnsi="Verdana" w:cs="Arial"/>
              </w:rPr>
            </w:pPr>
            <w:r w:rsidRPr="00F66168">
              <w:rPr>
                <w:rFonts w:ascii="Verdana" w:hAnsi="Verdana" w:cs="Arial"/>
              </w:rPr>
              <w:t>Miss Caryl Bond, Assurance Support Officer (CB)</w:t>
            </w:r>
          </w:p>
          <w:p w14:paraId="6F20DC6C" w14:textId="6FCD1441" w:rsidR="003A7EF5" w:rsidRPr="00965982" w:rsidRDefault="003A7EF5" w:rsidP="00B97660">
            <w:pPr>
              <w:spacing w:line="276" w:lineRule="auto"/>
              <w:jc w:val="both"/>
              <w:rPr>
                <w:rFonts w:ascii="Verdana" w:hAnsi="Verdana" w:cs="Arial"/>
              </w:rPr>
            </w:pPr>
          </w:p>
        </w:tc>
      </w:tr>
      <w:tr w:rsidR="001175BC" w:rsidRPr="00114354" w14:paraId="3D6FCFAF" w14:textId="77777777" w:rsidTr="00744B02">
        <w:trPr>
          <w:trHeight w:val="382"/>
        </w:trPr>
        <w:tc>
          <w:tcPr>
            <w:tcW w:w="1985" w:type="dxa"/>
            <w:tcBorders>
              <w:top w:val="single" w:sz="4" w:space="0" w:color="auto"/>
              <w:left w:val="single" w:sz="4" w:space="0" w:color="auto"/>
              <w:bottom w:val="single" w:sz="4" w:space="0" w:color="auto"/>
              <w:right w:val="single" w:sz="4" w:space="0" w:color="auto"/>
            </w:tcBorders>
          </w:tcPr>
          <w:p w14:paraId="469B95F2" w14:textId="32125DFA" w:rsidR="001175BC" w:rsidRDefault="001175BC" w:rsidP="007F1BF0">
            <w:pPr>
              <w:spacing w:line="276" w:lineRule="auto"/>
              <w:jc w:val="both"/>
              <w:rPr>
                <w:rFonts w:ascii="Verdana" w:hAnsi="Verdana" w:cs="Arial"/>
                <w:b/>
                <w:bCs/>
                <w:u w:val="single"/>
              </w:rPr>
            </w:pPr>
            <w:r>
              <w:rPr>
                <w:rFonts w:ascii="Verdana" w:hAnsi="Verdana" w:cs="Arial"/>
                <w:b/>
                <w:bCs/>
                <w:u w:val="single"/>
              </w:rPr>
              <w:t>Apologies</w:t>
            </w:r>
          </w:p>
        </w:tc>
        <w:tc>
          <w:tcPr>
            <w:tcW w:w="8208" w:type="dxa"/>
            <w:tcBorders>
              <w:top w:val="single" w:sz="4" w:space="0" w:color="auto"/>
              <w:left w:val="single" w:sz="4" w:space="0" w:color="auto"/>
              <w:bottom w:val="single" w:sz="4" w:space="0" w:color="auto"/>
              <w:right w:val="single" w:sz="4" w:space="0" w:color="auto"/>
            </w:tcBorders>
          </w:tcPr>
          <w:p w14:paraId="09813C42" w14:textId="77777777" w:rsidR="00A5703C" w:rsidRDefault="00A5703C" w:rsidP="00A5703C">
            <w:pPr>
              <w:spacing w:line="276" w:lineRule="auto"/>
              <w:jc w:val="both"/>
              <w:rPr>
                <w:rFonts w:ascii="Verdana" w:hAnsi="Verdana" w:cs="Arial"/>
              </w:rPr>
            </w:pPr>
            <w:r>
              <w:rPr>
                <w:rFonts w:ascii="Verdana" w:hAnsi="Verdana" w:cs="Arial"/>
              </w:rPr>
              <w:t>Ms Kate Curran (KC)</w:t>
            </w:r>
          </w:p>
          <w:p w14:paraId="3DF175E3" w14:textId="77777777" w:rsidR="00A5703C" w:rsidRDefault="00A5703C" w:rsidP="00A5703C">
            <w:pPr>
              <w:spacing w:line="276" w:lineRule="auto"/>
              <w:jc w:val="both"/>
              <w:rPr>
                <w:rFonts w:ascii="Verdana" w:hAnsi="Verdana" w:cs="Arial"/>
              </w:rPr>
            </w:pPr>
            <w:r>
              <w:rPr>
                <w:rFonts w:ascii="Verdana" w:hAnsi="Verdana" w:cs="Arial"/>
              </w:rPr>
              <w:t>Mr Andre Morgan (AM)</w:t>
            </w:r>
          </w:p>
          <w:p w14:paraId="621F245F" w14:textId="77777777" w:rsidR="00A5703C" w:rsidRDefault="00A5703C" w:rsidP="00A5703C">
            <w:pPr>
              <w:spacing w:line="276" w:lineRule="auto"/>
              <w:jc w:val="both"/>
              <w:rPr>
                <w:rFonts w:ascii="Verdana" w:hAnsi="Verdana" w:cs="Arial"/>
              </w:rPr>
            </w:pPr>
            <w:r w:rsidRPr="00965982">
              <w:rPr>
                <w:rFonts w:ascii="Verdana" w:hAnsi="Verdana" w:cs="Arial"/>
              </w:rPr>
              <w:t xml:space="preserve">Mr </w:t>
            </w:r>
            <w:proofErr w:type="spellStart"/>
            <w:r w:rsidRPr="00965982">
              <w:rPr>
                <w:rFonts w:ascii="Verdana" w:hAnsi="Verdana" w:cs="Arial"/>
              </w:rPr>
              <w:t>Dafydd</w:t>
            </w:r>
            <w:proofErr w:type="spellEnd"/>
            <w:r w:rsidRPr="00965982">
              <w:rPr>
                <w:rFonts w:ascii="Verdana" w:hAnsi="Verdana" w:cs="Arial"/>
              </w:rPr>
              <w:t xml:space="preserve"> </w:t>
            </w:r>
            <w:proofErr w:type="spellStart"/>
            <w:r w:rsidRPr="00965982">
              <w:rPr>
                <w:rFonts w:ascii="Verdana" w:hAnsi="Verdana" w:cs="Arial"/>
              </w:rPr>
              <w:t>Llywelyn</w:t>
            </w:r>
            <w:proofErr w:type="spellEnd"/>
            <w:r w:rsidRPr="00965982">
              <w:rPr>
                <w:rFonts w:ascii="Verdana" w:hAnsi="Verdana" w:cs="Arial"/>
              </w:rPr>
              <w:t>, Police and Crime Commissioner (PCC)</w:t>
            </w:r>
          </w:p>
          <w:p w14:paraId="1A5EC366" w14:textId="77777777" w:rsidR="003A7EF5" w:rsidRDefault="00A5703C" w:rsidP="00FF6F43">
            <w:pPr>
              <w:spacing w:line="276" w:lineRule="auto"/>
              <w:jc w:val="both"/>
              <w:rPr>
                <w:rFonts w:ascii="Verdana" w:hAnsi="Verdana" w:cs="Arial"/>
              </w:rPr>
            </w:pPr>
            <w:r w:rsidRPr="00965982">
              <w:rPr>
                <w:rFonts w:ascii="Verdana" w:hAnsi="Verdana" w:cs="Arial"/>
              </w:rPr>
              <w:t xml:space="preserve">Mrs </w:t>
            </w:r>
            <w:proofErr w:type="spellStart"/>
            <w:r w:rsidRPr="00965982">
              <w:rPr>
                <w:rFonts w:ascii="Verdana" w:hAnsi="Verdana" w:cs="Arial"/>
              </w:rPr>
              <w:t>Carys</w:t>
            </w:r>
            <w:proofErr w:type="spellEnd"/>
            <w:r w:rsidRPr="00965982">
              <w:rPr>
                <w:rFonts w:ascii="Verdana" w:hAnsi="Verdana" w:cs="Arial"/>
              </w:rPr>
              <w:t xml:space="preserve"> </w:t>
            </w:r>
            <w:proofErr w:type="spellStart"/>
            <w:r w:rsidRPr="00965982">
              <w:rPr>
                <w:rFonts w:ascii="Verdana" w:hAnsi="Verdana" w:cs="Arial"/>
              </w:rPr>
              <w:t>Morgans</w:t>
            </w:r>
            <w:proofErr w:type="spellEnd"/>
            <w:r w:rsidRPr="00965982">
              <w:rPr>
                <w:rFonts w:ascii="Verdana" w:hAnsi="Verdana" w:cs="Arial"/>
              </w:rPr>
              <w:t>, Chief of Staff (</w:t>
            </w:r>
            <w:proofErr w:type="spellStart"/>
            <w:r w:rsidRPr="00965982">
              <w:rPr>
                <w:rFonts w:ascii="Verdana" w:hAnsi="Verdana" w:cs="Arial"/>
              </w:rPr>
              <w:t>CoS</w:t>
            </w:r>
            <w:proofErr w:type="spellEnd"/>
            <w:r w:rsidRPr="00965982">
              <w:rPr>
                <w:rFonts w:ascii="Verdana" w:hAnsi="Verdana" w:cs="Arial"/>
              </w:rPr>
              <w:t>)</w:t>
            </w:r>
          </w:p>
          <w:p w14:paraId="0A50681A" w14:textId="77777777" w:rsidR="00A5703C" w:rsidRDefault="00A5703C" w:rsidP="00FF6F43">
            <w:pPr>
              <w:spacing w:line="276" w:lineRule="auto"/>
              <w:jc w:val="both"/>
              <w:rPr>
                <w:rFonts w:ascii="Verdana" w:hAnsi="Verdana" w:cs="Arial"/>
              </w:rPr>
            </w:pPr>
            <w:r>
              <w:rPr>
                <w:rFonts w:ascii="Verdana" w:hAnsi="Verdana" w:cs="Arial"/>
              </w:rPr>
              <w:t>Dr Richard Lewis, Chief Constable (CC)</w:t>
            </w:r>
          </w:p>
          <w:p w14:paraId="76453273" w14:textId="77777777" w:rsidR="0044432A" w:rsidRDefault="0044432A" w:rsidP="00FF6F43">
            <w:pPr>
              <w:spacing w:line="276" w:lineRule="auto"/>
              <w:jc w:val="both"/>
              <w:rPr>
                <w:rFonts w:ascii="Verdana" w:hAnsi="Verdana" w:cs="Arial"/>
              </w:rPr>
            </w:pPr>
            <w:r>
              <w:rPr>
                <w:rFonts w:ascii="Verdana" w:hAnsi="Verdana" w:cs="Arial"/>
              </w:rPr>
              <w:t>Lucy Evans, Audit Wales (LE)</w:t>
            </w:r>
          </w:p>
          <w:p w14:paraId="59D437DC" w14:textId="43C0EC5D" w:rsidR="0044432A" w:rsidRPr="00965982" w:rsidRDefault="0044432A" w:rsidP="00FF6F43">
            <w:pPr>
              <w:spacing w:line="276" w:lineRule="auto"/>
              <w:jc w:val="both"/>
              <w:rPr>
                <w:rFonts w:ascii="Verdana" w:hAnsi="Verdana" w:cs="Arial"/>
              </w:rPr>
            </w:pPr>
            <w:r>
              <w:rPr>
                <w:rFonts w:ascii="Verdana" w:hAnsi="Verdana" w:cs="Arial"/>
              </w:rPr>
              <w:t>Jonat</w:t>
            </w:r>
            <w:r w:rsidR="00B013DC">
              <w:rPr>
                <w:rFonts w:ascii="Verdana" w:hAnsi="Verdana" w:cs="Arial"/>
              </w:rPr>
              <w:t>h</w:t>
            </w:r>
            <w:r>
              <w:rPr>
                <w:rFonts w:ascii="Verdana" w:hAnsi="Verdana" w:cs="Arial"/>
              </w:rPr>
              <w:t>on Maddock, TIAA (JM)</w:t>
            </w:r>
          </w:p>
        </w:tc>
      </w:tr>
      <w:tr w:rsidR="00A52622" w:rsidRPr="00114354" w14:paraId="0EF9B036" w14:textId="77777777" w:rsidTr="00744B02">
        <w:trPr>
          <w:trHeight w:val="382"/>
        </w:trPr>
        <w:tc>
          <w:tcPr>
            <w:tcW w:w="1985" w:type="dxa"/>
            <w:tcBorders>
              <w:top w:val="single" w:sz="4" w:space="0" w:color="auto"/>
              <w:left w:val="single" w:sz="4" w:space="0" w:color="auto"/>
              <w:bottom w:val="single" w:sz="4" w:space="0" w:color="auto"/>
              <w:right w:val="single" w:sz="4" w:space="0" w:color="auto"/>
            </w:tcBorders>
          </w:tcPr>
          <w:p w14:paraId="4187E19F" w14:textId="77777777" w:rsidR="00A52622" w:rsidRPr="00114354" w:rsidRDefault="00A52622" w:rsidP="007F1BF0">
            <w:pPr>
              <w:spacing w:line="276" w:lineRule="auto"/>
              <w:jc w:val="both"/>
              <w:rPr>
                <w:rFonts w:ascii="Verdana" w:hAnsi="Verdana" w:cs="Arial"/>
                <w:b/>
                <w:bCs/>
                <w:u w:val="single"/>
              </w:rPr>
            </w:pPr>
            <w:r w:rsidRPr="00114354">
              <w:rPr>
                <w:rFonts w:ascii="Verdana" w:hAnsi="Verdana" w:cs="Arial"/>
                <w:b/>
                <w:bCs/>
                <w:u w:val="single"/>
              </w:rPr>
              <w:t>Declarations of Interest:</w:t>
            </w:r>
          </w:p>
        </w:tc>
        <w:tc>
          <w:tcPr>
            <w:tcW w:w="8208" w:type="dxa"/>
            <w:tcBorders>
              <w:top w:val="single" w:sz="4" w:space="0" w:color="auto"/>
              <w:left w:val="single" w:sz="4" w:space="0" w:color="auto"/>
              <w:bottom w:val="single" w:sz="4" w:space="0" w:color="auto"/>
              <w:right w:val="single" w:sz="4" w:space="0" w:color="auto"/>
            </w:tcBorders>
          </w:tcPr>
          <w:p w14:paraId="14E7782A" w14:textId="77777777" w:rsidR="00A52622" w:rsidRPr="00114354" w:rsidRDefault="00A52622" w:rsidP="007F1BF0">
            <w:pPr>
              <w:spacing w:line="276" w:lineRule="auto"/>
              <w:jc w:val="both"/>
              <w:rPr>
                <w:rFonts w:ascii="Verdana" w:hAnsi="Verdana" w:cs="Arial"/>
              </w:rPr>
            </w:pPr>
            <w:r w:rsidRPr="00114354">
              <w:rPr>
                <w:rFonts w:ascii="Verdana" w:hAnsi="Verdana" w:cs="Arial"/>
              </w:rPr>
              <w:t>None.</w:t>
            </w:r>
          </w:p>
        </w:tc>
      </w:tr>
    </w:tbl>
    <w:p w14:paraId="1BE9D000" w14:textId="35A71777" w:rsidR="00C03031" w:rsidRDefault="00C03031" w:rsidP="007F1BF0">
      <w:pPr>
        <w:pStyle w:val="ListParagraph"/>
        <w:tabs>
          <w:tab w:val="left" w:pos="3324"/>
        </w:tabs>
        <w:ind w:left="0"/>
        <w:jc w:val="both"/>
        <w:rPr>
          <w:rFonts w:ascii="Verdana" w:hAnsi="Verdana" w:cs="Arial"/>
          <w:b/>
        </w:rPr>
      </w:pPr>
    </w:p>
    <w:p w14:paraId="663C075F" w14:textId="16576387" w:rsidR="00C41A83" w:rsidRDefault="00C41A83" w:rsidP="007F1BF0">
      <w:pPr>
        <w:pStyle w:val="ListParagraph"/>
        <w:tabs>
          <w:tab w:val="left" w:pos="3324"/>
        </w:tabs>
        <w:ind w:left="0"/>
        <w:jc w:val="both"/>
        <w:rPr>
          <w:rFonts w:ascii="Verdana" w:hAnsi="Verdana" w:cs="Arial"/>
          <w:b/>
        </w:rPr>
      </w:pPr>
    </w:p>
    <w:p w14:paraId="3191F2C8" w14:textId="77777777" w:rsidR="00744B02" w:rsidRDefault="00744B02" w:rsidP="007F1BF0">
      <w:pPr>
        <w:pStyle w:val="ListParagraph"/>
        <w:tabs>
          <w:tab w:val="left" w:pos="3324"/>
        </w:tabs>
        <w:ind w:left="0"/>
        <w:jc w:val="both"/>
        <w:rPr>
          <w:rFonts w:ascii="Verdana" w:hAnsi="Verdana" w:cs="Arial"/>
          <w:b/>
        </w:rPr>
      </w:pPr>
    </w:p>
    <w:p w14:paraId="737687E7" w14:textId="77777777" w:rsidR="00C41A83" w:rsidRPr="00114354" w:rsidRDefault="00C41A83" w:rsidP="007F1BF0">
      <w:pPr>
        <w:pStyle w:val="ListParagraph"/>
        <w:tabs>
          <w:tab w:val="left" w:pos="3324"/>
        </w:tabs>
        <w:ind w:left="0"/>
        <w:jc w:val="both"/>
        <w:rPr>
          <w:rFonts w:ascii="Verdana" w:hAnsi="Verdana" w:cs="Arial"/>
          <w: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382"/>
        <w:gridCol w:w="5193"/>
        <w:gridCol w:w="1727"/>
        <w:gridCol w:w="1542"/>
      </w:tblGrid>
      <w:tr w:rsidR="00C823F6" w:rsidRPr="00114354" w14:paraId="34DB455F" w14:textId="77777777" w:rsidTr="001B1268">
        <w:tc>
          <w:tcPr>
            <w:tcW w:w="1731"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5BA825CF" w14:textId="77777777" w:rsidR="00C823F6" w:rsidRPr="00114354" w:rsidRDefault="00C823F6" w:rsidP="00A31FAB">
            <w:pPr>
              <w:jc w:val="center"/>
              <w:rPr>
                <w:rFonts w:ascii="Verdana" w:hAnsi="Verdana" w:cs="Arial"/>
                <w:color w:val="FFFFFF"/>
              </w:rPr>
            </w:pPr>
          </w:p>
        </w:tc>
        <w:tc>
          <w:tcPr>
            <w:tcW w:w="8462"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CBF6039" w14:textId="67FFA7E7" w:rsidR="00C823F6" w:rsidRPr="00114354" w:rsidRDefault="00C823F6" w:rsidP="008E26D2">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sidR="001B1268">
              <w:rPr>
                <w:rFonts w:ascii="Verdana" w:hAnsi="Verdana" w:cs="Arial"/>
                <w:color w:val="FFFFFF"/>
              </w:rPr>
              <w:t>30</w:t>
            </w:r>
            <w:r w:rsidR="001B1268" w:rsidRPr="001B1268">
              <w:rPr>
                <w:rFonts w:ascii="Verdana" w:hAnsi="Verdana" w:cs="Arial"/>
                <w:color w:val="FFFFFF"/>
                <w:vertAlign w:val="superscript"/>
              </w:rPr>
              <w:t>th</w:t>
            </w:r>
            <w:r w:rsidR="001B1268">
              <w:rPr>
                <w:rFonts w:ascii="Verdana" w:hAnsi="Verdana" w:cs="Arial"/>
                <w:color w:val="FFFFFF"/>
              </w:rPr>
              <w:t xml:space="preserve"> November</w:t>
            </w:r>
            <w:r w:rsidR="00E07BC7">
              <w:rPr>
                <w:rFonts w:ascii="Verdana" w:hAnsi="Verdana" w:cs="Arial"/>
                <w:color w:val="FFFFFF"/>
              </w:rPr>
              <w:t xml:space="preserve"> 2021</w:t>
            </w:r>
            <w:r w:rsidRPr="00B40728">
              <w:rPr>
                <w:rFonts w:ascii="Verdana" w:hAnsi="Verdana" w:cs="Arial"/>
                <w:color w:val="FFFFFF"/>
              </w:rPr>
              <w:t>)</w:t>
            </w:r>
          </w:p>
        </w:tc>
      </w:tr>
      <w:tr w:rsidR="00C823F6" w:rsidRPr="00114354" w14:paraId="123E1A97" w14:textId="77777777" w:rsidTr="001B1268">
        <w:tc>
          <w:tcPr>
            <w:tcW w:w="1349" w:type="dxa"/>
            <w:tcBorders>
              <w:top w:val="single" w:sz="4" w:space="0" w:color="auto"/>
              <w:left w:val="single" w:sz="4" w:space="0" w:color="auto"/>
              <w:bottom w:val="single" w:sz="4" w:space="0" w:color="auto"/>
              <w:right w:val="single" w:sz="4" w:space="0" w:color="auto"/>
            </w:tcBorders>
            <w:shd w:val="clear" w:color="auto" w:fill="DBE5F1"/>
          </w:tcPr>
          <w:p w14:paraId="5B011F1B" w14:textId="77777777" w:rsidR="00C823F6" w:rsidRPr="00F33493" w:rsidRDefault="00C823F6" w:rsidP="00A31FAB">
            <w:pPr>
              <w:jc w:val="both"/>
              <w:rPr>
                <w:rFonts w:ascii="Verdana" w:hAnsi="Verdana" w:cs="Arial"/>
                <w:b/>
              </w:rPr>
            </w:pPr>
            <w:r w:rsidRPr="00F33493">
              <w:rPr>
                <w:rFonts w:ascii="Verdana" w:hAnsi="Verdana" w:cs="Arial"/>
                <w:b/>
              </w:rPr>
              <w:t>Action N</w:t>
            </w:r>
            <w:r w:rsidRPr="00F33493">
              <w:rPr>
                <w:rFonts w:ascii="Verdana" w:hAnsi="Verdana" w:cs="Arial"/>
                <w:b/>
                <w:vertAlign w:val="superscript"/>
              </w:rPr>
              <w:t>o</w:t>
            </w:r>
          </w:p>
        </w:tc>
        <w:tc>
          <w:tcPr>
            <w:tcW w:w="5575" w:type="dxa"/>
            <w:gridSpan w:val="2"/>
            <w:tcBorders>
              <w:top w:val="single" w:sz="4" w:space="0" w:color="auto"/>
              <w:left w:val="single" w:sz="4" w:space="0" w:color="auto"/>
              <w:bottom w:val="single" w:sz="4" w:space="0" w:color="auto"/>
              <w:right w:val="single" w:sz="4" w:space="0" w:color="auto"/>
            </w:tcBorders>
            <w:shd w:val="clear" w:color="auto" w:fill="DBE5F1"/>
          </w:tcPr>
          <w:p w14:paraId="55134798" w14:textId="77777777" w:rsidR="00C823F6" w:rsidRPr="00F33493" w:rsidRDefault="00C823F6" w:rsidP="00A31FAB">
            <w:pPr>
              <w:jc w:val="both"/>
              <w:rPr>
                <w:rFonts w:ascii="Verdana" w:hAnsi="Verdana" w:cs="Arial"/>
                <w:b/>
              </w:rPr>
            </w:pPr>
            <w:r w:rsidRPr="00F33493">
              <w:rPr>
                <w:rFonts w:ascii="Verdana" w:hAnsi="Verdana" w:cs="Arial"/>
                <w:b/>
              </w:rPr>
              <w:t>Action Summary</w:t>
            </w:r>
          </w:p>
        </w:tc>
        <w:tc>
          <w:tcPr>
            <w:tcW w:w="1727" w:type="dxa"/>
            <w:tcBorders>
              <w:top w:val="single" w:sz="4" w:space="0" w:color="auto"/>
              <w:left w:val="single" w:sz="4" w:space="0" w:color="auto"/>
              <w:bottom w:val="single" w:sz="4" w:space="0" w:color="auto"/>
              <w:right w:val="single" w:sz="4" w:space="0" w:color="auto"/>
            </w:tcBorders>
            <w:shd w:val="clear" w:color="auto" w:fill="DBE5F1"/>
          </w:tcPr>
          <w:p w14:paraId="5FAE6490" w14:textId="77777777" w:rsidR="00C823F6" w:rsidRPr="00F33493" w:rsidRDefault="00C823F6" w:rsidP="00A31FAB">
            <w:pPr>
              <w:rPr>
                <w:rFonts w:ascii="Verdana" w:hAnsi="Verdana" w:cs="Arial"/>
                <w:b/>
              </w:rPr>
            </w:pPr>
            <w:r>
              <w:rPr>
                <w:rFonts w:ascii="Verdana" w:hAnsi="Verdana" w:cs="Arial"/>
                <w:b/>
              </w:rPr>
              <w:t xml:space="preserve">To </w:t>
            </w:r>
            <w:r w:rsidRPr="00F33493">
              <w:rPr>
                <w:rFonts w:ascii="Verdana" w:hAnsi="Verdana" w:cs="Arial"/>
                <w:b/>
              </w:rPr>
              <w:t>be progressed by</w:t>
            </w:r>
          </w:p>
        </w:tc>
        <w:tc>
          <w:tcPr>
            <w:tcW w:w="1542" w:type="dxa"/>
            <w:tcBorders>
              <w:top w:val="single" w:sz="4" w:space="0" w:color="auto"/>
              <w:left w:val="single" w:sz="4" w:space="0" w:color="auto"/>
              <w:bottom w:val="single" w:sz="4" w:space="0" w:color="auto"/>
              <w:right w:val="single" w:sz="4" w:space="0" w:color="auto"/>
            </w:tcBorders>
            <w:shd w:val="clear" w:color="auto" w:fill="DBE5F1"/>
          </w:tcPr>
          <w:p w14:paraId="4054DA0E" w14:textId="77777777" w:rsidR="00C823F6" w:rsidRPr="00F33493" w:rsidRDefault="00C823F6" w:rsidP="00A31FAB">
            <w:pPr>
              <w:jc w:val="both"/>
              <w:rPr>
                <w:rFonts w:ascii="Verdana" w:hAnsi="Verdana" w:cs="Arial"/>
                <w:b/>
              </w:rPr>
            </w:pPr>
            <w:r w:rsidRPr="00F33493">
              <w:rPr>
                <w:rFonts w:ascii="Verdana" w:hAnsi="Verdana" w:cs="Arial"/>
                <w:b/>
              </w:rPr>
              <w:t xml:space="preserve"> Progress</w:t>
            </w:r>
          </w:p>
        </w:tc>
      </w:tr>
      <w:tr w:rsidR="001B1268" w:rsidRPr="00114354" w14:paraId="113E8939"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738EBB9D" w14:textId="584B9210" w:rsidR="001B1268" w:rsidRPr="001B1268" w:rsidRDefault="001B1268" w:rsidP="001B1268">
            <w:pPr>
              <w:jc w:val="both"/>
              <w:rPr>
                <w:rFonts w:ascii="Verdana" w:hAnsi="Verdana" w:cs="Arial"/>
                <w:b/>
              </w:rPr>
            </w:pPr>
            <w:r w:rsidRPr="001B1268">
              <w:rPr>
                <w:rFonts w:ascii="Verdana" w:hAnsi="Verdana" w:cstheme="minorHAnsi"/>
                <w:b/>
                <w:bCs/>
              </w:rPr>
              <w:t xml:space="preserve">Action 281 </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4281F6CD" w14:textId="77777777" w:rsidR="001B1268" w:rsidRPr="001B1268" w:rsidRDefault="001B1268" w:rsidP="001B1268">
            <w:pPr>
              <w:spacing w:before="120"/>
              <w:contextualSpacing/>
              <w:rPr>
                <w:rFonts w:ascii="Verdana" w:hAnsi="Verdana" w:cstheme="minorHAnsi"/>
                <w:b/>
                <w:bCs/>
              </w:rPr>
            </w:pPr>
            <w:r w:rsidRPr="001B1268">
              <w:rPr>
                <w:rFonts w:ascii="Verdana" w:hAnsi="Verdana" w:cstheme="minorHAnsi"/>
                <w:b/>
                <w:bCs/>
              </w:rPr>
              <w:t>KP to consider the points made on page 11 of the minutes taken from the JAC meeting on the 19th of October 2021.</w:t>
            </w:r>
          </w:p>
          <w:p w14:paraId="45C06F0B" w14:textId="662F5FFA" w:rsidR="001B1268" w:rsidRPr="001B1268" w:rsidRDefault="001B1268" w:rsidP="001B1268">
            <w:pPr>
              <w:rPr>
                <w:rFonts w:ascii="Verdana" w:hAnsi="Verdana" w:cs="Arial"/>
                <w:b/>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0270E054" w14:textId="6597BFB0" w:rsidR="001B1268" w:rsidRPr="001B1268" w:rsidRDefault="001B1268" w:rsidP="001B1268">
            <w:pPr>
              <w:jc w:val="center"/>
              <w:rPr>
                <w:rFonts w:ascii="Verdana" w:hAnsi="Verdana" w:cs="Calibri"/>
                <w:b/>
                <w:color w:val="000000"/>
              </w:rPr>
            </w:pPr>
            <w:r w:rsidRPr="001B1268">
              <w:rPr>
                <w:rFonts w:ascii="Verdana" w:hAnsi="Verdana" w:cstheme="minorHAnsi"/>
                <w:b/>
                <w:bCs/>
              </w:rPr>
              <w:t>KP</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3F5A9623" w14:textId="1D7A1951" w:rsidR="001B1268" w:rsidRPr="001B1268" w:rsidRDefault="001B1268" w:rsidP="001B1268">
            <w:pPr>
              <w:jc w:val="center"/>
              <w:rPr>
                <w:rFonts w:ascii="Verdana" w:hAnsi="Verdana" w:cs="Calibri"/>
                <w:b/>
                <w:color w:val="000000"/>
              </w:rPr>
            </w:pPr>
            <w:r w:rsidRPr="001B1268">
              <w:rPr>
                <w:rFonts w:ascii="Verdana" w:hAnsi="Verdana" w:cs="Calibri"/>
                <w:b/>
                <w:color w:val="000000"/>
              </w:rPr>
              <w:t>Complete</w:t>
            </w:r>
          </w:p>
        </w:tc>
      </w:tr>
      <w:tr w:rsidR="001B1268" w:rsidRPr="00114354" w14:paraId="49295F67"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27230548" w14:textId="261E804A" w:rsidR="001B1268" w:rsidRPr="001B1268" w:rsidRDefault="001B1268" w:rsidP="001B1268">
            <w:pPr>
              <w:jc w:val="both"/>
              <w:rPr>
                <w:rFonts w:ascii="Verdana" w:hAnsi="Verdana" w:cs="Arial"/>
                <w:b/>
              </w:rPr>
            </w:pPr>
            <w:r w:rsidRPr="001B1268">
              <w:rPr>
                <w:rFonts w:ascii="Verdana" w:hAnsi="Verdana" w:cstheme="minorHAnsi"/>
                <w:b/>
                <w:bCs/>
              </w:rPr>
              <w:t>Action 285</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6EC5AABA" w14:textId="77777777" w:rsidR="001B1268" w:rsidRPr="001B1268" w:rsidRDefault="001B1268" w:rsidP="001B1268">
            <w:pPr>
              <w:rPr>
                <w:rFonts w:ascii="Verdana" w:hAnsi="Verdana" w:cstheme="minorHAnsi"/>
                <w:b/>
                <w:bCs/>
              </w:rPr>
            </w:pPr>
            <w:r w:rsidRPr="001B1268">
              <w:rPr>
                <w:rFonts w:ascii="Verdana" w:hAnsi="Verdana" w:cstheme="minorHAnsi"/>
                <w:b/>
                <w:bCs/>
              </w:rPr>
              <w:t xml:space="preserve">For JM to add a wider time frame to the direction of travel column rather than just quarterly within the SICA report to provide further context. </w:t>
            </w:r>
          </w:p>
          <w:p w14:paraId="058E7021" w14:textId="7B2C54FF" w:rsidR="001B1268" w:rsidRPr="001B1268" w:rsidRDefault="001B1268" w:rsidP="001B1268">
            <w:pPr>
              <w:rPr>
                <w:rFonts w:ascii="Verdana" w:hAnsi="Verdana" w:cs="Arial"/>
                <w:b/>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447054B7" w14:textId="18CEA70B" w:rsidR="001B1268" w:rsidRPr="001B1268" w:rsidRDefault="001B1268" w:rsidP="001B1268">
            <w:pPr>
              <w:jc w:val="center"/>
              <w:rPr>
                <w:rFonts w:ascii="Verdana" w:hAnsi="Verdana" w:cs="Calibri"/>
                <w:b/>
                <w:color w:val="000000"/>
              </w:rPr>
            </w:pPr>
            <w:r w:rsidRPr="001B1268">
              <w:rPr>
                <w:rFonts w:ascii="Verdana" w:hAnsi="Verdana" w:cstheme="minorHAnsi"/>
                <w:b/>
                <w:bCs/>
              </w:rPr>
              <w:t>JM</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246EC933" w14:textId="492A74DC" w:rsidR="001B1268" w:rsidRPr="001B1268" w:rsidRDefault="001B1268" w:rsidP="001B1268">
            <w:pPr>
              <w:jc w:val="center"/>
              <w:rPr>
                <w:rFonts w:ascii="Verdana" w:hAnsi="Verdana" w:cs="Calibri"/>
                <w:b/>
                <w:color w:val="000000"/>
              </w:rPr>
            </w:pPr>
            <w:r>
              <w:rPr>
                <w:rFonts w:ascii="Verdana" w:hAnsi="Verdana" w:cs="Calibri"/>
                <w:b/>
                <w:color w:val="000000"/>
              </w:rPr>
              <w:t>Ongoing</w:t>
            </w:r>
          </w:p>
        </w:tc>
      </w:tr>
      <w:tr w:rsidR="001B1268" w:rsidRPr="00114354" w14:paraId="6FFD6A95"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533DBCE5" w14:textId="464B0C44" w:rsidR="001B1268" w:rsidRPr="001B1268" w:rsidRDefault="001B1268" w:rsidP="001B1268">
            <w:pPr>
              <w:jc w:val="both"/>
              <w:rPr>
                <w:rFonts w:ascii="Verdana" w:hAnsi="Verdana" w:cs="Arial"/>
                <w:b/>
              </w:rPr>
            </w:pPr>
            <w:r w:rsidRPr="001B1268">
              <w:rPr>
                <w:rFonts w:ascii="Verdana" w:hAnsi="Verdana" w:cstheme="minorHAnsi"/>
                <w:b/>
                <w:bCs/>
              </w:rPr>
              <w:t>Action 287</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697FE2C8" w14:textId="77777777" w:rsidR="001B1268" w:rsidRPr="001B1268" w:rsidRDefault="001B1268" w:rsidP="001B1268">
            <w:pPr>
              <w:rPr>
                <w:rFonts w:ascii="Verdana" w:hAnsi="Verdana" w:cstheme="minorHAnsi"/>
                <w:b/>
                <w:bCs/>
              </w:rPr>
            </w:pPr>
            <w:r w:rsidRPr="001B1268">
              <w:rPr>
                <w:rFonts w:ascii="Verdana" w:hAnsi="Verdana" w:cstheme="minorHAnsi"/>
                <w:b/>
                <w:bCs/>
              </w:rPr>
              <w:t>CB to amend IW’s title to Head of Corporate Finance.</w:t>
            </w:r>
          </w:p>
          <w:p w14:paraId="3201DB1C" w14:textId="48225E13" w:rsidR="001B1268" w:rsidRPr="001B1268" w:rsidRDefault="001B1268" w:rsidP="001B1268">
            <w:pPr>
              <w:rPr>
                <w:rFonts w:ascii="Verdana" w:hAnsi="Verdana" w:cs="Calibri"/>
                <w:b/>
                <w:color w:val="000000"/>
              </w:rPr>
            </w:pP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0C3F8F54" w14:textId="3867617B" w:rsidR="001B1268" w:rsidRPr="001B1268" w:rsidRDefault="001B1268" w:rsidP="001B1268">
            <w:pPr>
              <w:jc w:val="center"/>
              <w:rPr>
                <w:rFonts w:ascii="Verdana" w:hAnsi="Verdana" w:cs="Calibri"/>
                <w:b/>
                <w:color w:val="000000"/>
              </w:rPr>
            </w:pPr>
            <w:r w:rsidRPr="001B1268">
              <w:rPr>
                <w:rFonts w:ascii="Verdana" w:hAnsi="Verdana" w:cstheme="minorHAnsi"/>
                <w:b/>
                <w:bCs/>
              </w:rPr>
              <w:t>CB</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D6A3EF0" w14:textId="54A83684" w:rsidR="001B1268" w:rsidRPr="001B1268" w:rsidRDefault="001B1268" w:rsidP="001B1268">
            <w:pPr>
              <w:jc w:val="center"/>
              <w:rPr>
                <w:rFonts w:ascii="Verdana" w:hAnsi="Verdana" w:cs="Calibri"/>
                <w:b/>
                <w:color w:val="000000"/>
              </w:rPr>
            </w:pPr>
            <w:r w:rsidRPr="001B1268">
              <w:rPr>
                <w:rFonts w:ascii="Verdana" w:hAnsi="Verdana" w:cs="Calibri"/>
                <w:b/>
                <w:color w:val="000000"/>
              </w:rPr>
              <w:t>Complete</w:t>
            </w:r>
          </w:p>
        </w:tc>
      </w:tr>
      <w:tr w:rsidR="001B1268" w:rsidRPr="00114354" w14:paraId="6D089B79" w14:textId="77777777" w:rsidTr="00432CBF">
        <w:tc>
          <w:tcPr>
            <w:tcW w:w="1349" w:type="dxa"/>
            <w:tcBorders>
              <w:top w:val="single" w:sz="4" w:space="0" w:color="auto"/>
              <w:left w:val="single" w:sz="4" w:space="0" w:color="auto"/>
              <w:bottom w:val="single" w:sz="4" w:space="0" w:color="auto"/>
              <w:right w:val="single" w:sz="4" w:space="0" w:color="auto"/>
            </w:tcBorders>
            <w:shd w:val="clear" w:color="auto" w:fill="auto"/>
          </w:tcPr>
          <w:p w14:paraId="5B81BD48" w14:textId="32D76D67" w:rsidR="001B1268" w:rsidRPr="001B1268" w:rsidRDefault="001B1268" w:rsidP="001B1268">
            <w:pPr>
              <w:jc w:val="both"/>
              <w:rPr>
                <w:rFonts w:ascii="Verdana" w:eastAsia="Calibri" w:hAnsi="Verdana"/>
                <w:b/>
              </w:rPr>
            </w:pPr>
            <w:r w:rsidRPr="001B1268">
              <w:rPr>
                <w:rFonts w:ascii="Verdana" w:hAnsi="Verdana" w:cstheme="minorHAnsi"/>
                <w:b/>
                <w:bCs/>
              </w:rPr>
              <w:t>Action 291</w:t>
            </w:r>
          </w:p>
        </w:tc>
        <w:tc>
          <w:tcPr>
            <w:tcW w:w="5575" w:type="dxa"/>
            <w:gridSpan w:val="2"/>
            <w:tcBorders>
              <w:top w:val="single" w:sz="4" w:space="0" w:color="auto"/>
              <w:left w:val="single" w:sz="4" w:space="0" w:color="auto"/>
              <w:bottom w:val="single" w:sz="4" w:space="0" w:color="auto"/>
              <w:right w:val="single" w:sz="4" w:space="0" w:color="auto"/>
            </w:tcBorders>
            <w:shd w:val="clear" w:color="auto" w:fill="auto"/>
          </w:tcPr>
          <w:p w14:paraId="1B474F8C" w14:textId="70D96F42" w:rsidR="001B1268" w:rsidRPr="001B1268" w:rsidRDefault="001B1268" w:rsidP="001B1268">
            <w:pPr>
              <w:rPr>
                <w:rFonts w:ascii="Verdana" w:eastAsia="Calibri" w:hAnsi="Verdana"/>
                <w:b/>
              </w:rPr>
            </w:pPr>
            <w:r w:rsidRPr="001B1268">
              <w:rPr>
                <w:rFonts w:ascii="Verdana" w:hAnsi="Verdana" w:cstheme="minorHAnsi"/>
                <w:b/>
                <w:bCs/>
              </w:rPr>
              <w:t>For JAC members to consider whether they would be interested in having a specific area of expertise and responsibility in relation to the work of the Panel.</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19C35FEA" w14:textId="10EE45C8" w:rsidR="001B1268" w:rsidRPr="001B1268" w:rsidRDefault="001B1268" w:rsidP="001B1268">
            <w:pPr>
              <w:jc w:val="center"/>
              <w:rPr>
                <w:rFonts w:ascii="Verdana" w:hAnsi="Verdana" w:cs="Calibri"/>
                <w:b/>
                <w:color w:val="000000"/>
              </w:rPr>
            </w:pPr>
            <w:r w:rsidRPr="001B1268">
              <w:rPr>
                <w:rFonts w:ascii="Verdana" w:hAnsi="Verdana" w:cstheme="minorHAnsi"/>
                <w:b/>
                <w:bCs/>
              </w:rPr>
              <w:t xml:space="preserve">JAC </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743545E" w14:textId="758D426D" w:rsidR="001B1268" w:rsidRPr="001B1268" w:rsidRDefault="001B1268" w:rsidP="001B1268">
            <w:pPr>
              <w:jc w:val="center"/>
              <w:rPr>
                <w:rFonts w:ascii="Verdana" w:hAnsi="Verdana" w:cs="Calibri"/>
                <w:b/>
                <w:color w:val="000000"/>
              </w:rPr>
            </w:pPr>
            <w:r>
              <w:rPr>
                <w:rFonts w:ascii="Verdana" w:hAnsi="Verdana" w:cs="Calibri"/>
                <w:b/>
                <w:color w:val="000000"/>
              </w:rPr>
              <w:t>Ongoing</w:t>
            </w:r>
          </w:p>
        </w:tc>
      </w:tr>
    </w:tbl>
    <w:p w14:paraId="0FAD2137" w14:textId="6264F2AF" w:rsidR="003A7EF5" w:rsidRPr="000971D5" w:rsidRDefault="003A7EF5" w:rsidP="00D108C4">
      <w:pPr>
        <w:rPr>
          <w:rFonts w:ascii="Arial" w:hAnsi="Arial" w:cs="Arial"/>
        </w:rPr>
      </w:pPr>
      <w:r w:rsidRPr="000971D5">
        <w:rPr>
          <w:rFonts w:ascii="Arial" w:hAnsi="Arial" w:cs="Arial"/>
        </w:rPr>
        <w:t xml:space="preserve"> </w:t>
      </w:r>
    </w:p>
    <w:p w14:paraId="0D5DA252" w14:textId="0F5F3EB4" w:rsidR="005D3F97" w:rsidRPr="00744B02" w:rsidRDefault="004B6BDA" w:rsidP="000971D5">
      <w:pPr>
        <w:rPr>
          <w:rFonts w:ascii="Verdana" w:eastAsia="Calibri" w:hAnsi="Verdana" w:cstheme="minorHAnsi"/>
        </w:rPr>
      </w:pPr>
      <w:r w:rsidRPr="00744B02">
        <w:rPr>
          <w:rFonts w:ascii="Verdana" w:eastAsia="Calibri" w:hAnsi="Verdana" w:cstheme="minorHAnsi"/>
        </w:rPr>
        <w:t>M</w:t>
      </w:r>
      <w:r w:rsidR="00D108C4" w:rsidRPr="00744B02">
        <w:rPr>
          <w:rFonts w:ascii="Verdana" w:eastAsia="Calibri" w:hAnsi="Verdana" w:cstheme="minorHAnsi"/>
        </w:rPr>
        <w:t>E</w:t>
      </w:r>
      <w:r w:rsidRPr="00744B02">
        <w:rPr>
          <w:rFonts w:ascii="Verdana" w:eastAsia="Calibri" w:hAnsi="Verdana" w:cstheme="minorHAnsi"/>
        </w:rPr>
        <w:t xml:space="preserve"> </w:t>
      </w:r>
      <w:r w:rsidR="0044432A" w:rsidRPr="00744B02">
        <w:rPr>
          <w:rFonts w:ascii="Verdana" w:eastAsia="Calibri" w:hAnsi="Verdana" w:cstheme="minorHAnsi"/>
        </w:rPr>
        <w:t xml:space="preserve">noted that they have had </w:t>
      </w:r>
      <w:proofErr w:type="gramStart"/>
      <w:r w:rsidR="0044432A" w:rsidRPr="00744B02">
        <w:rPr>
          <w:rFonts w:ascii="Verdana" w:eastAsia="Calibri" w:hAnsi="Verdana" w:cstheme="minorHAnsi"/>
        </w:rPr>
        <w:t>a number of</w:t>
      </w:r>
      <w:proofErr w:type="gramEnd"/>
      <w:r w:rsidR="0044432A" w:rsidRPr="00744B02">
        <w:rPr>
          <w:rFonts w:ascii="Verdana" w:eastAsia="Calibri" w:hAnsi="Verdana" w:cstheme="minorHAnsi"/>
        </w:rPr>
        <w:t xml:space="preserve"> apologies for the meeting which has resulted in only two JAC members being present, in order to comply with the terms of reference all decisions made within this meeting will be forwarded to AM and KC for their </w:t>
      </w:r>
      <w:r w:rsidR="004C7DE0" w:rsidRPr="00744B02">
        <w:rPr>
          <w:rFonts w:ascii="Verdana" w:eastAsia="Calibri" w:hAnsi="Verdana" w:cstheme="minorHAnsi"/>
        </w:rPr>
        <w:t>views</w:t>
      </w:r>
      <w:r w:rsidR="0044432A" w:rsidRPr="00744B02">
        <w:rPr>
          <w:rFonts w:ascii="Verdana" w:eastAsia="Calibri" w:hAnsi="Verdana" w:cstheme="minorHAnsi"/>
        </w:rPr>
        <w:t xml:space="preserve"> to ensure that all decisions made </w:t>
      </w:r>
      <w:r w:rsidR="004C7DE0" w:rsidRPr="00744B02">
        <w:rPr>
          <w:rFonts w:ascii="Verdana" w:eastAsia="Calibri" w:hAnsi="Verdana" w:cstheme="minorHAnsi"/>
        </w:rPr>
        <w:t xml:space="preserve">have </w:t>
      </w:r>
      <w:r w:rsidR="0044432A" w:rsidRPr="00744B02">
        <w:rPr>
          <w:rFonts w:ascii="Verdana" w:eastAsia="Calibri" w:hAnsi="Verdana" w:cstheme="minorHAnsi"/>
        </w:rPr>
        <w:t>quorate</w:t>
      </w:r>
      <w:r w:rsidR="004C7DE0" w:rsidRPr="00744B02">
        <w:rPr>
          <w:rFonts w:ascii="Verdana" w:eastAsia="Calibri" w:hAnsi="Verdana" w:cstheme="minorHAnsi"/>
        </w:rPr>
        <w:t xml:space="preserve"> JAC membership approval</w:t>
      </w:r>
      <w:r w:rsidR="0044432A" w:rsidRPr="00744B02">
        <w:rPr>
          <w:rFonts w:ascii="Verdana" w:eastAsia="Calibri" w:hAnsi="Verdana" w:cstheme="minorHAnsi"/>
        </w:rPr>
        <w:t xml:space="preserve">. </w:t>
      </w:r>
    </w:p>
    <w:p w14:paraId="53F53424" w14:textId="2EA20BBE" w:rsidR="004C7DE0" w:rsidRPr="00744B02" w:rsidRDefault="004C7DE0" w:rsidP="000971D5">
      <w:pPr>
        <w:rPr>
          <w:rFonts w:ascii="Verdana" w:eastAsia="Calibri" w:hAnsi="Verdana" w:cstheme="minorHAnsi"/>
        </w:rPr>
      </w:pPr>
      <w:r w:rsidRPr="00744B02">
        <w:rPr>
          <w:rFonts w:ascii="Verdana" w:eastAsia="Calibri" w:hAnsi="Verdana" w:cstheme="minorHAnsi"/>
        </w:rPr>
        <w:t>LH declare</w:t>
      </w:r>
      <w:r w:rsidR="00EB7326">
        <w:rPr>
          <w:rFonts w:ascii="Verdana" w:eastAsia="Calibri" w:hAnsi="Verdana" w:cstheme="minorHAnsi"/>
        </w:rPr>
        <w:t>d</w:t>
      </w:r>
      <w:r w:rsidRPr="00744B02">
        <w:rPr>
          <w:rFonts w:ascii="Verdana" w:eastAsia="Calibri" w:hAnsi="Verdana" w:cstheme="minorHAnsi"/>
        </w:rPr>
        <w:t xml:space="preserve"> that </w:t>
      </w:r>
      <w:r w:rsidR="00241601" w:rsidRPr="00744B02">
        <w:rPr>
          <w:rFonts w:ascii="Verdana" w:eastAsia="Calibri" w:hAnsi="Verdana" w:cstheme="minorHAnsi"/>
        </w:rPr>
        <w:t xml:space="preserve">she had been appointed as a member of the </w:t>
      </w:r>
      <w:r w:rsidR="00744B02">
        <w:rPr>
          <w:rFonts w:ascii="Verdana" w:eastAsia="Calibri" w:hAnsi="Verdana" w:cstheme="minorHAnsi"/>
        </w:rPr>
        <w:t>A</w:t>
      </w:r>
      <w:r w:rsidRPr="00744B02">
        <w:rPr>
          <w:rFonts w:ascii="Verdana" w:eastAsia="Calibri" w:hAnsi="Verdana" w:cstheme="minorHAnsi"/>
        </w:rPr>
        <w:t>udit and Governance Committee of Powys County Council</w:t>
      </w:r>
      <w:r w:rsidR="00241601" w:rsidRPr="00744B02">
        <w:rPr>
          <w:rFonts w:ascii="Verdana" w:eastAsia="Calibri" w:hAnsi="Verdana" w:cstheme="minorHAnsi"/>
        </w:rPr>
        <w:t>.</w:t>
      </w:r>
    </w:p>
    <w:p w14:paraId="379D4E03" w14:textId="77777777" w:rsidR="0044432A" w:rsidRPr="00744B02" w:rsidRDefault="0044432A" w:rsidP="000971D5">
      <w:pPr>
        <w:rPr>
          <w:rFonts w:ascii="Verdana" w:eastAsia="Calibri" w:hAnsi="Verdana" w:cstheme="minorHAnsi"/>
        </w:rPr>
      </w:pPr>
    </w:p>
    <w:p w14:paraId="3BE1C5A1" w14:textId="0A0EC16B" w:rsidR="00556A32" w:rsidRPr="00744B02" w:rsidRDefault="005A7207" w:rsidP="000971D5">
      <w:pPr>
        <w:spacing w:after="240"/>
        <w:jc w:val="both"/>
        <w:rPr>
          <w:rFonts w:ascii="Verdana" w:hAnsi="Verdana" w:cstheme="minorHAnsi"/>
          <w:b/>
        </w:rPr>
      </w:pPr>
      <w:r w:rsidRPr="00744B02">
        <w:rPr>
          <w:rFonts w:ascii="Verdana" w:hAnsi="Verdana" w:cstheme="minorHAnsi"/>
          <w:b/>
        </w:rPr>
        <w:t>A</w:t>
      </w:r>
      <w:r w:rsidR="008E51ED" w:rsidRPr="00744B02">
        <w:rPr>
          <w:rFonts w:ascii="Verdana" w:hAnsi="Verdana" w:cstheme="minorHAnsi"/>
          <w:b/>
        </w:rPr>
        <w:t>2</w:t>
      </w:r>
      <w:r w:rsidR="00241601" w:rsidRPr="00744B02">
        <w:rPr>
          <w:rFonts w:ascii="Verdana" w:hAnsi="Verdana" w:cstheme="minorHAnsi"/>
          <w:b/>
        </w:rPr>
        <w:t>92</w:t>
      </w:r>
      <w:r w:rsidRPr="00744B02">
        <w:rPr>
          <w:rFonts w:ascii="Verdana" w:hAnsi="Verdana" w:cstheme="minorHAnsi"/>
          <w:b/>
        </w:rPr>
        <w:t xml:space="preserve"> 202</w:t>
      </w:r>
      <w:r w:rsidR="00241601" w:rsidRPr="00744B02">
        <w:rPr>
          <w:rFonts w:ascii="Verdana" w:hAnsi="Verdana" w:cstheme="minorHAnsi"/>
          <w:b/>
        </w:rPr>
        <w:t>1</w:t>
      </w:r>
      <w:r w:rsidRPr="00744B02">
        <w:rPr>
          <w:rFonts w:ascii="Verdana" w:hAnsi="Verdana" w:cstheme="minorHAnsi"/>
          <w:b/>
        </w:rPr>
        <w:t>/2</w:t>
      </w:r>
      <w:r w:rsidR="00241601" w:rsidRPr="00744B02">
        <w:rPr>
          <w:rFonts w:ascii="Verdana" w:hAnsi="Verdana" w:cstheme="minorHAnsi"/>
          <w:b/>
        </w:rPr>
        <w:t>2</w:t>
      </w:r>
      <w:r w:rsidR="00C27762" w:rsidRPr="00744B02">
        <w:rPr>
          <w:rFonts w:ascii="Verdana" w:hAnsi="Verdana" w:cstheme="minorHAnsi"/>
          <w:b/>
        </w:rPr>
        <w:t>:</w:t>
      </w:r>
      <w:r w:rsidR="00C27762" w:rsidRPr="00744B02">
        <w:rPr>
          <w:rFonts w:ascii="Verdana" w:hAnsi="Verdana" w:cstheme="minorHAnsi"/>
        </w:rPr>
        <w:t xml:space="preserve"> </w:t>
      </w:r>
      <w:r w:rsidR="00C27762" w:rsidRPr="00744B02">
        <w:rPr>
          <w:rFonts w:ascii="Verdana" w:hAnsi="Verdana" w:cstheme="minorHAnsi"/>
          <w:b/>
        </w:rPr>
        <w:t>Minutes of the meeting held on</w:t>
      </w:r>
      <w:r w:rsidR="00B97660" w:rsidRPr="00744B02">
        <w:rPr>
          <w:rFonts w:ascii="Verdana" w:hAnsi="Verdana" w:cstheme="minorHAnsi"/>
          <w:b/>
        </w:rPr>
        <w:t xml:space="preserve"> </w:t>
      </w:r>
      <w:r w:rsidR="00241601" w:rsidRPr="00744B02">
        <w:rPr>
          <w:rFonts w:ascii="Verdana" w:hAnsi="Verdana" w:cstheme="minorHAnsi"/>
          <w:b/>
        </w:rPr>
        <w:t>30</w:t>
      </w:r>
      <w:r w:rsidR="00241601" w:rsidRPr="00744B02">
        <w:rPr>
          <w:rFonts w:ascii="Verdana" w:hAnsi="Verdana" w:cstheme="minorHAnsi"/>
          <w:b/>
          <w:vertAlign w:val="superscript"/>
        </w:rPr>
        <w:t>th</w:t>
      </w:r>
      <w:r w:rsidR="00241601" w:rsidRPr="00744B02">
        <w:rPr>
          <w:rFonts w:ascii="Verdana" w:hAnsi="Verdana" w:cstheme="minorHAnsi"/>
          <w:b/>
        </w:rPr>
        <w:t xml:space="preserve"> November</w:t>
      </w:r>
      <w:r w:rsidR="005E6569" w:rsidRPr="00744B02">
        <w:rPr>
          <w:rFonts w:ascii="Verdana" w:hAnsi="Verdana" w:cstheme="minorHAnsi"/>
          <w:b/>
        </w:rPr>
        <w:t xml:space="preserve"> </w:t>
      </w:r>
      <w:r w:rsidR="005D3F97" w:rsidRPr="00744B02">
        <w:rPr>
          <w:rFonts w:ascii="Verdana" w:hAnsi="Verdana" w:cstheme="minorHAnsi"/>
          <w:b/>
        </w:rPr>
        <w:t>2021</w:t>
      </w:r>
      <w:r w:rsidR="00C27762" w:rsidRPr="00744B02">
        <w:rPr>
          <w:rFonts w:ascii="Verdana" w:hAnsi="Verdana" w:cstheme="minorHAnsi"/>
          <w:b/>
        </w:rPr>
        <w:t xml:space="preserve"> and Matters Arising</w:t>
      </w:r>
    </w:p>
    <w:p w14:paraId="01B472CA" w14:textId="195F2B5B" w:rsidR="00E332BE" w:rsidRPr="00744B02" w:rsidRDefault="00241601" w:rsidP="00744B02">
      <w:pPr>
        <w:rPr>
          <w:rFonts w:ascii="Verdana" w:eastAsia="Calibri" w:hAnsi="Verdana" w:cstheme="minorHAnsi"/>
        </w:rPr>
      </w:pPr>
      <w:r w:rsidRPr="00744B02">
        <w:rPr>
          <w:rFonts w:ascii="Verdana" w:hAnsi="Verdana" w:cstheme="minorHAnsi"/>
          <w:color w:val="000000"/>
        </w:rPr>
        <w:t xml:space="preserve">CFO noted that there was a typo on page 1 where the date </w:t>
      </w:r>
      <w:r w:rsidRPr="00744B02">
        <w:rPr>
          <w:rFonts w:ascii="Verdana" w:eastAsia="Calibri" w:hAnsi="Verdana" w:cstheme="minorHAnsi"/>
        </w:rPr>
        <w:t xml:space="preserve">should read </w:t>
      </w:r>
      <w:r w:rsidR="00744B02" w:rsidRPr="00744B02">
        <w:rPr>
          <w:rFonts w:ascii="Verdana" w:eastAsia="Calibri" w:hAnsi="Verdana" w:cstheme="minorHAnsi"/>
        </w:rPr>
        <w:t>3</w:t>
      </w:r>
      <w:r w:rsidRPr="00744B02">
        <w:rPr>
          <w:rFonts w:ascii="Verdana" w:eastAsia="Calibri" w:hAnsi="Verdana" w:cstheme="minorHAnsi"/>
        </w:rPr>
        <w:t>0th of November 2021 rather than 30th of October 2021.</w:t>
      </w:r>
    </w:p>
    <w:p w14:paraId="3E127978" w14:textId="65CAC03E" w:rsidR="00241601" w:rsidRPr="00744B02" w:rsidRDefault="00241601" w:rsidP="00744B02">
      <w:pPr>
        <w:rPr>
          <w:rFonts w:ascii="Verdana" w:eastAsia="Calibri" w:hAnsi="Verdana" w:cstheme="minorHAnsi"/>
        </w:rPr>
      </w:pPr>
    </w:p>
    <w:p w14:paraId="2E3DE796" w14:textId="4F1315FF" w:rsidR="00241601" w:rsidRPr="00744B02" w:rsidRDefault="00241601" w:rsidP="00744B02">
      <w:pPr>
        <w:rPr>
          <w:rFonts w:ascii="Verdana" w:eastAsia="Calibri" w:hAnsi="Verdana" w:cstheme="minorHAnsi"/>
        </w:rPr>
      </w:pPr>
      <w:r w:rsidRPr="00744B02">
        <w:rPr>
          <w:rFonts w:ascii="Verdana" w:eastAsia="Calibri" w:hAnsi="Verdana" w:cstheme="minorHAnsi"/>
        </w:rPr>
        <w:t xml:space="preserve">CFO asked if the wording on Page 9 in relation to the Treasury management report can be changed. CFO will email CB with alternative wording on this section. </w:t>
      </w:r>
    </w:p>
    <w:p w14:paraId="2A3FA7D0" w14:textId="671597AC" w:rsidR="009310CB" w:rsidRPr="00744B02" w:rsidRDefault="009310CB" w:rsidP="00744B02">
      <w:pPr>
        <w:rPr>
          <w:rFonts w:ascii="Verdana" w:eastAsia="Calibri" w:hAnsi="Verdana" w:cstheme="minorHAnsi"/>
        </w:rPr>
      </w:pPr>
    </w:p>
    <w:p w14:paraId="5516D54B" w14:textId="5F03842C" w:rsidR="009310CB" w:rsidRPr="00744B02" w:rsidRDefault="009310CB" w:rsidP="009310CB">
      <w:pPr>
        <w:spacing w:before="120"/>
        <w:contextualSpacing/>
        <w:rPr>
          <w:rStyle w:val="nodemodules--msteams-bridges-components-transcript-dist-es-src-transcripttranscripttextwhenenabledediting--2kco3"/>
          <w:rFonts w:ascii="Verdana" w:hAnsi="Verdana"/>
        </w:rPr>
      </w:pPr>
      <w:r w:rsidRPr="00744B02">
        <w:rPr>
          <w:rStyle w:val="nodemodules--msteams-bridges-components-transcript-dist-es-src-transcripttranscripttextwhenenabledediting--2kco3"/>
          <w:rFonts w:ascii="Verdana" w:hAnsi="Verdana"/>
        </w:rPr>
        <w:t xml:space="preserve">ME noted that Action 281 for </w:t>
      </w:r>
      <w:r w:rsidRPr="00744B02">
        <w:rPr>
          <w:rStyle w:val="nodemodules--msteams-bridges-components-transcript-dist-es-src-transcripttranscripttextwhenenabledediting--2kco3"/>
          <w:rFonts w:ascii="Verdana" w:hAnsi="Verdana" w:cs="Segoe UI"/>
          <w:color w:val="252423"/>
        </w:rPr>
        <w:t xml:space="preserve">KP to consider the points made on page 11 of the minutes taken from the JAC meeting on the 19th of October 2021. ME has cross checked across to the risk registers and is comfortable that two of them have been cleared and that the third is being moved over to the issues log, which will </w:t>
      </w:r>
      <w:r w:rsidRPr="00744B02">
        <w:rPr>
          <w:rStyle w:val="nodemodules--msteams-bridges-components-transcript-dist-es-src-transcripttranscripttextwhenenabledediting--2kco3"/>
          <w:rFonts w:ascii="Verdana" w:hAnsi="Verdana" w:cs="Segoe UI"/>
          <w:color w:val="252423"/>
        </w:rPr>
        <w:lastRenderedPageBreak/>
        <w:t xml:space="preserve">be discussed later in the meeting.  ME noted that the only action that remained outstanding </w:t>
      </w:r>
      <w:r w:rsidR="005702E6" w:rsidRPr="005702E6">
        <w:rPr>
          <w:rStyle w:val="nodemodules--msteams-bridges-components-transcript-dist-es-src-transcripttranscripttextwhenenabledediting--2kco3"/>
          <w:rFonts w:ascii="Verdana" w:hAnsi="Verdana" w:cs="Segoe UI"/>
          <w:color w:val="252423"/>
        </w:rPr>
        <w:t xml:space="preserve">was that the Force does not have a ‘Records of Processing Activity’ (ROPA) in place which is a legal requirement. </w:t>
      </w:r>
      <w:r w:rsidRPr="005702E6">
        <w:rPr>
          <w:rStyle w:val="nodemodules--msteams-bridges-components-transcript-dist-es-src-transcripttranscripttextwhenenabledediting--2kco3"/>
          <w:rFonts w:ascii="Verdana" w:hAnsi="Verdana" w:cs="Segoe UI"/>
          <w:color w:val="252423"/>
        </w:rPr>
        <w:t xml:space="preserve">ME noted </w:t>
      </w:r>
      <w:r w:rsidRPr="00744B02">
        <w:rPr>
          <w:rStyle w:val="nodemodules--msteams-bridges-components-transcript-dist-es-src-transcripttranscripttextwhenenabledediting--2kco3"/>
          <w:rFonts w:ascii="Verdana" w:hAnsi="Verdana"/>
        </w:rPr>
        <w:t>that alth</w:t>
      </w:r>
      <w:r w:rsidRPr="00744B02">
        <w:rPr>
          <w:rStyle w:val="nodemodules--msteams-bridges-components-transcript-dist-es-src-transcripttranscripttextwhenenabledediting--2kco3"/>
          <w:rFonts w:ascii="Verdana" w:hAnsi="Verdana" w:cs="Segoe UI"/>
          <w:color w:val="252423"/>
        </w:rPr>
        <w:t>ough it notes that this is a legal requirement, it says that it's not discussed at the Information Assurance Board. ME queried who is the responsible Board to look at this aspect.</w:t>
      </w:r>
    </w:p>
    <w:p w14:paraId="76B87A6B" w14:textId="27C2F424" w:rsidR="009310CB" w:rsidRPr="00744B02" w:rsidRDefault="009310CB" w:rsidP="009310CB">
      <w:pPr>
        <w:spacing w:before="120"/>
        <w:contextualSpacing/>
        <w:rPr>
          <w:rStyle w:val="nodemodules--msteams-bridges-components-transcript-dist-es-src-transcripttranscripttextwhenenabledediting--2kco3"/>
          <w:rFonts w:ascii="Verdana" w:hAnsi="Verdana" w:cs="Segoe UI"/>
          <w:color w:val="252423"/>
        </w:rPr>
      </w:pPr>
    </w:p>
    <w:p w14:paraId="7D1CD86C" w14:textId="0A0E1376" w:rsidR="009310CB" w:rsidRPr="00744B02" w:rsidRDefault="009310CB" w:rsidP="009310CB">
      <w:pPr>
        <w:spacing w:before="120"/>
        <w:contextualSpacing/>
        <w:rPr>
          <w:rStyle w:val="nodemodules--msteams-bridges-components-transcript-dist-es-src-transcripttranscripttextwhenenabledediting--2kco3"/>
          <w:rFonts w:ascii="Verdana" w:hAnsi="Verdana"/>
        </w:rPr>
      </w:pPr>
      <w:proofErr w:type="spellStart"/>
      <w:r w:rsidRPr="00744B02">
        <w:rPr>
          <w:rStyle w:val="nodemodules--msteams-bridges-components-transcript-dist-es-src-transcripttranscripttextwhenenabledediting--2kco3"/>
          <w:rFonts w:ascii="Verdana" w:hAnsi="Verdana" w:cs="Segoe UI"/>
          <w:color w:val="252423"/>
        </w:rPr>
        <w:t>DoF</w:t>
      </w:r>
      <w:proofErr w:type="spellEnd"/>
      <w:r w:rsidRPr="00744B02">
        <w:rPr>
          <w:rStyle w:val="nodemodules--msteams-bridges-components-transcript-dist-es-src-transcripttranscripttextwhenenabledediting--2kco3"/>
          <w:rFonts w:ascii="Verdana" w:hAnsi="Verdana" w:cs="Segoe UI"/>
          <w:color w:val="252423"/>
        </w:rPr>
        <w:t xml:space="preserve"> stated that he would raise this with the DCC as it is felt that the Information Assurance Board would be the most appropriate place for this aspect to be considered.  </w:t>
      </w:r>
    </w:p>
    <w:p w14:paraId="590D5687" w14:textId="6FBD6FE0" w:rsidR="009310CB" w:rsidRPr="00744B02" w:rsidRDefault="009310CB" w:rsidP="009310CB">
      <w:pPr>
        <w:spacing w:before="120"/>
        <w:contextualSpacing/>
        <w:rPr>
          <w:rStyle w:val="nodemodules--msteams-bridges-components-transcript-dist-es-src-transcripttranscripttextwhenenabledediting--2kco3"/>
          <w:rFonts w:ascii="Verdana" w:hAnsi="Verdana"/>
        </w:rPr>
      </w:pPr>
    </w:p>
    <w:p w14:paraId="0CDFDCDF" w14:textId="537D4634" w:rsidR="00A53D0F" w:rsidRPr="00744B02" w:rsidRDefault="009310CB" w:rsidP="00A53D0F">
      <w:pPr>
        <w:spacing w:before="120"/>
        <w:contextualSpacing/>
        <w:rPr>
          <w:rStyle w:val="nodemodules--msteams-bridges-components-transcript-dist-es-src-transcripttranscripttextwhenenabledediting--2kco3"/>
          <w:rFonts w:ascii="Verdana" w:hAnsi="Verdana" w:cs="Segoe UI"/>
          <w:b/>
          <w:bCs/>
          <w:color w:val="252423"/>
        </w:rPr>
      </w:pPr>
      <w:r w:rsidRPr="00744B02">
        <w:rPr>
          <w:rStyle w:val="nodemodules--msteams-bridges-components-transcript-dist-es-src-transcripttranscripttextwhenenabledediting--2kco3"/>
          <w:rFonts w:ascii="Verdana" w:hAnsi="Verdana"/>
          <w:b/>
          <w:bCs/>
        </w:rPr>
        <w:t xml:space="preserve">Action 292: </w:t>
      </w:r>
      <w:proofErr w:type="spellStart"/>
      <w:r w:rsidRPr="00744B02">
        <w:rPr>
          <w:rStyle w:val="nodemodules--msteams-bridges-components-transcript-dist-es-src-transcripttranscripttextwhenenabledediting--2kco3"/>
          <w:rFonts w:ascii="Verdana" w:hAnsi="Verdana"/>
          <w:b/>
          <w:bCs/>
        </w:rPr>
        <w:t>DoF</w:t>
      </w:r>
      <w:proofErr w:type="spellEnd"/>
      <w:r w:rsidRPr="00744B02">
        <w:rPr>
          <w:rStyle w:val="nodemodules--msteams-bridges-components-transcript-dist-es-src-transcripttranscripttextwhenenabledediting--2kco3"/>
          <w:rFonts w:ascii="Verdana" w:hAnsi="Verdana"/>
          <w:b/>
          <w:bCs/>
        </w:rPr>
        <w:t xml:space="preserve"> to </w:t>
      </w:r>
      <w:r w:rsidR="00A53D0F" w:rsidRPr="00744B02">
        <w:rPr>
          <w:rStyle w:val="nodemodules--msteams-bridges-components-transcript-dist-es-src-transcripttranscripttextwhenenabledediting--2kco3"/>
          <w:rFonts w:ascii="Verdana" w:hAnsi="Verdana"/>
          <w:b/>
          <w:bCs/>
        </w:rPr>
        <w:t xml:space="preserve">discuss the point in relation to </w:t>
      </w:r>
      <w:r w:rsidR="00A53D0F" w:rsidRPr="00744B02">
        <w:rPr>
          <w:rStyle w:val="nodemodules--msteams-bridges-components-transcript-dist-es-src-transcripttranscripttextwhenenabledediting--2kco3"/>
          <w:rFonts w:ascii="Verdana" w:hAnsi="Verdana" w:cs="Segoe UI"/>
          <w:b/>
          <w:bCs/>
          <w:color w:val="252423"/>
        </w:rPr>
        <w:t xml:space="preserve">the force not </w:t>
      </w:r>
      <w:r w:rsidR="005702E6">
        <w:rPr>
          <w:rStyle w:val="nodemodules--msteams-bridges-components-transcript-dist-es-src-transcripttranscripttextwhenenabledediting--2kco3"/>
          <w:rFonts w:ascii="Verdana" w:hAnsi="Verdana" w:cs="Segoe UI"/>
          <w:b/>
          <w:bCs/>
          <w:color w:val="252423"/>
        </w:rPr>
        <w:t xml:space="preserve">having </w:t>
      </w:r>
      <w:r w:rsidR="005702E6" w:rsidRPr="005702E6">
        <w:rPr>
          <w:rStyle w:val="nodemodules--msteams-bridges-components-transcript-dist-es-src-transcripttranscripttextwhenenabledediting--2kco3"/>
          <w:rFonts w:ascii="Verdana" w:hAnsi="Verdana" w:cs="Segoe UI"/>
          <w:b/>
          <w:bCs/>
          <w:color w:val="252423"/>
        </w:rPr>
        <w:t>‘Records of Processing Activity’ (ROPA</w:t>
      </w:r>
      <w:r w:rsidR="005702E6" w:rsidRPr="005702E6">
        <w:rPr>
          <w:rStyle w:val="nodemodules--msteams-bridges-components-transcript-dist-es-src-transcripttranscripttextwhenenabledediting--2kco3"/>
          <w:rFonts w:ascii="Verdana" w:hAnsi="Verdana" w:cs="Segoe UI"/>
          <w:color w:val="252423"/>
        </w:rPr>
        <w:t>)</w:t>
      </w:r>
      <w:r w:rsidR="00A53D0F" w:rsidRPr="00744B02">
        <w:rPr>
          <w:rStyle w:val="nodemodules--msteams-bridges-components-transcript-dist-es-src-transcripttranscripttextwhenenabledediting--2kco3"/>
          <w:rFonts w:ascii="Verdana" w:hAnsi="Verdana" w:cs="Segoe UI"/>
          <w:b/>
          <w:bCs/>
          <w:color w:val="252423"/>
        </w:rPr>
        <w:t xml:space="preserve"> in place which is a legal requirement with the DCC and to see if this can be considered by the Information Assurance Board going forward.  </w:t>
      </w:r>
    </w:p>
    <w:p w14:paraId="50D87DB5" w14:textId="1C5B715B" w:rsidR="00A53D0F" w:rsidRPr="00744B02" w:rsidRDefault="00A53D0F" w:rsidP="00A53D0F">
      <w:pPr>
        <w:spacing w:before="120"/>
        <w:contextualSpacing/>
        <w:rPr>
          <w:rStyle w:val="nodemodules--msteams-bridges-components-transcript-dist-es-src-transcripttranscripttextwhenenabledediting--2kco3"/>
          <w:rFonts w:ascii="Verdana" w:hAnsi="Verdana" w:cs="Segoe UI"/>
          <w:b/>
          <w:bCs/>
          <w:color w:val="252423"/>
        </w:rPr>
      </w:pPr>
    </w:p>
    <w:p w14:paraId="63946A4D" w14:textId="7E82BCDA" w:rsidR="00A53D0F" w:rsidRDefault="00A53D0F" w:rsidP="00A53D0F">
      <w:pPr>
        <w:rPr>
          <w:rFonts w:ascii="Verdana" w:hAnsi="Verdana" w:cstheme="minorHAnsi"/>
          <w:b/>
          <w:bCs/>
        </w:rPr>
      </w:pPr>
      <w:r w:rsidRPr="00744B02">
        <w:rPr>
          <w:rStyle w:val="nodemodules--msteams-bridges-components-transcript-dist-es-src-transcripttranscripttextwhenenabledediting--2kco3"/>
          <w:rFonts w:ascii="Verdana" w:hAnsi="Verdana" w:cs="Segoe UI"/>
          <w:color w:val="252423"/>
        </w:rPr>
        <w:t xml:space="preserve">HC noted that Action 285 </w:t>
      </w:r>
      <w:r w:rsidRPr="00744B02">
        <w:rPr>
          <w:rFonts w:ascii="Verdana" w:hAnsi="Verdana" w:cstheme="minorHAnsi"/>
        </w:rPr>
        <w:t>For JM to add a wider time frame to the direction of travel column rather than just quarterly within the SICA report to provide further context had not been added for the current SICA</w:t>
      </w:r>
      <w:r w:rsidR="004E66F3">
        <w:rPr>
          <w:rFonts w:ascii="Verdana" w:hAnsi="Verdana" w:cstheme="minorHAnsi"/>
        </w:rPr>
        <w:t>,</w:t>
      </w:r>
      <w:r w:rsidRPr="00744B02">
        <w:rPr>
          <w:rFonts w:ascii="Verdana" w:hAnsi="Verdana" w:cstheme="minorHAnsi"/>
        </w:rPr>
        <w:t xml:space="preserve"> but that TIAA will ensure that this is included for the next report.</w:t>
      </w:r>
      <w:r w:rsidRPr="00744B02">
        <w:rPr>
          <w:rFonts w:ascii="Verdana" w:hAnsi="Verdana" w:cstheme="minorHAnsi"/>
          <w:b/>
          <w:bCs/>
        </w:rPr>
        <w:t xml:space="preserve"> </w:t>
      </w:r>
    </w:p>
    <w:p w14:paraId="7894027C" w14:textId="77777777" w:rsidR="00D73FF5" w:rsidRPr="00744B02" w:rsidRDefault="00D73FF5" w:rsidP="00A53D0F">
      <w:pPr>
        <w:rPr>
          <w:rFonts w:ascii="Verdana" w:hAnsi="Verdana" w:cstheme="minorHAnsi"/>
          <w:b/>
          <w:bCs/>
        </w:rPr>
      </w:pPr>
    </w:p>
    <w:p w14:paraId="25044702" w14:textId="56477398" w:rsidR="00A53D0F" w:rsidRPr="00744B02" w:rsidRDefault="00A53D0F" w:rsidP="00A53D0F">
      <w:pPr>
        <w:rPr>
          <w:rFonts w:ascii="Verdana" w:hAnsi="Verdana" w:cstheme="minorHAnsi"/>
        </w:rPr>
      </w:pPr>
      <w:r w:rsidRPr="00744B02">
        <w:rPr>
          <w:rFonts w:ascii="Verdana" w:hAnsi="Verdana" w:cstheme="minorHAnsi"/>
        </w:rPr>
        <w:t xml:space="preserve">Action 291 </w:t>
      </w:r>
      <w:r w:rsidR="008F0AFF" w:rsidRPr="00744B02">
        <w:rPr>
          <w:rFonts w:ascii="Verdana" w:hAnsi="Verdana" w:cstheme="minorHAnsi"/>
        </w:rPr>
        <w:t xml:space="preserve">for JAC members to consider whether they would be interested in having a specific area of expertise and responsibility in relation to the work of the Panel. ME suggested that a meeting is set up between himself, the </w:t>
      </w:r>
      <w:proofErr w:type="gramStart"/>
      <w:r w:rsidR="008F0AFF" w:rsidRPr="00744B02">
        <w:rPr>
          <w:rFonts w:ascii="Verdana" w:hAnsi="Verdana" w:cstheme="minorHAnsi"/>
        </w:rPr>
        <w:t>CFO</w:t>
      </w:r>
      <w:proofErr w:type="gramEnd"/>
      <w:r w:rsidR="008F0AFF" w:rsidRPr="00744B02">
        <w:rPr>
          <w:rFonts w:ascii="Verdana" w:hAnsi="Verdana" w:cstheme="minorHAnsi"/>
        </w:rPr>
        <w:t xml:space="preserve"> and the </w:t>
      </w:r>
      <w:proofErr w:type="spellStart"/>
      <w:r w:rsidR="008F0AFF" w:rsidRPr="00744B02">
        <w:rPr>
          <w:rFonts w:ascii="Verdana" w:hAnsi="Verdana" w:cstheme="minorHAnsi"/>
        </w:rPr>
        <w:t>CoS</w:t>
      </w:r>
      <w:proofErr w:type="spellEnd"/>
      <w:r w:rsidR="008F0AFF" w:rsidRPr="00744B02">
        <w:rPr>
          <w:rFonts w:ascii="Verdana" w:hAnsi="Verdana" w:cstheme="minorHAnsi"/>
        </w:rPr>
        <w:t xml:space="preserve"> to look at the JAC </w:t>
      </w:r>
      <w:proofErr w:type="spellStart"/>
      <w:r w:rsidR="008F0AFF" w:rsidRPr="00744B02">
        <w:rPr>
          <w:rFonts w:ascii="Verdana" w:hAnsi="Verdana" w:cstheme="minorHAnsi"/>
        </w:rPr>
        <w:t>ToR</w:t>
      </w:r>
      <w:proofErr w:type="spellEnd"/>
      <w:r w:rsidR="008F0AFF" w:rsidRPr="00744B02">
        <w:rPr>
          <w:rFonts w:ascii="Verdana" w:hAnsi="Verdana" w:cstheme="minorHAnsi"/>
        </w:rPr>
        <w:t xml:space="preserve"> and to discuss what meetings and opportunities there are for Members to get involved in. Once areas of expertise and meeting representation has been decided these can be shared with Members for their thoughts and views. </w:t>
      </w:r>
    </w:p>
    <w:p w14:paraId="054ADD16" w14:textId="0E2A6FDB" w:rsidR="008F0AFF" w:rsidRDefault="008F0AFF" w:rsidP="00A53D0F">
      <w:pPr>
        <w:rPr>
          <w:rFonts w:ascii="Verdana" w:hAnsi="Verdana" w:cstheme="minorHAnsi"/>
        </w:rPr>
      </w:pPr>
      <w:r w:rsidRPr="00744B02">
        <w:rPr>
          <w:rFonts w:ascii="Verdana" w:hAnsi="Verdana" w:cstheme="minorHAnsi"/>
        </w:rPr>
        <w:t xml:space="preserve">The Committee agreed that this would be a sensible way forward. </w:t>
      </w:r>
    </w:p>
    <w:p w14:paraId="0D11CBAD" w14:textId="77777777" w:rsidR="004E66F3" w:rsidRPr="00744B02" w:rsidRDefault="004E66F3" w:rsidP="00A53D0F">
      <w:pPr>
        <w:rPr>
          <w:rFonts w:ascii="Verdana" w:hAnsi="Verdana" w:cstheme="minorHAnsi"/>
        </w:rPr>
      </w:pPr>
    </w:p>
    <w:p w14:paraId="420D0C44" w14:textId="7EBF5847" w:rsidR="008F0AFF" w:rsidRDefault="008F0AFF" w:rsidP="00A53D0F">
      <w:pPr>
        <w:rPr>
          <w:rFonts w:ascii="Verdana" w:hAnsi="Verdana" w:cstheme="minorHAnsi"/>
          <w:b/>
          <w:bCs/>
        </w:rPr>
      </w:pPr>
      <w:r w:rsidRPr="00744B02">
        <w:rPr>
          <w:rFonts w:ascii="Verdana" w:hAnsi="Verdana" w:cstheme="minorHAnsi"/>
          <w:b/>
          <w:bCs/>
        </w:rPr>
        <w:t>Action 292: CB will seek approval of the minutes from KC and AM.</w:t>
      </w:r>
    </w:p>
    <w:p w14:paraId="0DAA90FC" w14:textId="77777777" w:rsidR="004E66F3" w:rsidRPr="00744B02" w:rsidRDefault="004E66F3" w:rsidP="00A53D0F">
      <w:pPr>
        <w:rPr>
          <w:rFonts w:ascii="Verdana" w:hAnsi="Verdana" w:cstheme="minorHAnsi"/>
          <w:b/>
          <w:bCs/>
        </w:rPr>
      </w:pPr>
    </w:p>
    <w:p w14:paraId="519B4953" w14:textId="6388CA51" w:rsidR="00C41A83" w:rsidRPr="00744B02" w:rsidRDefault="00C41A83" w:rsidP="000971D5">
      <w:pPr>
        <w:rPr>
          <w:rFonts w:ascii="Verdana" w:hAnsi="Verdana" w:cstheme="minorHAnsi"/>
          <w:b/>
        </w:rPr>
      </w:pPr>
      <w:r w:rsidRPr="00744B02">
        <w:rPr>
          <w:rFonts w:ascii="Verdana" w:hAnsi="Verdana" w:cstheme="minorHAnsi"/>
          <w:b/>
        </w:rPr>
        <w:t>Decision D</w:t>
      </w:r>
      <w:r w:rsidR="00D64502" w:rsidRPr="00744B02">
        <w:rPr>
          <w:rFonts w:ascii="Verdana" w:hAnsi="Verdana" w:cstheme="minorHAnsi"/>
          <w:b/>
        </w:rPr>
        <w:t>2</w:t>
      </w:r>
      <w:r w:rsidR="008F0AFF" w:rsidRPr="00744B02">
        <w:rPr>
          <w:rFonts w:ascii="Verdana" w:hAnsi="Verdana" w:cstheme="minorHAnsi"/>
          <w:b/>
        </w:rPr>
        <w:t>92</w:t>
      </w:r>
      <w:r w:rsidRPr="00744B02">
        <w:rPr>
          <w:rFonts w:ascii="Verdana" w:hAnsi="Verdana" w:cstheme="minorHAnsi"/>
          <w:b/>
        </w:rPr>
        <w:t xml:space="preserve">: </w:t>
      </w:r>
      <w:r w:rsidR="008F0AFF" w:rsidRPr="00744B02">
        <w:rPr>
          <w:rFonts w:ascii="Verdana" w:hAnsi="Verdana" w:cstheme="minorHAnsi"/>
          <w:b/>
        </w:rPr>
        <w:t xml:space="preserve">Subject to the noted required amendments the </w:t>
      </w:r>
      <w:r w:rsidR="0081257C" w:rsidRPr="00744B02">
        <w:rPr>
          <w:rFonts w:ascii="Verdana" w:hAnsi="Verdana" w:cstheme="minorHAnsi"/>
          <w:b/>
        </w:rPr>
        <w:t>minutes</w:t>
      </w:r>
      <w:r w:rsidRPr="00744B02">
        <w:rPr>
          <w:rFonts w:ascii="Verdana" w:hAnsi="Verdana" w:cstheme="minorHAnsi"/>
          <w:b/>
        </w:rPr>
        <w:t xml:space="preserve"> of the meeting held on </w:t>
      </w:r>
      <w:r w:rsidR="008E26D2" w:rsidRPr="00744B02">
        <w:rPr>
          <w:rFonts w:ascii="Verdana" w:hAnsi="Verdana" w:cstheme="minorHAnsi"/>
          <w:b/>
        </w:rPr>
        <w:t xml:space="preserve">the </w:t>
      </w:r>
      <w:r w:rsidR="008F0AFF" w:rsidRPr="00744B02">
        <w:rPr>
          <w:rFonts w:ascii="Verdana" w:hAnsi="Verdana" w:cstheme="minorHAnsi"/>
          <w:b/>
        </w:rPr>
        <w:t>30</w:t>
      </w:r>
      <w:r w:rsidR="008F0AFF" w:rsidRPr="00744B02">
        <w:rPr>
          <w:rFonts w:ascii="Verdana" w:hAnsi="Verdana" w:cstheme="minorHAnsi"/>
          <w:b/>
          <w:vertAlign w:val="superscript"/>
        </w:rPr>
        <w:t>th</w:t>
      </w:r>
      <w:r w:rsidR="008F0AFF" w:rsidRPr="00744B02">
        <w:rPr>
          <w:rFonts w:ascii="Verdana" w:hAnsi="Verdana" w:cstheme="minorHAnsi"/>
          <w:b/>
        </w:rPr>
        <w:t xml:space="preserve"> of November</w:t>
      </w:r>
      <w:r w:rsidR="000D5867" w:rsidRPr="00744B02">
        <w:rPr>
          <w:rFonts w:ascii="Verdana" w:hAnsi="Verdana" w:cstheme="minorHAnsi"/>
          <w:b/>
        </w:rPr>
        <w:t xml:space="preserve"> </w:t>
      </w:r>
      <w:r w:rsidRPr="00744B02">
        <w:rPr>
          <w:rFonts w:ascii="Verdana" w:hAnsi="Verdana" w:cstheme="minorHAnsi"/>
          <w:b/>
        </w:rPr>
        <w:t>202</w:t>
      </w:r>
      <w:r w:rsidR="00E332BE" w:rsidRPr="00744B02">
        <w:rPr>
          <w:rFonts w:ascii="Verdana" w:hAnsi="Verdana" w:cstheme="minorHAnsi"/>
          <w:b/>
        </w:rPr>
        <w:t>1</w:t>
      </w:r>
      <w:r w:rsidRPr="00744B02">
        <w:rPr>
          <w:rFonts w:ascii="Verdana" w:hAnsi="Verdana" w:cstheme="minorHAnsi"/>
          <w:b/>
        </w:rPr>
        <w:t xml:space="preserve"> were accepted as a true record</w:t>
      </w:r>
      <w:r w:rsidR="0081257C" w:rsidRPr="00744B02">
        <w:rPr>
          <w:rFonts w:ascii="Verdana" w:hAnsi="Verdana" w:cstheme="minorHAnsi"/>
          <w:b/>
        </w:rPr>
        <w:t xml:space="preserve"> by the Committee</w:t>
      </w:r>
      <w:r w:rsidR="000D5867" w:rsidRPr="00744B02">
        <w:rPr>
          <w:rFonts w:ascii="Verdana" w:hAnsi="Verdana" w:cstheme="minorHAnsi"/>
          <w:b/>
        </w:rPr>
        <w:t>.</w:t>
      </w:r>
    </w:p>
    <w:p w14:paraId="70E518D5" w14:textId="3B47C3DA" w:rsidR="00C41A83" w:rsidRPr="00744B02" w:rsidRDefault="00C41A83" w:rsidP="000971D5">
      <w:pPr>
        <w:spacing w:before="120"/>
        <w:contextualSpacing/>
        <w:jc w:val="both"/>
        <w:rPr>
          <w:rFonts w:ascii="Verdana" w:hAnsi="Verdana" w:cstheme="minorHAnsi"/>
        </w:rPr>
      </w:pPr>
    </w:p>
    <w:p w14:paraId="29218F6C" w14:textId="77777777" w:rsidR="00252A28" w:rsidRPr="00744B02" w:rsidRDefault="00252A28" w:rsidP="000971D5">
      <w:pPr>
        <w:spacing w:before="120"/>
        <w:contextualSpacing/>
        <w:rPr>
          <w:rFonts w:ascii="Verdana" w:eastAsia="Calibri" w:hAnsi="Verdana" w:cstheme="minorHAnsi"/>
          <w:b/>
        </w:rPr>
      </w:pPr>
    </w:p>
    <w:p w14:paraId="1B362E94" w14:textId="73480E74" w:rsidR="00381AF0" w:rsidRPr="00744B02" w:rsidRDefault="00381AF0" w:rsidP="000971D5">
      <w:pPr>
        <w:spacing w:before="120"/>
        <w:contextualSpacing/>
        <w:rPr>
          <w:rFonts w:ascii="Verdana" w:eastAsia="Calibri" w:hAnsi="Verdana" w:cstheme="minorHAnsi"/>
          <w:b/>
        </w:rPr>
      </w:pPr>
      <w:r w:rsidRPr="00744B02">
        <w:rPr>
          <w:rFonts w:ascii="Verdana" w:eastAsia="Calibri" w:hAnsi="Verdana" w:cstheme="minorHAnsi"/>
          <w:b/>
        </w:rPr>
        <w:t>A2</w:t>
      </w:r>
      <w:r w:rsidR="008F0AFF" w:rsidRPr="00744B02">
        <w:rPr>
          <w:rFonts w:ascii="Verdana" w:eastAsia="Calibri" w:hAnsi="Verdana" w:cstheme="minorHAnsi"/>
          <w:b/>
        </w:rPr>
        <w:t>93</w:t>
      </w:r>
      <w:r w:rsidRPr="00744B02">
        <w:rPr>
          <w:rFonts w:ascii="Verdana" w:eastAsia="Calibri" w:hAnsi="Verdana" w:cstheme="minorHAnsi"/>
          <w:b/>
        </w:rPr>
        <w:t xml:space="preserve"> 202</w:t>
      </w:r>
      <w:r w:rsidR="008F0AFF" w:rsidRPr="00744B02">
        <w:rPr>
          <w:rFonts w:ascii="Verdana" w:eastAsia="Calibri" w:hAnsi="Verdana" w:cstheme="minorHAnsi"/>
          <w:b/>
        </w:rPr>
        <w:t>1</w:t>
      </w:r>
      <w:r w:rsidRPr="00744B02">
        <w:rPr>
          <w:rFonts w:ascii="Verdana" w:eastAsia="Calibri" w:hAnsi="Verdana" w:cstheme="minorHAnsi"/>
          <w:b/>
        </w:rPr>
        <w:t>/202</w:t>
      </w:r>
      <w:r w:rsidR="008F0AFF" w:rsidRPr="00744B02">
        <w:rPr>
          <w:rFonts w:ascii="Verdana" w:eastAsia="Calibri" w:hAnsi="Verdana" w:cstheme="minorHAnsi"/>
          <w:b/>
        </w:rPr>
        <w:t>2</w:t>
      </w:r>
      <w:r w:rsidRPr="00744B02">
        <w:rPr>
          <w:rFonts w:ascii="Verdana" w:eastAsia="Calibri" w:hAnsi="Verdana" w:cstheme="minorHAnsi"/>
          <w:b/>
        </w:rPr>
        <w:t xml:space="preserve">: </w:t>
      </w:r>
      <w:r w:rsidR="006C5F99" w:rsidRPr="00744B02">
        <w:rPr>
          <w:rFonts w:ascii="Verdana" w:hAnsi="Verdana" w:cstheme="minorHAnsi"/>
          <w:b/>
          <w:bCs/>
        </w:rPr>
        <w:t xml:space="preserve">Actions from the Corporate Governance Group meeting </w:t>
      </w:r>
    </w:p>
    <w:p w14:paraId="09336559" w14:textId="2DC4A3AB" w:rsidR="003D6860" w:rsidRPr="00744B02" w:rsidRDefault="006C5F99" w:rsidP="000971D5">
      <w:pPr>
        <w:spacing w:before="120"/>
        <w:contextualSpacing/>
        <w:rPr>
          <w:rFonts w:ascii="Verdana" w:hAnsi="Verdana" w:cstheme="minorHAnsi"/>
        </w:rPr>
      </w:pPr>
      <w:proofErr w:type="spellStart"/>
      <w:r w:rsidRPr="00744B02">
        <w:rPr>
          <w:rFonts w:ascii="Verdana" w:hAnsi="Verdana" w:cstheme="minorHAnsi"/>
        </w:rPr>
        <w:t>DoF</w:t>
      </w:r>
      <w:proofErr w:type="spellEnd"/>
      <w:r w:rsidRPr="00744B02">
        <w:rPr>
          <w:rFonts w:ascii="Verdana" w:hAnsi="Verdana" w:cstheme="minorHAnsi"/>
        </w:rPr>
        <w:t xml:space="preserve"> noted that the Corporate Governance Group met on the </w:t>
      </w:r>
      <w:proofErr w:type="gramStart"/>
      <w:r w:rsidR="008F0AFF" w:rsidRPr="00744B02">
        <w:rPr>
          <w:rFonts w:ascii="Verdana" w:hAnsi="Verdana" w:cstheme="minorHAnsi"/>
        </w:rPr>
        <w:t>22</w:t>
      </w:r>
      <w:r w:rsidR="008F0AFF" w:rsidRPr="00744B02">
        <w:rPr>
          <w:rFonts w:ascii="Verdana" w:hAnsi="Verdana" w:cstheme="minorHAnsi"/>
          <w:vertAlign w:val="superscript"/>
        </w:rPr>
        <w:t>nd</w:t>
      </w:r>
      <w:proofErr w:type="gramEnd"/>
      <w:r w:rsidR="008F0AFF" w:rsidRPr="00744B02">
        <w:rPr>
          <w:rFonts w:ascii="Verdana" w:hAnsi="Verdana" w:cstheme="minorHAnsi"/>
        </w:rPr>
        <w:t xml:space="preserve"> February</w:t>
      </w:r>
      <w:r w:rsidR="00231FBD" w:rsidRPr="00744B02">
        <w:rPr>
          <w:rFonts w:ascii="Verdana" w:hAnsi="Verdana" w:cstheme="minorHAnsi"/>
        </w:rPr>
        <w:t xml:space="preserve"> 202</w:t>
      </w:r>
      <w:r w:rsidR="008F0AFF" w:rsidRPr="00744B02">
        <w:rPr>
          <w:rFonts w:ascii="Verdana" w:hAnsi="Verdana" w:cstheme="minorHAnsi"/>
        </w:rPr>
        <w:t>2</w:t>
      </w:r>
      <w:r w:rsidR="00B30AA1" w:rsidRPr="00744B02">
        <w:rPr>
          <w:rFonts w:ascii="Verdana" w:hAnsi="Verdana" w:cstheme="minorHAnsi"/>
        </w:rPr>
        <w:t xml:space="preserve"> and</w:t>
      </w:r>
      <w:r w:rsidR="001C39F8" w:rsidRPr="00744B02">
        <w:rPr>
          <w:rFonts w:ascii="Verdana" w:hAnsi="Verdana" w:cstheme="minorHAnsi"/>
        </w:rPr>
        <w:t xml:space="preserve"> </w:t>
      </w:r>
      <w:r w:rsidRPr="00744B02">
        <w:rPr>
          <w:rFonts w:ascii="Verdana" w:hAnsi="Verdana" w:cstheme="minorHAnsi"/>
        </w:rPr>
        <w:t>gave an overview of the actions arising from the meeting</w:t>
      </w:r>
      <w:r w:rsidR="00B30AA1" w:rsidRPr="00744B02">
        <w:rPr>
          <w:rFonts w:ascii="Verdana" w:hAnsi="Verdana" w:cstheme="minorHAnsi"/>
        </w:rPr>
        <w:t>.</w:t>
      </w:r>
      <w:r w:rsidRPr="00744B02">
        <w:rPr>
          <w:rFonts w:ascii="Verdana" w:hAnsi="Verdana" w:cstheme="minorHAnsi"/>
        </w:rPr>
        <w:t xml:space="preserve"> </w:t>
      </w:r>
    </w:p>
    <w:p w14:paraId="6BC7AAE3" w14:textId="65F3C983" w:rsidR="008F0AFF" w:rsidRPr="00744B02" w:rsidRDefault="008F0AFF" w:rsidP="000971D5">
      <w:pPr>
        <w:spacing w:before="120"/>
        <w:contextualSpacing/>
        <w:rPr>
          <w:rFonts w:ascii="Verdana" w:hAnsi="Verdana" w:cstheme="minorHAnsi"/>
        </w:rPr>
      </w:pPr>
    </w:p>
    <w:p w14:paraId="6FB94FEF" w14:textId="4EA383DB" w:rsidR="008F0AFF" w:rsidRPr="00744B02" w:rsidRDefault="005352FF" w:rsidP="00C91BD0">
      <w:pPr>
        <w:textAlignment w:val="top"/>
        <w:rPr>
          <w:rStyle w:val="nodemodules--msteams-bridges-components-transcript-dist-es-src-transcripttranscripttextwhenenabledediting--2kco3"/>
          <w:rFonts w:ascii="Verdana" w:hAnsi="Verdana"/>
          <w:color w:val="252423"/>
        </w:rPr>
      </w:pPr>
      <w:proofErr w:type="spellStart"/>
      <w:r w:rsidRPr="00744B02">
        <w:rPr>
          <w:rStyle w:val="nodemodules--msteams-bridges-components-transcript-dist-es-src-transcripttranscripttextwhenenabledediting--2kco3"/>
          <w:rFonts w:ascii="Verdana" w:hAnsi="Verdana" w:cs="Segoe UI"/>
          <w:color w:val="252423"/>
        </w:rPr>
        <w:t>DoF</w:t>
      </w:r>
      <w:proofErr w:type="spellEnd"/>
      <w:r w:rsidRPr="00744B02">
        <w:rPr>
          <w:rStyle w:val="nodemodules--msteams-bridges-components-transcript-dist-es-src-transcripttranscripttextwhenenabledediting--2kco3"/>
          <w:rFonts w:ascii="Verdana" w:hAnsi="Verdana" w:cs="Segoe UI"/>
          <w:color w:val="252423"/>
        </w:rPr>
        <w:t xml:space="preserve"> noted that there were a couple of actions taken in relation to open audit recommendations and ensuring they were receiving appropriate attention</w:t>
      </w:r>
      <w:r w:rsidR="00B9426F" w:rsidRPr="00744B02">
        <w:rPr>
          <w:rStyle w:val="nodemodules--msteams-bridges-components-transcript-dist-es-src-transcripttranscripttextwhenenabledediting--2kco3"/>
          <w:rFonts w:ascii="Verdana" w:hAnsi="Verdana" w:cs="Segoe UI"/>
          <w:color w:val="252423"/>
        </w:rPr>
        <w:t xml:space="preserve">. </w:t>
      </w:r>
      <w:proofErr w:type="spellStart"/>
      <w:r w:rsidR="00B9426F" w:rsidRPr="00744B02">
        <w:rPr>
          <w:rStyle w:val="nodemodules--msteams-bridges-components-transcript-dist-es-src-transcripttranscripttextwhenenabledediting--2kco3"/>
          <w:rFonts w:ascii="Verdana" w:hAnsi="Verdana" w:cs="Segoe UI"/>
          <w:color w:val="252423"/>
        </w:rPr>
        <w:t>DoF</w:t>
      </w:r>
      <w:proofErr w:type="spellEnd"/>
      <w:r w:rsidR="00B9426F" w:rsidRPr="00744B02">
        <w:rPr>
          <w:rStyle w:val="nodemodules--msteams-bridges-components-transcript-dist-es-src-transcripttranscripttextwhenenabledediting--2kco3"/>
          <w:rFonts w:ascii="Verdana" w:hAnsi="Verdana" w:cs="Segoe UI"/>
          <w:color w:val="252423"/>
        </w:rPr>
        <w:t xml:space="preserve"> also ran through the actions in relation to the </w:t>
      </w:r>
      <w:r w:rsidRPr="00744B02">
        <w:rPr>
          <w:rStyle w:val="nodemodules--msteams-bridges-components-transcript-dist-es-src-transcripttranscripttextwhenenabledediting--2kco3"/>
          <w:rFonts w:ascii="Verdana" w:hAnsi="Verdana" w:cs="Segoe UI"/>
          <w:color w:val="252423"/>
        </w:rPr>
        <w:t>FMS</w:t>
      </w:r>
      <w:r w:rsidR="008F0AFF" w:rsidRPr="00744B02">
        <w:rPr>
          <w:rStyle w:val="nodemodules--msteams-bridges-components-transcript-dist-es-src-transcripttranscripttextwhenenabledediting--2kco3"/>
          <w:rFonts w:ascii="Verdana" w:hAnsi="Verdana" w:cs="Segoe UI"/>
          <w:color w:val="252423"/>
        </w:rPr>
        <w:t xml:space="preserve"> </w:t>
      </w:r>
      <w:r w:rsidR="00B9426F" w:rsidRPr="00744B02">
        <w:rPr>
          <w:rStyle w:val="nodemodules--msteams-bridges-components-transcript-dist-es-src-transcripttranscripttextwhenenabledediting--2kco3"/>
          <w:rFonts w:ascii="Verdana" w:hAnsi="Verdana" w:cs="Segoe UI"/>
          <w:color w:val="252423"/>
        </w:rPr>
        <w:t>and</w:t>
      </w:r>
      <w:r w:rsidRPr="00744B02">
        <w:rPr>
          <w:rStyle w:val="nodemodules--msteams-bridges-components-transcript-dist-es-src-transcripttranscripttextwhenenabledediting--2kco3"/>
          <w:rFonts w:ascii="Verdana" w:hAnsi="Verdana" w:cs="Segoe UI"/>
          <w:color w:val="252423"/>
        </w:rPr>
        <w:t xml:space="preserve"> C</w:t>
      </w:r>
      <w:r w:rsidR="008F0AFF" w:rsidRPr="00744B02">
        <w:rPr>
          <w:rStyle w:val="nodemodules--msteams-bridges-components-transcript-dist-es-src-transcripttranscripttextwhenenabledediting--2kco3"/>
          <w:rFonts w:ascii="Verdana" w:hAnsi="Verdana" w:cs="Segoe UI"/>
          <w:color w:val="252423"/>
        </w:rPr>
        <w:t xml:space="preserve">orporate </w:t>
      </w:r>
      <w:r w:rsidRPr="00744B02">
        <w:rPr>
          <w:rStyle w:val="nodemodules--msteams-bridges-components-transcript-dist-es-src-transcripttranscripttextwhenenabledediting--2kco3"/>
          <w:rFonts w:ascii="Verdana" w:hAnsi="Verdana" w:cs="Segoe UI"/>
          <w:color w:val="252423"/>
        </w:rPr>
        <w:t>G</w:t>
      </w:r>
      <w:r w:rsidR="008F0AFF" w:rsidRPr="00744B02">
        <w:rPr>
          <w:rStyle w:val="nodemodules--msteams-bridges-components-transcript-dist-es-src-transcripttranscripttextwhenenabledediting--2kco3"/>
          <w:rFonts w:ascii="Verdana" w:hAnsi="Verdana" w:cs="Segoe UI"/>
          <w:color w:val="252423"/>
        </w:rPr>
        <w:t xml:space="preserve">overnance </w:t>
      </w:r>
      <w:r w:rsidRPr="00744B02">
        <w:rPr>
          <w:rStyle w:val="nodemodules--msteams-bridges-components-transcript-dist-es-src-transcripttranscripttextwhenenabledediting--2kco3"/>
          <w:rFonts w:ascii="Verdana" w:hAnsi="Verdana" w:cs="Segoe UI"/>
          <w:color w:val="252423"/>
        </w:rPr>
        <w:t>F</w:t>
      </w:r>
      <w:r w:rsidR="008F0AFF" w:rsidRPr="00744B02">
        <w:rPr>
          <w:rStyle w:val="nodemodules--msteams-bridges-components-transcript-dist-es-src-transcripttranscripttextwhenenabledediting--2kco3"/>
          <w:rFonts w:ascii="Verdana" w:hAnsi="Verdana" w:cs="Segoe UI"/>
          <w:color w:val="252423"/>
        </w:rPr>
        <w:t>ramework</w:t>
      </w:r>
      <w:r w:rsidR="00B9426F" w:rsidRPr="00744B02">
        <w:rPr>
          <w:rStyle w:val="nodemodules--msteams-bridges-components-transcript-dist-es-src-transcripttranscripttextwhenenabledediting--2kco3"/>
          <w:rFonts w:ascii="Verdana" w:hAnsi="Verdana" w:cs="Segoe UI"/>
          <w:color w:val="252423"/>
        </w:rPr>
        <w:t xml:space="preserve">. </w:t>
      </w:r>
      <w:r w:rsidR="00432CBF">
        <w:rPr>
          <w:rStyle w:val="nodemodules--msteams-bridges-components-transcript-dist-es-src-transcripttranscripttextwhenenabledediting--2kco3"/>
          <w:rFonts w:ascii="Verdana" w:hAnsi="Verdana" w:cs="Segoe UI"/>
          <w:color w:val="252423"/>
        </w:rPr>
        <w:t xml:space="preserve">The group was also advised that Audit Wales had confirmed that the </w:t>
      </w:r>
      <w:r w:rsidR="00C91BD0" w:rsidRPr="00744B02">
        <w:rPr>
          <w:rStyle w:val="nodemodules--msteams-bridges-components-transcript-dist-es-src-transcripttranscripttextwhenenabledediting--2kco3"/>
          <w:rFonts w:ascii="Verdana" w:hAnsi="Verdana" w:cs="Segoe UI"/>
          <w:color w:val="252423"/>
        </w:rPr>
        <w:lastRenderedPageBreak/>
        <w:t>AGS</w:t>
      </w:r>
      <w:r w:rsidR="008F0AFF" w:rsidRPr="00744B02">
        <w:rPr>
          <w:rStyle w:val="nodemodules--msteams-bridges-components-transcript-dist-es-src-transcripttranscripttextwhenenabledediting--2kco3"/>
          <w:rFonts w:ascii="Verdana" w:hAnsi="Verdana" w:cs="Segoe UI"/>
          <w:color w:val="252423"/>
        </w:rPr>
        <w:t xml:space="preserve"> </w:t>
      </w:r>
      <w:r w:rsidR="00432CBF">
        <w:rPr>
          <w:rStyle w:val="nodemodules--msteams-bridges-components-transcript-dist-es-src-transcripttranscripttextwhenenabledediting--2kco3"/>
          <w:rFonts w:ascii="Verdana" w:hAnsi="Verdana" w:cs="Segoe UI"/>
          <w:color w:val="252423"/>
        </w:rPr>
        <w:t xml:space="preserve">could be published separately, albeit at the same time, </w:t>
      </w:r>
      <w:r w:rsidR="008F0AFF" w:rsidRPr="00744B02">
        <w:rPr>
          <w:rStyle w:val="nodemodules--msteams-bridges-components-transcript-dist-es-src-transcripttranscripttextwhenenabledediting--2kco3"/>
          <w:rFonts w:ascii="Verdana" w:hAnsi="Verdana" w:cs="Segoe UI"/>
          <w:color w:val="252423"/>
        </w:rPr>
        <w:t xml:space="preserve">from the </w:t>
      </w:r>
      <w:r w:rsidR="00432CBF">
        <w:rPr>
          <w:rStyle w:val="nodemodules--msteams-bridges-components-transcript-dist-es-src-transcripttranscripttextwhenenabledediting--2kco3"/>
          <w:rFonts w:ascii="Verdana" w:hAnsi="Verdana" w:cs="Segoe UI"/>
          <w:color w:val="252423"/>
        </w:rPr>
        <w:t>Statement of A</w:t>
      </w:r>
      <w:r w:rsidR="008F0AFF" w:rsidRPr="00744B02">
        <w:rPr>
          <w:rStyle w:val="nodemodules--msteams-bridges-components-transcript-dist-es-src-transcripttranscripttextwhenenabledediting--2kco3"/>
          <w:rFonts w:ascii="Verdana" w:hAnsi="Verdana" w:cs="Segoe UI"/>
          <w:color w:val="252423"/>
        </w:rPr>
        <w:t>ccount</w:t>
      </w:r>
      <w:r w:rsidR="00432CBF" w:rsidRPr="00744B02" w:rsidDel="00432CBF">
        <w:rPr>
          <w:rStyle w:val="nodemodules--msteams-bridges-components-transcript-dist-es-src-transcripttranscripttextwhenenabledediting--2kco3"/>
          <w:rFonts w:ascii="Verdana" w:hAnsi="Verdana" w:cs="Segoe UI"/>
          <w:color w:val="252423"/>
        </w:rPr>
        <w:t>s</w:t>
      </w:r>
      <w:r w:rsidR="00432CBF">
        <w:rPr>
          <w:rStyle w:val="nodemodules--msteams-bridges-components-transcript-dist-es-src-transcripttranscripttextwhenenabledediting--2kco3"/>
          <w:rFonts w:ascii="Verdana" w:hAnsi="Verdana" w:cs="Segoe UI"/>
          <w:color w:val="252423"/>
        </w:rPr>
        <w:t>.</w:t>
      </w:r>
    </w:p>
    <w:p w14:paraId="54869AF4" w14:textId="77777777" w:rsidR="008F0AFF" w:rsidRPr="00744B02" w:rsidRDefault="008F0AFF" w:rsidP="000971D5">
      <w:pPr>
        <w:spacing w:before="120"/>
        <w:contextualSpacing/>
        <w:rPr>
          <w:rFonts w:ascii="Verdana" w:hAnsi="Verdana" w:cstheme="minorHAnsi"/>
        </w:rPr>
      </w:pPr>
    </w:p>
    <w:p w14:paraId="3CEF516A" w14:textId="77777777" w:rsidR="003D6860" w:rsidRPr="00744B02" w:rsidRDefault="003D6860" w:rsidP="000971D5">
      <w:pPr>
        <w:spacing w:before="120"/>
        <w:contextualSpacing/>
        <w:rPr>
          <w:rFonts w:ascii="Verdana" w:eastAsia="Calibri" w:hAnsi="Verdana" w:cstheme="minorHAnsi"/>
          <w:b/>
        </w:rPr>
      </w:pPr>
    </w:p>
    <w:p w14:paraId="16910A7C" w14:textId="6FE10E3F" w:rsidR="003B0268" w:rsidRPr="00744B02" w:rsidRDefault="003D6860" w:rsidP="000971D5">
      <w:pPr>
        <w:spacing w:before="120"/>
        <w:contextualSpacing/>
        <w:rPr>
          <w:rFonts w:ascii="Verdana" w:eastAsia="Calibri" w:hAnsi="Verdana" w:cstheme="minorHAnsi"/>
          <w:b/>
        </w:rPr>
      </w:pPr>
      <w:r w:rsidRPr="00744B02">
        <w:rPr>
          <w:rFonts w:ascii="Verdana" w:eastAsia="Calibri" w:hAnsi="Verdana" w:cstheme="minorHAnsi"/>
          <w:b/>
        </w:rPr>
        <w:t>A2</w:t>
      </w:r>
      <w:r w:rsidR="00B9426F" w:rsidRPr="00744B02">
        <w:rPr>
          <w:rFonts w:ascii="Verdana" w:eastAsia="Calibri" w:hAnsi="Verdana" w:cstheme="minorHAnsi"/>
          <w:b/>
        </w:rPr>
        <w:t>9</w:t>
      </w:r>
      <w:r w:rsidRPr="00744B02">
        <w:rPr>
          <w:rFonts w:ascii="Verdana" w:eastAsia="Calibri" w:hAnsi="Verdana" w:cstheme="minorHAnsi"/>
          <w:b/>
        </w:rPr>
        <w:t xml:space="preserve">3 2020/2021: </w:t>
      </w:r>
      <w:r w:rsidR="00AC3DD3" w:rsidRPr="00744B02">
        <w:rPr>
          <w:rFonts w:ascii="Verdana" w:eastAsia="Calibri" w:hAnsi="Verdana" w:cstheme="minorHAnsi"/>
          <w:b/>
        </w:rPr>
        <w:t>Update</w:t>
      </w:r>
      <w:r w:rsidR="00B9426F" w:rsidRPr="00744B02">
        <w:rPr>
          <w:rFonts w:ascii="Verdana" w:eastAsia="Calibri" w:hAnsi="Verdana" w:cstheme="minorHAnsi"/>
          <w:b/>
        </w:rPr>
        <w:t xml:space="preserve"> on the Joint Corporate Governance Framework 2022/23</w:t>
      </w:r>
    </w:p>
    <w:p w14:paraId="48B45FF1" w14:textId="65146F2C" w:rsidR="00B9426F" w:rsidRPr="00744B02" w:rsidRDefault="00B9426F" w:rsidP="000971D5">
      <w:pPr>
        <w:spacing w:before="120"/>
        <w:contextualSpacing/>
        <w:rPr>
          <w:rFonts w:ascii="Verdana" w:eastAsia="Calibri" w:hAnsi="Verdana" w:cstheme="minorHAnsi"/>
          <w:bCs/>
        </w:rPr>
      </w:pPr>
      <w:r w:rsidRPr="00744B02">
        <w:rPr>
          <w:rFonts w:ascii="Verdana" w:eastAsia="Calibri" w:hAnsi="Verdana" w:cstheme="minorHAnsi"/>
          <w:bCs/>
        </w:rPr>
        <w:t xml:space="preserve">CFO explained that this document has been to the Corporate Governance Group and has been to all stakeholders for review. </w:t>
      </w:r>
    </w:p>
    <w:p w14:paraId="0537172C" w14:textId="2D809D19" w:rsidR="00B9426F" w:rsidRPr="00744B02" w:rsidRDefault="00B9426F" w:rsidP="000971D5">
      <w:pPr>
        <w:spacing w:before="120"/>
        <w:contextualSpacing/>
        <w:rPr>
          <w:rFonts w:ascii="Verdana" w:eastAsia="Calibri" w:hAnsi="Verdana" w:cstheme="minorHAnsi"/>
          <w:bCs/>
        </w:rPr>
      </w:pPr>
    </w:p>
    <w:p w14:paraId="484D9A65" w14:textId="2AC98227" w:rsidR="00016CD4" w:rsidRPr="00744B02" w:rsidRDefault="00B9426F">
      <w:pPr>
        <w:rPr>
          <w:rFonts w:ascii="Verdana" w:hAnsi="Verdana" w:cs="Arial"/>
        </w:rPr>
      </w:pPr>
      <w:r w:rsidRPr="00744B02">
        <w:rPr>
          <w:rFonts w:ascii="Verdana" w:eastAsia="Calibri" w:hAnsi="Verdana" w:cstheme="minorHAnsi"/>
          <w:bCs/>
        </w:rPr>
        <w:t xml:space="preserve">ME </w:t>
      </w:r>
      <w:r w:rsidR="00016CD4" w:rsidRPr="00744B02">
        <w:rPr>
          <w:rFonts w:ascii="Verdana" w:eastAsia="Calibri" w:hAnsi="Verdana" w:cstheme="minorHAnsi"/>
          <w:bCs/>
        </w:rPr>
        <w:t xml:space="preserve">queried </w:t>
      </w:r>
      <w:proofErr w:type="gramStart"/>
      <w:r w:rsidR="00432CBF">
        <w:rPr>
          <w:rFonts w:ascii="Verdana" w:eastAsia="Calibri" w:hAnsi="Verdana" w:cstheme="minorHAnsi"/>
          <w:bCs/>
        </w:rPr>
        <w:t>a number of</w:t>
      </w:r>
      <w:proofErr w:type="gramEnd"/>
      <w:r w:rsidR="00432CBF">
        <w:rPr>
          <w:rFonts w:ascii="Verdana" w:eastAsia="Calibri" w:hAnsi="Verdana" w:cstheme="minorHAnsi"/>
          <w:bCs/>
        </w:rPr>
        <w:t xml:space="preserve"> changes relating to the transfer</w:t>
      </w:r>
      <w:r w:rsidR="00597370">
        <w:rPr>
          <w:rFonts w:ascii="Verdana" w:eastAsia="Calibri" w:hAnsi="Verdana" w:cstheme="minorHAnsi"/>
          <w:bCs/>
        </w:rPr>
        <w:t xml:space="preserve"> </w:t>
      </w:r>
      <w:r w:rsidR="00C72731">
        <w:rPr>
          <w:rFonts w:ascii="Verdana" w:eastAsia="Calibri" w:hAnsi="Verdana" w:cstheme="minorHAnsi"/>
          <w:bCs/>
        </w:rPr>
        <w:t xml:space="preserve">of </w:t>
      </w:r>
      <w:r w:rsidR="00016CD4" w:rsidRPr="00744B02">
        <w:rPr>
          <w:rFonts w:ascii="Verdana" w:eastAsia="Calibri" w:hAnsi="Verdana" w:cstheme="minorHAnsi"/>
          <w:bCs/>
        </w:rPr>
        <w:t xml:space="preserve">the Estates </w:t>
      </w:r>
      <w:r w:rsidR="00C72731">
        <w:rPr>
          <w:rFonts w:ascii="Verdana" w:eastAsia="Calibri" w:hAnsi="Verdana" w:cstheme="minorHAnsi"/>
          <w:bCs/>
        </w:rPr>
        <w:t>Department. These were discussed and amendments were agreed accordingly.</w:t>
      </w:r>
      <w:r w:rsidR="00C72731" w:rsidRPr="00744B02">
        <w:rPr>
          <w:rFonts w:ascii="Verdana" w:eastAsia="Calibri" w:hAnsi="Verdana" w:cstheme="minorHAnsi"/>
          <w:bCs/>
        </w:rPr>
        <w:t xml:space="preserve"> </w:t>
      </w:r>
    </w:p>
    <w:p w14:paraId="7A421FA5" w14:textId="55C4F2CD" w:rsidR="00016CD4" w:rsidRPr="00744B02" w:rsidRDefault="00016CD4" w:rsidP="00016CD4">
      <w:pPr>
        <w:rPr>
          <w:rFonts w:ascii="Verdana" w:hAnsi="Verdana" w:cs="Arial"/>
        </w:rPr>
      </w:pPr>
    </w:p>
    <w:p w14:paraId="3EF15F11" w14:textId="2B10950A" w:rsidR="00903931" w:rsidRDefault="00903931" w:rsidP="00903931">
      <w:pPr>
        <w:pStyle w:val="Default"/>
        <w:tabs>
          <w:tab w:val="left" w:pos="1134"/>
          <w:tab w:val="left" w:pos="3016"/>
        </w:tabs>
        <w:contextualSpacing/>
        <w:rPr>
          <w:rFonts w:ascii="Verdana" w:hAnsi="Verdana"/>
        </w:rPr>
      </w:pPr>
      <w:r w:rsidRPr="00744B02">
        <w:rPr>
          <w:rFonts w:ascii="Verdana" w:hAnsi="Verdana"/>
        </w:rPr>
        <w:t>M</w:t>
      </w:r>
      <w:r w:rsidR="00C72731">
        <w:rPr>
          <w:rFonts w:ascii="Verdana" w:hAnsi="Verdana"/>
        </w:rPr>
        <w:t>E queried</w:t>
      </w:r>
      <w:r w:rsidRPr="00744B02">
        <w:rPr>
          <w:rFonts w:ascii="Verdana" w:hAnsi="Verdana"/>
        </w:rPr>
        <w:t xml:space="preserve"> wording on </w:t>
      </w:r>
      <w:r w:rsidR="00016CD4" w:rsidRPr="00744B02">
        <w:rPr>
          <w:rFonts w:ascii="Verdana" w:hAnsi="Verdana"/>
        </w:rPr>
        <w:t xml:space="preserve">Page 44 </w:t>
      </w:r>
      <w:r w:rsidRPr="00744B02">
        <w:rPr>
          <w:rFonts w:ascii="Verdana" w:hAnsi="Verdana"/>
        </w:rPr>
        <w:t xml:space="preserve">in relation to </w:t>
      </w:r>
      <w:r w:rsidR="00016CD4" w:rsidRPr="00744B02">
        <w:rPr>
          <w:rFonts w:ascii="Verdana" w:hAnsi="Verdana"/>
        </w:rPr>
        <w:t>JAC</w:t>
      </w:r>
      <w:r w:rsidR="00C72731">
        <w:rPr>
          <w:rFonts w:ascii="Verdana" w:hAnsi="Verdana"/>
        </w:rPr>
        <w:t xml:space="preserve"> and the need to ensure consistency with the JAC </w:t>
      </w:r>
      <w:proofErr w:type="spellStart"/>
      <w:r w:rsidR="00C72731">
        <w:rPr>
          <w:rFonts w:ascii="Verdana" w:hAnsi="Verdana"/>
        </w:rPr>
        <w:t>ToR</w:t>
      </w:r>
      <w:proofErr w:type="spellEnd"/>
      <w:r w:rsidR="00B013DC">
        <w:rPr>
          <w:rFonts w:ascii="Verdana" w:hAnsi="Verdana"/>
        </w:rPr>
        <w:t>.</w:t>
      </w:r>
      <w:r w:rsidR="00EB7326">
        <w:rPr>
          <w:rFonts w:ascii="Verdana" w:hAnsi="Verdana"/>
        </w:rPr>
        <w:t xml:space="preserve"> </w:t>
      </w:r>
      <w:r w:rsidRPr="00744B02">
        <w:rPr>
          <w:rFonts w:ascii="Verdana" w:hAnsi="Verdana"/>
        </w:rPr>
        <w:t xml:space="preserve">CFO agreed with the above points and noted that it would </w:t>
      </w:r>
      <w:r w:rsidR="00C72731">
        <w:rPr>
          <w:rFonts w:ascii="Verdana" w:hAnsi="Verdana"/>
        </w:rPr>
        <w:t xml:space="preserve">also </w:t>
      </w:r>
      <w:r w:rsidRPr="00744B02">
        <w:rPr>
          <w:rFonts w:ascii="Verdana" w:hAnsi="Verdana"/>
        </w:rPr>
        <w:t>be worth cross-referenc</w:t>
      </w:r>
      <w:r w:rsidR="00C72731">
        <w:rPr>
          <w:rFonts w:ascii="Verdana" w:hAnsi="Verdana"/>
        </w:rPr>
        <w:t>ing</w:t>
      </w:r>
      <w:r w:rsidRPr="00744B02">
        <w:rPr>
          <w:rFonts w:ascii="Verdana" w:hAnsi="Verdana"/>
        </w:rPr>
        <w:t xml:space="preserve"> CIPFA guidance.</w:t>
      </w:r>
    </w:p>
    <w:p w14:paraId="363265A5" w14:textId="46722995" w:rsidR="00AD7076" w:rsidRDefault="00AD7076" w:rsidP="00903931">
      <w:pPr>
        <w:pStyle w:val="Default"/>
        <w:tabs>
          <w:tab w:val="left" w:pos="1134"/>
          <w:tab w:val="left" w:pos="3016"/>
        </w:tabs>
        <w:contextualSpacing/>
        <w:rPr>
          <w:rFonts w:ascii="Verdana" w:hAnsi="Verdana"/>
        </w:rPr>
      </w:pPr>
    </w:p>
    <w:p w14:paraId="24B20D46" w14:textId="744E5E69" w:rsidR="00AD7076" w:rsidRPr="00AD7076" w:rsidRDefault="00AD7076" w:rsidP="00903931">
      <w:pPr>
        <w:pStyle w:val="Default"/>
        <w:tabs>
          <w:tab w:val="left" w:pos="1134"/>
          <w:tab w:val="left" w:pos="3016"/>
        </w:tabs>
        <w:contextualSpacing/>
        <w:rPr>
          <w:rFonts w:ascii="Verdana" w:hAnsi="Verdana"/>
          <w:b/>
          <w:bCs/>
        </w:rPr>
      </w:pPr>
      <w:r w:rsidRPr="00AD7076">
        <w:rPr>
          <w:rFonts w:ascii="Verdana" w:hAnsi="Verdana"/>
          <w:b/>
          <w:bCs/>
        </w:rPr>
        <w:t>A293:</w:t>
      </w:r>
      <w:r>
        <w:rPr>
          <w:rFonts w:ascii="Verdana" w:hAnsi="Verdana"/>
          <w:b/>
          <w:bCs/>
        </w:rPr>
        <w:t xml:space="preserve"> </w:t>
      </w:r>
      <w:r w:rsidRPr="00AD7076">
        <w:rPr>
          <w:rFonts w:ascii="Verdana" w:hAnsi="Verdana"/>
          <w:b/>
          <w:bCs/>
        </w:rPr>
        <w:t xml:space="preserve">For the wording within the JAC </w:t>
      </w:r>
      <w:proofErr w:type="spellStart"/>
      <w:r w:rsidRPr="00AD7076">
        <w:rPr>
          <w:rFonts w:ascii="Verdana" w:hAnsi="Verdana"/>
          <w:b/>
          <w:bCs/>
        </w:rPr>
        <w:t>ToR</w:t>
      </w:r>
      <w:proofErr w:type="spellEnd"/>
      <w:r w:rsidRPr="00AD7076">
        <w:rPr>
          <w:rFonts w:ascii="Verdana" w:hAnsi="Verdana"/>
          <w:b/>
          <w:bCs/>
        </w:rPr>
        <w:t xml:space="preserve">, </w:t>
      </w:r>
      <w:r w:rsidRPr="00AD7076">
        <w:rPr>
          <w:rFonts w:ascii="Verdana" w:eastAsia="Calibri" w:hAnsi="Verdana" w:cstheme="minorHAnsi"/>
          <w:b/>
          <w:bCs/>
        </w:rPr>
        <w:t>Corporate Governance Framework and CIPFA guidance to be cross referenced to ensure consistency.</w:t>
      </w:r>
    </w:p>
    <w:p w14:paraId="36841C88" w14:textId="05476AB2" w:rsidR="00903931" w:rsidRPr="00744B02" w:rsidRDefault="00903931" w:rsidP="00903931">
      <w:pPr>
        <w:pStyle w:val="Default"/>
        <w:tabs>
          <w:tab w:val="left" w:pos="1134"/>
          <w:tab w:val="left" w:pos="3016"/>
        </w:tabs>
        <w:contextualSpacing/>
        <w:rPr>
          <w:rFonts w:ascii="Verdana" w:hAnsi="Verdana"/>
        </w:rPr>
      </w:pPr>
    </w:p>
    <w:p w14:paraId="54D51DDD" w14:textId="72064D2F" w:rsidR="003B04A9" w:rsidRPr="00744B02" w:rsidRDefault="00903931" w:rsidP="003B04A9">
      <w:pPr>
        <w:pStyle w:val="Default"/>
        <w:tabs>
          <w:tab w:val="left" w:pos="1134"/>
          <w:tab w:val="left" w:pos="3016"/>
        </w:tabs>
        <w:contextualSpacing/>
        <w:rPr>
          <w:rFonts w:ascii="Verdana" w:hAnsi="Verdana"/>
        </w:rPr>
      </w:pPr>
      <w:r w:rsidRPr="00744B02">
        <w:rPr>
          <w:rFonts w:ascii="Verdana" w:hAnsi="Verdana"/>
        </w:rPr>
        <w:t xml:space="preserve">ME also </w:t>
      </w:r>
      <w:r w:rsidR="00C72731">
        <w:rPr>
          <w:rFonts w:ascii="Verdana" w:hAnsi="Verdana"/>
        </w:rPr>
        <w:t xml:space="preserve">queried the reference to ‘urgent’ </w:t>
      </w:r>
      <w:r w:rsidRPr="00744B02">
        <w:rPr>
          <w:rFonts w:ascii="Verdana" w:hAnsi="Verdana"/>
        </w:rPr>
        <w:t>on page 48</w:t>
      </w:r>
      <w:r w:rsidR="00EB7326">
        <w:rPr>
          <w:rFonts w:ascii="Verdana" w:hAnsi="Verdana"/>
        </w:rPr>
        <w:t xml:space="preserve">. </w:t>
      </w:r>
      <w:r w:rsidRPr="00744B02">
        <w:rPr>
          <w:rFonts w:ascii="Verdana" w:hAnsi="Verdana"/>
        </w:rPr>
        <w:t xml:space="preserve">CFO noted that this </w:t>
      </w:r>
      <w:r w:rsidR="00C72731">
        <w:rPr>
          <w:rFonts w:ascii="Verdana" w:hAnsi="Verdana"/>
        </w:rPr>
        <w:t xml:space="preserve">needs to be consistent with </w:t>
      </w:r>
      <w:r w:rsidRPr="00744B02">
        <w:rPr>
          <w:rFonts w:ascii="Verdana" w:hAnsi="Verdana"/>
        </w:rPr>
        <w:t xml:space="preserve">the </w:t>
      </w:r>
      <w:r w:rsidR="00597370">
        <w:rPr>
          <w:rFonts w:ascii="Verdana" w:hAnsi="Verdana"/>
        </w:rPr>
        <w:t>A</w:t>
      </w:r>
      <w:r w:rsidRPr="00744B02">
        <w:rPr>
          <w:rFonts w:ascii="Verdana" w:hAnsi="Verdana"/>
        </w:rPr>
        <w:t>nti-</w:t>
      </w:r>
      <w:r w:rsidR="00597370">
        <w:rPr>
          <w:rFonts w:ascii="Verdana" w:hAnsi="Verdana"/>
        </w:rPr>
        <w:t>C</w:t>
      </w:r>
      <w:r w:rsidRPr="00744B02">
        <w:rPr>
          <w:rFonts w:ascii="Verdana" w:hAnsi="Verdana"/>
        </w:rPr>
        <w:t xml:space="preserve">orruption and </w:t>
      </w:r>
      <w:r w:rsidR="00597370">
        <w:rPr>
          <w:rFonts w:ascii="Verdana" w:hAnsi="Verdana"/>
        </w:rPr>
        <w:t>F</w:t>
      </w:r>
      <w:r w:rsidRPr="00744B02">
        <w:rPr>
          <w:rFonts w:ascii="Verdana" w:hAnsi="Verdana"/>
        </w:rPr>
        <w:t xml:space="preserve">raud </w:t>
      </w:r>
      <w:r w:rsidR="00597370">
        <w:rPr>
          <w:rFonts w:ascii="Verdana" w:hAnsi="Verdana"/>
        </w:rPr>
        <w:t>P</w:t>
      </w:r>
      <w:r w:rsidRPr="00744B02">
        <w:rPr>
          <w:rFonts w:ascii="Verdana" w:hAnsi="Verdana"/>
        </w:rPr>
        <w:t>olicy</w:t>
      </w:r>
      <w:r w:rsidR="00EB7326">
        <w:rPr>
          <w:rFonts w:ascii="Verdana" w:hAnsi="Verdana"/>
        </w:rPr>
        <w:t>.</w:t>
      </w:r>
      <w:r w:rsidRPr="00744B02">
        <w:rPr>
          <w:rFonts w:ascii="Verdana" w:hAnsi="Verdana"/>
        </w:rPr>
        <w:t xml:space="preserve"> </w:t>
      </w:r>
      <w:r w:rsidR="00C72731">
        <w:rPr>
          <w:rFonts w:ascii="Verdana" w:hAnsi="Verdana"/>
        </w:rPr>
        <w:t xml:space="preserve">The </w:t>
      </w:r>
      <w:r w:rsidRPr="00744B02">
        <w:rPr>
          <w:rFonts w:ascii="Verdana" w:hAnsi="Verdana"/>
        </w:rPr>
        <w:t xml:space="preserve">CFO also </w:t>
      </w:r>
      <w:r w:rsidR="00C72731">
        <w:rPr>
          <w:rFonts w:ascii="Verdana" w:hAnsi="Verdana"/>
        </w:rPr>
        <w:t xml:space="preserve">suggested that the </w:t>
      </w:r>
      <w:r w:rsidRPr="00744B02">
        <w:rPr>
          <w:rFonts w:ascii="Verdana" w:hAnsi="Verdana"/>
        </w:rPr>
        <w:t>process</w:t>
      </w:r>
      <w:r w:rsidR="00C72731">
        <w:rPr>
          <w:rFonts w:ascii="Verdana" w:hAnsi="Verdana"/>
        </w:rPr>
        <w:t xml:space="preserve"> be reviewed to ensure reporting compliance</w:t>
      </w:r>
      <w:r w:rsidRPr="00744B02">
        <w:rPr>
          <w:rFonts w:ascii="Verdana" w:hAnsi="Verdana"/>
        </w:rPr>
        <w:t xml:space="preserve">. </w:t>
      </w:r>
      <w:r w:rsidR="003B04A9" w:rsidRPr="00744B02">
        <w:rPr>
          <w:rFonts w:ascii="Verdana" w:hAnsi="Verdana"/>
        </w:rPr>
        <w:t xml:space="preserve">ME stated that </w:t>
      </w:r>
      <w:proofErr w:type="gramStart"/>
      <w:r w:rsidR="003B04A9" w:rsidRPr="00744B02">
        <w:rPr>
          <w:rFonts w:ascii="Verdana" w:hAnsi="Verdana"/>
        </w:rPr>
        <w:t>in order for</w:t>
      </w:r>
      <w:proofErr w:type="gramEnd"/>
      <w:r w:rsidR="003B04A9" w:rsidRPr="00744B02">
        <w:rPr>
          <w:rFonts w:ascii="Verdana" w:hAnsi="Verdana"/>
        </w:rPr>
        <w:t xml:space="preserve"> JAC to fulfil their duties in relation to reviewing and monitoring fraud activities </w:t>
      </w:r>
      <w:r w:rsidR="003B04A9">
        <w:rPr>
          <w:rFonts w:ascii="Verdana" w:hAnsi="Verdana"/>
        </w:rPr>
        <w:t>they need regular reporting</w:t>
      </w:r>
      <w:r w:rsidR="003B04A9" w:rsidRPr="00744B02">
        <w:rPr>
          <w:rFonts w:ascii="Verdana" w:hAnsi="Verdana"/>
        </w:rPr>
        <w:t>.</w:t>
      </w:r>
    </w:p>
    <w:p w14:paraId="2FAE6487" w14:textId="0EE781F4" w:rsidR="00903931" w:rsidRPr="00744B02" w:rsidRDefault="00903931" w:rsidP="00903931">
      <w:pPr>
        <w:pStyle w:val="Default"/>
        <w:tabs>
          <w:tab w:val="left" w:pos="1134"/>
          <w:tab w:val="left" w:pos="3016"/>
        </w:tabs>
        <w:contextualSpacing/>
        <w:rPr>
          <w:rFonts w:ascii="Verdana" w:hAnsi="Verdana"/>
        </w:rPr>
      </w:pPr>
    </w:p>
    <w:p w14:paraId="2AC9D02C" w14:textId="6BFA4E85" w:rsidR="00903931" w:rsidRDefault="00903931" w:rsidP="00903931">
      <w:pPr>
        <w:pStyle w:val="Default"/>
        <w:tabs>
          <w:tab w:val="left" w:pos="1134"/>
          <w:tab w:val="left" w:pos="3016"/>
        </w:tabs>
        <w:contextualSpacing/>
        <w:rPr>
          <w:rFonts w:ascii="Verdana" w:hAnsi="Verdana"/>
          <w:b/>
          <w:bCs/>
        </w:rPr>
      </w:pPr>
      <w:r w:rsidRPr="00744B02">
        <w:rPr>
          <w:rFonts w:ascii="Verdana" w:hAnsi="Verdana"/>
          <w:b/>
          <w:bCs/>
        </w:rPr>
        <w:t xml:space="preserve">Action 293: For the CGF to be </w:t>
      </w:r>
      <w:r w:rsidR="009662F9" w:rsidRPr="00744B02">
        <w:rPr>
          <w:rFonts w:ascii="Verdana" w:hAnsi="Verdana"/>
          <w:b/>
          <w:bCs/>
        </w:rPr>
        <w:t>amended in line with the Committee’s observations.</w:t>
      </w:r>
    </w:p>
    <w:p w14:paraId="7CA33FDF" w14:textId="77777777" w:rsidR="00C72731" w:rsidRPr="00744B02" w:rsidRDefault="00C72731" w:rsidP="00903931">
      <w:pPr>
        <w:pStyle w:val="Default"/>
        <w:tabs>
          <w:tab w:val="left" w:pos="1134"/>
          <w:tab w:val="left" w:pos="3016"/>
        </w:tabs>
        <w:contextualSpacing/>
        <w:rPr>
          <w:rFonts w:ascii="Verdana" w:hAnsi="Verdana"/>
          <w:b/>
          <w:bCs/>
        </w:rPr>
      </w:pPr>
    </w:p>
    <w:p w14:paraId="2A0E21BC" w14:textId="56EAB6BF" w:rsidR="00903931" w:rsidRPr="00744B02" w:rsidRDefault="009662F9" w:rsidP="00AD076E">
      <w:pPr>
        <w:pStyle w:val="Default"/>
        <w:tabs>
          <w:tab w:val="left" w:pos="1134"/>
          <w:tab w:val="left" w:pos="3016"/>
        </w:tabs>
        <w:contextualSpacing/>
        <w:rPr>
          <w:rFonts w:ascii="Verdana" w:hAnsi="Verdana"/>
          <w:b/>
          <w:bCs/>
        </w:rPr>
      </w:pPr>
      <w:r w:rsidRPr="00744B02">
        <w:rPr>
          <w:rFonts w:ascii="Verdana" w:hAnsi="Verdana"/>
          <w:b/>
          <w:bCs/>
        </w:rPr>
        <w:t>Action 293: IW</w:t>
      </w:r>
      <w:r w:rsidR="00AD076E" w:rsidRPr="00744B02">
        <w:rPr>
          <w:rFonts w:ascii="Verdana" w:hAnsi="Verdana"/>
          <w:b/>
          <w:bCs/>
        </w:rPr>
        <w:t xml:space="preserve"> </w:t>
      </w:r>
      <w:r w:rsidR="00903931" w:rsidRPr="00744B02">
        <w:rPr>
          <w:rFonts w:ascii="Verdana" w:hAnsi="Verdana"/>
          <w:b/>
          <w:bCs/>
        </w:rPr>
        <w:t xml:space="preserve">to speak with PSD to ensure that </w:t>
      </w:r>
      <w:r w:rsidR="003B04A9">
        <w:rPr>
          <w:rFonts w:ascii="Verdana" w:hAnsi="Verdana"/>
          <w:b/>
          <w:bCs/>
        </w:rPr>
        <w:t>Fraud is reported in line with Policy and CGF</w:t>
      </w:r>
      <w:r w:rsidR="006C2F1C">
        <w:rPr>
          <w:rFonts w:ascii="Verdana" w:hAnsi="Verdana"/>
          <w:b/>
          <w:bCs/>
        </w:rPr>
        <w:t xml:space="preserve"> ensuring clarity of understanding on definition of ‘urgent’</w:t>
      </w:r>
      <w:r w:rsidR="003B04A9">
        <w:rPr>
          <w:rFonts w:ascii="Verdana" w:hAnsi="Verdana"/>
          <w:b/>
          <w:bCs/>
        </w:rPr>
        <w:t>.</w:t>
      </w:r>
    </w:p>
    <w:p w14:paraId="3ED801F7" w14:textId="7FD04428" w:rsidR="00AD076E" w:rsidRPr="00744B02" w:rsidRDefault="00AD076E" w:rsidP="00AD076E">
      <w:pPr>
        <w:pStyle w:val="Default"/>
        <w:tabs>
          <w:tab w:val="left" w:pos="1134"/>
          <w:tab w:val="left" w:pos="3016"/>
        </w:tabs>
        <w:contextualSpacing/>
        <w:rPr>
          <w:rFonts w:ascii="Verdana" w:hAnsi="Verdana"/>
          <w:b/>
          <w:bCs/>
        </w:rPr>
      </w:pPr>
    </w:p>
    <w:p w14:paraId="6CD42991" w14:textId="77777777" w:rsidR="00EB7326" w:rsidRPr="00744B02" w:rsidRDefault="00EB7326" w:rsidP="00C54A79">
      <w:pPr>
        <w:pStyle w:val="Default"/>
        <w:contextualSpacing/>
        <w:rPr>
          <w:rFonts w:ascii="Verdana" w:hAnsi="Verdana"/>
        </w:rPr>
      </w:pPr>
    </w:p>
    <w:p w14:paraId="5FB65DCE" w14:textId="0389D51C" w:rsidR="00A01020" w:rsidRPr="00744B02" w:rsidRDefault="00A01020" w:rsidP="00A01020">
      <w:pPr>
        <w:spacing w:before="120"/>
        <w:contextualSpacing/>
        <w:rPr>
          <w:rFonts w:ascii="Verdana" w:eastAsia="Calibri" w:hAnsi="Verdana" w:cstheme="minorHAnsi"/>
          <w:b/>
        </w:rPr>
      </w:pPr>
      <w:r w:rsidRPr="00744B02">
        <w:rPr>
          <w:rFonts w:ascii="Verdana" w:eastAsia="Calibri" w:hAnsi="Verdana" w:cstheme="minorHAnsi"/>
          <w:b/>
        </w:rPr>
        <w:t xml:space="preserve">A294 2020/2021: </w:t>
      </w:r>
      <w:r w:rsidRPr="00744B02">
        <w:rPr>
          <w:rFonts w:ascii="Verdana" w:hAnsi="Verdana"/>
          <w:b/>
          <w:bCs/>
        </w:rPr>
        <w:t xml:space="preserve">Audit Governance Group meeting held on the </w:t>
      </w:r>
      <w:proofErr w:type="gramStart"/>
      <w:r w:rsidRPr="00744B02">
        <w:rPr>
          <w:rFonts w:ascii="Verdana" w:hAnsi="Verdana"/>
          <w:b/>
          <w:bCs/>
        </w:rPr>
        <w:t>8</w:t>
      </w:r>
      <w:r w:rsidRPr="00744B02">
        <w:rPr>
          <w:rFonts w:ascii="Verdana" w:hAnsi="Verdana"/>
          <w:b/>
          <w:bCs/>
          <w:vertAlign w:val="superscript"/>
        </w:rPr>
        <w:t>th</w:t>
      </w:r>
      <w:proofErr w:type="gramEnd"/>
      <w:r w:rsidRPr="00744B02">
        <w:rPr>
          <w:rFonts w:ascii="Verdana" w:hAnsi="Verdana"/>
          <w:b/>
          <w:bCs/>
        </w:rPr>
        <w:t xml:space="preserve"> March 2022</w:t>
      </w:r>
    </w:p>
    <w:p w14:paraId="4AD8113F" w14:textId="7F8D9313" w:rsidR="00A01020" w:rsidRPr="00744B02" w:rsidRDefault="00CA7FDB" w:rsidP="00A01020">
      <w:pPr>
        <w:rPr>
          <w:rFonts w:ascii="Verdana" w:hAnsi="Verdana" w:cstheme="minorHAnsi"/>
        </w:rPr>
      </w:pPr>
      <w:r w:rsidRPr="00744B02">
        <w:rPr>
          <w:rFonts w:ascii="Verdana" w:hAnsi="Verdana" w:cstheme="minorHAnsi"/>
        </w:rPr>
        <w:t xml:space="preserve">IW explained that at the meeting on </w:t>
      </w:r>
      <w:r w:rsidR="00A01020" w:rsidRPr="00744B02">
        <w:rPr>
          <w:rFonts w:ascii="Verdana" w:hAnsi="Verdana" w:cstheme="minorHAnsi"/>
        </w:rPr>
        <w:t xml:space="preserve">the </w:t>
      </w:r>
      <w:proofErr w:type="gramStart"/>
      <w:r w:rsidR="00A01020" w:rsidRPr="00744B02">
        <w:rPr>
          <w:rFonts w:ascii="Verdana" w:hAnsi="Verdana" w:cstheme="minorHAnsi"/>
        </w:rPr>
        <w:t>8</w:t>
      </w:r>
      <w:r w:rsidR="00A01020" w:rsidRPr="00744B02">
        <w:rPr>
          <w:rFonts w:ascii="Verdana" w:hAnsi="Verdana" w:cstheme="minorHAnsi"/>
          <w:vertAlign w:val="superscript"/>
        </w:rPr>
        <w:t>th</w:t>
      </w:r>
      <w:proofErr w:type="gramEnd"/>
      <w:r w:rsidR="00A01020" w:rsidRPr="00744B02">
        <w:rPr>
          <w:rFonts w:ascii="Verdana" w:hAnsi="Verdana" w:cstheme="minorHAnsi"/>
        </w:rPr>
        <w:t xml:space="preserve"> March 2022</w:t>
      </w:r>
      <w:r w:rsidRPr="00744B02">
        <w:rPr>
          <w:rFonts w:ascii="Verdana" w:hAnsi="Verdana" w:cstheme="minorHAnsi"/>
        </w:rPr>
        <w:t xml:space="preserve"> it was reported that there were </w:t>
      </w:r>
      <w:r w:rsidR="00A01020" w:rsidRPr="00744B02">
        <w:rPr>
          <w:rFonts w:ascii="Verdana" w:hAnsi="Verdana" w:cstheme="minorHAnsi"/>
        </w:rPr>
        <w:t xml:space="preserve">currently 27 open recommendations which continues to be a much-improved year on year position. Since the last JAC meeting there has been further progress in the ageing of open recommendations with the </w:t>
      </w:r>
      <w:r w:rsidR="00EB7326" w:rsidRPr="00744B02">
        <w:rPr>
          <w:rFonts w:ascii="Verdana" w:hAnsi="Verdana" w:cstheme="minorHAnsi"/>
        </w:rPr>
        <w:t>6</w:t>
      </w:r>
      <w:r w:rsidR="00EB7326">
        <w:rPr>
          <w:rFonts w:ascii="Verdana" w:hAnsi="Verdana" w:cstheme="minorHAnsi"/>
        </w:rPr>
        <w:t>–12-month</w:t>
      </w:r>
      <w:r w:rsidR="00BD5A1C" w:rsidRPr="00744B02">
        <w:rPr>
          <w:rFonts w:ascii="Verdana" w:hAnsi="Verdana" w:cstheme="minorHAnsi"/>
        </w:rPr>
        <w:t xml:space="preserve"> column</w:t>
      </w:r>
      <w:r w:rsidR="00A01020" w:rsidRPr="00744B02">
        <w:rPr>
          <w:rFonts w:ascii="Verdana" w:hAnsi="Verdana" w:cstheme="minorHAnsi"/>
        </w:rPr>
        <w:t xml:space="preserve"> reduced to nil and general improvements elsewhere. </w:t>
      </w:r>
    </w:p>
    <w:p w14:paraId="5E1A6AC3" w14:textId="573E674F" w:rsidR="00A01020" w:rsidRPr="00744B02" w:rsidRDefault="00A01020" w:rsidP="00A01020">
      <w:pPr>
        <w:rPr>
          <w:rFonts w:ascii="Verdana" w:hAnsi="Verdana" w:cstheme="minorHAnsi"/>
        </w:rPr>
      </w:pPr>
      <w:r w:rsidRPr="00744B02">
        <w:rPr>
          <w:rFonts w:ascii="Verdana" w:hAnsi="Verdana" w:cstheme="minorHAnsi"/>
        </w:rPr>
        <w:t xml:space="preserve">The 8 items overdue for more than 12 months are of note and </w:t>
      </w:r>
      <w:r w:rsidR="00BD5A1C">
        <w:rPr>
          <w:rFonts w:ascii="Verdana" w:hAnsi="Verdana" w:cstheme="minorHAnsi"/>
        </w:rPr>
        <w:t xml:space="preserve">include recommendations in relation to </w:t>
      </w:r>
      <w:r w:rsidRPr="00744B02">
        <w:rPr>
          <w:rFonts w:ascii="Verdana" w:hAnsi="Verdana" w:cstheme="minorHAnsi"/>
        </w:rPr>
        <w:t>Info Management (3)</w:t>
      </w:r>
      <w:r w:rsidR="00BD5A1C">
        <w:rPr>
          <w:rFonts w:ascii="Verdana" w:hAnsi="Verdana" w:cstheme="minorHAnsi"/>
        </w:rPr>
        <w:t>,</w:t>
      </w:r>
      <w:r w:rsidRPr="00744B02">
        <w:rPr>
          <w:rFonts w:ascii="Verdana" w:hAnsi="Verdana" w:cstheme="minorHAnsi"/>
        </w:rPr>
        <w:t xml:space="preserve"> HR (4) and ICT (1). A </w:t>
      </w:r>
      <w:r w:rsidRPr="00744B02">
        <w:rPr>
          <w:rFonts w:ascii="Verdana" w:hAnsi="Verdana" w:cstheme="minorHAnsi"/>
        </w:rPr>
        <w:lastRenderedPageBreak/>
        <w:t xml:space="preserve">timeline of implementation </w:t>
      </w:r>
      <w:r w:rsidR="00BD5A1C">
        <w:rPr>
          <w:rFonts w:ascii="Verdana" w:hAnsi="Verdana" w:cstheme="minorHAnsi"/>
        </w:rPr>
        <w:t>has been</w:t>
      </w:r>
      <w:r w:rsidRPr="00744B02">
        <w:rPr>
          <w:rFonts w:ascii="Verdana" w:hAnsi="Verdana" w:cstheme="minorHAnsi"/>
        </w:rPr>
        <w:t xml:space="preserve"> defined but continues to </w:t>
      </w:r>
      <w:r w:rsidR="00BD5A1C">
        <w:rPr>
          <w:rFonts w:ascii="Verdana" w:hAnsi="Verdana" w:cstheme="minorHAnsi"/>
        </w:rPr>
        <w:t xml:space="preserve">be </w:t>
      </w:r>
      <w:r w:rsidRPr="00744B02">
        <w:rPr>
          <w:rFonts w:ascii="Verdana" w:hAnsi="Verdana" w:cstheme="minorHAnsi"/>
        </w:rPr>
        <w:t xml:space="preserve">dependent on long term system implementation. </w:t>
      </w:r>
    </w:p>
    <w:p w14:paraId="58072A5D" w14:textId="6712E36B" w:rsidR="00860E8E" w:rsidRPr="00744B02" w:rsidRDefault="00860E8E" w:rsidP="000971D5">
      <w:pPr>
        <w:rPr>
          <w:rFonts w:ascii="Verdana" w:hAnsi="Verdana" w:cstheme="minorHAnsi"/>
        </w:rPr>
      </w:pPr>
    </w:p>
    <w:p w14:paraId="4041FD71" w14:textId="7422C651" w:rsidR="00DC7B78" w:rsidRPr="00744B02" w:rsidRDefault="00DC7B78" w:rsidP="00DC7B78">
      <w:pPr>
        <w:rPr>
          <w:rFonts w:ascii="Verdana" w:hAnsi="Verdana" w:cstheme="minorHAnsi"/>
          <w:bCs/>
        </w:rPr>
      </w:pPr>
      <w:r w:rsidRPr="00744B02">
        <w:rPr>
          <w:rFonts w:ascii="Verdana" w:hAnsi="Verdana" w:cstheme="minorHAnsi"/>
        </w:rPr>
        <w:t xml:space="preserve">IW also explained that they have carried out an activity to look at </w:t>
      </w:r>
      <w:r w:rsidR="00BD5A1C">
        <w:rPr>
          <w:rFonts w:ascii="Verdana" w:hAnsi="Verdana" w:cstheme="minorHAnsi"/>
        </w:rPr>
        <w:t xml:space="preserve">the </w:t>
      </w:r>
      <w:r w:rsidRPr="00744B02">
        <w:rPr>
          <w:rFonts w:ascii="Verdana" w:hAnsi="Verdana" w:cstheme="minorHAnsi"/>
        </w:rPr>
        <w:t xml:space="preserve">patterns of audit assurance outcomes over the last seven years. It was noted that </w:t>
      </w:r>
      <w:r w:rsidRPr="00744B02">
        <w:rPr>
          <w:rFonts w:ascii="Verdana" w:hAnsi="Verdana" w:cstheme="minorHAnsi"/>
          <w:bCs/>
        </w:rPr>
        <w:t xml:space="preserve">Payroll, Budgetary Control, General Ledger and Risk Management stand out as attaining </w:t>
      </w:r>
      <w:r w:rsidR="00BD5A1C" w:rsidRPr="00744B02">
        <w:rPr>
          <w:rFonts w:ascii="Verdana" w:hAnsi="Verdana" w:cstheme="minorHAnsi"/>
          <w:bCs/>
        </w:rPr>
        <w:t>re</w:t>
      </w:r>
      <w:r w:rsidR="00BD5A1C">
        <w:rPr>
          <w:rFonts w:ascii="Verdana" w:hAnsi="Verdana" w:cstheme="minorHAnsi"/>
          <w:bCs/>
        </w:rPr>
        <w:t>o</w:t>
      </w:r>
      <w:r w:rsidR="00BD5A1C" w:rsidRPr="00744B02">
        <w:rPr>
          <w:rFonts w:ascii="Verdana" w:hAnsi="Verdana" w:cstheme="minorHAnsi"/>
          <w:bCs/>
        </w:rPr>
        <w:t>ccurring</w:t>
      </w:r>
      <w:r w:rsidRPr="00744B02">
        <w:rPr>
          <w:rFonts w:ascii="Verdana" w:hAnsi="Verdana" w:cstheme="minorHAnsi"/>
          <w:bCs/>
        </w:rPr>
        <w:t xml:space="preserve"> substantial assurance. HR Absence management and Neighbourhoods – Property have been identified as having repeated limited assurance. The AGG has asked for Business leads to comment on these findings.</w:t>
      </w:r>
    </w:p>
    <w:p w14:paraId="165FEB59" w14:textId="78D46702" w:rsidR="00021C39" w:rsidRPr="00744B02" w:rsidRDefault="00021C39" w:rsidP="00DC7B78">
      <w:pPr>
        <w:rPr>
          <w:rFonts w:ascii="Verdana" w:hAnsi="Verdana" w:cstheme="minorHAnsi"/>
          <w:bCs/>
        </w:rPr>
      </w:pPr>
    </w:p>
    <w:p w14:paraId="3FC5BC00" w14:textId="77777777" w:rsidR="00EB7326" w:rsidRDefault="00EB7326" w:rsidP="00DC7B78">
      <w:pPr>
        <w:rPr>
          <w:rFonts w:ascii="Verdana" w:eastAsia="Calibri" w:hAnsi="Verdana" w:cstheme="minorHAnsi"/>
          <w:b/>
        </w:rPr>
      </w:pPr>
    </w:p>
    <w:p w14:paraId="0780A1FB" w14:textId="665E03D4" w:rsidR="00021C39" w:rsidRPr="00744B02" w:rsidRDefault="00021C39" w:rsidP="00DC7B78">
      <w:pPr>
        <w:rPr>
          <w:rFonts w:ascii="Verdana" w:hAnsi="Verdana" w:cstheme="minorHAnsi"/>
          <w:b/>
          <w:bCs/>
        </w:rPr>
      </w:pPr>
      <w:r w:rsidRPr="00744B02">
        <w:rPr>
          <w:rFonts w:ascii="Verdana" w:eastAsia="Calibri" w:hAnsi="Verdana" w:cstheme="minorHAnsi"/>
          <w:b/>
        </w:rPr>
        <w:t>A29</w:t>
      </w:r>
      <w:r w:rsidR="00C40515" w:rsidRPr="00744B02">
        <w:rPr>
          <w:rFonts w:ascii="Verdana" w:eastAsia="Calibri" w:hAnsi="Verdana" w:cstheme="minorHAnsi"/>
          <w:b/>
        </w:rPr>
        <w:t>5</w:t>
      </w:r>
      <w:r w:rsidRPr="00744B02">
        <w:rPr>
          <w:rFonts w:ascii="Verdana" w:eastAsia="Calibri" w:hAnsi="Verdana" w:cstheme="minorHAnsi"/>
          <w:b/>
        </w:rPr>
        <w:t xml:space="preserve"> 2020/2021: </w:t>
      </w:r>
      <w:r w:rsidRPr="00744B02">
        <w:rPr>
          <w:rFonts w:ascii="Verdana" w:hAnsi="Verdana"/>
          <w:b/>
          <w:bCs/>
        </w:rPr>
        <w:t>Commissioners and Chief Constable Annual Governance Statement 2021/22</w:t>
      </w:r>
    </w:p>
    <w:p w14:paraId="1931784D" w14:textId="5DB25400" w:rsidR="00021C39" w:rsidRPr="00BD5A1C" w:rsidRDefault="00021C39" w:rsidP="000971D5">
      <w:pPr>
        <w:rPr>
          <w:rFonts w:ascii="Verdana" w:hAnsi="Verdana" w:cstheme="minorHAnsi"/>
          <w:bCs/>
        </w:rPr>
      </w:pPr>
      <w:r w:rsidRPr="00BD5A1C">
        <w:rPr>
          <w:rFonts w:ascii="Verdana" w:hAnsi="Verdana" w:cstheme="minorHAnsi"/>
          <w:bCs/>
        </w:rPr>
        <w:t xml:space="preserve">ME welcomed GM to the meeting. </w:t>
      </w:r>
    </w:p>
    <w:p w14:paraId="68B94B14" w14:textId="291F6181" w:rsidR="00021C39" w:rsidRPr="00BD5A1C" w:rsidRDefault="00021C39" w:rsidP="00BD5A1C">
      <w:pPr>
        <w:rPr>
          <w:rFonts w:ascii="Verdana" w:hAnsi="Verdana" w:cstheme="minorHAnsi"/>
          <w:bCs/>
        </w:rPr>
      </w:pPr>
      <w:r w:rsidRPr="00BD5A1C">
        <w:rPr>
          <w:rFonts w:ascii="Verdana" w:hAnsi="Verdana" w:cstheme="minorHAnsi"/>
          <w:bCs/>
        </w:rPr>
        <w:t xml:space="preserve">GM explained that work </w:t>
      </w:r>
      <w:r w:rsidR="00EB7326">
        <w:rPr>
          <w:rFonts w:ascii="Verdana" w:hAnsi="Verdana" w:cstheme="minorHAnsi"/>
          <w:bCs/>
        </w:rPr>
        <w:t xml:space="preserve">has been </w:t>
      </w:r>
      <w:r w:rsidRPr="00BD5A1C">
        <w:rPr>
          <w:rFonts w:ascii="Verdana" w:hAnsi="Verdana" w:cstheme="minorHAnsi"/>
          <w:bCs/>
        </w:rPr>
        <w:t xml:space="preserve">undertaken in relation to </w:t>
      </w:r>
      <w:r w:rsidR="00BD5A1C">
        <w:rPr>
          <w:rFonts w:ascii="Verdana" w:hAnsi="Verdana" w:cstheme="minorHAnsi"/>
          <w:bCs/>
        </w:rPr>
        <w:t xml:space="preserve">improving the </w:t>
      </w:r>
      <w:r w:rsidRPr="00BD5A1C">
        <w:rPr>
          <w:rFonts w:ascii="Verdana" w:hAnsi="Verdana" w:cstheme="minorHAnsi"/>
          <w:bCs/>
        </w:rPr>
        <w:t xml:space="preserve">connection with boards and reporting, </w:t>
      </w:r>
      <w:r w:rsidR="00E345F9" w:rsidRPr="00BD5A1C">
        <w:rPr>
          <w:rFonts w:ascii="Verdana" w:hAnsi="Verdana" w:cstheme="minorHAnsi"/>
          <w:bCs/>
        </w:rPr>
        <w:t>they have tried to ensure that</w:t>
      </w:r>
      <w:r w:rsidRPr="00BD5A1C">
        <w:rPr>
          <w:rFonts w:ascii="Verdana" w:hAnsi="Verdana" w:cstheme="minorHAnsi"/>
          <w:bCs/>
        </w:rPr>
        <w:t xml:space="preserve"> </w:t>
      </w:r>
      <w:r w:rsidR="00E345F9" w:rsidRPr="00BD5A1C">
        <w:rPr>
          <w:rFonts w:ascii="Verdana" w:hAnsi="Verdana" w:cstheme="minorHAnsi"/>
          <w:bCs/>
        </w:rPr>
        <w:t xml:space="preserve">papers are given at least 7 days prior to meetings to ensure </w:t>
      </w:r>
      <w:r w:rsidR="00B95F06" w:rsidRPr="00BD5A1C">
        <w:rPr>
          <w:rFonts w:ascii="Verdana" w:hAnsi="Verdana" w:cstheme="minorHAnsi"/>
          <w:bCs/>
        </w:rPr>
        <w:t>there is time to read papers and prepare questions. They have also been looking at</w:t>
      </w:r>
      <w:r w:rsidR="00E345F9" w:rsidRPr="00BD5A1C">
        <w:rPr>
          <w:rFonts w:ascii="Verdana" w:hAnsi="Verdana" w:cstheme="minorHAnsi"/>
          <w:bCs/>
        </w:rPr>
        <w:t xml:space="preserve"> </w:t>
      </w:r>
      <w:r w:rsidRPr="00BD5A1C">
        <w:rPr>
          <w:rFonts w:ascii="Verdana" w:hAnsi="Verdana" w:cstheme="minorHAnsi"/>
          <w:bCs/>
        </w:rPr>
        <w:t>papers</w:t>
      </w:r>
      <w:r w:rsidR="00E345F9" w:rsidRPr="00BD5A1C">
        <w:rPr>
          <w:rFonts w:ascii="Verdana" w:hAnsi="Verdana" w:cstheme="minorHAnsi"/>
          <w:bCs/>
        </w:rPr>
        <w:t xml:space="preserve"> and</w:t>
      </w:r>
      <w:r w:rsidRPr="00BD5A1C">
        <w:rPr>
          <w:rFonts w:ascii="Verdana" w:hAnsi="Verdana" w:cstheme="minorHAnsi"/>
          <w:bCs/>
        </w:rPr>
        <w:t xml:space="preserve"> agendas </w:t>
      </w:r>
      <w:r w:rsidR="00B95F06" w:rsidRPr="00BD5A1C">
        <w:rPr>
          <w:rFonts w:ascii="Verdana" w:hAnsi="Verdana" w:cstheme="minorHAnsi"/>
          <w:bCs/>
        </w:rPr>
        <w:t>to ensure that they are</w:t>
      </w:r>
      <w:r w:rsidRPr="00BD5A1C">
        <w:rPr>
          <w:rFonts w:ascii="Verdana" w:hAnsi="Verdana" w:cstheme="minorHAnsi"/>
          <w:bCs/>
        </w:rPr>
        <w:t xml:space="preserve"> suitable and prioritize the </w:t>
      </w:r>
      <w:r w:rsidR="00B95F06" w:rsidRPr="00BD5A1C">
        <w:rPr>
          <w:rFonts w:ascii="Verdana" w:hAnsi="Verdana" w:cstheme="minorHAnsi"/>
          <w:bCs/>
        </w:rPr>
        <w:t xml:space="preserve">relevant </w:t>
      </w:r>
      <w:r w:rsidRPr="00BD5A1C">
        <w:rPr>
          <w:rFonts w:ascii="Verdana" w:hAnsi="Verdana" w:cstheme="minorHAnsi"/>
          <w:bCs/>
        </w:rPr>
        <w:t>areas of business</w:t>
      </w:r>
      <w:r w:rsidR="00B95F06" w:rsidRPr="00BD5A1C">
        <w:rPr>
          <w:rFonts w:ascii="Verdana" w:hAnsi="Verdana" w:cstheme="minorHAnsi"/>
          <w:bCs/>
        </w:rPr>
        <w:t xml:space="preserve"> </w:t>
      </w:r>
      <w:r w:rsidR="00EB7326">
        <w:rPr>
          <w:rFonts w:ascii="Verdana" w:hAnsi="Verdana" w:cstheme="minorHAnsi"/>
          <w:bCs/>
        </w:rPr>
        <w:t xml:space="preserve">needing to </w:t>
      </w:r>
      <w:r w:rsidR="00B95F06" w:rsidRPr="00BD5A1C">
        <w:rPr>
          <w:rFonts w:ascii="Verdana" w:hAnsi="Verdana" w:cstheme="minorHAnsi"/>
          <w:bCs/>
        </w:rPr>
        <w:t>b</w:t>
      </w:r>
      <w:r w:rsidR="00EB7326">
        <w:rPr>
          <w:rFonts w:ascii="Verdana" w:hAnsi="Verdana" w:cstheme="minorHAnsi"/>
          <w:bCs/>
        </w:rPr>
        <w:t>e</w:t>
      </w:r>
      <w:r w:rsidR="00B95F06" w:rsidRPr="00BD5A1C">
        <w:rPr>
          <w:rFonts w:ascii="Verdana" w:hAnsi="Verdana" w:cstheme="minorHAnsi"/>
          <w:bCs/>
        </w:rPr>
        <w:t xml:space="preserve"> discussed</w:t>
      </w:r>
      <w:r w:rsidRPr="00BD5A1C">
        <w:rPr>
          <w:rFonts w:ascii="Verdana" w:hAnsi="Verdana" w:cstheme="minorHAnsi"/>
          <w:bCs/>
        </w:rPr>
        <w:t xml:space="preserve">. </w:t>
      </w:r>
      <w:r w:rsidR="00E345F9" w:rsidRPr="00BD5A1C">
        <w:rPr>
          <w:rFonts w:ascii="Verdana" w:hAnsi="Verdana" w:cstheme="minorHAnsi"/>
          <w:bCs/>
        </w:rPr>
        <w:t>M</w:t>
      </w:r>
      <w:r w:rsidRPr="00BD5A1C">
        <w:rPr>
          <w:rFonts w:ascii="Verdana" w:hAnsi="Verdana" w:cstheme="minorHAnsi"/>
          <w:bCs/>
        </w:rPr>
        <w:t xml:space="preserve">eetings </w:t>
      </w:r>
      <w:r w:rsidR="00E345F9" w:rsidRPr="00BD5A1C">
        <w:rPr>
          <w:rFonts w:ascii="Verdana" w:hAnsi="Verdana" w:cstheme="minorHAnsi"/>
          <w:bCs/>
        </w:rPr>
        <w:t>are</w:t>
      </w:r>
      <w:r w:rsidRPr="00BD5A1C">
        <w:rPr>
          <w:rFonts w:ascii="Verdana" w:hAnsi="Verdana" w:cstheme="minorHAnsi"/>
          <w:bCs/>
        </w:rPr>
        <w:t xml:space="preserve"> calendared for a year in advance so that </w:t>
      </w:r>
      <w:r w:rsidR="00EB7326">
        <w:rPr>
          <w:rFonts w:ascii="Verdana" w:hAnsi="Verdana" w:cstheme="minorHAnsi"/>
          <w:bCs/>
        </w:rPr>
        <w:t>they</w:t>
      </w:r>
      <w:r w:rsidRPr="00BD5A1C">
        <w:rPr>
          <w:rFonts w:ascii="Verdana" w:hAnsi="Verdana" w:cstheme="minorHAnsi"/>
          <w:bCs/>
        </w:rPr>
        <w:t xml:space="preserve"> can start getting papers in a timely manner. </w:t>
      </w:r>
    </w:p>
    <w:p w14:paraId="5BCA832C" w14:textId="77777777" w:rsidR="00E345F9" w:rsidRPr="00BD5A1C" w:rsidRDefault="00E345F9" w:rsidP="00BD5A1C">
      <w:pPr>
        <w:rPr>
          <w:rFonts w:ascii="Verdana" w:hAnsi="Verdana" w:cstheme="minorHAnsi"/>
          <w:bCs/>
        </w:rPr>
      </w:pPr>
    </w:p>
    <w:p w14:paraId="13F0AD58" w14:textId="33EC591F" w:rsidR="00E345F9" w:rsidRPr="00BD5A1C" w:rsidRDefault="00E345F9" w:rsidP="00BD5A1C">
      <w:pPr>
        <w:rPr>
          <w:rFonts w:ascii="Verdana" w:hAnsi="Verdana" w:cstheme="minorHAnsi"/>
          <w:bCs/>
        </w:rPr>
      </w:pPr>
      <w:r w:rsidRPr="00BD5A1C">
        <w:rPr>
          <w:rFonts w:ascii="Verdana" w:hAnsi="Verdana" w:cstheme="minorHAnsi"/>
          <w:bCs/>
        </w:rPr>
        <w:t>GM explained that the</w:t>
      </w:r>
      <w:r w:rsidR="00021C39" w:rsidRPr="00BD5A1C">
        <w:rPr>
          <w:rFonts w:ascii="Verdana" w:hAnsi="Verdana" w:cstheme="minorHAnsi"/>
          <w:bCs/>
        </w:rPr>
        <w:t xml:space="preserve"> </w:t>
      </w:r>
      <w:r w:rsidRPr="00BD5A1C">
        <w:rPr>
          <w:rFonts w:ascii="Verdana" w:hAnsi="Verdana" w:cstheme="minorHAnsi"/>
          <w:bCs/>
        </w:rPr>
        <w:t xml:space="preserve">AGS has been </w:t>
      </w:r>
      <w:r w:rsidR="00021C39" w:rsidRPr="00BD5A1C">
        <w:rPr>
          <w:rFonts w:ascii="Verdana" w:hAnsi="Verdana" w:cstheme="minorHAnsi"/>
          <w:bCs/>
        </w:rPr>
        <w:t xml:space="preserve">cross referenced </w:t>
      </w:r>
      <w:r w:rsidRPr="00BD5A1C">
        <w:rPr>
          <w:rFonts w:ascii="Verdana" w:hAnsi="Verdana" w:cstheme="minorHAnsi"/>
          <w:bCs/>
        </w:rPr>
        <w:t>with the J</w:t>
      </w:r>
      <w:r w:rsidR="00021C39" w:rsidRPr="00BD5A1C">
        <w:rPr>
          <w:rFonts w:ascii="Verdana" w:hAnsi="Verdana" w:cstheme="minorHAnsi"/>
          <w:bCs/>
        </w:rPr>
        <w:t xml:space="preserve">oint </w:t>
      </w:r>
      <w:r w:rsidRPr="00BD5A1C">
        <w:rPr>
          <w:rFonts w:ascii="Verdana" w:hAnsi="Verdana" w:cstheme="minorHAnsi"/>
          <w:bCs/>
        </w:rPr>
        <w:t>C</w:t>
      </w:r>
      <w:r w:rsidR="00021C39" w:rsidRPr="00BD5A1C">
        <w:rPr>
          <w:rFonts w:ascii="Verdana" w:hAnsi="Verdana" w:cstheme="minorHAnsi"/>
          <w:bCs/>
        </w:rPr>
        <w:t xml:space="preserve">orporate </w:t>
      </w:r>
      <w:r w:rsidRPr="00BD5A1C">
        <w:rPr>
          <w:rFonts w:ascii="Verdana" w:hAnsi="Verdana" w:cstheme="minorHAnsi"/>
          <w:bCs/>
        </w:rPr>
        <w:t>G</w:t>
      </w:r>
      <w:r w:rsidR="00021C39" w:rsidRPr="00BD5A1C">
        <w:rPr>
          <w:rFonts w:ascii="Verdana" w:hAnsi="Verdana" w:cstheme="minorHAnsi"/>
          <w:bCs/>
        </w:rPr>
        <w:t xml:space="preserve">overnance </w:t>
      </w:r>
      <w:r w:rsidRPr="00BD5A1C">
        <w:rPr>
          <w:rFonts w:ascii="Verdana" w:hAnsi="Verdana" w:cstheme="minorHAnsi"/>
          <w:bCs/>
        </w:rPr>
        <w:t>F</w:t>
      </w:r>
      <w:r w:rsidR="00021C39" w:rsidRPr="00BD5A1C">
        <w:rPr>
          <w:rFonts w:ascii="Verdana" w:hAnsi="Verdana" w:cstheme="minorHAnsi"/>
          <w:bCs/>
        </w:rPr>
        <w:t>ramework</w:t>
      </w:r>
      <w:r w:rsidRPr="00BD5A1C">
        <w:rPr>
          <w:rFonts w:ascii="Verdana" w:hAnsi="Verdana" w:cstheme="minorHAnsi"/>
          <w:bCs/>
        </w:rPr>
        <w:t xml:space="preserve"> to en</w:t>
      </w:r>
      <w:r w:rsidR="00021C39" w:rsidRPr="00BD5A1C">
        <w:rPr>
          <w:rFonts w:ascii="Verdana" w:hAnsi="Verdana" w:cstheme="minorHAnsi"/>
          <w:bCs/>
        </w:rPr>
        <w:t>sure that all the information aligns</w:t>
      </w:r>
      <w:r w:rsidRPr="00BD5A1C">
        <w:rPr>
          <w:rFonts w:ascii="Verdana" w:hAnsi="Verdana" w:cstheme="minorHAnsi"/>
          <w:bCs/>
        </w:rPr>
        <w:t xml:space="preserve">. </w:t>
      </w:r>
    </w:p>
    <w:p w14:paraId="4173A771" w14:textId="64B17F76" w:rsidR="00021C39" w:rsidRPr="00BD5A1C" w:rsidRDefault="00021C39" w:rsidP="000971D5">
      <w:pPr>
        <w:rPr>
          <w:rFonts w:ascii="Verdana" w:hAnsi="Verdana" w:cstheme="minorHAnsi"/>
          <w:bCs/>
        </w:rPr>
      </w:pPr>
    </w:p>
    <w:p w14:paraId="0873AB43" w14:textId="07ED357F" w:rsidR="00E345F9" w:rsidRPr="00744B02" w:rsidRDefault="00E345F9" w:rsidP="000971D5">
      <w:pPr>
        <w:rPr>
          <w:rStyle w:val="nodemodules--msteams-bridges-components-transcript-dist-es-src-transcripttranscripttextwhenenabledediting--2kco3"/>
          <w:rFonts w:ascii="Verdana" w:hAnsi="Verdana" w:cs="Segoe UI"/>
          <w:color w:val="252423"/>
        </w:rPr>
      </w:pPr>
      <w:r w:rsidRPr="00BD5A1C">
        <w:rPr>
          <w:rFonts w:ascii="Verdana" w:hAnsi="Verdana" w:cstheme="minorHAnsi"/>
          <w:bCs/>
        </w:rPr>
        <w:t>GM gave a presentation to the Committee on the progress made in relation to the AGS. GM gave an overview of the Governance structure and the changes made to help streamline reporting</w:t>
      </w:r>
      <w:r w:rsidR="00B95F06" w:rsidRPr="00BD5A1C">
        <w:rPr>
          <w:rFonts w:ascii="Verdana" w:hAnsi="Verdana" w:cstheme="minorHAnsi"/>
          <w:bCs/>
        </w:rPr>
        <w:t xml:space="preserve"> and to ensure a clear picture of Business leads responsibilities and portfolios and how this links in with risk management</w:t>
      </w:r>
      <w:r w:rsidRPr="00BD5A1C">
        <w:rPr>
          <w:rFonts w:ascii="Verdana" w:hAnsi="Verdana" w:cstheme="minorHAnsi"/>
          <w:bCs/>
        </w:rPr>
        <w:t xml:space="preserve">. </w:t>
      </w:r>
    </w:p>
    <w:p w14:paraId="397D9388" w14:textId="7928AE19" w:rsidR="007D069F" w:rsidRPr="00744B02" w:rsidRDefault="007D069F" w:rsidP="000971D5">
      <w:pPr>
        <w:rPr>
          <w:rStyle w:val="nodemodules--msteams-bridges-components-transcript-dist-es-src-transcripttranscripttextwhenenabledediting--2kco3"/>
          <w:rFonts w:ascii="Verdana" w:hAnsi="Verdana" w:cs="Segoe UI"/>
          <w:color w:val="252423"/>
        </w:rPr>
      </w:pPr>
      <w:r w:rsidRPr="00744B02">
        <w:rPr>
          <w:rStyle w:val="nodemodules--msteams-bridges-components-transcript-dist-es-src-transcripttranscripttextwhenenabledediting--2kco3"/>
          <w:rFonts w:ascii="Verdana" w:hAnsi="Verdana" w:cs="Segoe UI"/>
          <w:color w:val="252423"/>
        </w:rPr>
        <w:t xml:space="preserve">GM explained that they are aiming for the AGS to be completed by the end of the week. </w:t>
      </w:r>
    </w:p>
    <w:p w14:paraId="596D792C" w14:textId="5A23A891" w:rsidR="007D069F" w:rsidRPr="00744B02" w:rsidRDefault="007D069F" w:rsidP="000971D5">
      <w:pPr>
        <w:rPr>
          <w:rStyle w:val="nodemodules--msteams-bridges-components-transcript-dist-es-src-transcripttranscripttextwhenenabledediting--2kco3"/>
          <w:rFonts w:ascii="Verdana" w:hAnsi="Verdana" w:cs="Segoe UI"/>
          <w:color w:val="252423"/>
        </w:rPr>
      </w:pPr>
    </w:p>
    <w:p w14:paraId="50ED8EA6" w14:textId="77777777" w:rsidR="00E345F9" w:rsidRPr="00744B02" w:rsidRDefault="00E345F9" w:rsidP="000971D5">
      <w:pPr>
        <w:rPr>
          <w:rFonts w:ascii="Verdana" w:hAnsi="Verdana" w:cstheme="minorHAnsi"/>
        </w:rPr>
      </w:pPr>
    </w:p>
    <w:p w14:paraId="165C1119" w14:textId="02F00BB3" w:rsidR="00EC17CD" w:rsidRPr="00744B02" w:rsidRDefault="00FD3D62" w:rsidP="000971D5">
      <w:pPr>
        <w:rPr>
          <w:rFonts w:ascii="Verdana" w:hAnsi="Verdana" w:cstheme="minorHAnsi"/>
        </w:rPr>
      </w:pPr>
      <w:r w:rsidRPr="00744B02">
        <w:rPr>
          <w:rFonts w:ascii="Verdana" w:hAnsi="Verdana" w:cstheme="minorHAnsi"/>
        </w:rPr>
        <w:t xml:space="preserve"> </w:t>
      </w:r>
      <w:r w:rsidR="00860E8E" w:rsidRPr="00744B02">
        <w:rPr>
          <w:rFonts w:ascii="Verdana" w:eastAsia="Calibri" w:hAnsi="Verdana" w:cstheme="minorHAnsi"/>
          <w:b/>
        </w:rPr>
        <w:t>A2</w:t>
      </w:r>
      <w:r w:rsidR="007D069F" w:rsidRPr="00744B02">
        <w:rPr>
          <w:rFonts w:ascii="Verdana" w:eastAsia="Calibri" w:hAnsi="Verdana" w:cstheme="minorHAnsi"/>
          <w:b/>
        </w:rPr>
        <w:t>9</w:t>
      </w:r>
      <w:r w:rsidR="00C40515" w:rsidRPr="00744B02">
        <w:rPr>
          <w:rFonts w:ascii="Verdana" w:eastAsia="Calibri" w:hAnsi="Verdana" w:cstheme="minorHAnsi"/>
          <w:b/>
        </w:rPr>
        <w:t>6</w:t>
      </w:r>
      <w:r w:rsidR="006E6EDB" w:rsidRPr="00744B02">
        <w:rPr>
          <w:rFonts w:ascii="Verdana" w:eastAsia="Calibri" w:hAnsi="Verdana" w:cstheme="minorHAnsi"/>
          <w:b/>
        </w:rPr>
        <w:t xml:space="preserve"> 2020/2021:</w:t>
      </w:r>
      <w:r w:rsidR="00764734" w:rsidRPr="00744B02">
        <w:rPr>
          <w:rFonts w:ascii="Verdana" w:eastAsia="Calibri" w:hAnsi="Verdana" w:cstheme="minorHAnsi"/>
          <w:b/>
        </w:rPr>
        <w:t xml:space="preserve"> </w:t>
      </w:r>
      <w:r w:rsidR="006B4CDF" w:rsidRPr="00744B02">
        <w:rPr>
          <w:rFonts w:ascii="Verdana" w:eastAsia="Calibri" w:hAnsi="Verdana" w:cstheme="minorHAnsi"/>
          <w:b/>
        </w:rPr>
        <w:t>Reports of the internal auditors</w:t>
      </w:r>
    </w:p>
    <w:p w14:paraId="6FE7BDEC" w14:textId="68C5098C" w:rsidR="00FB147E" w:rsidRPr="00744B02" w:rsidRDefault="009266E4" w:rsidP="00FB147E">
      <w:pPr>
        <w:pStyle w:val="ListParagraph"/>
        <w:numPr>
          <w:ilvl w:val="0"/>
          <w:numId w:val="21"/>
        </w:numPr>
        <w:spacing w:before="120" w:after="0" w:line="240" w:lineRule="auto"/>
        <w:contextualSpacing/>
        <w:jc w:val="both"/>
        <w:rPr>
          <w:rFonts w:ascii="Verdana" w:hAnsi="Verdana" w:cstheme="minorHAnsi"/>
          <w:b/>
          <w:bCs/>
          <w:sz w:val="24"/>
          <w:szCs w:val="24"/>
        </w:rPr>
      </w:pPr>
      <w:r w:rsidRPr="00744B02">
        <w:rPr>
          <w:rFonts w:ascii="Verdana" w:hAnsi="Verdana"/>
          <w:b/>
          <w:bCs/>
          <w:sz w:val="24"/>
          <w:szCs w:val="24"/>
        </w:rPr>
        <w:t>Collaborative Assurance Review of Automatic Number Plate Recognition (ANPR)</w:t>
      </w:r>
    </w:p>
    <w:p w14:paraId="31F29BFD" w14:textId="5A67ABBF" w:rsidR="00FB147E" w:rsidRPr="00744B02" w:rsidRDefault="00A51873" w:rsidP="00FB147E">
      <w:pPr>
        <w:spacing w:before="120"/>
        <w:contextualSpacing/>
        <w:jc w:val="both"/>
        <w:rPr>
          <w:rFonts w:ascii="Verdana" w:hAnsi="Verdana" w:cs="Calibri"/>
          <w:b/>
          <w:color w:val="000000"/>
        </w:rPr>
      </w:pPr>
      <w:r w:rsidRPr="00744B02">
        <w:rPr>
          <w:rFonts w:ascii="Verdana" w:hAnsi="Verdana" w:cstheme="minorHAnsi"/>
        </w:rPr>
        <w:t>Outcom</w:t>
      </w:r>
      <w:r w:rsidR="003148ED" w:rsidRPr="00744B02">
        <w:rPr>
          <w:rFonts w:ascii="Verdana" w:hAnsi="Verdana" w:cstheme="minorHAnsi"/>
        </w:rPr>
        <w:t xml:space="preserve">e: </w:t>
      </w:r>
      <w:r w:rsidR="00FB147E" w:rsidRPr="00744B02">
        <w:rPr>
          <w:rFonts w:ascii="Verdana" w:hAnsi="Verdana" w:cstheme="minorHAnsi"/>
        </w:rPr>
        <w:t xml:space="preserve">Reasonable </w:t>
      </w:r>
      <w:r w:rsidR="00C02118" w:rsidRPr="00744B02">
        <w:rPr>
          <w:rFonts w:ascii="Verdana" w:hAnsi="Verdana" w:cstheme="minorHAnsi"/>
        </w:rPr>
        <w:t>Assurance with</w:t>
      </w:r>
      <w:r w:rsidR="00FB147E" w:rsidRPr="00744B02">
        <w:rPr>
          <w:rFonts w:ascii="Verdana" w:hAnsi="Verdana" w:cstheme="minorHAnsi"/>
        </w:rPr>
        <w:t xml:space="preserve"> f</w:t>
      </w:r>
      <w:r w:rsidR="009266E4" w:rsidRPr="00744B02">
        <w:rPr>
          <w:rFonts w:ascii="Verdana" w:hAnsi="Verdana" w:cstheme="minorHAnsi"/>
        </w:rPr>
        <w:t>ive</w:t>
      </w:r>
      <w:r w:rsidR="00FB147E" w:rsidRPr="00744B02">
        <w:rPr>
          <w:rFonts w:ascii="Verdana" w:hAnsi="Verdana" w:cstheme="minorHAnsi"/>
        </w:rPr>
        <w:t xml:space="preserve"> priority 2</w:t>
      </w:r>
      <w:r w:rsidR="00CD3812" w:rsidRPr="00744B02">
        <w:rPr>
          <w:rFonts w:ascii="Verdana" w:hAnsi="Verdana" w:cstheme="minorHAnsi"/>
        </w:rPr>
        <w:t xml:space="preserve"> recommendation</w:t>
      </w:r>
      <w:r w:rsidR="00FB147E" w:rsidRPr="00744B02">
        <w:rPr>
          <w:rFonts w:ascii="Verdana" w:hAnsi="Verdana" w:cstheme="minorHAnsi"/>
        </w:rPr>
        <w:t xml:space="preserve">s and </w:t>
      </w:r>
      <w:r w:rsidR="009266E4" w:rsidRPr="00744B02">
        <w:rPr>
          <w:rFonts w:ascii="Verdana" w:hAnsi="Verdana" w:cstheme="minorHAnsi"/>
        </w:rPr>
        <w:t>one</w:t>
      </w:r>
      <w:r w:rsidR="00FB147E" w:rsidRPr="00744B02">
        <w:rPr>
          <w:rFonts w:ascii="Verdana" w:hAnsi="Verdana" w:cstheme="minorHAnsi"/>
        </w:rPr>
        <w:t xml:space="preserve"> priority 3 recommendations</w:t>
      </w:r>
      <w:r w:rsidR="003148ED" w:rsidRPr="00744B02">
        <w:rPr>
          <w:rFonts w:ascii="Verdana" w:hAnsi="Verdana" w:cstheme="minorHAnsi"/>
        </w:rPr>
        <w:t xml:space="preserve">. </w:t>
      </w:r>
      <w:r w:rsidR="00CD3812" w:rsidRPr="00744B02">
        <w:rPr>
          <w:rFonts w:ascii="Verdana" w:hAnsi="Verdana" w:cstheme="minorHAnsi"/>
        </w:rPr>
        <w:t>The main findings of the audit were that</w:t>
      </w:r>
      <w:r w:rsidR="009266E4" w:rsidRPr="00744B02">
        <w:rPr>
          <w:rFonts w:ascii="Verdana" w:hAnsi="Verdana" w:cstheme="minorHAnsi"/>
        </w:rPr>
        <w:t xml:space="preserve"> </w:t>
      </w:r>
      <w:r w:rsidR="00BD5A1C">
        <w:rPr>
          <w:rFonts w:ascii="Verdana" w:hAnsi="Verdana" w:cstheme="minorHAnsi"/>
        </w:rPr>
        <w:t>a</w:t>
      </w:r>
      <w:r w:rsidR="009266E4" w:rsidRPr="00744B02">
        <w:rPr>
          <w:rFonts w:ascii="Verdana" w:hAnsi="Verdana" w:cstheme="minorHAnsi"/>
        </w:rPr>
        <w:t xml:space="preserve">rrangements for the management of Automatic Number Plate Recognition (ANPR) are generally inconsistent across all four Forces. </w:t>
      </w:r>
      <w:proofErr w:type="gramStart"/>
      <w:r w:rsidR="009266E4" w:rsidRPr="00744B02">
        <w:rPr>
          <w:rFonts w:ascii="Verdana" w:hAnsi="Verdana" w:cstheme="minorHAnsi"/>
        </w:rPr>
        <w:t>A number of</w:t>
      </w:r>
      <w:proofErr w:type="gramEnd"/>
      <w:r w:rsidR="009266E4" w:rsidRPr="00744B02">
        <w:rPr>
          <w:rFonts w:ascii="Verdana" w:hAnsi="Verdana" w:cstheme="minorHAnsi"/>
        </w:rPr>
        <w:t xml:space="preserve"> recommendations have been raised for the Forces to consider going forward</w:t>
      </w:r>
      <w:r w:rsidR="00FE709B" w:rsidRPr="00744B02">
        <w:rPr>
          <w:rFonts w:ascii="Verdana" w:hAnsi="Verdana" w:cstheme="minorHAnsi"/>
        </w:rPr>
        <w:t>. HC confirmed that actions have been put</w:t>
      </w:r>
      <w:r w:rsidR="00BD5A1C">
        <w:rPr>
          <w:rFonts w:ascii="Verdana" w:hAnsi="Verdana" w:cstheme="minorHAnsi"/>
        </w:rPr>
        <w:t xml:space="preserve"> </w:t>
      </w:r>
      <w:r w:rsidR="00FE709B" w:rsidRPr="00744B02">
        <w:rPr>
          <w:rFonts w:ascii="Verdana" w:hAnsi="Verdana" w:cstheme="minorHAnsi"/>
        </w:rPr>
        <w:t>in place for Dyfed-Powys.</w:t>
      </w:r>
      <w:r w:rsidR="00FE709B" w:rsidRPr="00744B02">
        <w:rPr>
          <w:rFonts w:ascii="Verdana" w:hAnsi="Verdana" w:cs="Calibri"/>
          <w:b/>
          <w:color w:val="000000"/>
        </w:rPr>
        <w:t xml:space="preserve"> </w:t>
      </w:r>
    </w:p>
    <w:p w14:paraId="64E98420" w14:textId="09F2057B" w:rsidR="00FE709B" w:rsidRPr="00744B02" w:rsidRDefault="00FE709B" w:rsidP="00FB147E">
      <w:pPr>
        <w:spacing w:before="120"/>
        <w:contextualSpacing/>
        <w:jc w:val="both"/>
        <w:rPr>
          <w:rFonts w:ascii="Verdana" w:hAnsi="Verdana" w:cs="Calibri"/>
          <w:b/>
          <w:color w:val="000000"/>
        </w:rPr>
      </w:pPr>
    </w:p>
    <w:p w14:paraId="24C8F5B5" w14:textId="499F4F2C" w:rsidR="00FE709B" w:rsidRPr="00BD5A1C" w:rsidRDefault="00FE709B" w:rsidP="00FB147E">
      <w:pPr>
        <w:spacing w:before="120"/>
        <w:contextualSpacing/>
        <w:jc w:val="both"/>
        <w:rPr>
          <w:rFonts w:ascii="Verdana" w:hAnsi="Verdana" w:cs="Calibri"/>
          <w:bCs/>
          <w:color w:val="000000"/>
        </w:rPr>
      </w:pPr>
      <w:r w:rsidRPr="00BD5A1C">
        <w:rPr>
          <w:rFonts w:ascii="Verdana" w:hAnsi="Verdana" w:cs="Calibri"/>
          <w:bCs/>
          <w:color w:val="000000"/>
        </w:rPr>
        <w:lastRenderedPageBreak/>
        <w:t xml:space="preserve">ME queried the number of ANPR sites in comparison to the other Force areas, noting the figure is far greater. DCC confirmed that this is due to the geographical area being so vast. </w:t>
      </w:r>
    </w:p>
    <w:p w14:paraId="7FAD33CE" w14:textId="32A96A76" w:rsidR="00FE709B" w:rsidRPr="00744B02" w:rsidRDefault="00FE709B" w:rsidP="00FB147E">
      <w:pPr>
        <w:spacing w:before="120"/>
        <w:contextualSpacing/>
        <w:jc w:val="both"/>
        <w:rPr>
          <w:rFonts w:ascii="Verdana" w:hAnsi="Verdana" w:cs="Calibri"/>
          <w:b/>
          <w:color w:val="000000"/>
        </w:rPr>
      </w:pPr>
    </w:p>
    <w:p w14:paraId="2865F7D3" w14:textId="4A7F385E" w:rsidR="00FE709B" w:rsidRPr="00744B02" w:rsidRDefault="00FE709B" w:rsidP="00FB147E">
      <w:pPr>
        <w:spacing w:before="120"/>
        <w:contextualSpacing/>
        <w:jc w:val="both"/>
        <w:rPr>
          <w:rFonts w:ascii="Verdana" w:hAnsi="Verdana" w:cstheme="minorHAnsi"/>
        </w:rPr>
      </w:pPr>
      <w:r w:rsidRPr="00744B02">
        <w:rPr>
          <w:rFonts w:ascii="Verdana" w:hAnsi="Verdana" w:cstheme="minorHAnsi"/>
        </w:rPr>
        <w:t xml:space="preserve">LH </w:t>
      </w:r>
      <w:r w:rsidR="00FB179B" w:rsidRPr="00744B02">
        <w:rPr>
          <w:rFonts w:ascii="Verdana" w:hAnsi="Verdana" w:cstheme="minorHAnsi"/>
        </w:rPr>
        <w:t xml:space="preserve">queried if recommendation 3 scheduled for completion by the </w:t>
      </w:r>
      <w:proofErr w:type="gramStart"/>
      <w:r w:rsidR="00FB179B" w:rsidRPr="00744B02">
        <w:rPr>
          <w:rFonts w:ascii="Verdana" w:hAnsi="Verdana" w:cstheme="minorHAnsi"/>
        </w:rPr>
        <w:t>31st</w:t>
      </w:r>
      <w:proofErr w:type="gramEnd"/>
      <w:r w:rsidR="00FB179B" w:rsidRPr="00744B02">
        <w:rPr>
          <w:rFonts w:ascii="Verdana" w:hAnsi="Verdana" w:cstheme="minorHAnsi"/>
        </w:rPr>
        <w:t xml:space="preserve"> March 2022 was on track. IW confirmed that recommendation 3 has been completed, however recommendation 2 with a completion target of 31</w:t>
      </w:r>
      <w:r w:rsidR="00FB179B" w:rsidRPr="00744B02">
        <w:rPr>
          <w:rFonts w:ascii="Verdana" w:hAnsi="Verdana" w:cstheme="minorHAnsi"/>
          <w:vertAlign w:val="superscript"/>
        </w:rPr>
        <w:t>st</w:t>
      </w:r>
      <w:r w:rsidR="00FB179B" w:rsidRPr="00744B02">
        <w:rPr>
          <w:rFonts w:ascii="Verdana" w:hAnsi="Verdana" w:cstheme="minorHAnsi"/>
        </w:rPr>
        <w:t xml:space="preserve"> March 2022 is still pending at present. </w:t>
      </w:r>
    </w:p>
    <w:p w14:paraId="6B1FB9A5" w14:textId="32FC125F" w:rsidR="00CD3812" w:rsidRPr="00744B02" w:rsidRDefault="00CD3812" w:rsidP="000971D5">
      <w:pPr>
        <w:spacing w:before="120"/>
        <w:contextualSpacing/>
        <w:jc w:val="both"/>
        <w:rPr>
          <w:rFonts w:ascii="Verdana" w:hAnsi="Verdana" w:cstheme="minorHAnsi"/>
        </w:rPr>
      </w:pPr>
    </w:p>
    <w:p w14:paraId="5B16AE74" w14:textId="369A40AB" w:rsidR="00460F8E" w:rsidRPr="00744B02" w:rsidRDefault="00633EF6" w:rsidP="007B2EAF">
      <w:pPr>
        <w:pStyle w:val="ListParagraph"/>
        <w:numPr>
          <w:ilvl w:val="0"/>
          <w:numId w:val="21"/>
        </w:numPr>
        <w:spacing w:before="120" w:after="0" w:line="240" w:lineRule="auto"/>
        <w:contextualSpacing/>
        <w:rPr>
          <w:rFonts w:ascii="Verdana" w:hAnsi="Verdana" w:cstheme="minorHAnsi"/>
          <w:b/>
          <w:bCs/>
          <w:sz w:val="24"/>
          <w:szCs w:val="24"/>
        </w:rPr>
      </w:pPr>
      <w:r w:rsidRPr="00744B02">
        <w:rPr>
          <w:rFonts w:ascii="Verdana" w:hAnsi="Verdana" w:cstheme="minorHAnsi"/>
          <w:b/>
          <w:sz w:val="24"/>
          <w:szCs w:val="24"/>
        </w:rPr>
        <w:t xml:space="preserve"> </w:t>
      </w:r>
      <w:r w:rsidR="00FB179B" w:rsidRPr="00744B02">
        <w:rPr>
          <w:rFonts w:ascii="Verdana" w:hAnsi="Verdana"/>
          <w:b/>
          <w:bCs/>
          <w:sz w:val="24"/>
          <w:szCs w:val="24"/>
        </w:rPr>
        <w:t>Assurance Review of Finance – Medium Term Financial Plan (MTFP) and Assumptions</w:t>
      </w:r>
    </w:p>
    <w:p w14:paraId="4B321F71" w14:textId="1EB3690B" w:rsidR="00FB179B" w:rsidRPr="00744B02" w:rsidRDefault="0017112E" w:rsidP="007B2EAF">
      <w:pPr>
        <w:spacing w:before="120"/>
        <w:contextualSpacing/>
        <w:rPr>
          <w:rFonts w:ascii="Verdana" w:hAnsi="Verdana" w:cstheme="minorHAnsi"/>
        </w:rPr>
      </w:pPr>
      <w:r w:rsidRPr="00744B02">
        <w:rPr>
          <w:rFonts w:ascii="Verdana" w:hAnsi="Verdana" w:cstheme="minorHAnsi"/>
        </w:rPr>
        <w:t>O</w:t>
      </w:r>
      <w:r w:rsidR="00941A83" w:rsidRPr="00744B02">
        <w:rPr>
          <w:rFonts w:ascii="Verdana" w:hAnsi="Verdana" w:cstheme="minorHAnsi"/>
        </w:rPr>
        <w:t xml:space="preserve">utcome: </w:t>
      </w:r>
      <w:r w:rsidR="004D5D26" w:rsidRPr="00744B02">
        <w:rPr>
          <w:rFonts w:ascii="Verdana" w:hAnsi="Verdana" w:cstheme="minorHAnsi"/>
        </w:rPr>
        <w:t>Reasonable</w:t>
      </w:r>
      <w:r w:rsidRPr="00744B02">
        <w:rPr>
          <w:rFonts w:ascii="Verdana" w:hAnsi="Verdana" w:cstheme="minorHAnsi"/>
        </w:rPr>
        <w:t xml:space="preserve"> </w:t>
      </w:r>
      <w:r w:rsidR="00941A83" w:rsidRPr="00744B02">
        <w:rPr>
          <w:rFonts w:ascii="Verdana" w:hAnsi="Verdana" w:cstheme="minorHAnsi"/>
        </w:rPr>
        <w:t xml:space="preserve">Assurance with </w:t>
      </w:r>
      <w:r w:rsidR="009E2CFB" w:rsidRPr="00744B02">
        <w:rPr>
          <w:rFonts w:ascii="Verdana" w:hAnsi="Verdana" w:cstheme="minorHAnsi"/>
        </w:rPr>
        <w:t>one</w:t>
      </w:r>
      <w:r w:rsidR="00633EF6" w:rsidRPr="00744B02">
        <w:rPr>
          <w:rFonts w:ascii="Verdana" w:hAnsi="Verdana" w:cstheme="minorHAnsi"/>
        </w:rPr>
        <w:t xml:space="preserve"> priority 2</w:t>
      </w:r>
      <w:r w:rsidR="00037CD6" w:rsidRPr="00744B02">
        <w:rPr>
          <w:rFonts w:ascii="Verdana" w:hAnsi="Verdana" w:cstheme="minorHAnsi"/>
        </w:rPr>
        <w:t xml:space="preserve"> recommendation</w:t>
      </w:r>
      <w:r w:rsidR="00FB179B" w:rsidRPr="00744B02">
        <w:rPr>
          <w:rFonts w:ascii="Verdana" w:hAnsi="Verdana" w:cstheme="minorHAnsi"/>
        </w:rPr>
        <w:t xml:space="preserve"> and two priority 3 recommendations</w:t>
      </w:r>
      <w:r w:rsidR="007B2EAF" w:rsidRPr="00744B02">
        <w:rPr>
          <w:rFonts w:ascii="Verdana" w:hAnsi="Verdana" w:cstheme="minorHAnsi"/>
        </w:rPr>
        <w:t xml:space="preserve">. </w:t>
      </w:r>
      <w:r w:rsidR="009E2CFB" w:rsidRPr="00744B02">
        <w:rPr>
          <w:rFonts w:ascii="Verdana" w:hAnsi="Verdana" w:cstheme="minorHAnsi"/>
        </w:rPr>
        <w:t xml:space="preserve"> </w:t>
      </w:r>
      <w:r w:rsidR="00FB179B" w:rsidRPr="00744B02">
        <w:rPr>
          <w:rFonts w:ascii="Verdana" w:hAnsi="Verdana" w:cstheme="minorHAnsi"/>
        </w:rPr>
        <w:t>HC noted that the audit looked at the process and how it aligned to the Police and Crime Plan and looked at streamlining, making things more efficient</w:t>
      </w:r>
      <w:r w:rsidR="004A2E7D" w:rsidRPr="00744B02">
        <w:rPr>
          <w:rFonts w:ascii="Verdana" w:hAnsi="Verdana" w:cstheme="minorHAnsi"/>
        </w:rPr>
        <w:t xml:space="preserve"> and </w:t>
      </w:r>
      <w:r w:rsidR="00FB179B" w:rsidRPr="00744B02">
        <w:rPr>
          <w:rFonts w:ascii="Verdana" w:hAnsi="Verdana" w:cstheme="minorHAnsi"/>
        </w:rPr>
        <w:t xml:space="preserve">more direct. </w:t>
      </w:r>
      <w:r w:rsidR="004A2E7D" w:rsidRPr="00744B02">
        <w:rPr>
          <w:rFonts w:ascii="Verdana" w:hAnsi="Verdana" w:cstheme="minorHAnsi"/>
        </w:rPr>
        <w:t xml:space="preserve">The recommendations raised </w:t>
      </w:r>
      <w:r w:rsidR="00FB179B" w:rsidRPr="00744B02">
        <w:rPr>
          <w:rFonts w:ascii="Verdana" w:hAnsi="Verdana" w:cstheme="minorHAnsi"/>
        </w:rPr>
        <w:t>looks at the process and how it can be aligned better</w:t>
      </w:r>
      <w:r w:rsidR="004A2E7D" w:rsidRPr="00744B02">
        <w:rPr>
          <w:rFonts w:ascii="Verdana" w:hAnsi="Verdana" w:cstheme="minorHAnsi"/>
        </w:rPr>
        <w:t>, this recommendation has been tak</w:t>
      </w:r>
      <w:r w:rsidR="00FB179B" w:rsidRPr="00744B02">
        <w:rPr>
          <w:rFonts w:ascii="Verdana" w:hAnsi="Verdana" w:cstheme="minorHAnsi"/>
        </w:rPr>
        <w:t>en forward by management</w:t>
      </w:r>
      <w:r w:rsidR="004A2E7D" w:rsidRPr="00744B02">
        <w:rPr>
          <w:rFonts w:ascii="Verdana" w:hAnsi="Verdana" w:cstheme="minorHAnsi"/>
        </w:rPr>
        <w:t xml:space="preserve">. </w:t>
      </w:r>
    </w:p>
    <w:p w14:paraId="63D19985" w14:textId="7AFB6AF0" w:rsidR="004A2E7D" w:rsidRPr="00744B02" w:rsidRDefault="004A2E7D" w:rsidP="007B2EAF">
      <w:pPr>
        <w:spacing w:before="120"/>
        <w:contextualSpacing/>
        <w:rPr>
          <w:rFonts w:ascii="Verdana" w:hAnsi="Verdana" w:cstheme="minorHAnsi"/>
        </w:rPr>
      </w:pPr>
    </w:p>
    <w:p w14:paraId="7699D4C8" w14:textId="2AD45691" w:rsidR="004A2E7D" w:rsidRPr="00744B02" w:rsidRDefault="004A2E7D" w:rsidP="0082454F">
      <w:pPr>
        <w:spacing w:before="120"/>
        <w:contextualSpacing/>
        <w:rPr>
          <w:rFonts w:ascii="Verdana" w:hAnsi="Verdana" w:cs="Segoe UI"/>
          <w:color w:val="252423"/>
        </w:rPr>
      </w:pPr>
      <w:r w:rsidRPr="00744B02">
        <w:rPr>
          <w:rFonts w:ascii="Verdana" w:hAnsi="Verdana" w:cs="Segoe UI"/>
          <w:color w:val="252423"/>
        </w:rPr>
        <w:t xml:space="preserve">CFO noted that they still have the MTFP planning </w:t>
      </w:r>
      <w:r w:rsidR="00BD5A1C" w:rsidRPr="00744B02">
        <w:rPr>
          <w:rFonts w:ascii="Verdana" w:hAnsi="Verdana" w:cs="Segoe UI"/>
          <w:color w:val="252423"/>
        </w:rPr>
        <w:t>group,</w:t>
      </w:r>
      <w:r w:rsidRPr="00744B02">
        <w:rPr>
          <w:rFonts w:ascii="Verdana" w:hAnsi="Verdana" w:cs="Segoe UI"/>
          <w:color w:val="252423"/>
        </w:rPr>
        <w:t xml:space="preserve"> which was set up back in 2018, the next meeting will look at lessons learned from the last process and how recommendations can be taken forward.  It was also noted that the Achieving Finance Excellence in Policing have also just published a toolkit for Medium </w:t>
      </w:r>
      <w:r w:rsidR="0082454F" w:rsidRPr="00744B02">
        <w:rPr>
          <w:rFonts w:ascii="Verdana" w:hAnsi="Verdana" w:cs="Segoe UI"/>
          <w:color w:val="252423"/>
        </w:rPr>
        <w:t>T</w:t>
      </w:r>
      <w:r w:rsidRPr="00744B02">
        <w:rPr>
          <w:rFonts w:ascii="Verdana" w:hAnsi="Verdana" w:cs="Segoe UI"/>
          <w:color w:val="252423"/>
        </w:rPr>
        <w:t xml:space="preserve">erm </w:t>
      </w:r>
      <w:r w:rsidR="0082454F" w:rsidRPr="00744B02">
        <w:rPr>
          <w:rFonts w:ascii="Verdana" w:hAnsi="Verdana" w:cs="Segoe UI"/>
          <w:color w:val="252423"/>
        </w:rPr>
        <w:t>F</w:t>
      </w:r>
      <w:r w:rsidRPr="00744B02">
        <w:rPr>
          <w:rFonts w:ascii="Verdana" w:hAnsi="Verdana" w:cs="Segoe UI"/>
          <w:color w:val="252423"/>
        </w:rPr>
        <w:t>inancial planning</w:t>
      </w:r>
      <w:r w:rsidR="0082454F" w:rsidRPr="00744B02">
        <w:rPr>
          <w:rFonts w:ascii="Verdana" w:hAnsi="Verdana" w:cs="Segoe UI"/>
          <w:color w:val="252423"/>
        </w:rPr>
        <w:t xml:space="preserve">, which showcases good practice from </w:t>
      </w:r>
      <w:r w:rsidRPr="00744B02">
        <w:rPr>
          <w:rFonts w:ascii="Verdana" w:hAnsi="Verdana" w:cs="Segoe UI"/>
          <w:color w:val="252423"/>
        </w:rPr>
        <w:t xml:space="preserve">other </w:t>
      </w:r>
      <w:r w:rsidR="0082454F" w:rsidRPr="00744B02">
        <w:rPr>
          <w:rFonts w:ascii="Verdana" w:hAnsi="Verdana" w:cs="Segoe UI"/>
          <w:color w:val="252423"/>
        </w:rPr>
        <w:t>MTFP</w:t>
      </w:r>
      <w:r w:rsidR="00BD5A1C">
        <w:rPr>
          <w:rFonts w:ascii="Verdana" w:hAnsi="Verdana" w:cs="Segoe UI"/>
          <w:color w:val="252423"/>
        </w:rPr>
        <w:t>’s</w:t>
      </w:r>
      <w:r w:rsidR="0082454F" w:rsidRPr="00744B02">
        <w:rPr>
          <w:rFonts w:ascii="Verdana" w:hAnsi="Verdana" w:cs="Segoe UI"/>
          <w:color w:val="252423"/>
        </w:rPr>
        <w:t>. This toolkit will be reviewed at the MTFP planning group to discuss if it meets the needs of Dyfed-Powys.</w:t>
      </w:r>
    </w:p>
    <w:p w14:paraId="39C9058B" w14:textId="13FAB080" w:rsidR="0082454F" w:rsidRPr="00BD5A1C" w:rsidRDefault="0082454F" w:rsidP="00BD5A1C">
      <w:pPr>
        <w:spacing w:before="120"/>
        <w:contextualSpacing/>
        <w:rPr>
          <w:rFonts w:ascii="Verdana" w:hAnsi="Verdana" w:cs="Segoe UI"/>
          <w:color w:val="252423"/>
        </w:rPr>
      </w:pPr>
    </w:p>
    <w:p w14:paraId="6FB32592" w14:textId="77777777" w:rsidR="004A2E7D" w:rsidRPr="00744B02" w:rsidRDefault="004A2E7D" w:rsidP="007B2EAF">
      <w:pPr>
        <w:spacing w:before="120"/>
        <w:contextualSpacing/>
        <w:rPr>
          <w:rFonts w:ascii="Verdana" w:hAnsi="Verdana" w:cstheme="minorHAnsi"/>
        </w:rPr>
      </w:pPr>
    </w:p>
    <w:p w14:paraId="2D8E8C0A" w14:textId="4AC92EB0" w:rsidR="00E4633D" w:rsidRPr="00744B02" w:rsidRDefault="0082454F" w:rsidP="000A3A06">
      <w:pPr>
        <w:pStyle w:val="ListParagraph"/>
        <w:numPr>
          <w:ilvl w:val="0"/>
          <w:numId w:val="21"/>
        </w:numPr>
        <w:autoSpaceDE w:val="0"/>
        <w:autoSpaceDN w:val="0"/>
        <w:adjustRightInd w:val="0"/>
        <w:rPr>
          <w:rFonts w:ascii="Verdana" w:hAnsi="Verdana" w:cstheme="minorHAnsi"/>
          <w:b/>
          <w:sz w:val="24"/>
          <w:szCs w:val="24"/>
        </w:rPr>
      </w:pPr>
      <w:r w:rsidRPr="00744B02">
        <w:rPr>
          <w:rFonts w:ascii="Verdana" w:hAnsi="Verdana" w:cstheme="minorHAnsi"/>
          <w:b/>
          <w:sz w:val="24"/>
          <w:szCs w:val="24"/>
        </w:rPr>
        <w:t xml:space="preserve"> ICT Review of Cyber Security</w:t>
      </w:r>
    </w:p>
    <w:p w14:paraId="525FFBF6" w14:textId="7FD80C77" w:rsidR="001D4189" w:rsidRPr="00744B02" w:rsidRDefault="00B64FFB" w:rsidP="00430CB0">
      <w:pPr>
        <w:autoSpaceDE w:val="0"/>
        <w:autoSpaceDN w:val="0"/>
        <w:adjustRightInd w:val="0"/>
        <w:rPr>
          <w:rFonts w:ascii="Verdana" w:hAnsi="Verdana" w:cstheme="minorHAnsi"/>
        </w:rPr>
      </w:pPr>
      <w:r w:rsidRPr="00744B02">
        <w:rPr>
          <w:rFonts w:ascii="Verdana" w:hAnsi="Verdana" w:cstheme="minorHAnsi"/>
        </w:rPr>
        <w:t xml:space="preserve">Outcome: </w:t>
      </w:r>
      <w:r w:rsidR="00430CB0" w:rsidRPr="00744B02">
        <w:rPr>
          <w:rFonts w:ascii="Verdana" w:hAnsi="Verdana" w:cstheme="minorHAnsi"/>
        </w:rPr>
        <w:t>Reasonable</w:t>
      </w:r>
      <w:r w:rsidRPr="00744B02">
        <w:rPr>
          <w:rFonts w:ascii="Verdana" w:hAnsi="Verdana" w:cstheme="minorHAnsi"/>
        </w:rPr>
        <w:t xml:space="preserve"> Assurance with </w:t>
      </w:r>
      <w:r w:rsidR="00430CB0" w:rsidRPr="00744B02">
        <w:rPr>
          <w:rFonts w:ascii="Verdana" w:hAnsi="Verdana" w:cstheme="minorHAnsi"/>
        </w:rPr>
        <w:t xml:space="preserve">two </w:t>
      </w:r>
      <w:r w:rsidR="00E4633D" w:rsidRPr="00744B02">
        <w:rPr>
          <w:rFonts w:ascii="Verdana" w:hAnsi="Verdana" w:cstheme="minorHAnsi"/>
        </w:rPr>
        <w:t xml:space="preserve">priority </w:t>
      </w:r>
      <w:r w:rsidR="00430CB0" w:rsidRPr="00744B02">
        <w:rPr>
          <w:rFonts w:ascii="Verdana" w:hAnsi="Verdana" w:cstheme="minorHAnsi"/>
        </w:rPr>
        <w:t>2</w:t>
      </w:r>
      <w:r w:rsidR="00E4633D" w:rsidRPr="00744B02">
        <w:rPr>
          <w:rFonts w:ascii="Verdana" w:hAnsi="Verdana" w:cstheme="minorHAnsi"/>
        </w:rPr>
        <w:t xml:space="preserve"> recommendation</w:t>
      </w:r>
      <w:r w:rsidR="00430CB0" w:rsidRPr="00744B02">
        <w:rPr>
          <w:rFonts w:ascii="Verdana" w:hAnsi="Verdana" w:cstheme="minorHAnsi"/>
        </w:rPr>
        <w:t>s</w:t>
      </w:r>
      <w:r w:rsidR="00E4633D" w:rsidRPr="00744B02">
        <w:rPr>
          <w:rFonts w:ascii="Verdana" w:hAnsi="Verdana" w:cstheme="minorHAnsi"/>
        </w:rPr>
        <w:t xml:space="preserve">. </w:t>
      </w:r>
    </w:p>
    <w:p w14:paraId="1E6321ED" w14:textId="5C193BC4" w:rsidR="005C67F4" w:rsidRPr="00744B02" w:rsidRDefault="005C67F4" w:rsidP="00430CB0">
      <w:pPr>
        <w:autoSpaceDE w:val="0"/>
        <w:autoSpaceDN w:val="0"/>
        <w:adjustRightInd w:val="0"/>
        <w:rPr>
          <w:rFonts w:ascii="Verdana" w:hAnsi="Verdana" w:cstheme="minorHAnsi"/>
        </w:rPr>
      </w:pPr>
    </w:p>
    <w:p w14:paraId="3097A2DB" w14:textId="16C47F23" w:rsidR="005C67F4" w:rsidRPr="00744B02" w:rsidRDefault="005C67F4" w:rsidP="005C67F4">
      <w:pPr>
        <w:textAlignment w:val="top"/>
        <w:rPr>
          <w:rFonts w:ascii="Verdana" w:hAnsi="Verdana" w:cs="Segoe UI"/>
          <w:color w:val="252423"/>
        </w:rPr>
      </w:pPr>
      <w:r w:rsidRPr="00744B02">
        <w:rPr>
          <w:rFonts w:ascii="Verdana" w:hAnsi="Verdana" w:cs="Segoe UI"/>
          <w:color w:val="252423"/>
        </w:rPr>
        <w:t xml:space="preserve">HC noted that reasonable assurance is very positive as </w:t>
      </w:r>
      <w:r w:rsidR="00BD5A1C">
        <w:rPr>
          <w:rFonts w:ascii="Verdana" w:hAnsi="Verdana" w:cs="Segoe UI"/>
          <w:color w:val="252423"/>
        </w:rPr>
        <w:t>c</w:t>
      </w:r>
      <w:r w:rsidRPr="00744B02">
        <w:rPr>
          <w:rFonts w:ascii="Verdana" w:hAnsi="Verdana" w:cs="Segoe UI"/>
          <w:color w:val="252423"/>
        </w:rPr>
        <w:t>yber is a massive risk</w:t>
      </w:r>
      <w:r w:rsidR="005E4EC1">
        <w:rPr>
          <w:rFonts w:ascii="Verdana" w:hAnsi="Verdana" w:cs="Segoe UI"/>
          <w:color w:val="252423"/>
        </w:rPr>
        <w:t>.</w:t>
      </w:r>
      <w:r w:rsidRPr="00744B02">
        <w:rPr>
          <w:rFonts w:ascii="Verdana" w:hAnsi="Verdana" w:cs="Segoe UI"/>
          <w:color w:val="252423"/>
        </w:rPr>
        <w:t xml:space="preserve"> The two areas for improving that were identified were for the </w:t>
      </w:r>
      <w:proofErr w:type="spellStart"/>
      <w:r w:rsidRPr="00744B02">
        <w:rPr>
          <w:rFonts w:ascii="Verdana" w:hAnsi="Verdana" w:cs="Segoe UI"/>
          <w:color w:val="252423"/>
        </w:rPr>
        <w:t>Safend</w:t>
      </w:r>
      <w:proofErr w:type="spellEnd"/>
      <w:r w:rsidRPr="00744B02">
        <w:rPr>
          <w:rFonts w:ascii="Verdana" w:hAnsi="Verdana" w:cs="Segoe UI"/>
          <w:color w:val="252423"/>
        </w:rPr>
        <w:t xml:space="preserve"> security solution to be rolled out and for the Incident Management Plan to be regularly tested. </w:t>
      </w:r>
    </w:p>
    <w:p w14:paraId="02473F7C" w14:textId="11DAED0B" w:rsidR="000A3A06" w:rsidRPr="00744B02" w:rsidRDefault="005C67F4" w:rsidP="000A3A06">
      <w:pPr>
        <w:textAlignment w:val="top"/>
        <w:rPr>
          <w:rFonts w:ascii="Verdana" w:hAnsi="Verdana" w:cs="Segoe UI"/>
          <w:color w:val="252423"/>
        </w:rPr>
      </w:pPr>
      <w:r w:rsidRPr="00744B02">
        <w:rPr>
          <w:rFonts w:ascii="Verdana" w:hAnsi="Verdana" w:cs="Segoe UI"/>
          <w:color w:val="252423"/>
        </w:rPr>
        <w:t xml:space="preserve">ME queried whether matters noted under other findings within the audit report </w:t>
      </w:r>
      <w:r w:rsidR="008B7C2A" w:rsidRPr="00744B02">
        <w:rPr>
          <w:rFonts w:ascii="Verdana" w:hAnsi="Verdana" w:cs="Segoe UI"/>
          <w:color w:val="252423"/>
        </w:rPr>
        <w:t xml:space="preserve">are logged somewhere to be followed up etc. IW noted that the matters under ‘other findings’ would sit with the Business Leads and are not currently logged as open recommendations. </w:t>
      </w:r>
    </w:p>
    <w:p w14:paraId="00761047" w14:textId="32ACF79E" w:rsidR="000A3A06" w:rsidRPr="005970FE" w:rsidRDefault="000A3A06" w:rsidP="000A3A06">
      <w:pPr>
        <w:textAlignment w:val="top"/>
        <w:rPr>
          <w:rFonts w:ascii="Verdana" w:hAnsi="Verdana" w:cs="Segoe UI"/>
          <w:color w:val="252423"/>
        </w:rPr>
      </w:pPr>
      <w:r w:rsidRPr="005970FE">
        <w:rPr>
          <w:rFonts w:ascii="Verdana" w:hAnsi="Verdana" w:cs="Segoe UI"/>
          <w:color w:val="252423"/>
        </w:rPr>
        <w:t xml:space="preserve">DM also wished to reassure JAC that if a matter is raised in one of the silver board meetings, DM has access to the minutes and will be picking up any risks or issues and would </w:t>
      </w:r>
      <w:r w:rsidR="005970FE" w:rsidRPr="005970FE">
        <w:rPr>
          <w:rFonts w:ascii="Verdana" w:hAnsi="Verdana" w:cs="Segoe UI"/>
          <w:color w:val="252423"/>
        </w:rPr>
        <w:t>contact</w:t>
      </w:r>
      <w:r w:rsidRPr="005970FE">
        <w:rPr>
          <w:rFonts w:ascii="Verdana" w:hAnsi="Verdana" w:cs="Segoe UI"/>
          <w:color w:val="252423"/>
        </w:rPr>
        <w:t xml:space="preserve"> the appropriate person to establish if it is a corporate risk. </w:t>
      </w:r>
    </w:p>
    <w:p w14:paraId="4F16B0A9" w14:textId="77777777" w:rsidR="005C67F4" w:rsidRPr="00744B02" w:rsidRDefault="005C67F4" w:rsidP="00430CB0">
      <w:pPr>
        <w:autoSpaceDE w:val="0"/>
        <w:autoSpaceDN w:val="0"/>
        <w:adjustRightInd w:val="0"/>
        <w:rPr>
          <w:rFonts w:ascii="Verdana" w:hAnsi="Verdana" w:cstheme="minorHAnsi"/>
        </w:rPr>
      </w:pPr>
    </w:p>
    <w:p w14:paraId="3A6AF97B" w14:textId="7EEA0184" w:rsidR="00430CB0" w:rsidRPr="005970FE" w:rsidRDefault="000A3A06" w:rsidP="000A3A06">
      <w:pPr>
        <w:pStyle w:val="ListParagraph"/>
        <w:numPr>
          <w:ilvl w:val="0"/>
          <w:numId w:val="21"/>
        </w:numPr>
        <w:autoSpaceDE w:val="0"/>
        <w:autoSpaceDN w:val="0"/>
        <w:adjustRightInd w:val="0"/>
        <w:rPr>
          <w:rFonts w:ascii="Verdana" w:hAnsi="Verdana" w:cstheme="minorHAnsi"/>
          <w:b/>
          <w:bCs/>
          <w:sz w:val="24"/>
          <w:szCs w:val="24"/>
        </w:rPr>
      </w:pPr>
      <w:r w:rsidRPr="005970FE">
        <w:rPr>
          <w:rFonts w:ascii="Verdana" w:hAnsi="Verdana"/>
          <w:b/>
          <w:bCs/>
          <w:sz w:val="24"/>
          <w:szCs w:val="24"/>
        </w:rPr>
        <w:lastRenderedPageBreak/>
        <w:t>Compliance Review of Neighbourhoods – Divisional Visits (2) Property</w:t>
      </w:r>
    </w:p>
    <w:p w14:paraId="4E4ED25F" w14:textId="5ABA27AD" w:rsidR="000A3A06" w:rsidRPr="00744B02" w:rsidRDefault="000A3A06" w:rsidP="000A3A06">
      <w:pPr>
        <w:autoSpaceDE w:val="0"/>
        <w:autoSpaceDN w:val="0"/>
        <w:adjustRightInd w:val="0"/>
        <w:rPr>
          <w:rFonts w:ascii="Verdana" w:hAnsi="Verdana" w:cstheme="minorHAnsi"/>
        </w:rPr>
      </w:pPr>
      <w:r w:rsidRPr="00744B02">
        <w:rPr>
          <w:rFonts w:ascii="Verdana" w:hAnsi="Verdana" w:cstheme="minorHAnsi"/>
        </w:rPr>
        <w:t xml:space="preserve">Outcome: Limited Assurance with four priority 1 recommendations, three priority 2 recommendations and one priority 3 recommendation. </w:t>
      </w:r>
    </w:p>
    <w:p w14:paraId="3290EE51" w14:textId="7D13646D" w:rsidR="000A3A06" w:rsidRPr="00744B02" w:rsidRDefault="000A3A06" w:rsidP="000A3A06">
      <w:pPr>
        <w:autoSpaceDE w:val="0"/>
        <w:autoSpaceDN w:val="0"/>
        <w:adjustRightInd w:val="0"/>
        <w:rPr>
          <w:rFonts w:ascii="Verdana" w:hAnsi="Verdana" w:cstheme="minorHAnsi"/>
        </w:rPr>
      </w:pPr>
    </w:p>
    <w:p w14:paraId="0926E1D5" w14:textId="08918E5C" w:rsidR="000A3A06" w:rsidRPr="00744B02" w:rsidRDefault="000A3A06" w:rsidP="000A3A06">
      <w:pPr>
        <w:textAlignment w:val="top"/>
        <w:rPr>
          <w:rFonts w:ascii="Verdana" w:hAnsi="Verdana" w:cs="Segoe UI"/>
          <w:color w:val="616161"/>
        </w:rPr>
      </w:pPr>
      <w:r w:rsidRPr="00744B02">
        <w:rPr>
          <w:rFonts w:ascii="Verdana" w:hAnsi="Verdana" w:cs="Segoe UI"/>
          <w:color w:val="252423"/>
        </w:rPr>
        <w:t>HC stated that there's been a history of limited assurance of this report</w:t>
      </w:r>
      <w:r w:rsidR="00423AF5" w:rsidRPr="00744B02">
        <w:rPr>
          <w:rFonts w:ascii="Verdana" w:hAnsi="Verdana" w:cs="Segoe UI"/>
          <w:color w:val="252423"/>
        </w:rPr>
        <w:t xml:space="preserve">, however, from discussions with JM </w:t>
      </w:r>
      <w:r w:rsidRPr="00744B02">
        <w:rPr>
          <w:rFonts w:ascii="Verdana" w:hAnsi="Verdana" w:cs="Segoe UI"/>
          <w:color w:val="252423"/>
        </w:rPr>
        <w:t xml:space="preserve">there are signs of improvement </w:t>
      </w:r>
      <w:r w:rsidR="00423AF5" w:rsidRPr="00744B02">
        <w:rPr>
          <w:rFonts w:ascii="Verdana" w:hAnsi="Verdana" w:cs="Segoe UI"/>
          <w:color w:val="252423"/>
        </w:rPr>
        <w:t>with the</w:t>
      </w:r>
      <w:r w:rsidRPr="00744B02">
        <w:rPr>
          <w:rFonts w:ascii="Verdana" w:hAnsi="Verdana" w:cs="Segoe UI"/>
          <w:color w:val="252423"/>
        </w:rPr>
        <w:t xml:space="preserve"> stores</w:t>
      </w:r>
      <w:r w:rsidR="00C54A79">
        <w:rPr>
          <w:rFonts w:ascii="Verdana" w:hAnsi="Verdana" w:cs="Segoe UI"/>
          <w:color w:val="252423"/>
        </w:rPr>
        <w:t xml:space="preserve">. </w:t>
      </w:r>
      <w:r w:rsidR="00423AF5" w:rsidRPr="00744B02">
        <w:rPr>
          <w:rFonts w:ascii="Verdana" w:hAnsi="Verdana" w:cs="Segoe UI"/>
          <w:color w:val="252423"/>
        </w:rPr>
        <w:t>HC explained that the main issues stem around Officers not booking in and returning items accurately</w:t>
      </w:r>
      <w:r w:rsidR="005970FE">
        <w:rPr>
          <w:rFonts w:ascii="Verdana" w:hAnsi="Verdana" w:cs="Segoe UI"/>
          <w:color w:val="252423"/>
        </w:rPr>
        <w:t>,</w:t>
      </w:r>
      <w:r w:rsidR="00423AF5" w:rsidRPr="00744B02">
        <w:rPr>
          <w:rFonts w:ascii="Verdana" w:hAnsi="Verdana" w:cs="Segoe UI"/>
          <w:color w:val="252423"/>
        </w:rPr>
        <w:t xml:space="preserve"> rather than the management of the stores. </w:t>
      </w:r>
    </w:p>
    <w:p w14:paraId="33B25F01" w14:textId="42B72500" w:rsidR="000A3A06" w:rsidRPr="00744B02" w:rsidRDefault="00423AF5" w:rsidP="000A3A06">
      <w:pPr>
        <w:textAlignment w:val="top"/>
        <w:rPr>
          <w:rFonts w:ascii="Verdana" w:hAnsi="Verdana" w:cs="Segoe UI"/>
          <w:color w:val="616161"/>
        </w:rPr>
      </w:pPr>
      <w:r w:rsidRPr="00744B02">
        <w:rPr>
          <w:rFonts w:ascii="Verdana" w:hAnsi="Verdana" w:cs="Segoe UI"/>
          <w:color w:val="252423"/>
        </w:rPr>
        <w:t xml:space="preserve">HC noted that it was </w:t>
      </w:r>
      <w:r w:rsidR="000A3A06" w:rsidRPr="00744B02">
        <w:rPr>
          <w:rFonts w:ascii="Verdana" w:hAnsi="Verdana" w:cs="Segoe UI"/>
          <w:color w:val="252423"/>
        </w:rPr>
        <w:t xml:space="preserve">felt that the new </w:t>
      </w:r>
      <w:r w:rsidRPr="00744B02">
        <w:rPr>
          <w:rFonts w:ascii="Verdana" w:hAnsi="Verdana" w:cs="Segoe UI"/>
          <w:color w:val="252423"/>
        </w:rPr>
        <w:t>IT system for recording property t</w:t>
      </w:r>
      <w:r w:rsidR="000A3A06" w:rsidRPr="00744B02">
        <w:rPr>
          <w:rFonts w:ascii="Verdana" w:hAnsi="Verdana" w:cs="Segoe UI"/>
          <w:color w:val="252423"/>
        </w:rPr>
        <w:t xml:space="preserve">hat's been introduced </w:t>
      </w:r>
      <w:r w:rsidRPr="00744B02">
        <w:rPr>
          <w:rFonts w:ascii="Verdana" w:hAnsi="Verdana" w:cs="Segoe UI"/>
          <w:color w:val="252423"/>
        </w:rPr>
        <w:t xml:space="preserve">will certainly help to </w:t>
      </w:r>
      <w:r w:rsidR="000A3A06" w:rsidRPr="00744B02">
        <w:rPr>
          <w:rFonts w:ascii="Verdana" w:hAnsi="Verdana" w:cs="Segoe UI"/>
          <w:color w:val="252423"/>
        </w:rPr>
        <w:t>address some of the issues</w:t>
      </w:r>
      <w:r w:rsidRPr="00744B02">
        <w:rPr>
          <w:rFonts w:ascii="Verdana" w:hAnsi="Verdana" w:cs="Segoe UI"/>
          <w:color w:val="252423"/>
        </w:rPr>
        <w:t xml:space="preserve"> identified. The new system will be able to send out reminders to officers and will have a </w:t>
      </w:r>
      <w:r w:rsidR="005970FE" w:rsidRPr="00744B02">
        <w:rPr>
          <w:rFonts w:ascii="Verdana" w:hAnsi="Verdana" w:cs="Segoe UI"/>
          <w:color w:val="252423"/>
        </w:rPr>
        <w:t>built-in</w:t>
      </w:r>
      <w:r w:rsidRPr="00744B02">
        <w:rPr>
          <w:rFonts w:ascii="Verdana" w:hAnsi="Verdana" w:cs="Segoe UI"/>
          <w:color w:val="252423"/>
        </w:rPr>
        <w:t xml:space="preserve"> escalation policy should officers not respond. </w:t>
      </w:r>
    </w:p>
    <w:p w14:paraId="25A6839C" w14:textId="0013BFC2" w:rsidR="00423AF5" w:rsidRPr="00744B02" w:rsidRDefault="00423AF5" w:rsidP="000A3A06">
      <w:pPr>
        <w:textAlignment w:val="top"/>
        <w:rPr>
          <w:rFonts w:ascii="Verdana" w:hAnsi="Verdana" w:cs="Segoe UI"/>
          <w:color w:val="252423"/>
        </w:rPr>
      </w:pPr>
    </w:p>
    <w:p w14:paraId="10B01EEA" w14:textId="6F18435F" w:rsidR="00423AF5" w:rsidRPr="00744B02" w:rsidRDefault="00423AF5" w:rsidP="000A3A06">
      <w:pPr>
        <w:textAlignment w:val="top"/>
        <w:rPr>
          <w:rFonts w:ascii="Verdana" w:hAnsi="Verdana" w:cs="Segoe UI"/>
          <w:color w:val="252423"/>
        </w:rPr>
      </w:pPr>
      <w:r w:rsidRPr="00744B02">
        <w:rPr>
          <w:rFonts w:ascii="Verdana" w:hAnsi="Verdana" w:cs="Segoe UI"/>
          <w:color w:val="252423"/>
        </w:rPr>
        <w:t>ME noted that this area has been allocated 8 days in the prospective audit plan for 2023/24 and will therefore receive the necessary attention.</w:t>
      </w:r>
    </w:p>
    <w:p w14:paraId="10DD7F30" w14:textId="1C6508AA" w:rsidR="00423AF5" w:rsidRPr="00744B02" w:rsidRDefault="00423AF5" w:rsidP="000A3A06">
      <w:pPr>
        <w:textAlignment w:val="top"/>
        <w:rPr>
          <w:rFonts w:ascii="Verdana" w:hAnsi="Verdana" w:cs="Segoe UI"/>
          <w:color w:val="252423"/>
        </w:rPr>
      </w:pPr>
    </w:p>
    <w:p w14:paraId="6B0A2C62" w14:textId="19C62F5C" w:rsidR="00423AF5" w:rsidRPr="00744B02" w:rsidRDefault="00423AF5" w:rsidP="000A3A06">
      <w:pPr>
        <w:textAlignment w:val="top"/>
        <w:rPr>
          <w:rFonts w:ascii="Verdana" w:hAnsi="Verdana" w:cs="Segoe UI"/>
          <w:color w:val="252423"/>
        </w:rPr>
      </w:pPr>
      <w:proofErr w:type="spellStart"/>
      <w:r w:rsidRPr="00744B02">
        <w:rPr>
          <w:rFonts w:ascii="Verdana" w:hAnsi="Verdana" w:cs="Segoe UI"/>
          <w:color w:val="252423"/>
        </w:rPr>
        <w:t>DoF</w:t>
      </w:r>
      <w:proofErr w:type="spellEnd"/>
      <w:r w:rsidRPr="00744B02">
        <w:rPr>
          <w:rFonts w:ascii="Verdana" w:hAnsi="Verdana" w:cs="Segoe UI"/>
          <w:color w:val="252423"/>
        </w:rPr>
        <w:t xml:space="preserve"> confirm</w:t>
      </w:r>
      <w:r w:rsidR="00C54A79">
        <w:rPr>
          <w:rFonts w:ascii="Verdana" w:hAnsi="Verdana" w:cs="Segoe UI"/>
          <w:color w:val="252423"/>
        </w:rPr>
        <w:t>ed</w:t>
      </w:r>
      <w:r w:rsidRPr="00744B02">
        <w:rPr>
          <w:rFonts w:ascii="Verdana" w:hAnsi="Verdana" w:cs="Segoe UI"/>
          <w:color w:val="252423"/>
        </w:rPr>
        <w:t xml:space="preserve"> that the two priority 1 recommendations have been concluded.</w:t>
      </w:r>
    </w:p>
    <w:p w14:paraId="4A3E80F4" w14:textId="5AE5E3CF" w:rsidR="00AD51DD" w:rsidRPr="00744B02" w:rsidRDefault="00AD51DD" w:rsidP="000A3A06">
      <w:pPr>
        <w:textAlignment w:val="top"/>
        <w:rPr>
          <w:rFonts w:ascii="Verdana" w:hAnsi="Verdana" w:cs="Segoe UI"/>
          <w:color w:val="252423"/>
        </w:rPr>
      </w:pPr>
    </w:p>
    <w:p w14:paraId="40616DDE" w14:textId="3AC76866" w:rsidR="00AD51DD" w:rsidRPr="00744B02" w:rsidRDefault="00AD51DD" w:rsidP="00AD51DD">
      <w:pPr>
        <w:pStyle w:val="ListParagraph"/>
        <w:numPr>
          <w:ilvl w:val="0"/>
          <w:numId w:val="21"/>
        </w:numPr>
        <w:textAlignment w:val="top"/>
        <w:rPr>
          <w:rFonts w:ascii="Verdana" w:hAnsi="Verdana" w:cs="Segoe UI"/>
          <w:b/>
          <w:bCs/>
          <w:color w:val="616161"/>
          <w:sz w:val="24"/>
          <w:szCs w:val="24"/>
        </w:rPr>
      </w:pPr>
      <w:r w:rsidRPr="00744B02">
        <w:rPr>
          <w:rFonts w:ascii="Verdana" w:hAnsi="Verdana"/>
          <w:b/>
          <w:bCs/>
          <w:sz w:val="24"/>
          <w:szCs w:val="24"/>
        </w:rPr>
        <w:t>Assurance Review of Budgetary Control – Collaborative</w:t>
      </w:r>
    </w:p>
    <w:p w14:paraId="0E5192E0" w14:textId="0F9A10CF" w:rsidR="00AD51DD" w:rsidRPr="00744B02" w:rsidRDefault="00AD51DD" w:rsidP="00AD51DD">
      <w:pPr>
        <w:textAlignment w:val="top"/>
        <w:rPr>
          <w:rFonts w:ascii="Verdana" w:hAnsi="Verdana" w:cs="Segoe UI"/>
          <w:color w:val="252423"/>
        </w:rPr>
      </w:pPr>
      <w:r w:rsidRPr="00744B02">
        <w:rPr>
          <w:rFonts w:ascii="Verdana" w:hAnsi="Verdana" w:cs="Segoe UI"/>
          <w:color w:val="252423"/>
        </w:rPr>
        <w:t xml:space="preserve">Outcome: Substantial Assurance with no recommendations. </w:t>
      </w:r>
    </w:p>
    <w:p w14:paraId="293FA7AE" w14:textId="51E9B42F" w:rsidR="00AD51DD" w:rsidRPr="00744B02" w:rsidRDefault="00AD51DD" w:rsidP="00AD51DD">
      <w:pPr>
        <w:textAlignment w:val="top"/>
        <w:rPr>
          <w:rFonts w:ascii="Verdana" w:hAnsi="Verdana" w:cs="Segoe UI"/>
          <w:color w:val="252423"/>
        </w:rPr>
      </w:pPr>
      <w:r w:rsidRPr="00744B02">
        <w:rPr>
          <w:rFonts w:ascii="Verdana" w:hAnsi="Verdana" w:cs="Segoe UI"/>
          <w:color w:val="252423"/>
        </w:rPr>
        <w:t xml:space="preserve">HC noted that the arrangements in place for budgetary control at all Forces were found to be robust and no recommendations have been raised. </w:t>
      </w:r>
    </w:p>
    <w:p w14:paraId="606D420B" w14:textId="5A8B8EAA" w:rsidR="00AD51DD" w:rsidRPr="00744B02" w:rsidRDefault="00AD51DD" w:rsidP="00AD51DD">
      <w:pPr>
        <w:textAlignment w:val="top"/>
        <w:rPr>
          <w:rFonts w:ascii="Verdana" w:hAnsi="Verdana" w:cs="Segoe UI"/>
          <w:color w:val="252423"/>
        </w:rPr>
      </w:pPr>
    </w:p>
    <w:p w14:paraId="1C61A9E1" w14:textId="66122E45" w:rsidR="00AD51DD" w:rsidRPr="00744B02" w:rsidRDefault="00AD51DD" w:rsidP="00AD51DD">
      <w:pPr>
        <w:textAlignment w:val="top"/>
        <w:rPr>
          <w:rFonts w:ascii="Verdana" w:hAnsi="Verdana" w:cs="Segoe UI"/>
          <w:color w:val="252423"/>
        </w:rPr>
      </w:pPr>
      <w:r w:rsidRPr="00744B02">
        <w:rPr>
          <w:rFonts w:ascii="Verdana" w:hAnsi="Verdana" w:cs="Segoe UI"/>
          <w:color w:val="252423"/>
        </w:rPr>
        <w:t xml:space="preserve">CFO reiterated that </w:t>
      </w:r>
      <w:proofErr w:type="spellStart"/>
      <w:r w:rsidRPr="00744B02">
        <w:rPr>
          <w:rFonts w:ascii="Verdana" w:hAnsi="Verdana" w:cs="Segoe UI"/>
          <w:color w:val="252423"/>
        </w:rPr>
        <w:t>its</w:t>
      </w:r>
      <w:proofErr w:type="spellEnd"/>
      <w:r w:rsidRPr="00744B02">
        <w:rPr>
          <w:rFonts w:ascii="Verdana" w:hAnsi="Verdana" w:cs="Segoe UI"/>
          <w:color w:val="252423"/>
        </w:rPr>
        <w:t xml:space="preserve"> really pleasing to see this level of assurance and noted that in terms of scrutiny and oversight a couple of things were missed, it was noted that on page 21, finance reporting does go to Policing Board </w:t>
      </w:r>
      <w:proofErr w:type="gramStart"/>
      <w:r w:rsidRPr="00744B02">
        <w:rPr>
          <w:rFonts w:ascii="Verdana" w:hAnsi="Verdana" w:cs="Segoe UI"/>
          <w:color w:val="252423"/>
        </w:rPr>
        <w:t>on a monthly basis</w:t>
      </w:r>
      <w:proofErr w:type="gramEnd"/>
      <w:r w:rsidRPr="00744B02">
        <w:rPr>
          <w:rFonts w:ascii="Verdana" w:hAnsi="Verdana" w:cs="Segoe UI"/>
          <w:color w:val="252423"/>
        </w:rPr>
        <w:t xml:space="preserve"> and also gets reviewed by </w:t>
      </w:r>
      <w:r w:rsidR="005970FE">
        <w:rPr>
          <w:rFonts w:ascii="Verdana" w:hAnsi="Verdana" w:cs="Segoe UI"/>
          <w:color w:val="252423"/>
        </w:rPr>
        <w:t xml:space="preserve">the </w:t>
      </w:r>
      <w:r w:rsidRPr="00744B02">
        <w:rPr>
          <w:rFonts w:ascii="Verdana" w:hAnsi="Verdana" w:cs="Segoe UI"/>
          <w:color w:val="252423"/>
        </w:rPr>
        <w:t>Police Accountability Board on a quarterly basis.</w:t>
      </w:r>
    </w:p>
    <w:p w14:paraId="11CA8FFD" w14:textId="23028CA4" w:rsidR="00AD51DD" w:rsidRPr="00744B02" w:rsidRDefault="00AD51DD" w:rsidP="00AD51DD">
      <w:pPr>
        <w:textAlignment w:val="top"/>
        <w:rPr>
          <w:rFonts w:ascii="Verdana" w:hAnsi="Verdana" w:cs="Segoe UI"/>
          <w:color w:val="252423"/>
        </w:rPr>
      </w:pPr>
    </w:p>
    <w:p w14:paraId="33DA3E1B" w14:textId="4F2A0FF8" w:rsidR="00AD51DD" w:rsidRPr="00744B02" w:rsidRDefault="00AD51DD" w:rsidP="00AD51DD">
      <w:pPr>
        <w:pStyle w:val="ListParagraph"/>
        <w:numPr>
          <w:ilvl w:val="0"/>
          <w:numId w:val="21"/>
        </w:numPr>
        <w:textAlignment w:val="top"/>
        <w:rPr>
          <w:rFonts w:ascii="Verdana" w:hAnsi="Verdana" w:cs="Segoe UI"/>
          <w:b/>
          <w:bCs/>
          <w:color w:val="252423"/>
          <w:sz w:val="24"/>
          <w:szCs w:val="24"/>
        </w:rPr>
      </w:pPr>
      <w:r w:rsidRPr="00744B02">
        <w:rPr>
          <w:rFonts w:ascii="Verdana" w:hAnsi="Verdana"/>
          <w:b/>
          <w:bCs/>
          <w:sz w:val="24"/>
          <w:szCs w:val="24"/>
        </w:rPr>
        <w:t>Collaborative - Assurance Review of General Ledger</w:t>
      </w:r>
    </w:p>
    <w:p w14:paraId="6B85F88D" w14:textId="4D3100A7" w:rsidR="00AD51DD" w:rsidRPr="00744B02" w:rsidRDefault="00AD51DD" w:rsidP="00AD51DD">
      <w:pPr>
        <w:textAlignment w:val="top"/>
        <w:rPr>
          <w:rFonts w:ascii="Verdana" w:hAnsi="Verdana" w:cs="Segoe UI"/>
          <w:color w:val="252423"/>
        </w:rPr>
      </w:pPr>
      <w:r w:rsidRPr="00744B02">
        <w:rPr>
          <w:rFonts w:ascii="Verdana" w:hAnsi="Verdana" w:cs="Segoe UI"/>
          <w:color w:val="252423"/>
        </w:rPr>
        <w:t xml:space="preserve">Outcome: Substantial Assurance with no recommendations. </w:t>
      </w:r>
    </w:p>
    <w:p w14:paraId="6BF2D56A" w14:textId="085FFB77" w:rsidR="00D92184" w:rsidRPr="00744B02" w:rsidRDefault="00D92184" w:rsidP="00AD51DD">
      <w:pPr>
        <w:textAlignment w:val="top"/>
        <w:rPr>
          <w:rFonts w:ascii="Verdana" w:hAnsi="Verdana" w:cs="Segoe UI"/>
          <w:color w:val="252423"/>
        </w:rPr>
      </w:pPr>
      <w:r w:rsidRPr="00744B02">
        <w:rPr>
          <w:rFonts w:ascii="Verdana" w:hAnsi="Verdana" w:cs="Segoe UI"/>
          <w:color w:val="252423"/>
        </w:rPr>
        <w:t xml:space="preserve">HC noted that this is a </w:t>
      </w:r>
      <w:r w:rsidR="005970FE" w:rsidRPr="00744B02">
        <w:rPr>
          <w:rFonts w:ascii="Verdana" w:hAnsi="Verdana" w:cs="Segoe UI"/>
          <w:color w:val="252423"/>
        </w:rPr>
        <w:t>positive</w:t>
      </w:r>
      <w:r w:rsidRPr="00744B02">
        <w:rPr>
          <w:rFonts w:ascii="Verdana" w:hAnsi="Verdana" w:cs="Segoe UI"/>
          <w:color w:val="252423"/>
        </w:rPr>
        <w:t xml:space="preserve"> report and a substantial for all four forces. Only one routine recommendation found in relation to the</w:t>
      </w:r>
      <w:r w:rsidR="007C51F0" w:rsidRPr="00744B02">
        <w:rPr>
          <w:rFonts w:ascii="Verdana" w:hAnsi="Verdana" w:cs="Segoe UI"/>
          <w:color w:val="252423"/>
        </w:rPr>
        <w:t xml:space="preserve"> review of the Journal Register</w:t>
      </w:r>
      <w:r w:rsidR="005970FE">
        <w:rPr>
          <w:rFonts w:ascii="Verdana" w:hAnsi="Verdana" w:cs="Segoe UI"/>
          <w:color w:val="252423"/>
        </w:rPr>
        <w:t>, this</w:t>
      </w:r>
      <w:r w:rsidR="007C51F0" w:rsidRPr="00744B02">
        <w:rPr>
          <w:rFonts w:ascii="Verdana" w:hAnsi="Verdana" w:cs="Segoe UI"/>
          <w:color w:val="252423"/>
        </w:rPr>
        <w:t xml:space="preserve"> identified several journal descriptions which </w:t>
      </w:r>
      <w:proofErr w:type="gramStart"/>
      <w:r w:rsidR="007C51F0" w:rsidRPr="00744B02">
        <w:rPr>
          <w:rFonts w:ascii="Verdana" w:hAnsi="Verdana" w:cs="Segoe UI"/>
          <w:color w:val="252423"/>
        </w:rPr>
        <w:t>contained simply</w:t>
      </w:r>
      <w:proofErr w:type="gramEnd"/>
      <w:r w:rsidR="007C51F0" w:rsidRPr="00744B02">
        <w:rPr>
          <w:rFonts w:ascii="Verdana" w:hAnsi="Verdana" w:cs="Segoe UI"/>
          <w:color w:val="252423"/>
        </w:rPr>
        <w:t xml:space="preserve"> a reference to 'housekeeping,', full details of each journal should be provided for completeness. This has been accepted.</w:t>
      </w:r>
    </w:p>
    <w:p w14:paraId="6F5FE85A" w14:textId="254A1075" w:rsidR="00D92184" w:rsidRPr="00744B02" w:rsidRDefault="00D92184" w:rsidP="00AD51DD">
      <w:pPr>
        <w:textAlignment w:val="top"/>
        <w:rPr>
          <w:rFonts w:ascii="Verdana" w:hAnsi="Verdana" w:cs="Segoe UI"/>
          <w:color w:val="252423"/>
          <w:shd w:val="clear" w:color="auto" w:fill="EDEBEA"/>
        </w:rPr>
      </w:pPr>
    </w:p>
    <w:p w14:paraId="39898BC9" w14:textId="5C52CF64" w:rsidR="00D92184" w:rsidRPr="00744B02" w:rsidRDefault="00D92184" w:rsidP="00D92184">
      <w:pPr>
        <w:pStyle w:val="ListParagraph"/>
        <w:numPr>
          <w:ilvl w:val="0"/>
          <w:numId w:val="21"/>
        </w:numPr>
        <w:textAlignment w:val="top"/>
        <w:rPr>
          <w:rFonts w:ascii="Verdana" w:hAnsi="Verdana" w:cs="Segoe UI"/>
          <w:b/>
          <w:bCs/>
          <w:color w:val="252423"/>
          <w:sz w:val="24"/>
          <w:szCs w:val="24"/>
        </w:rPr>
      </w:pPr>
      <w:r w:rsidRPr="00744B02">
        <w:rPr>
          <w:rFonts w:ascii="Verdana" w:hAnsi="Verdana"/>
          <w:b/>
          <w:bCs/>
          <w:sz w:val="24"/>
          <w:szCs w:val="24"/>
        </w:rPr>
        <w:t>Collaborative Assurance Review of Treasury Management</w:t>
      </w:r>
    </w:p>
    <w:p w14:paraId="4E858420" w14:textId="42C74D7E" w:rsidR="00D92184" w:rsidRPr="00744B02" w:rsidRDefault="00D92184" w:rsidP="00D92184">
      <w:pPr>
        <w:textAlignment w:val="top"/>
        <w:rPr>
          <w:rFonts w:ascii="Verdana" w:hAnsi="Verdana" w:cs="Segoe UI"/>
          <w:color w:val="252423"/>
        </w:rPr>
      </w:pPr>
      <w:r w:rsidRPr="00744B02">
        <w:rPr>
          <w:rFonts w:ascii="Verdana" w:hAnsi="Verdana" w:cs="Segoe UI"/>
          <w:color w:val="252423"/>
        </w:rPr>
        <w:t xml:space="preserve">Outcome: Substantial Assurance with no recommendations. </w:t>
      </w:r>
    </w:p>
    <w:p w14:paraId="72F4A553" w14:textId="73BD4D4B" w:rsidR="00D92184" w:rsidRPr="00744B02" w:rsidRDefault="00D92184" w:rsidP="00D92184">
      <w:pPr>
        <w:textAlignment w:val="top"/>
        <w:rPr>
          <w:rFonts w:ascii="Verdana" w:hAnsi="Verdana" w:cs="Segoe UI"/>
          <w:color w:val="252423"/>
        </w:rPr>
      </w:pPr>
      <w:r w:rsidRPr="00744B02">
        <w:rPr>
          <w:rFonts w:ascii="Verdana" w:hAnsi="Verdana" w:cs="Segoe UI"/>
          <w:color w:val="252423"/>
        </w:rPr>
        <w:t xml:space="preserve">HC noted that this is another very positive report. </w:t>
      </w:r>
    </w:p>
    <w:p w14:paraId="435D0B4A" w14:textId="2F22E6D5" w:rsidR="00D92184" w:rsidRDefault="00D92184" w:rsidP="00D92184">
      <w:pPr>
        <w:textAlignment w:val="top"/>
        <w:rPr>
          <w:rFonts w:ascii="Verdana" w:hAnsi="Verdana" w:cs="Segoe UI"/>
          <w:color w:val="252423"/>
        </w:rPr>
      </w:pPr>
      <w:r w:rsidRPr="00744B02">
        <w:rPr>
          <w:rFonts w:ascii="Verdana" w:hAnsi="Verdana" w:cs="Segoe UI"/>
          <w:color w:val="252423"/>
        </w:rPr>
        <w:lastRenderedPageBreak/>
        <w:t>HC noted that there were two routine points raised which relat</w:t>
      </w:r>
      <w:r w:rsidR="007C51F0" w:rsidRPr="00744B02">
        <w:rPr>
          <w:rFonts w:ascii="Verdana" w:hAnsi="Verdana" w:cs="Segoe UI"/>
          <w:color w:val="252423"/>
        </w:rPr>
        <w:t>ed to</w:t>
      </w:r>
      <w:r w:rsidRPr="00744B02">
        <w:rPr>
          <w:rFonts w:ascii="Verdana" w:hAnsi="Verdana" w:cs="Segoe UI"/>
          <w:color w:val="252423"/>
        </w:rPr>
        <w:t xml:space="preserve"> </w:t>
      </w:r>
      <w:r w:rsidR="007C51F0" w:rsidRPr="00744B02">
        <w:rPr>
          <w:rFonts w:ascii="Verdana" w:hAnsi="Verdana" w:cs="Segoe UI"/>
          <w:color w:val="252423"/>
        </w:rPr>
        <w:t>the review of Dyfed-Powys Police’s Financial Control Procedure for Treasury Management and Banking Arrangements was overdue. No major issues identified</w:t>
      </w:r>
      <w:r w:rsidR="00525ED0">
        <w:rPr>
          <w:rFonts w:ascii="Verdana" w:hAnsi="Verdana" w:cs="Segoe UI"/>
          <w:color w:val="252423"/>
        </w:rPr>
        <w:t>.</w:t>
      </w:r>
    </w:p>
    <w:p w14:paraId="68FE3B3D" w14:textId="7C338666" w:rsidR="00525ED0" w:rsidRDefault="00525ED0" w:rsidP="00D92184">
      <w:pPr>
        <w:textAlignment w:val="top"/>
        <w:rPr>
          <w:rFonts w:ascii="Verdana" w:hAnsi="Verdana" w:cs="Segoe UI"/>
          <w:color w:val="252423"/>
        </w:rPr>
      </w:pPr>
    </w:p>
    <w:p w14:paraId="5FB7DED4" w14:textId="77777777" w:rsidR="00525ED0" w:rsidRPr="00744B02" w:rsidRDefault="00525ED0" w:rsidP="00D92184">
      <w:pPr>
        <w:textAlignment w:val="top"/>
        <w:rPr>
          <w:rFonts w:ascii="Verdana" w:hAnsi="Verdana" w:cs="Segoe UI"/>
          <w:color w:val="252423"/>
        </w:rPr>
      </w:pPr>
    </w:p>
    <w:p w14:paraId="742BCEC5" w14:textId="05830067" w:rsidR="007C51F0" w:rsidRPr="00744B02" w:rsidRDefault="007C51F0" w:rsidP="00D92184">
      <w:pPr>
        <w:textAlignment w:val="top"/>
        <w:rPr>
          <w:rFonts w:ascii="Verdana" w:hAnsi="Verdana" w:cs="Segoe UI"/>
          <w:color w:val="252423"/>
          <w:shd w:val="clear" w:color="auto" w:fill="EDEBEA"/>
        </w:rPr>
      </w:pPr>
    </w:p>
    <w:p w14:paraId="65A9752F" w14:textId="1C947FC0" w:rsidR="00D92184" w:rsidRPr="00744B02" w:rsidRDefault="009B52A5" w:rsidP="009B52A5">
      <w:pPr>
        <w:pStyle w:val="ListParagraph"/>
        <w:numPr>
          <w:ilvl w:val="0"/>
          <w:numId w:val="21"/>
        </w:numPr>
        <w:textAlignment w:val="top"/>
        <w:rPr>
          <w:rFonts w:ascii="Verdana" w:hAnsi="Verdana" w:cs="Segoe UI"/>
          <w:b/>
          <w:bCs/>
          <w:color w:val="252423"/>
          <w:sz w:val="24"/>
          <w:szCs w:val="24"/>
        </w:rPr>
      </w:pPr>
      <w:r w:rsidRPr="00744B02">
        <w:rPr>
          <w:rFonts w:ascii="Verdana" w:hAnsi="Verdana"/>
          <w:b/>
          <w:bCs/>
          <w:sz w:val="24"/>
          <w:szCs w:val="24"/>
        </w:rPr>
        <w:t>Assurance Review of HR Management – Leadership Skills</w:t>
      </w:r>
    </w:p>
    <w:p w14:paraId="03ECC8B0" w14:textId="5DD9A3F2" w:rsidR="009B52A5" w:rsidRPr="00744B02" w:rsidRDefault="009B52A5" w:rsidP="005970FE">
      <w:pPr>
        <w:textAlignment w:val="top"/>
        <w:rPr>
          <w:rFonts w:ascii="Verdana" w:hAnsi="Verdana" w:cs="Segoe UI"/>
          <w:color w:val="252423"/>
        </w:rPr>
      </w:pPr>
      <w:r w:rsidRPr="00744B02">
        <w:rPr>
          <w:rFonts w:ascii="Verdana" w:hAnsi="Verdana" w:cs="Segoe UI"/>
          <w:color w:val="252423"/>
        </w:rPr>
        <w:t xml:space="preserve">Outcome: Reasonable Assurance with three priority 2 recommendations and one priority 3 recommendation. </w:t>
      </w:r>
    </w:p>
    <w:p w14:paraId="0173708E" w14:textId="44B1B1CE" w:rsidR="009B52A5" w:rsidRPr="00744B02" w:rsidRDefault="009B52A5" w:rsidP="009B52A5">
      <w:pPr>
        <w:ind w:left="360"/>
        <w:textAlignment w:val="top"/>
        <w:rPr>
          <w:rFonts w:ascii="Verdana" w:hAnsi="Verdana" w:cs="Segoe UI"/>
          <w:color w:val="252423"/>
        </w:rPr>
      </w:pPr>
    </w:p>
    <w:p w14:paraId="48B82082" w14:textId="35CFCFD9" w:rsidR="00005D33" w:rsidRPr="00744B02" w:rsidRDefault="009B52A5" w:rsidP="005970FE">
      <w:pPr>
        <w:textAlignment w:val="top"/>
        <w:rPr>
          <w:rFonts w:ascii="Verdana" w:hAnsi="Verdana" w:cs="Segoe UI"/>
          <w:color w:val="252423"/>
        </w:rPr>
      </w:pPr>
      <w:r w:rsidRPr="00744B02">
        <w:rPr>
          <w:rFonts w:ascii="Verdana" w:hAnsi="Verdana" w:cs="Segoe UI"/>
          <w:color w:val="252423"/>
        </w:rPr>
        <w:t>HC explained that the first recommendation was related to having a strategy, at the time of the audit the force was in the process of replacing the strategy.  The second finding was in relation to succession planning and formalizing the arrangements that were in place</w:t>
      </w:r>
      <w:r w:rsidR="005E4EC1">
        <w:rPr>
          <w:rFonts w:ascii="Verdana" w:hAnsi="Verdana" w:cs="Segoe UI"/>
          <w:color w:val="252423"/>
        </w:rPr>
        <w:t>. T</w:t>
      </w:r>
      <w:r w:rsidRPr="00744B02">
        <w:rPr>
          <w:rFonts w:ascii="Verdana" w:hAnsi="Verdana" w:cs="Segoe UI"/>
          <w:color w:val="252423"/>
        </w:rPr>
        <w:t>he third recommendation was related to a skills mapping exercise</w:t>
      </w:r>
      <w:r w:rsidR="005970FE">
        <w:rPr>
          <w:rFonts w:ascii="Verdana" w:hAnsi="Verdana" w:cs="Segoe UI"/>
          <w:color w:val="252423"/>
        </w:rPr>
        <w:t>,</w:t>
      </w:r>
      <w:r w:rsidRPr="00744B02">
        <w:rPr>
          <w:rFonts w:ascii="Verdana" w:hAnsi="Verdana" w:cs="Segoe UI"/>
          <w:color w:val="252423"/>
        </w:rPr>
        <w:t xml:space="preserve"> which </w:t>
      </w:r>
      <w:r w:rsidR="005E4EC1">
        <w:rPr>
          <w:rFonts w:ascii="Verdana" w:hAnsi="Verdana" w:cs="Segoe UI"/>
          <w:color w:val="252423"/>
        </w:rPr>
        <w:t>was</w:t>
      </w:r>
      <w:r w:rsidRPr="00744B02">
        <w:rPr>
          <w:rFonts w:ascii="Verdana" w:hAnsi="Verdana" w:cs="Segoe UI"/>
          <w:color w:val="252423"/>
        </w:rPr>
        <w:t xml:space="preserve"> ongoing for a long time, it was felt that the process needed to be formalised and a date for completion set. All three recommendations have been accepted. </w:t>
      </w:r>
    </w:p>
    <w:p w14:paraId="2483865B" w14:textId="34B89BD9" w:rsidR="00AD51DD" w:rsidRPr="00744B02" w:rsidRDefault="00AD51DD" w:rsidP="00AD51DD">
      <w:pPr>
        <w:autoSpaceDE w:val="0"/>
        <w:autoSpaceDN w:val="0"/>
        <w:adjustRightInd w:val="0"/>
        <w:rPr>
          <w:rFonts w:ascii="Verdana" w:hAnsi="Verdana" w:cstheme="minorHAnsi"/>
          <w:b/>
          <w:bCs/>
        </w:rPr>
      </w:pPr>
    </w:p>
    <w:p w14:paraId="1C8EC319" w14:textId="638FD362" w:rsidR="00AD51DD" w:rsidRPr="00744B02" w:rsidRDefault="00005D33" w:rsidP="00005D33">
      <w:pPr>
        <w:pStyle w:val="ListParagraph"/>
        <w:numPr>
          <w:ilvl w:val="0"/>
          <w:numId w:val="21"/>
        </w:numPr>
        <w:autoSpaceDE w:val="0"/>
        <w:autoSpaceDN w:val="0"/>
        <w:adjustRightInd w:val="0"/>
        <w:rPr>
          <w:rFonts w:ascii="Verdana" w:hAnsi="Verdana" w:cstheme="minorHAnsi"/>
          <w:b/>
          <w:bCs/>
          <w:sz w:val="24"/>
          <w:szCs w:val="24"/>
        </w:rPr>
      </w:pPr>
      <w:r w:rsidRPr="00744B02">
        <w:rPr>
          <w:rFonts w:ascii="Verdana" w:hAnsi="Verdana"/>
          <w:b/>
          <w:bCs/>
          <w:sz w:val="24"/>
          <w:szCs w:val="24"/>
        </w:rPr>
        <w:t>HR Management – Absence Management</w:t>
      </w:r>
    </w:p>
    <w:p w14:paraId="70495B84" w14:textId="730C6605" w:rsidR="00005D33" w:rsidRPr="00744B02" w:rsidRDefault="00005D33" w:rsidP="005970FE">
      <w:pPr>
        <w:textAlignment w:val="top"/>
        <w:rPr>
          <w:rFonts w:ascii="Verdana" w:hAnsi="Verdana" w:cs="Segoe UI"/>
          <w:color w:val="252423"/>
        </w:rPr>
      </w:pPr>
      <w:r w:rsidRPr="00744B02">
        <w:rPr>
          <w:rFonts w:ascii="Verdana" w:hAnsi="Verdana" w:cs="Segoe UI"/>
          <w:color w:val="252423"/>
        </w:rPr>
        <w:t xml:space="preserve">Outcome:  Limited Assurance with one priority 1 recommendations and one priority 3 recommendation. </w:t>
      </w:r>
    </w:p>
    <w:p w14:paraId="7694F206" w14:textId="0DB24731" w:rsidR="008321FF" w:rsidRPr="005970FE" w:rsidRDefault="00005D33" w:rsidP="005970FE">
      <w:pPr>
        <w:textAlignment w:val="top"/>
        <w:rPr>
          <w:rStyle w:val="nodemodules--msteams-bridges-components-transcript-dist-es-src-transcripttranscripttextwhenenabledediting--2kco3"/>
          <w:rFonts w:ascii="Verdana" w:hAnsi="Verdana" w:cs="Segoe UI"/>
          <w:color w:val="252423"/>
        </w:rPr>
      </w:pPr>
      <w:r w:rsidRPr="00744B02">
        <w:rPr>
          <w:rFonts w:ascii="Verdana" w:hAnsi="Verdana" w:cs="Segoe UI"/>
          <w:color w:val="252423"/>
        </w:rPr>
        <w:t xml:space="preserve">HC explained that this area </w:t>
      </w:r>
      <w:r w:rsidR="005970FE" w:rsidRPr="00744B02">
        <w:rPr>
          <w:rFonts w:ascii="Verdana" w:hAnsi="Verdana" w:cs="Segoe UI"/>
          <w:color w:val="252423"/>
        </w:rPr>
        <w:t>had previously</w:t>
      </w:r>
      <w:r w:rsidRPr="00744B02">
        <w:rPr>
          <w:rFonts w:ascii="Verdana" w:hAnsi="Verdana" w:cs="Segoe UI"/>
          <w:color w:val="252423"/>
        </w:rPr>
        <w:t xml:space="preserve"> limited assurance and it was found that </w:t>
      </w:r>
      <w:proofErr w:type="gramStart"/>
      <w:r w:rsidRPr="00744B02">
        <w:rPr>
          <w:rFonts w:ascii="Verdana" w:hAnsi="Verdana" w:cs="Segoe UI"/>
          <w:color w:val="252423"/>
        </w:rPr>
        <w:t xml:space="preserve">a </w:t>
      </w:r>
      <w:r w:rsidRPr="00744B02">
        <w:rPr>
          <w:rStyle w:val="nodemodules--msteams-bridges-components-transcript-dist-es-src-transcripttranscripttextwhenenabledediting--2kco3"/>
          <w:rFonts w:ascii="Verdana" w:hAnsi="Verdana" w:cs="Segoe UI"/>
          <w:color w:val="252423"/>
        </w:rPr>
        <w:t>number of</w:t>
      </w:r>
      <w:proofErr w:type="gramEnd"/>
      <w:r w:rsidRPr="00744B02">
        <w:rPr>
          <w:rStyle w:val="nodemodules--msteams-bridges-components-transcript-dist-es-src-transcripttranscripttextwhenenabledediting--2kco3"/>
          <w:rFonts w:ascii="Verdana" w:hAnsi="Verdana" w:cs="Segoe UI"/>
          <w:color w:val="252423"/>
        </w:rPr>
        <w:t xml:space="preserve"> the recommendations ha</w:t>
      </w:r>
      <w:r w:rsidR="008321FF" w:rsidRPr="00744B02">
        <w:rPr>
          <w:rStyle w:val="nodemodules--msteams-bridges-components-transcript-dist-es-src-transcripttranscripttextwhenenabledediting--2kco3"/>
          <w:rFonts w:ascii="Verdana" w:hAnsi="Verdana" w:cs="Segoe UI"/>
          <w:color w:val="252423"/>
        </w:rPr>
        <w:t>dn</w:t>
      </w:r>
      <w:r w:rsidRPr="00744B02">
        <w:rPr>
          <w:rStyle w:val="nodemodules--msteams-bridges-components-transcript-dist-es-src-transcripttranscripttextwhenenabledediting--2kco3"/>
          <w:rFonts w:ascii="Verdana" w:hAnsi="Verdana" w:cs="Segoe UI"/>
          <w:color w:val="252423"/>
        </w:rPr>
        <w:t xml:space="preserve">'t yet moved on. </w:t>
      </w:r>
      <w:r w:rsidR="008321FF" w:rsidRPr="00744B02">
        <w:rPr>
          <w:rStyle w:val="nodemodules--msteams-bridges-components-transcript-dist-es-src-transcripttranscripttextwhenenabledediting--2kco3"/>
          <w:rFonts w:ascii="Verdana" w:hAnsi="Verdana" w:cs="Segoe UI"/>
          <w:color w:val="252423"/>
        </w:rPr>
        <w:t xml:space="preserve"> The main finding was in relation to </w:t>
      </w:r>
      <w:r w:rsidRPr="00744B02">
        <w:rPr>
          <w:rStyle w:val="nodemodules--msteams-bridges-components-transcript-dist-es-src-transcripttranscripttextwhenenabledediting--2kco3"/>
          <w:rFonts w:ascii="Verdana" w:hAnsi="Verdana" w:cs="Segoe UI"/>
          <w:color w:val="252423"/>
        </w:rPr>
        <w:t>compassionate leave and the policy that's in place</w:t>
      </w:r>
      <w:r w:rsidR="008321FF" w:rsidRPr="00744B02">
        <w:rPr>
          <w:rStyle w:val="nodemodules--msteams-bridges-components-transcript-dist-es-src-transcripttranscripttextwhenenabledediting--2kco3"/>
          <w:rFonts w:ascii="Verdana" w:hAnsi="Verdana" w:cs="Segoe UI"/>
          <w:color w:val="252423"/>
        </w:rPr>
        <w:t xml:space="preserve">. </w:t>
      </w:r>
    </w:p>
    <w:p w14:paraId="72AB0F1A" w14:textId="5ED69022" w:rsidR="00005D33" w:rsidRPr="005970FE" w:rsidRDefault="00005D33" w:rsidP="005970FE">
      <w:pPr>
        <w:textAlignment w:val="top"/>
        <w:rPr>
          <w:rStyle w:val="nodemodules--msteams-bridges-components-transcript-dist-es-src-transcripttranscripttextwhenenabledediting--2kco3"/>
          <w:rFonts w:ascii="Verdana" w:hAnsi="Verdana" w:cs="Segoe UI"/>
          <w:color w:val="252423"/>
        </w:rPr>
      </w:pPr>
      <w:r w:rsidRPr="005970FE">
        <w:rPr>
          <w:rStyle w:val="nodemodules--msteams-bridges-components-transcript-dist-es-src-transcripttranscripttextwhenenabledediting--2kco3"/>
          <w:rFonts w:ascii="Verdana" w:hAnsi="Verdana" w:cs="Segoe UI"/>
          <w:color w:val="252423"/>
        </w:rPr>
        <w:t>There</w:t>
      </w:r>
      <w:r w:rsidR="008321FF" w:rsidRPr="005970FE">
        <w:rPr>
          <w:rStyle w:val="nodemodules--msteams-bridges-components-transcript-dist-es-src-transcripttranscripttextwhenenabledediting--2kco3"/>
          <w:rFonts w:ascii="Verdana" w:hAnsi="Verdana" w:cs="Segoe UI"/>
          <w:color w:val="252423"/>
        </w:rPr>
        <w:t xml:space="preserve"> were also</w:t>
      </w:r>
      <w:r w:rsidRPr="005970FE">
        <w:rPr>
          <w:rStyle w:val="nodemodules--msteams-bridges-components-transcript-dist-es-src-transcripttranscripttextwhenenabledediting--2kco3"/>
          <w:rFonts w:ascii="Verdana" w:hAnsi="Verdana" w:cs="Segoe UI"/>
          <w:color w:val="252423"/>
        </w:rPr>
        <w:t xml:space="preserve"> some old outstanding </w:t>
      </w:r>
      <w:r w:rsidR="008321FF" w:rsidRPr="005970FE">
        <w:rPr>
          <w:rStyle w:val="nodemodules--msteams-bridges-components-transcript-dist-es-src-transcripttranscripttextwhenenabledediting--2kco3"/>
          <w:rFonts w:ascii="Verdana" w:hAnsi="Verdana" w:cs="Segoe UI"/>
          <w:color w:val="252423"/>
        </w:rPr>
        <w:t>recommendations</w:t>
      </w:r>
      <w:r w:rsidRPr="005970FE">
        <w:rPr>
          <w:rStyle w:val="nodemodules--msteams-bridges-components-transcript-dist-es-src-transcripttranscripttextwhenenabledediting--2kco3"/>
          <w:rFonts w:ascii="Verdana" w:hAnsi="Verdana" w:cs="Segoe UI"/>
          <w:color w:val="252423"/>
        </w:rPr>
        <w:t xml:space="preserve"> relating to the policy itself that need to be addressed</w:t>
      </w:r>
      <w:r w:rsidR="008321FF" w:rsidRPr="005970FE">
        <w:rPr>
          <w:rStyle w:val="nodemodules--msteams-bridges-components-transcript-dist-es-src-transcripttranscripttextwhenenabledediting--2kco3"/>
          <w:rFonts w:ascii="Verdana" w:hAnsi="Verdana" w:cs="Segoe UI"/>
          <w:color w:val="252423"/>
        </w:rPr>
        <w:t xml:space="preserve">. </w:t>
      </w:r>
    </w:p>
    <w:p w14:paraId="686447E2" w14:textId="6A2699A4" w:rsidR="008321FF" w:rsidRPr="005970FE" w:rsidRDefault="008321FF" w:rsidP="005970FE">
      <w:pPr>
        <w:textAlignment w:val="top"/>
        <w:rPr>
          <w:rStyle w:val="nodemodules--msteams-bridges-components-transcript-dist-es-src-transcripttranscripttextwhenenabledediting--2kco3"/>
          <w:rFonts w:ascii="Verdana" w:hAnsi="Verdana" w:cs="Segoe UI"/>
          <w:color w:val="252423"/>
        </w:rPr>
      </w:pPr>
    </w:p>
    <w:p w14:paraId="65E12209" w14:textId="284CAF0E" w:rsidR="008321FF" w:rsidRPr="005970FE" w:rsidRDefault="008321FF" w:rsidP="005970FE">
      <w:pPr>
        <w:textAlignment w:val="top"/>
        <w:rPr>
          <w:rStyle w:val="nodemodules--msteams-bridges-components-transcript-dist-es-src-transcripttranscripttextwhenenabledediting--2kco3"/>
          <w:rFonts w:ascii="Verdana" w:hAnsi="Verdana" w:cs="Segoe UI"/>
          <w:color w:val="252423"/>
        </w:rPr>
      </w:pPr>
      <w:r w:rsidRPr="005970FE">
        <w:rPr>
          <w:rStyle w:val="nodemodules--msteams-bridges-components-transcript-dist-es-src-transcripttranscripttextwhenenabledediting--2kco3"/>
          <w:rFonts w:ascii="Verdana" w:hAnsi="Verdana" w:cs="Segoe UI"/>
          <w:color w:val="252423"/>
        </w:rPr>
        <w:t>ME noted that it is positive to know that these will be picked up as part of the Audit Governance Group</w:t>
      </w:r>
      <w:r w:rsidR="005E4EC1">
        <w:rPr>
          <w:rStyle w:val="nodemodules--msteams-bridges-components-transcript-dist-es-src-transcripttranscripttextwhenenabledediting--2kco3"/>
          <w:rFonts w:ascii="Verdana" w:hAnsi="Verdana" w:cs="Segoe UI"/>
          <w:color w:val="252423"/>
        </w:rPr>
        <w:t>.</w:t>
      </w:r>
    </w:p>
    <w:p w14:paraId="6E033850" w14:textId="0C9454AB" w:rsidR="008321FF" w:rsidRPr="005970FE" w:rsidRDefault="008321FF" w:rsidP="005970FE">
      <w:pPr>
        <w:textAlignment w:val="top"/>
        <w:rPr>
          <w:rStyle w:val="nodemodules--msteams-bridges-components-transcript-dist-es-src-transcripttranscripttextwhenenabledediting--2kco3"/>
          <w:rFonts w:ascii="Verdana" w:hAnsi="Verdana" w:cs="Segoe UI"/>
          <w:color w:val="252423"/>
        </w:rPr>
      </w:pPr>
    </w:p>
    <w:p w14:paraId="743AFC8A" w14:textId="71D0282D" w:rsidR="002E1929" w:rsidRPr="005970FE" w:rsidRDefault="002E1929" w:rsidP="008321FF">
      <w:pPr>
        <w:textAlignment w:val="top"/>
        <w:rPr>
          <w:rFonts w:cs="Segoe UI"/>
          <w:color w:val="252423"/>
        </w:rPr>
      </w:pPr>
      <w:r w:rsidRPr="005970FE">
        <w:rPr>
          <w:rFonts w:ascii="Verdana" w:hAnsi="Verdana" w:cs="Calibri"/>
          <w:color w:val="000000"/>
        </w:rPr>
        <w:t>LH queried the recommendation in</w:t>
      </w:r>
      <w:r w:rsidRPr="00744B02">
        <w:rPr>
          <w:rFonts w:ascii="Verdana" w:hAnsi="Verdana" w:cs="Calibri"/>
        </w:rPr>
        <w:t xml:space="preserve"> relation to “Consideration be given to providing private health care to those who are absent from work and awaiting treatment from the NHS if the cost of providing private health care would be less than the cost of covering the absence.”</w:t>
      </w:r>
    </w:p>
    <w:p w14:paraId="458369A6" w14:textId="77777777" w:rsidR="002E1929" w:rsidRPr="00744B02" w:rsidRDefault="002E1929" w:rsidP="008321FF">
      <w:pPr>
        <w:textAlignment w:val="top"/>
        <w:rPr>
          <w:rFonts w:ascii="Verdana" w:hAnsi="Verdana" w:cs="Calibri"/>
        </w:rPr>
      </w:pPr>
    </w:p>
    <w:p w14:paraId="79A6C7F5" w14:textId="51A94030" w:rsidR="008321FF" w:rsidRPr="00E67814" w:rsidRDefault="002E1929" w:rsidP="00357EF4">
      <w:pPr>
        <w:textAlignment w:val="top"/>
        <w:rPr>
          <w:rFonts w:ascii="Verdana" w:hAnsi="Verdana" w:cs="Segoe UI"/>
          <w:color w:val="252423"/>
        </w:rPr>
      </w:pPr>
      <w:r w:rsidRPr="00744B02">
        <w:rPr>
          <w:rFonts w:ascii="Verdana" w:hAnsi="Verdana" w:cs="Calibri"/>
        </w:rPr>
        <w:t xml:space="preserve">DCC </w:t>
      </w:r>
      <w:r w:rsidRPr="00744B02">
        <w:rPr>
          <w:rStyle w:val="nodemodules--msteams-bridges-components-transcript-dist-es-src-transcripttranscripttextwhenenabledediting--2kco3"/>
          <w:rFonts w:ascii="Verdana" w:hAnsi="Verdana" w:cs="Segoe UI"/>
          <w:color w:val="252423"/>
        </w:rPr>
        <w:t xml:space="preserve">explained that they do have a very small pot of money, </w:t>
      </w:r>
      <w:r w:rsidR="00F96D08">
        <w:rPr>
          <w:rStyle w:val="nodemodules--msteams-bridges-components-transcript-dist-es-src-transcripttranscripttextwhenenabledediting--2kco3"/>
          <w:rFonts w:ascii="Verdana" w:hAnsi="Verdana" w:cs="Segoe UI"/>
          <w:color w:val="252423"/>
        </w:rPr>
        <w:t xml:space="preserve">which can be used for fast tracking of diagnosis for </w:t>
      </w:r>
      <w:r w:rsidRPr="00744B02">
        <w:rPr>
          <w:rStyle w:val="nodemodules--msteams-bridges-components-transcript-dist-es-src-transcripttranscripttextwhenenabledediting--2kco3"/>
          <w:rFonts w:ascii="Verdana" w:hAnsi="Verdana" w:cs="Segoe UI"/>
          <w:color w:val="252423"/>
        </w:rPr>
        <w:t>long term absence</w:t>
      </w:r>
      <w:r w:rsidR="00F96D08">
        <w:rPr>
          <w:rStyle w:val="nodemodules--msteams-bridges-components-transcript-dist-es-src-transcripttranscripttextwhenenabledediting--2kco3"/>
          <w:rFonts w:ascii="Verdana" w:hAnsi="Verdana" w:cs="Segoe UI"/>
          <w:color w:val="252423"/>
        </w:rPr>
        <w:t>s,</w:t>
      </w:r>
      <w:r w:rsidR="00357EF4">
        <w:rPr>
          <w:rStyle w:val="nodemodules--msteams-bridges-components-transcript-dist-es-src-transcripttranscripttextwhenenabledediting--2kco3"/>
          <w:rFonts w:ascii="Verdana" w:hAnsi="Verdana" w:cs="Segoe UI"/>
          <w:color w:val="252423"/>
        </w:rPr>
        <w:t xml:space="preserve"> </w:t>
      </w:r>
      <w:r w:rsidR="00F96D08">
        <w:rPr>
          <w:rStyle w:val="nodemodules--msteams-bridges-components-transcript-dist-es-src-transcripttranscripttextwhenenabledediting--2kco3"/>
          <w:rFonts w:ascii="Verdana" w:hAnsi="Verdana" w:cs="Segoe UI"/>
          <w:color w:val="252423"/>
        </w:rPr>
        <w:t xml:space="preserve">which is considered on a </w:t>
      </w:r>
      <w:proofErr w:type="gramStart"/>
      <w:r w:rsidR="00F96D08">
        <w:rPr>
          <w:rStyle w:val="nodemodules--msteams-bridges-components-transcript-dist-es-src-transcripttranscripttextwhenenabledediting--2kco3"/>
          <w:rFonts w:ascii="Verdana" w:hAnsi="Verdana" w:cs="Segoe UI"/>
          <w:color w:val="252423"/>
        </w:rPr>
        <w:t>case by case</w:t>
      </w:r>
      <w:proofErr w:type="gramEnd"/>
      <w:r w:rsidR="00F96D08">
        <w:rPr>
          <w:rStyle w:val="nodemodules--msteams-bridges-components-transcript-dist-es-src-transcripttranscripttextwhenenabledediting--2kco3"/>
          <w:rFonts w:ascii="Verdana" w:hAnsi="Verdana" w:cs="Segoe UI"/>
          <w:color w:val="252423"/>
        </w:rPr>
        <w:t xml:space="preserve"> basis.</w:t>
      </w:r>
    </w:p>
    <w:p w14:paraId="40E95E54" w14:textId="46E70B1D" w:rsidR="000A3A06" w:rsidRDefault="000A3A06" w:rsidP="000A3A06">
      <w:pPr>
        <w:autoSpaceDE w:val="0"/>
        <w:autoSpaceDN w:val="0"/>
        <w:adjustRightInd w:val="0"/>
        <w:rPr>
          <w:rFonts w:ascii="Verdana" w:hAnsi="Verdana" w:cstheme="minorHAnsi"/>
        </w:rPr>
      </w:pPr>
    </w:p>
    <w:p w14:paraId="4A8A78DF" w14:textId="3CE167EC" w:rsidR="00430CB0" w:rsidRPr="00744B02" w:rsidRDefault="00C40515" w:rsidP="00C40515">
      <w:pPr>
        <w:pStyle w:val="ListParagraph"/>
        <w:numPr>
          <w:ilvl w:val="0"/>
          <w:numId w:val="21"/>
        </w:numPr>
        <w:autoSpaceDE w:val="0"/>
        <w:autoSpaceDN w:val="0"/>
        <w:adjustRightInd w:val="0"/>
        <w:rPr>
          <w:rFonts w:ascii="Verdana" w:hAnsi="Verdana" w:cstheme="minorHAnsi"/>
          <w:b/>
          <w:bCs/>
          <w:sz w:val="24"/>
          <w:szCs w:val="24"/>
        </w:rPr>
      </w:pPr>
      <w:r w:rsidRPr="00744B02">
        <w:rPr>
          <w:rFonts w:ascii="Verdana" w:hAnsi="Verdana"/>
          <w:b/>
          <w:bCs/>
          <w:sz w:val="24"/>
          <w:szCs w:val="24"/>
        </w:rPr>
        <w:t>Collaborative Assurance Review of Debtors</w:t>
      </w:r>
    </w:p>
    <w:p w14:paraId="5A03E0B5" w14:textId="7E6B53BC" w:rsidR="001D4189" w:rsidRPr="00744B02" w:rsidRDefault="00C40515" w:rsidP="001D4189">
      <w:pPr>
        <w:rPr>
          <w:rFonts w:ascii="Verdana" w:hAnsi="Verdana" w:cs="Segoe UI"/>
          <w:color w:val="252423"/>
        </w:rPr>
      </w:pPr>
      <w:r w:rsidRPr="00744B02">
        <w:rPr>
          <w:rFonts w:ascii="Verdana" w:hAnsi="Verdana" w:cs="Segoe UI"/>
          <w:color w:val="252423"/>
        </w:rPr>
        <w:t>Outcome: Substantial Assurance with no recommendations.</w:t>
      </w:r>
    </w:p>
    <w:p w14:paraId="7678572B" w14:textId="190B58AB" w:rsidR="00C40515" w:rsidRPr="00744B02" w:rsidRDefault="00C40515" w:rsidP="001D4189">
      <w:pPr>
        <w:rPr>
          <w:rFonts w:ascii="Verdana" w:hAnsi="Verdana" w:cs="Segoe UI"/>
          <w:color w:val="252423"/>
        </w:rPr>
      </w:pPr>
      <w:r w:rsidRPr="00744B02">
        <w:rPr>
          <w:rFonts w:ascii="Verdana" w:hAnsi="Verdana" w:cs="Segoe UI"/>
          <w:color w:val="252423"/>
        </w:rPr>
        <w:t xml:space="preserve">HC confirmed that this is another very positive report with no issues identified. </w:t>
      </w:r>
    </w:p>
    <w:p w14:paraId="4CDC1DBB" w14:textId="77777777" w:rsidR="000D5B4A" w:rsidRPr="00744B02" w:rsidRDefault="000D5B4A" w:rsidP="001D4189">
      <w:pPr>
        <w:rPr>
          <w:rFonts w:ascii="Verdana" w:hAnsi="Verdana" w:cstheme="minorHAnsi"/>
        </w:rPr>
      </w:pPr>
    </w:p>
    <w:p w14:paraId="5B130105" w14:textId="38D7C309" w:rsidR="002E7FE3" w:rsidRPr="00744B02" w:rsidRDefault="00C300EC" w:rsidP="000971D5">
      <w:pPr>
        <w:spacing w:before="120" w:after="120"/>
        <w:jc w:val="both"/>
        <w:rPr>
          <w:rFonts w:ascii="Verdana" w:eastAsia="Calibri" w:hAnsi="Verdana" w:cstheme="minorHAnsi"/>
          <w:b/>
        </w:rPr>
      </w:pPr>
      <w:r w:rsidRPr="00744B02">
        <w:rPr>
          <w:rFonts w:ascii="Verdana" w:eastAsia="Calibri" w:hAnsi="Verdana" w:cstheme="minorHAnsi"/>
          <w:b/>
        </w:rPr>
        <w:t>A2</w:t>
      </w:r>
      <w:r w:rsidR="00C40515" w:rsidRPr="00744B02">
        <w:rPr>
          <w:rFonts w:ascii="Verdana" w:eastAsia="Calibri" w:hAnsi="Verdana" w:cstheme="minorHAnsi"/>
          <w:b/>
        </w:rPr>
        <w:t>97</w:t>
      </w:r>
      <w:r w:rsidR="00BA6521" w:rsidRPr="00744B02">
        <w:rPr>
          <w:rFonts w:ascii="Verdana" w:eastAsia="Calibri" w:hAnsi="Verdana" w:cstheme="minorHAnsi"/>
          <w:b/>
        </w:rPr>
        <w:t xml:space="preserve"> 2019/2020:</w:t>
      </w:r>
      <w:r w:rsidR="00C65616" w:rsidRPr="00744B02">
        <w:rPr>
          <w:rFonts w:ascii="Verdana" w:eastAsia="Calibri" w:hAnsi="Verdana" w:cstheme="minorHAnsi"/>
          <w:b/>
        </w:rPr>
        <w:t xml:space="preserve"> </w:t>
      </w:r>
      <w:r w:rsidR="0060704B" w:rsidRPr="00744B02">
        <w:rPr>
          <w:rFonts w:ascii="Verdana" w:eastAsia="Calibri" w:hAnsi="Verdana" w:cstheme="minorHAnsi"/>
          <w:b/>
        </w:rPr>
        <w:t>Summary Internal controls Assurance (SICA) Report 202</w:t>
      </w:r>
      <w:r w:rsidR="00C40515" w:rsidRPr="00744B02">
        <w:rPr>
          <w:rFonts w:ascii="Verdana" w:eastAsia="Calibri" w:hAnsi="Verdana" w:cstheme="minorHAnsi"/>
          <w:b/>
        </w:rPr>
        <w:t>1</w:t>
      </w:r>
      <w:r w:rsidR="0060704B" w:rsidRPr="00744B02">
        <w:rPr>
          <w:rFonts w:ascii="Verdana" w:eastAsia="Calibri" w:hAnsi="Verdana" w:cstheme="minorHAnsi"/>
          <w:b/>
        </w:rPr>
        <w:t>/2</w:t>
      </w:r>
      <w:r w:rsidR="00C40515" w:rsidRPr="00744B02">
        <w:rPr>
          <w:rFonts w:ascii="Verdana" w:eastAsia="Calibri" w:hAnsi="Verdana" w:cstheme="minorHAnsi"/>
          <w:b/>
        </w:rPr>
        <w:t>2</w:t>
      </w:r>
    </w:p>
    <w:p w14:paraId="59449864" w14:textId="77777777" w:rsidR="00C40515" w:rsidRPr="00744B02" w:rsidRDefault="00C40515" w:rsidP="005970FE">
      <w:pPr>
        <w:textAlignment w:val="top"/>
        <w:rPr>
          <w:rFonts w:ascii="Verdana" w:hAnsi="Verdana" w:cs="Segoe UI"/>
          <w:color w:val="252423"/>
        </w:rPr>
      </w:pPr>
      <w:r w:rsidRPr="00744B02">
        <w:rPr>
          <w:rFonts w:ascii="Verdana" w:hAnsi="Verdana" w:cs="Segoe UI"/>
          <w:color w:val="252423"/>
        </w:rPr>
        <w:t xml:space="preserve">HC explained that on page two of the report they have summarised the priority one recommendations, at the time of the report there were Seven recommendations that were outstanding and one that was being implemented. </w:t>
      </w:r>
    </w:p>
    <w:p w14:paraId="118873F2" w14:textId="35D52461" w:rsidR="0026447B" w:rsidRPr="00744B02" w:rsidRDefault="00C40515" w:rsidP="005970FE">
      <w:pPr>
        <w:textAlignment w:val="top"/>
        <w:rPr>
          <w:rFonts w:ascii="Verdana" w:hAnsi="Verdana" w:cs="Segoe UI"/>
          <w:color w:val="252423"/>
        </w:rPr>
      </w:pPr>
      <w:r w:rsidRPr="00744B02">
        <w:rPr>
          <w:rFonts w:ascii="Verdana" w:hAnsi="Verdana" w:cs="Segoe UI"/>
          <w:color w:val="252423"/>
        </w:rPr>
        <w:t xml:space="preserve">HC acknowledged the action requested from the last meeting in relation to the accuracy of the dates and time frames connected with the root cause indicators. HC will discuss this with JM and ensure that the SICA is amended </w:t>
      </w:r>
      <w:r w:rsidR="005970FE">
        <w:rPr>
          <w:rFonts w:ascii="Verdana" w:hAnsi="Verdana" w:cs="Segoe UI"/>
          <w:color w:val="252423"/>
        </w:rPr>
        <w:t>to i</w:t>
      </w:r>
      <w:r w:rsidRPr="00744B02">
        <w:rPr>
          <w:rFonts w:ascii="Verdana" w:hAnsi="Verdana" w:cs="Segoe UI"/>
          <w:color w:val="252423"/>
        </w:rPr>
        <w:t>nclud</w:t>
      </w:r>
      <w:r w:rsidR="005970FE">
        <w:rPr>
          <w:rFonts w:ascii="Verdana" w:hAnsi="Verdana" w:cs="Segoe UI"/>
          <w:color w:val="252423"/>
        </w:rPr>
        <w:t>e</w:t>
      </w:r>
      <w:r w:rsidRPr="00744B02">
        <w:rPr>
          <w:rFonts w:ascii="Verdana" w:hAnsi="Verdana" w:cs="Segoe UI"/>
          <w:color w:val="252423"/>
        </w:rPr>
        <w:t xml:space="preserve"> </w:t>
      </w:r>
      <w:proofErr w:type="gramStart"/>
      <w:r w:rsidRPr="00744B02">
        <w:rPr>
          <w:rFonts w:ascii="Verdana" w:hAnsi="Verdana" w:cs="Segoe UI"/>
          <w:color w:val="252423"/>
        </w:rPr>
        <w:t>a period of time</w:t>
      </w:r>
      <w:proofErr w:type="gramEnd"/>
      <w:r w:rsidRPr="00744B02">
        <w:rPr>
          <w:rFonts w:ascii="Verdana" w:hAnsi="Verdana" w:cs="Segoe UI"/>
          <w:color w:val="252423"/>
        </w:rPr>
        <w:t xml:space="preserve"> to make the table relevant to final reports issued in that period. </w:t>
      </w:r>
    </w:p>
    <w:p w14:paraId="447AB27C" w14:textId="668F3F5A" w:rsidR="00C40515" w:rsidRPr="00744B02" w:rsidRDefault="00C40515" w:rsidP="005970FE">
      <w:pPr>
        <w:textAlignment w:val="top"/>
        <w:rPr>
          <w:rFonts w:ascii="Verdana" w:hAnsi="Verdana" w:cs="Segoe UI"/>
          <w:color w:val="252423"/>
        </w:rPr>
      </w:pPr>
    </w:p>
    <w:p w14:paraId="421BCCC3" w14:textId="10E80049" w:rsidR="00FB49B5" w:rsidRPr="00744B02" w:rsidRDefault="000833E5" w:rsidP="005970FE">
      <w:pPr>
        <w:textAlignment w:val="top"/>
        <w:rPr>
          <w:rFonts w:ascii="Verdana" w:hAnsi="Verdana" w:cstheme="minorHAnsi"/>
          <w:b/>
          <w:bCs/>
        </w:rPr>
      </w:pPr>
      <w:r w:rsidRPr="00744B02">
        <w:rPr>
          <w:rFonts w:ascii="Verdana" w:hAnsi="Verdana" w:cs="Segoe UI"/>
          <w:color w:val="252423"/>
        </w:rPr>
        <w:t xml:space="preserve">HC </w:t>
      </w:r>
      <w:r w:rsidR="00E67814">
        <w:rPr>
          <w:rFonts w:ascii="Verdana" w:hAnsi="Verdana" w:cs="Segoe UI"/>
          <w:color w:val="252423"/>
        </w:rPr>
        <w:t xml:space="preserve">updated the committee on the progress made against the plan. </w:t>
      </w:r>
      <w:r w:rsidRPr="00744B02">
        <w:rPr>
          <w:rFonts w:ascii="Verdana" w:hAnsi="Verdana" w:cs="Segoe UI"/>
          <w:color w:val="252423"/>
        </w:rPr>
        <w:t>HC noted that outstanding p</w:t>
      </w:r>
      <w:r w:rsidR="00C40515" w:rsidRPr="00744B02">
        <w:rPr>
          <w:rFonts w:ascii="Verdana" w:hAnsi="Verdana" w:cs="Segoe UI"/>
          <w:color w:val="252423"/>
        </w:rPr>
        <w:t>ieces of work</w:t>
      </w:r>
      <w:r w:rsidRPr="00744B02">
        <w:rPr>
          <w:rFonts w:ascii="Verdana" w:hAnsi="Verdana" w:cs="Segoe UI"/>
          <w:color w:val="252423"/>
        </w:rPr>
        <w:t xml:space="preserve"> include the </w:t>
      </w:r>
      <w:r w:rsidR="00C40515" w:rsidRPr="00744B02">
        <w:rPr>
          <w:rFonts w:ascii="Verdana" w:hAnsi="Verdana" w:cs="Segoe UI"/>
          <w:color w:val="252423"/>
        </w:rPr>
        <w:t xml:space="preserve">interim follow up </w:t>
      </w:r>
      <w:r w:rsidRPr="00744B02">
        <w:rPr>
          <w:rFonts w:ascii="Verdana" w:hAnsi="Verdana" w:cs="Segoe UI"/>
          <w:color w:val="252423"/>
        </w:rPr>
        <w:t>in which they are</w:t>
      </w:r>
      <w:r w:rsidR="00C40515" w:rsidRPr="00744B02">
        <w:rPr>
          <w:rFonts w:ascii="Verdana" w:hAnsi="Verdana" w:cs="Segoe UI"/>
          <w:color w:val="252423"/>
        </w:rPr>
        <w:t xml:space="preserve"> still waiting for responses, the Commissioners grant report, which has been issued as draft recently, and the</w:t>
      </w:r>
      <w:r w:rsidRPr="00744B02">
        <w:rPr>
          <w:rFonts w:ascii="Verdana" w:hAnsi="Verdana" w:cs="Segoe UI"/>
          <w:color w:val="252423"/>
        </w:rPr>
        <w:t>n the</w:t>
      </w:r>
      <w:r w:rsidR="00C40515" w:rsidRPr="00744B02">
        <w:rPr>
          <w:rFonts w:ascii="Verdana" w:hAnsi="Verdana" w:cs="Segoe UI"/>
          <w:color w:val="252423"/>
        </w:rPr>
        <w:t xml:space="preserve"> final piece of work </w:t>
      </w:r>
      <w:r w:rsidRPr="00744B02">
        <w:rPr>
          <w:rFonts w:ascii="Verdana" w:hAnsi="Verdana" w:cs="Segoe UI"/>
          <w:color w:val="252423"/>
        </w:rPr>
        <w:t>to be undertaken</w:t>
      </w:r>
      <w:r w:rsidR="00C40515" w:rsidRPr="00744B02">
        <w:rPr>
          <w:rFonts w:ascii="Verdana" w:hAnsi="Verdana" w:cs="Segoe UI"/>
          <w:color w:val="252423"/>
        </w:rPr>
        <w:t xml:space="preserve"> is the follow up</w:t>
      </w:r>
      <w:r w:rsidRPr="00744B02">
        <w:rPr>
          <w:rFonts w:ascii="Verdana" w:hAnsi="Verdana" w:cs="Segoe UI"/>
          <w:color w:val="252423"/>
        </w:rPr>
        <w:t xml:space="preserve"> review.</w:t>
      </w:r>
    </w:p>
    <w:p w14:paraId="70C562D0" w14:textId="77777777" w:rsidR="000833E5" w:rsidRPr="00744B02" w:rsidRDefault="000833E5" w:rsidP="0043106C">
      <w:pPr>
        <w:rPr>
          <w:rFonts w:ascii="Verdana" w:hAnsi="Verdana" w:cstheme="minorHAnsi"/>
          <w:b/>
          <w:bCs/>
        </w:rPr>
      </w:pPr>
    </w:p>
    <w:p w14:paraId="4E7395B3" w14:textId="505BD75B" w:rsidR="0026447B" w:rsidRPr="00744B02" w:rsidRDefault="00BF536B" w:rsidP="000971D5">
      <w:pPr>
        <w:spacing w:before="120"/>
        <w:contextualSpacing/>
        <w:rPr>
          <w:rFonts w:ascii="Verdana" w:eastAsia="Calibri" w:hAnsi="Verdana" w:cstheme="minorHAnsi"/>
          <w:b/>
        </w:rPr>
      </w:pPr>
      <w:r w:rsidRPr="00744B02">
        <w:rPr>
          <w:rFonts w:ascii="Verdana" w:eastAsia="Calibri" w:hAnsi="Verdana" w:cstheme="minorHAnsi"/>
          <w:b/>
        </w:rPr>
        <w:t>A</w:t>
      </w:r>
      <w:r w:rsidR="009C254E" w:rsidRPr="00744B02">
        <w:rPr>
          <w:rFonts w:ascii="Verdana" w:eastAsia="Calibri" w:hAnsi="Verdana" w:cstheme="minorHAnsi"/>
          <w:b/>
        </w:rPr>
        <w:t>2</w:t>
      </w:r>
      <w:r w:rsidR="00AF1DB3" w:rsidRPr="00744B02">
        <w:rPr>
          <w:rFonts w:ascii="Verdana" w:eastAsia="Calibri" w:hAnsi="Verdana" w:cstheme="minorHAnsi"/>
          <w:b/>
        </w:rPr>
        <w:t>98</w:t>
      </w:r>
      <w:r w:rsidR="009C254E" w:rsidRPr="00744B02">
        <w:rPr>
          <w:rFonts w:ascii="Verdana" w:eastAsia="Calibri" w:hAnsi="Verdana" w:cstheme="minorHAnsi"/>
          <w:b/>
        </w:rPr>
        <w:t xml:space="preserve"> 2020/2021:</w:t>
      </w:r>
      <w:r w:rsidR="0026447B" w:rsidRPr="00744B02">
        <w:rPr>
          <w:rFonts w:ascii="Verdana" w:hAnsi="Verdana" w:cstheme="minorHAnsi"/>
        </w:rPr>
        <w:t xml:space="preserve"> </w:t>
      </w:r>
      <w:r w:rsidR="00AF1DB3" w:rsidRPr="00744B02">
        <w:rPr>
          <w:rFonts w:ascii="Verdana" w:hAnsi="Verdana" w:cstheme="minorHAnsi"/>
          <w:b/>
          <w:bCs/>
        </w:rPr>
        <w:t>D</w:t>
      </w:r>
      <w:r w:rsidR="00AF1DB3" w:rsidRPr="00744B02">
        <w:rPr>
          <w:rFonts w:ascii="Verdana" w:hAnsi="Verdana" w:cs="Verdana"/>
          <w:b/>
          <w:bCs/>
          <w:color w:val="000000"/>
        </w:rPr>
        <w:t>raft Internal Audit Plan 2022/23</w:t>
      </w:r>
    </w:p>
    <w:p w14:paraId="3BE199F6" w14:textId="5DB9941E" w:rsidR="00AF1DB3" w:rsidRPr="005970FE" w:rsidRDefault="00AF1DB3" w:rsidP="005970FE">
      <w:pPr>
        <w:textAlignment w:val="top"/>
        <w:rPr>
          <w:rFonts w:ascii="Verdana" w:hAnsi="Verdana" w:cs="Segoe UI"/>
          <w:color w:val="252423"/>
        </w:rPr>
      </w:pPr>
      <w:r w:rsidRPr="005970FE">
        <w:rPr>
          <w:rFonts w:ascii="Verdana" w:hAnsi="Verdana" w:cs="Segoe UI"/>
          <w:color w:val="252423"/>
        </w:rPr>
        <w:t xml:space="preserve">HC explained that the plan was discussed at an </w:t>
      </w:r>
      <w:r w:rsidRPr="00744B02">
        <w:rPr>
          <w:rFonts w:ascii="Verdana" w:hAnsi="Verdana" w:cs="Segoe UI"/>
          <w:color w:val="252423"/>
        </w:rPr>
        <w:t xml:space="preserve">Audit Governance Group, where they went through what audits had been undertaken historically and what audits needed to be undertaken. Following this </w:t>
      </w:r>
      <w:r w:rsidR="00E67814" w:rsidRPr="00744B02">
        <w:rPr>
          <w:rFonts w:ascii="Verdana" w:hAnsi="Verdana" w:cs="Segoe UI"/>
          <w:color w:val="252423"/>
        </w:rPr>
        <w:t>exercise,</w:t>
      </w:r>
      <w:r w:rsidRPr="00744B02">
        <w:rPr>
          <w:rFonts w:ascii="Verdana" w:hAnsi="Verdana" w:cs="Segoe UI"/>
          <w:color w:val="252423"/>
        </w:rPr>
        <w:t xml:space="preserve"> a list of suggested areas and potential days were put forward. </w:t>
      </w:r>
    </w:p>
    <w:p w14:paraId="249266CD" w14:textId="77777777" w:rsidR="00137092" w:rsidRPr="00744B02" w:rsidRDefault="00137092" w:rsidP="00AF1DB3">
      <w:pPr>
        <w:textAlignment w:val="top"/>
        <w:rPr>
          <w:rFonts w:ascii="Verdana" w:hAnsi="Verdana" w:cs="Segoe UI"/>
          <w:color w:val="252423"/>
        </w:rPr>
      </w:pPr>
    </w:p>
    <w:p w14:paraId="3534FC7E" w14:textId="7404A23F" w:rsidR="00AF1DB3" w:rsidRPr="00744B02" w:rsidRDefault="00137092" w:rsidP="00AF1DB3">
      <w:pPr>
        <w:textAlignment w:val="top"/>
        <w:rPr>
          <w:rFonts w:ascii="Verdana" w:hAnsi="Verdana" w:cs="Segoe UI"/>
          <w:color w:val="616161"/>
        </w:rPr>
      </w:pPr>
      <w:r w:rsidRPr="00744B02">
        <w:rPr>
          <w:rFonts w:ascii="Verdana" w:hAnsi="Verdana" w:cs="Segoe UI"/>
          <w:color w:val="252423"/>
        </w:rPr>
        <w:t xml:space="preserve">It was explained that the plan has been formed to focus on areas needing assurance based on past audits and to cover any necessary gaps </w:t>
      </w:r>
      <w:r w:rsidR="005970FE" w:rsidRPr="00744B02">
        <w:rPr>
          <w:rFonts w:ascii="Verdana" w:hAnsi="Verdana" w:cs="Segoe UI"/>
          <w:color w:val="252423"/>
        </w:rPr>
        <w:t>where</w:t>
      </w:r>
      <w:r w:rsidRPr="00744B02">
        <w:rPr>
          <w:rFonts w:ascii="Verdana" w:hAnsi="Verdana" w:cs="Segoe UI"/>
          <w:color w:val="252423"/>
        </w:rPr>
        <w:t xml:space="preserve"> assurance is required. </w:t>
      </w:r>
    </w:p>
    <w:p w14:paraId="28B11CBA" w14:textId="7797BC1A" w:rsidR="00AF1DB3" w:rsidRPr="00744B02" w:rsidRDefault="00AF1DB3" w:rsidP="000971D5">
      <w:pPr>
        <w:spacing w:before="120"/>
        <w:contextualSpacing/>
        <w:rPr>
          <w:rFonts w:ascii="Verdana" w:hAnsi="Verdana" w:cs="Segoe UI"/>
          <w:color w:val="252423"/>
        </w:rPr>
      </w:pPr>
    </w:p>
    <w:p w14:paraId="2F6C19CD" w14:textId="56DF2D22" w:rsidR="00031874" w:rsidRPr="00744B02" w:rsidRDefault="00031874" w:rsidP="005970FE">
      <w:pPr>
        <w:textAlignment w:val="top"/>
        <w:rPr>
          <w:rFonts w:ascii="Verdana" w:hAnsi="Verdana" w:cs="Segoe UI"/>
          <w:color w:val="252423"/>
        </w:rPr>
      </w:pPr>
      <w:r w:rsidRPr="00744B02">
        <w:rPr>
          <w:rFonts w:ascii="Verdana" w:hAnsi="Verdana" w:cs="Segoe UI"/>
          <w:color w:val="252423"/>
        </w:rPr>
        <w:t xml:space="preserve">IW reiterated that positively the plan was looked at much sooner this year and was first discussed at the Audit Governance Group back in October 2021, this has allowed the force to be more </w:t>
      </w:r>
      <w:r w:rsidR="00137092" w:rsidRPr="00744B02">
        <w:rPr>
          <w:rFonts w:ascii="Verdana" w:hAnsi="Verdana" w:cs="Segoe UI"/>
          <w:color w:val="252423"/>
        </w:rPr>
        <w:t xml:space="preserve">proactive in steering some of the </w:t>
      </w:r>
      <w:r w:rsidR="000529A9" w:rsidRPr="00744B02">
        <w:rPr>
          <w:rFonts w:ascii="Verdana" w:hAnsi="Verdana" w:cs="Segoe UI"/>
          <w:color w:val="252423"/>
        </w:rPr>
        <w:t>All-Wales</w:t>
      </w:r>
      <w:r w:rsidR="00137092" w:rsidRPr="00744B02">
        <w:rPr>
          <w:rFonts w:ascii="Verdana" w:hAnsi="Verdana" w:cs="Segoe UI"/>
          <w:color w:val="252423"/>
        </w:rPr>
        <w:t xml:space="preserve"> conversation</w:t>
      </w:r>
      <w:r w:rsidR="000529A9">
        <w:rPr>
          <w:rFonts w:ascii="Verdana" w:hAnsi="Verdana" w:cs="Segoe UI"/>
          <w:color w:val="252423"/>
        </w:rPr>
        <w:t xml:space="preserve">s. </w:t>
      </w:r>
    </w:p>
    <w:p w14:paraId="61C905CE" w14:textId="77F09729" w:rsidR="00031874" w:rsidRPr="005970FE" w:rsidRDefault="00031874" w:rsidP="005970FE">
      <w:pPr>
        <w:textAlignment w:val="top"/>
        <w:rPr>
          <w:rFonts w:ascii="Verdana" w:hAnsi="Verdana" w:cs="Segoe UI"/>
          <w:color w:val="252423"/>
        </w:rPr>
      </w:pPr>
    </w:p>
    <w:p w14:paraId="01AA137A" w14:textId="65105F35" w:rsidR="00581172" w:rsidRPr="00744B02" w:rsidRDefault="00581172" w:rsidP="005970FE">
      <w:pPr>
        <w:textAlignment w:val="top"/>
        <w:rPr>
          <w:rFonts w:ascii="Verdana" w:hAnsi="Verdana"/>
        </w:rPr>
      </w:pPr>
      <w:r w:rsidRPr="005970FE">
        <w:rPr>
          <w:rFonts w:ascii="Verdana" w:hAnsi="Verdana" w:cs="Segoe UI"/>
          <w:color w:val="252423"/>
        </w:rPr>
        <w:t xml:space="preserve">CFO wished to highlight that on page 4 the fixed assets order, should </w:t>
      </w:r>
      <w:r w:rsidR="006F520D">
        <w:rPr>
          <w:rFonts w:ascii="Verdana" w:hAnsi="Verdana" w:cs="Segoe UI"/>
          <w:color w:val="252423"/>
        </w:rPr>
        <w:t xml:space="preserve">also </w:t>
      </w:r>
      <w:r w:rsidRPr="005970FE">
        <w:rPr>
          <w:rFonts w:ascii="Verdana" w:hAnsi="Verdana" w:cs="Segoe UI"/>
          <w:color w:val="252423"/>
        </w:rPr>
        <w:t>be noted as a collaborative audit. CFO also noted that in terms of the number of days, the contract is for 160 and therefore the aim would be to try and stick to the contract. CFO queried if</w:t>
      </w:r>
      <w:r w:rsidRPr="00744B02">
        <w:rPr>
          <w:rFonts w:ascii="Verdana" w:hAnsi="Verdana"/>
        </w:rPr>
        <w:t xml:space="preserve"> the increase in days have derived from an increase in the number of collaborative audits</w:t>
      </w:r>
      <w:r w:rsidR="00E67814">
        <w:rPr>
          <w:rFonts w:ascii="Verdana" w:hAnsi="Verdana"/>
        </w:rPr>
        <w:t>.</w:t>
      </w:r>
    </w:p>
    <w:p w14:paraId="606C57E9" w14:textId="5DE99695" w:rsidR="00581172" w:rsidRPr="00744B02" w:rsidRDefault="00581172" w:rsidP="00581172">
      <w:pPr>
        <w:rPr>
          <w:rFonts w:ascii="Verdana" w:hAnsi="Verdana"/>
        </w:rPr>
      </w:pPr>
    </w:p>
    <w:p w14:paraId="0AFA84A7" w14:textId="4B9E3EB2" w:rsidR="00426C59" w:rsidRPr="00744B02" w:rsidRDefault="00581172" w:rsidP="00426C59">
      <w:pPr>
        <w:rPr>
          <w:rFonts w:ascii="Verdana" w:hAnsi="Verdana"/>
        </w:rPr>
      </w:pPr>
      <w:r w:rsidRPr="00744B02">
        <w:rPr>
          <w:rFonts w:ascii="Verdana" w:hAnsi="Verdana"/>
        </w:rPr>
        <w:t xml:space="preserve">HC confirmed </w:t>
      </w:r>
      <w:r w:rsidR="00426C59" w:rsidRPr="00744B02">
        <w:rPr>
          <w:rFonts w:ascii="Verdana" w:hAnsi="Verdana"/>
        </w:rPr>
        <w:t>that they will be able to look at cutting down the days</w:t>
      </w:r>
      <w:r w:rsidR="00E67814">
        <w:rPr>
          <w:rFonts w:ascii="Verdana" w:hAnsi="Verdana"/>
        </w:rPr>
        <w:t>.</w:t>
      </w:r>
    </w:p>
    <w:p w14:paraId="207CE81F" w14:textId="33C86FCC" w:rsidR="00581172" w:rsidRPr="00744B02" w:rsidRDefault="00426C59" w:rsidP="00426C59">
      <w:pPr>
        <w:rPr>
          <w:rFonts w:ascii="Verdana" w:hAnsi="Verdana"/>
        </w:rPr>
      </w:pPr>
      <w:r w:rsidRPr="00744B02">
        <w:rPr>
          <w:rFonts w:ascii="Verdana" w:hAnsi="Verdana"/>
        </w:rPr>
        <w:t xml:space="preserve">HC also explained that </w:t>
      </w:r>
      <w:r w:rsidR="00581172" w:rsidRPr="00744B02">
        <w:rPr>
          <w:rFonts w:ascii="Verdana" w:hAnsi="Verdana"/>
        </w:rPr>
        <w:t xml:space="preserve">last year </w:t>
      </w:r>
      <w:r w:rsidRPr="00744B02">
        <w:rPr>
          <w:rFonts w:ascii="Verdana" w:hAnsi="Verdana"/>
        </w:rPr>
        <w:t xml:space="preserve">there were </w:t>
      </w:r>
      <w:r w:rsidR="00581172" w:rsidRPr="00744B02">
        <w:rPr>
          <w:rFonts w:ascii="Verdana" w:hAnsi="Verdana"/>
        </w:rPr>
        <w:t>55 days on the collaborative</w:t>
      </w:r>
      <w:r w:rsidRPr="00744B02">
        <w:rPr>
          <w:rFonts w:ascii="Verdana" w:hAnsi="Verdana"/>
        </w:rPr>
        <w:t xml:space="preserve"> audits, which is </w:t>
      </w:r>
      <w:r w:rsidR="00581172" w:rsidRPr="00744B02">
        <w:rPr>
          <w:rFonts w:ascii="Verdana" w:hAnsi="Verdana"/>
        </w:rPr>
        <w:t xml:space="preserve">five days higher </w:t>
      </w:r>
      <w:r w:rsidRPr="00744B02">
        <w:rPr>
          <w:rFonts w:ascii="Verdana" w:hAnsi="Verdana"/>
        </w:rPr>
        <w:t>than last</w:t>
      </w:r>
      <w:r w:rsidR="00581172" w:rsidRPr="00744B02">
        <w:rPr>
          <w:rFonts w:ascii="Verdana" w:hAnsi="Verdana"/>
        </w:rPr>
        <w:t xml:space="preserve"> year, </w:t>
      </w:r>
      <w:r w:rsidRPr="00744B02">
        <w:rPr>
          <w:rFonts w:ascii="Verdana" w:hAnsi="Verdana"/>
        </w:rPr>
        <w:t xml:space="preserve">HC noted that TIAA will work with IW to see how the number of days can be cut down to 160. </w:t>
      </w:r>
    </w:p>
    <w:p w14:paraId="666477A1" w14:textId="3142F473" w:rsidR="00C52BB4" w:rsidRDefault="00C52BB4" w:rsidP="00426C59">
      <w:pPr>
        <w:rPr>
          <w:rFonts w:ascii="Verdana" w:hAnsi="Verdana"/>
        </w:rPr>
      </w:pPr>
    </w:p>
    <w:p w14:paraId="70A89C8B" w14:textId="37F6CEA4" w:rsidR="00FC1B26" w:rsidRPr="00FC1B26" w:rsidRDefault="00FC1B26" w:rsidP="00426C59">
      <w:pPr>
        <w:rPr>
          <w:rFonts w:ascii="Verdana" w:hAnsi="Verdana"/>
          <w:b/>
          <w:bCs/>
        </w:rPr>
      </w:pPr>
      <w:r w:rsidRPr="00FC1B26">
        <w:rPr>
          <w:rFonts w:ascii="Verdana" w:hAnsi="Verdana"/>
          <w:b/>
          <w:bCs/>
        </w:rPr>
        <w:lastRenderedPageBreak/>
        <w:t>Action 298: TIAA to work with IW to cut down the number of audit days to 160.</w:t>
      </w:r>
    </w:p>
    <w:p w14:paraId="126243F2" w14:textId="77777777" w:rsidR="00FC1B26" w:rsidRPr="00744B02" w:rsidRDefault="00FC1B26" w:rsidP="00426C59">
      <w:pPr>
        <w:rPr>
          <w:rFonts w:ascii="Verdana" w:hAnsi="Verdana"/>
        </w:rPr>
      </w:pPr>
    </w:p>
    <w:p w14:paraId="6BDCA5E0" w14:textId="59FECC01" w:rsidR="00581172" w:rsidRDefault="00C52BB4" w:rsidP="00C52BB4">
      <w:pPr>
        <w:rPr>
          <w:rFonts w:ascii="Verdana" w:hAnsi="Verdana"/>
        </w:rPr>
      </w:pPr>
      <w:r w:rsidRPr="00744B02">
        <w:rPr>
          <w:rFonts w:ascii="Verdana" w:hAnsi="Verdana"/>
        </w:rPr>
        <w:t>CFO noted that there are 7 days noted for the collaborative audit for Payroll for</w:t>
      </w:r>
      <w:r w:rsidR="00581172" w:rsidRPr="00744B02">
        <w:rPr>
          <w:rFonts w:ascii="Verdana" w:hAnsi="Verdana"/>
        </w:rPr>
        <w:t xml:space="preserve"> </w:t>
      </w:r>
      <w:r w:rsidR="000529A9">
        <w:rPr>
          <w:rFonts w:ascii="Verdana" w:hAnsi="Verdana"/>
        </w:rPr>
        <w:t>20</w:t>
      </w:r>
      <w:r w:rsidR="00581172" w:rsidRPr="00744B02">
        <w:rPr>
          <w:rFonts w:ascii="Verdana" w:hAnsi="Verdana"/>
        </w:rPr>
        <w:t>22</w:t>
      </w:r>
      <w:r w:rsidR="000529A9">
        <w:rPr>
          <w:rFonts w:ascii="Verdana" w:hAnsi="Verdana"/>
        </w:rPr>
        <w:t>/</w:t>
      </w:r>
      <w:r w:rsidR="00581172" w:rsidRPr="00744B02">
        <w:rPr>
          <w:rFonts w:ascii="Verdana" w:hAnsi="Verdana"/>
        </w:rPr>
        <w:t>23</w:t>
      </w:r>
      <w:r w:rsidRPr="00744B02">
        <w:rPr>
          <w:rFonts w:ascii="Verdana" w:hAnsi="Verdana"/>
        </w:rPr>
        <w:t xml:space="preserve">, however, when looking forward there is only 5 days noted for the Dyfed-Powys only audit. </w:t>
      </w:r>
      <w:r w:rsidR="00581172" w:rsidRPr="00744B02">
        <w:rPr>
          <w:rFonts w:ascii="Verdana" w:hAnsi="Verdana"/>
        </w:rPr>
        <w:t xml:space="preserve"> </w:t>
      </w:r>
      <w:r w:rsidRPr="00744B02">
        <w:rPr>
          <w:rFonts w:ascii="Verdana" w:hAnsi="Verdana"/>
        </w:rPr>
        <w:t>HC noted that TIAA will check these dates</w:t>
      </w:r>
      <w:r w:rsidR="00E67814">
        <w:rPr>
          <w:rFonts w:ascii="Verdana" w:hAnsi="Verdana"/>
        </w:rPr>
        <w:t>.</w:t>
      </w:r>
      <w:r w:rsidRPr="00744B02">
        <w:rPr>
          <w:rFonts w:ascii="Verdana" w:hAnsi="Verdana"/>
        </w:rPr>
        <w:t xml:space="preserve"> </w:t>
      </w:r>
    </w:p>
    <w:p w14:paraId="1EE536CE" w14:textId="77777777" w:rsidR="00E67814" w:rsidRPr="00744B02" w:rsidRDefault="00E67814" w:rsidP="00C52BB4">
      <w:pPr>
        <w:rPr>
          <w:rFonts w:ascii="Verdana" w:hAnsi="Verdana"/>
        </w:rPr>
      </w:pPr>
    </w:p>
    <w:p w14:paraId="11945A98" w14:textId="3943E925" w:rsidR="001C53C3" w:rsidRPr="00744B02" w:rsidRDefault="00C52BB4" w:rsidP="001C53C3">
      <w:pPr>
        <w:rPr>
          <w:rFonts w:ascii="Verdana" w:hAnsi="Verdana"/>
        </w:rPr>
      </w:pPr>
      <w:r w:rsidRPr="00744B02">
        <w:rPr>
          <w:rFonts w:ascii="Verdana" w:hAnsi="Verdana"/>
        </w:rPr>
        <w:t xml:space="preserve">HC also noted that Dyfed-Powys are already having an audit of payroll, the collaborative review is due to be undertaken early next year, </w:t>
      </w:r>
      <w:r w:rsidR="00581172" w:rsidRPr="00744B02">
        <w:rPr>
          <w:rFonts w:ascii="Verdana" w:hAnsi="Verdana"/>
        </w:rPr>
        <w:t xml:space="preserve">it may be that </w:t>
      </w:r>
      <w:r w:rsidRPr="00744B02">
        <w:rPr>
          <w:rFonts w:ascii="Verdana" w:hAnsi="Verdana"/>
        </w:rPr>
        <w:t>Dyfed-Powys will want to</w:t>
      </w:r>
      <w:r w:rsidR="00581172" w:rsidRPr="00744B02">
        <w:rPr>
          <w:rFonts w:ascii="Verdana" w:hAnsi="Verdana"/>
        </w:rPr>
        <w:t xml:space="preserve"> break away</w:t>
      </w:r>
      <w:r w:rsidR="001C53C3" w:rsidRPr="00744B02">
        <w:rPr>
          <w:rFonts w:ascii="Verdana" w:hAnsi="Verdana"/>
        </w:rPr>
        <w:t xml:space="preserve"> from</w:t>
      </w:r>
      <w:r w:rsidR="00581172" w:rsidRPr="00744B02">
        <w:rPr>
          <w:rFonts w:ascii="Verdana" w:hAnsi="Verdana"/>
        </w:rPr>
        <w:t xml:space="preserve"> </w:t>
      </w:r>
      <w:r w:rsidRPr="00744B02">
        <w:rPr>
          <w:rFonts w:ascii="Verdana" w:hAnsi="Verdana"/>
        </w:rPr>
        <w:t>the</w:t>
      </w:r>
      <w:r w:rsidR="00581172" w:rsidRPr="00744B02">
        <w:rPr>
          <w:rFonts w:ascii="Verdana" w:hAnsi="Verdana"/>
        </w:rPr>
        <w:t xml:space="preserve"> collaborative audit and have </w:t>
      </w:r>
      <w:r w:rsidRPr="00744B02">
        <w:rPr>
          <w:rFonts w:ascii="Verdana" w:hAnsi="Verdana"/>
        </w:rPr>
        <w:t xml:space="preserve">it </w:t>
      </w:r>
      <w:r w:rsidR="00581172" w:rsidRPr="00744B02">
        <w:rPr>
          <w:rFonts w:ascii="Verdana" w:hAnsi="Verdana"/>
        </w:rPr>
        <w:t>done later in the year</w:t>
      </w:r>
      <w:r w:rsidRPr="00744B02">
        <w:rPr>
          <w:rFonts w:ascii="Verdana" w:hAnsi="Verdana"/>
        </w:rPr>
        <w:t xml:space="preserve">, due to the two audits being timed close together. </w:t>
      </w:r>
      <w:r w:rsidR="00581172" w:rsidRPr="00744B02">
        <w:rPr>
          <w:rFonts w:ascii="Verdana" w:hAnsi="Verdana"/>
        </w:rPr>
        <w:t xml:space="preserve"> </w:t>
      </w:r>
    </w:p>
    <w:p w14:paraId="642BF4E3" w14:textId="055E85C1" w:rsidR="001C53C3" w:rsidRPr="00744B02" w:rsidRDefault="001C53C3" w:rsidP="001C53C3">
      <w:pPr>
        <w:rPr>
          <w:rFonts w:ascii="Verdana" w:hAnsi="Verdana"/>
        </w:rPr>
      </w:pPr>
    </w:p>
    <w:p w14:paraId="036426DB" w14:textId="383F1C3A" w:rsidR="00581172" w:rsidRPr="00744B02" w:rsidRDefault="001C53C3" w:rsidP="00581172">
      <w:pPr>
        <w:rPr>
          <w:rFonts w:ascii="Verdana" w:hAnsi="Verdana"/>
        </w:rPr>
      </w:pPr>
      <w:r w:rsidRPr="00744B02">
        <w:rPr>
          <w:rFonts w:ascii="Verdana" w:hAnsi="Verdana"/>
        </w:rPr>
        <w:t xml:space="preserve">IW also reiterated that payroll has been having </w:t>
      </w:r>
      <w:r w:rsidR="00581172" w:rsidRPr="00744B02">
        <w:rPr>
          <w:rFonts w:ascii="Verdana" w:hAnsi="Verdana"/>
        </w:rPr>
        <w:t xml:space="preserve">substantial assurance for quite a few years. </w:t>
      </w:r>
      <w:r w:rsidR="000529A9" w:rsidRPr="00744B02">
        <w:rPr>
          <w:rFonts w:ascii="Verdana" w:hAnsi="Verdana"/>
        </w:rPr>
        <w:t>So,</w:t>
      </w:r>
      <w:r w:rsidR="00581172" w:rsidRPr="00744B02">
        <w:rPr>
          <w:rFonts w:ascii="Verdana" w:hAnsi="Verdana"/>
        </w:rPr>
        <w:t xml:space="preserve"> </w:t>
      </w:r>
      <w:r w:rsidRPr="00744B02">
        <w:rPr>
          <w:rFonts w:ascii="Verdana" w:hAnsi="Verdana"/>
        </w:rPr>
        <w:t>despite there being a need for the audit, it is not an area of</w:t>
      </w:r>
      <w:r w:rsidR="00581172" w:rsidRPr="00744B02">
        <w:rPr>
          <w:rFonts w:ascii="Verdana" w:hAnsi="Verdana"/>
        </w:rPr>
        <w:t xml:space="preserve"> significant risk</w:t>
      </w:r>
      <w:r w:rsidRPr="00744B02">
        <w:rPr>
          <w:rFonts w:ascii="Verdana" w:hAnsi="Verdana"/>
        </w:rPr>
        <w:t xml:space="preserve">. </w:t>
      </w:r>
    </w:p>
    <w:p w14:paraId="11525B2D" w14:textId="1F808685" w:rsidR="001C53C3" w:rsidRPr="00744B02" w:rsidRDefault="001C53C3" w:rsidP="000971D5">
      <w:pPr>
        <w:spacing w:before="120"/>
        <w:contextualSpacing/>
        <w:rPr>
          <w:rFonts w:ascii="Verdana" w:hAnsi="Verdana"/>
        </w:rPr>
      </w:pPr>
    </w:p>
    <w:p w14:paraId="67B06492" w14:textId="77777777" w:rsidR="001C53C3" w:rsidRPr="00744B02" w:rsidRDefault="001C53C3" w:rsidP="001C53C3">
      <w:pPr>
        <w:spacing w:before="120"/>
        <w:contextualSpacing/>
        <w:rPr>
          <w:rFonts w:ascii="Verdana" w:hAnsi="Verdana" w:cstheme="minorHAnsi"/>
          <w:b/>
          <w:bCs/>
        </w:rPr>
      </w:pPr>
    </w:p>
    <w:p w14:paraId="15A6B143" w14:textId="77777777" w:rsidR="001C53C3" w:rsidRPr="00744B02" w:rsidRDefault="001C53C3" w:rsidP="000971D5">
      <w:pPr>
        <w:spacing w:before="120"/>
        <w:contextualSpacing/>
        <w:rPr>
          <w:rFonts w:ascii="Verdana" w:eastAsia="Calibri" w:hAnsi="Verdana" w:cstheme="minorHAnsi"/>
          <w:b/>
          <w:bCs/>
        </w:rPr>
      </w:pPr>
    </w:p>
    <w:p w14:paraId="34AB5ABC" w14:textId="2CC4A003" w:rsidR="00CD0928" w:rsidRPr="00744B02" w:rsidRDefault="00CD0928" w:rsidP="000C43AD">
      <w:pPr>
        <w:rPr>
          <w:rFonts w:ascii="Verdana" w:eastAsia="Calibri" w:hAnsi="Verdana" w:cstheme="minorHAnsi"/>
          <w:bCs/>
          <w:color w:val="000000"/>
        </w:rPr>
      </w:pPr>
    </w:p>
    <w:p w14:paraId="546BBF63" w14:textId="2417C719" w:rsidR="000C43AD" w:rsidRPr="00744B02" w:rsidRDefault="00CD0928" w:rsidP="000971D5">
      <w:pPr>
        <w:spacing w:before="120"/>
        <w:contextualSpacing/>
        <w:rPr>
          <w:rFonts w:ascii="Verdana" w:hAnsi="Verdana" w:cs="Verdana"/>
          <w:b/>
          <w:bCs/>
          <w:color w:val="000000"/>
        </w:rPr>
      </w:pPr>
      <w:r w:rsidRPr="00744B02">
        <w:rPr>
          <w:rFonts w:ascii="Verdana" w:eastAsia="Calibri" w:hAnsi="Verdana" w:cstheme="minorHAnsi"/>
          <w:b/>
          <w:bCs/>
        </w:rPr>
        <w:t>A2</w:t>
      </w:r>
      <w:r w:rsidR="001C53C3" w:rsidRPr="00744B02">
        <w:rPr>
          <w:rFonts w:ascii="Verdana" w:eastAsia="Calibri" w:hAnsi="Verdana" w:cstheme="minorHAnsi"/>
          <w:b/>
          <w:bCs/>
        </w:rPr>
        <w:t>99</w:t>
      </w:r>
      <w:r w:rsidRPr="00744B02">
        <w:rPr>
          <w:rFonts w:ascii="Verdana" w:eastAsia="Calibri" w:hAnsi="Verdana" w:cstheme="minorHAnsi"/>
          <w:b/>
          <w:bCs/>
        </w:rPr>
        <w:t xml:space="preserve"> 202</w:t>
      </w:r>
      <w:r w:rsidR="001C53C3" w:rsidRPr="00744B02">
        <w:rPr>
          <w:rFonts w:ascii="Verdana" w:eastAsia="Calibri" w:hAnsi="Verdana" w:cstheme="minorHAnsi"/>
          <w:b/>
          <w:bCs/>
        </w:rPr>
        <w:t>1</w:t>
      </w:r>
      <w:r w:rsidRPr="00744B02">
        <w:rPr>
          <w:rFonts w:ascii="Verdana" w:eastAsia="Calibri" w:hAnsi="Verdana" w:cstheme="minorHAnsi"/>
          <w:b/>
          <w:bCs/>
        </w:rPr>
        <w:t>/202</w:t>
      </w:r>
      <w:r w:rsidR="001C53C3" w:rsidRPr="00744B02">
        <w:rPr>
          <w:rFonts w:ascii="Verdana" w:eastAsia="Calibri" w:hAnsi="Verdana" w:cstheme="minorHAnsi"/>
          <w:b/>
          <w:bCs/>
        </w:rPr>
        <w:t>2</w:t>
      </w:r>
      <w:r w:rsidRPr="00744B02">
        <w:rPr>
          <w:rFonts w:ascii="Verdana" w:eastAsia="Calibri" w:hAnsi="Verdana" w:cstheme="minorHAnsi"/>
          <w:b/>
          <w:bCs/>
        </w:rPr>
        <w:t>:</w:t>
      </w:r>
      <w:r w:rsidRPr="00744B02">
        <w:rPr>
          <w:rFonts w:ascii="Verdana" w:hAnsi="Verdana" w:cstheme="minorHAnsi"/>
          <w:b/>
          <w:bCs/>
        </w:rPr>
        <w:t xml:space="preserve"> </w:t>
      </w:r>
      <w:bookmarkStart w:id="0" w:name="_Hlk95843722"/>
      <w:bookmarkStart w:id="1" w:name="_Hlk96426073"/>
      <w:r w:rsidR="001C53C3" w:rsidRPr="00744B02">
        <w:rPr>
          <w:rFonts w:ascii="Verdana" w:hAnsi="Verdana" w:cs="Verdana"/>
          <w:b/>
          <w:bCs/>
          <w:color w:val="000000"/>
        </w:rPr>
        <w:t>Audit Wales draft Audit P</w:t>
      </w:r>
      <w:bookmarkEnd w:id="0"/>
      <w:r w:rsidR="001C53C3" w:rsidRPr="00744B02">
        <w:rPr>
          <w:rFonts w:ascii="Verdana" w:hAnsi="Verdana" w:cs="Verdana"/>
          <w:b/>
          <w:bCs/>
          <w:color w:val="000000"/>
        </w:rPr>
        <w:t>lan for 2022/23</w:t>
      </w:r>
      <w:bookmarkEnd w:id="1"/>
    </w:p>
    <w:p w14:paraId="697CE9D7" w14:textId="29BAE7E5" w:rsidR="001C53C3" w:rsidRPr="00744B02" w:rsidRDefault="001C53C3" w:rsidP="000971D5">
      <w:pPr>
        <w:spacing w:before="120"/>
        <w:contextualSpacing/>
        <w:rPr>
          <w:rFonts w:ascii="Verdana" w:hAnsi="Verdana" w:cstheme="minorHAnsi"/>
        </w:rPr>
      </w:pPr>
      <w:r w:rsidRPr="00744B02">
        <w:rPr>
          <w:rFonts w:ascii="Verdana" w:hAnsi="Verdana" w:cstheme="minorHAnsi"/>
        </w:rPr>
        <w:t xml:space="preserve">ME welcomed CJ to the meeting. </w:t>
      </w:r>
    </w:p>
    <w:p w14:paraId="025F1296" w14:textId="1458C888" w:rsidR="001C53C3" w:rsidRPr="00744B02" w:rsidRDefault="001C53C3" w:rsidP="000971D5">
      <w:pPr>
        <w:spacing w:before="120"/>
        <w:contextualSpacing/>
        <w:rPr>
          <w:rFonts w:ascii="Verdana" w:hAnsi="Verdana" w:cstheme="minorHAnsi"/>
        </w:rPr>
      </w:pPr>
    </w:p>
    <w:p w14:paraId="29B858B9" w14:textId="26FE2DC4" w:rsidR="00150740" w:rsidRPr="00744B02" w:rsidRDefault="001C53C3" w:rsidP="00150740">
      <w:pPr>
        <w:spacing w:before="120"/>
        <w:contextualSpacing/>
        <w:rPr>
          <w:rFonts w:ascii="Verdana" w:hAnsi="Verdana"/>
        </w:rPr>
      </w:pPr>
      <w:r w:rsidRPr="00744B02">
        <w:rPr>
          <w:rFonts w:ascii="Verdana" w:hAnsi="Verdana" w:cstheme="minorHAnsi"/>
        </w:rPr>
        <w:t xml:space="preserve">CJ explained that the first </w:t>
      </w:r>
      <w:r w:rsidR="006C527A" w:rsidRPr="00744B02">
        <w:rPr>
          <w:rFonts w:ascii="Verdana" w:hAnsi="Verdana" w:cstheme="minorHAnsi"/>
        </w:rPr>
        <w:t xml:space="preserve">document that the Committee had received was a letter </w:t>
      </w:r>
      <w:r w:rsidR="000529A9">
        <w:rPr>
          <w:rFonts w:ascii="Verdana" w:hAnsi="Verdana" w:cstheme="minorHAnsi"/>
        </w:rPr>
        <w:t xml:space="preserve">from </w:t>
      </w:r>
      <w:r w:rsidRPr="00744B02">
        <w:rPr>
          <w:rFonts w:ascii="Verdana" w:hAnsi="Verdana"/>
        </w:rPr>
        <w:t xml:space="preserve">the </w:t>
      </w:r>
      <w:r w:rsidR="006C527A" w:rsidRPr="00744B02">
        <w:rPr>
          <w:rFonts w:ascii="Verdana" w:hAnsi="Verdana"/>
        </w:rPr>
        <w:t>A</w:t>
      </w:r>
      <w:r w:rsidRPr="00744B02">
        <w:rPr>
          <w:rFonts w:ascii="Verdana" w:hAnsi="Verdana"/>
        </w:rPr>
        <w:t xml:space="preserve">udit Director </w:t>
      </w:r>
      <w:r w:rsidR="006C527A" w:rsidRPr="00744B02">
        <w:rPr>
          <w:rFonts w:ascii="Verdana" w:hAnsi="Verdana"/>
        </w:rPr>
        <w:t>to all</w:t>
      </w:r>
      <w:r w:rsidRPr="00744B02">
        <w:rPr>
          <w:rFonts w:ascii="Verdana" w:hAnsi="Verdana"/>
        </w:rPr>
        <w:t xml:space="preserve"> local </w:t>
      </w:r>
      <w:r w:rsidR="000529A9">
        <w:rPr>
          <w:rFonts w:ascii="Verdana" w:hAnsi="Verdana"/>
        </w:rPr>
        <w:t>G</w:t>
      </w:r>
      <w:r w:rsidRPr="00744B02">
        <w:rPr>
          <w:rFonts w:ascii="Verdana" w:hAnsi="Verdana"/>
        </w:rPr>
        <w:t xml:space="preserve">overnment </w:t>
      </w:r>
      <w:r w:rsidR="000529A9">
        <w:rPr>
          <w:rFonts w:ascii="Verdana" w:hAnsi="Verdana"/>
        </w:rPr>
        <w:t>B</w:t>
      </w:r>
      <w:r w:rsidRPr="00744B02">
        <w:rPr>
          <w:rFonts w:ascii="Verdana" w:hAnsi="Verdana"/>
        </w:rPr>
        <w:t>odies</w:t>
      </w:r>
      <w:r w:rsidR="006C527A" w:rsidRPr="00744B02">
        <w:rPr>
          <w:rFonts w:ascii="Verdana" w:hAnsi="Verdana"/>
        </w:rPr>
        <w:t>,</w:t>
      </w:r>
      <w:r w:rsidRPr="00744B02">
        <w:rPr>
          <w:rFonts w:ascii="Verdana" w:hAnsi="Verdana"/>
        </w:rPr>
        <w:t xml:space="preserve"> post </w:t>
      </w:r>
      <w:r w:rsidR="006C527A" w:rsidRPr="00744B02">
        <w:rPr>
          <w:rFonts w:ascii="Verdana" w:hAnsi="Verdana"/>
        </w:rPr>
        <w:t>the</w:t>
      </w:r>
      <w:r w:rsidRPr="00744B02">
        <w:rPr>
          <w:rFonts w:ascii="Verdana" w:hAnsi="Verdana"/>
        </w:rPr>
        <w:t xml:space="preserve"> audit of accounts last year</w:t>
      </w:r>
      <w:r w:rsidR="006C527A" w:rsidRPr="00744B02">
        <w:rPr>
          <w:rFonts w:ascii="Verdana" w:hAnsi="Verdana"/>
        </w:rPr>
        <w:t xml:space="preserve">. The letter is a </w:t>
      </w:r>
      <w:r w:rsidRPr="00744B02">
        <w:rPr>
          <w:rFonts w:ascii="Verdana" w:hAnsi="Verdana"/>
        </w:rPr>
        <w:t>reflection on last year's audit</w:t>
      </w:r>
      <w:r w:rsidR="006C527A" w:rsidRPr="00744B02">
        <w:rPr>
          <w:rFonts w:ascii="Verdana" w:hAnsi="Verdana"/>
        </w:rPr>
        <w:t xml:space="preserve"> and looks at the picture going forward,</w:t>
      </w:r>
      <w:r w:rsidRPr="00744B02">
        <w:rPr>
          <w:rFonts w:ascii="Verdana" w:hAnsi="Verdana"/>
        </w:rPr>
        <w:t xml:space="preserve"> summariz</w:t>
      </w:r>
      <w:r w:rsidR="006C527A" w:rsidRPr="00744B02">
        <w:rPr>
          <w:rFonts w:ascii="Verdana" w:hAnsi="Verdana"/>
        </w:rPr>
        <w:t xml:space="preserve">ing the </w:t>
      </w:r>
      <w:r w:rsidRPr="00744B02">
        <w:rPr>
          <w:rFonts w:ascii="Verdana" w:hAnsi="Verdana"/>
        </w:rPr>
        <w:t xml:space="preserve">issues coming out of the local </w:t>
      </w:r>
      <w:r w:rsidR="006C527A" w:rsidRPr="00744B02">
        <w:rPr>
          <w:rFonts w:ascii="Verdana" w:hAnsi="Verdana"/>
        </w:rPr>
        <w:t>G</w:t>
      </w:r>
      <w:r w:rsidRPr="00744B02">
        <w:rPr>
          <w:rFonts w:ascii="Verdana" w:hAnsi="Verdana"/>
        </w:rPr>
        <w:t>overnment.</w:t>
      </w:r>
      <w:r w:rsidR="00E23C38" w:rsidRPr="00744B02">
        <w:rPr>
          <w:rFonts w:ascii="Verdana" w:hAnsi="Verdana"/>
        </w:rPr>
        <w:t xml:space="preserve"> </w:t>
      </w:r>
    </w:p>
    <w:p w14:paraId="006A4783" w14:textId="79C069A5" w:rsidR="00150740" w:rsidRPr="00744B02" w:rsidRDefault="00150740" w:rsidP="00150740">
      <w:pPr>
        <w:spacing w:before="120"/>
        <w:contextualSpacing/>
        <w:rPr>
          <w:rFonts w:ascii="Verdana" w:hAnsi="Verdana"/>
        </w:rPr>
      </w:pPr>
      <w:r w:rsidRPr="00744B02">
        <w:rPr>
          <w:rFonts w:ascii="Verdana" w:hAnsi="Verdana"/>
        </w:rPr>
        <w:t xml:space="preserve">CJ noted that the second part of the letter looks at their future ways of working and their thanks in terms of the collaborative way </w:t>
      </w:r>
      <w:r w:rsidR="000529A9">
        <w:rPr>
          <w:rFonts w:ascii="Verdana" w:hAnsi="Verdana"/>
        </w:rPr>
        <w:t xml:space="preserve">the </w:t>
      </w:r>
      <w:r w:rsidRPr="00744B02">
        <w:rPr>
          <w:rFonts w:ascii="Verdana" w:hAnsi="Verdana"/>
        </w:rPr>
        <w:t>bodies have worked with Audit Wales over the last year or two in difficult circumstances.</w:t>
      </w:r>
    </w:p>
    <w:p w14:paraId="7763E6B6" w14:textId="4E96BAFF" w:rsidR="00150740" w:rsidRPr="00744B02" w:rsidRDefault="00150740" w:rsidP="00150740">
      <w:pPr>
        <w:spacing w:before="120"/>
        <w:contextualSpacing/>
        <w:rPr>
          <w:rFonts w:ascii="Verdana" w:hAnsi="Verdana"/>
        </w:rPr>
      </w:pPr>
    </w:p>
    <w:p w14:paraId="0444E224" w14:textId="3ADDD4B6" w:rsidR="006A3D92" w:rsidRPr="00744B02" w:rsidRDefault="006A3D92" w:rsidP="0032662B">
      <w:pPr>
        <w:rPr>
          <w:rFonts w:ascii="Verdana" w:hAnsi="Verdana"/>
        </w:rPr>
      </w:pPr>
      <w:r w:rsidRPr="00744B02">
        <w:rPr>
          <w:rFonts w:ascii="Verdana" w:hAnsi="Verdana"/>
        </w:rPr>
        <w:t xml:space="preserve">CJ introduced the </w:t>
      </w:r>
      <w:r w:rsidRPr="00744B02">
        <w:rPr>
          <w:rFonts w:ascii="Verdana" w:hAnsi="Verdana" w:cs="Verdana"/>
          <w:color w:val="000000"/>
        </w:rPr>
        <w:t xml:space="preserve">Audit Wales draft Audit Plan for 2022/23. </w:t>
      </w:r>
      <w:r w:rsidRPr="00744B02">
        <w:rPr>
          <w:rFonts w:ascii="Verdana" w:hAnsi="Verdana"/>
        </w:rPr>
        <w:t xml:space="preserve">CJ noted that page 4 of the document set out their duties in terms of the audit financial statements, providing an opinion on the truth and fairness of </w:t>
      </w:r>
      <w:r w:rsidR="00B164D1">
        <w:rPr>
          <w:rFonts w:ascii="Verdana" w:hAnsi="Verdana"/>
        </w:rPr>
        <w:t>the</w:t>
      </w:r>
      <w:r w:rsidRPr="00744B02">
        <w:rPr>
          <w:rFonts w:ascii="Verdana" w:hAnsi="Verdana"/>
        </w:rPr>
        <w:t xml:space="preserve"> financial statements and the police pension fund</w:t>
      </w:r>
      <w:r w:rsidR="0032662B" w:rsidRPr="00744B02">
        <w:rPr>
          <w:rFonts w:ascii="Verdana" w:hAnsi="Verdana"/>
        </w:rPr>
        <w:t xml:space="preserve">, </w:t>
      </w:r>
      <w:r w:rsidR="000529A9" w:rsidRPr="00744B02">
        <w:rPr>
          <w:rFonts w:ascii="Verdana" w:hAnsi="Verdana"/>
        </w:rPr>
        <w:t>considering</w:t>
      </w:r>
      <w:r w:rsidR="0032662B" w:rsidRPr="00744B02">
        <w:rPr>
          <w:rFonts w:ascii="Verdana" w:hAnsi="Verdana"/>
        </w:rPr>
        <w:t xml:space="preserve"> key </w:t>
      </w:r>
      <w:r w:rsidRPr="00744B02">
        <w:rPr>
          <w:rFonts w:ascii="Verdana" w:hAnsi="Verdana"/>
        </w:rPr>
        <w:t xml:space="preserve">information with those financial statements such as the narrative report and </w:t>
      </w:r>
      <w:r w:rsidR="0032662B" w:rsidRPr="00744B02">
        <w:rPr>
          <w:rFonts w:ascii="Verdana" w:hAnsi="Verdana"/>
        </w:rPr>
        <w:t>AGS.</w:t>
      </w:r>
    </w:p>
    <w:p w14:paraId="0790A22E" w14:textId="6998A7C9" w:rsidR="00150740" w:rsidRPr="00744B02" w:rsidRDefault="00150740" w:rsidP="00150740">
      <w:pPr>
        <w:spacing w:before="120"/>
        <w:contextualSpacing/>
        <w:rPr>
          <w:rFonts w:ascii="Verdana" w:hAnsi="Verdana"/>
        </w:rPr>
      </w:pPr>
    </w:p>
    <w:p w14:paraId="46BC539C" w14:textId="77777777" w:rsidR="00B164D1" w:rsidRDefault="0032662B" w:rsidP="00B164D1">
      <w:pPr>
        <w:pStyle w:val="Default"/>
        <w:rPr>
          <w:rFonts w:ascii="Verdana" w:hAnsi="Verdana"/>
        </w:rPr>
      </w:pPr>
      <w:r w:rsidRPr="00744B02">
        <w:rPr>
          <w:rFonts w:ascii="Verdana" w:hAnsi="Verdana"/>
        </w:rPr>
        <w:t>CJ explained that exhibit one on Page Six of the document sets out the financial statement audit risks that they see for the year</w:t>
      </w:r>
      <w:r w:rsidR="00B164D1">
        <w:rPr>
          <w:rFonts w:ascii="Verdana" w:hAnsi="Verdana"/>
        </w:rPr>
        <w:t>. CJ gave an overview of each of these risks as noted in the document.</w:t>
      </w:r>
    </w:p>
    <w:p w14:paraId="4A687A75" w14:textId="7F9D0B02" w:rsidR="0032662B" w:rsidRPr="000529A9" w:rsidRDefault="0032662B" w:rsidP="00B164D1">
      <w:pPr>
        <w:pStyle w:val="Default"/>
        <w:rPr>
          <w:rFonts w:ascii="Verdana" w:hAnsi="Verdana"/>
        </w:rPr>
      </w:pPr>
      <w:r w:rsidRPr="000529A9">
        <w:rPr>
          <w:rFonts w:ascii="Verdana" w:hAnsi="Verdana"/>
        </w:rPr>
        <w:t xml:space="preserve"> </w:t>
      </w:r>
    </w:p>
    <w:p w14:paraId="72124E99" w14:textId="28FF2DD8" w:rsidR="0032662B" w:rsidRPr="00744B02" w:rsidRDefault="0032662B" w:rsidP="0032662B">
      <w:pPr>
        <w:pStyle w:val="Default"/>
        <w:rPr>
          <w:rFonts w:ascii="Verdana" w:hAnsi="Verdana"/>
        </w:rPr>
      </w:pPr>
      <w:r w:rsidRPr="000529A9">
        <w:rPr>
          <w:rFonts w:ascii="Verdana" w:hAnsi="Verdana"/>
        </w:rPr>
        <w:t xml:space="preserve">CJ explained that they will be looking to discuss </w:t>
      </w:r>
      <w:r w:rsidR="00DF0D43" w:rsidRPr="000529A9">
        <w:rPr>
          <w:rFonts w:ascii="Verdana" w:hAnsi="Verdana"/>
        </w:rPr>
        <w:t xml:space="preserve">the </w:t>
      </w:r>
      <w:r w:rsidRPr="000529A9">
        <w:rPr>
          <w:rFonts w:ascii="Verdana" w:hAnsi="Verdana"/>
        </w:rPr>
        <w:t xml:space="preserve">closedown process and quality monitoring arrangements with the accounts preparation team and </w:t>
      </w:r>
      <w:r w:rsidR="000529A9" w:rsidRPr="000529A9">
        <w:rPr>
          <w:rFonts w:ascii="Verdana" w:hAnsi="Verdana"/>
        </w:rPr>
        <w:t>plan</w:t>
      </w:r>
      <w:r w:rsidRPr="000529A9">
        <w:rPr>
          <w:rFonts w:ascii="Verdana" w:hAnsi="Verdana"/>
        </w:rPr>
        <w:t xml:space="preserve"> to </w:t>
      </w:r>
      <w:r w:rsidRPr="000529A9">
        <w:rPr>
          <w:rFonts w:ascii="Verdana" w:hAnsi="Verdana"/>
        </w:rPr>
        <w:lastRenderedPageBreak/>
        <w:t>monitor the accounts preparation process.</w:t>
      </w:r>
      <w:r w:rsidR="00B164D1">
        <w:rPr>
          <w:rFonts w:ascii="Verdana" w:hAnsi="Verdana"/>
        </w:rPr>
        <w:t xml:space="preserve"> They</w:t>
      </w:r>
      <w:r w:rsidRPr="000529A9">
        <w:rPr>
          <w:rFonts w:ascii="Verdana" w:hAnsi="Verdana"/>
        </w:rPr>
        <w:t xml:space="preserve"> will seek to help to identify areas where there may be gaps in arrangements. </w:t>
      </w:r>
    </w:p>
    <w:p w14:paraId="1899775B" w14:textId="166CAD88" w:rsidR="0032662B" w:rsidRPr="00744B02" w:rsidRDefault="0032662B" w:rsidP="000529A9">
      <w:pPr>
        <w:pStyle w:val="Default"/>
        <w:rPr>
          <w:rFonts w:ascii="Verdana" w:hAnsi="Verdana"/>
        </w:rPr>
      </w:pPr>
    </w:p>
    <w:p w14:paraId="67B623A4" w14:textId="074A084C" w:rsidR="000A6227" w:rsidRPr="00744B02" w:rsidRDefault="000A6227" w:rsidP="000A6227">
      <w:pPr>
        <w:rPr>
          <w:rFonts w:ascii="Verdana" w:hAnsi="Verdana"/>
        </w:rPr>
      </w:pPr>
      <w:r w:rsidRPr="00744B02">
        <w:rPr>
          <w:rFonts w:ascii="Verdana" w:hAnsi="Verdana"/>
        </w:rPr>
        <w:t>CJ gave an overview of the Aud</w:t>
      </w:r>
      <w:r w:rsidR="000529A9">
        <w:rPr>
          <w:rFonts w:ascii="Verdana" w:hAnsi="Verdana"/>
        </w:rPr>
        <w:t>i</w:t>
      </w:r>
      <w:r w:rsidRPr="00744B02">
        <w:rPr>
          <w:rFonts w:ascii="Verdana" w:hAnsi="Verdana"/>
        </w:rPr>
        <w:t>t fee and noted that the fee has increased slightly since last year</w:t>
      </w:r>
      <w:r w:rsidR="00696211">
        <w:rPr>
          <w:rFonts w:ascii="Verdana" w:hAnsi="Verdana"/>
        </w:rPr>
        <w:t xml:space="preserve">, </w:t>
      </w:r>
      <w:r w:rsidRPr="00744B02">
        <w:rPr>
          <w:rFonts w:ascii="Verdana" w:hAnsi="Verdana"/>
        </w:rPr>
        <w:t xml:space="preserve">the </w:t>
      </w:r>
      <w:r w:rsidR="00711962" w:rsidRPr="00744B02">
        <w:rPr>
          <w:rFonts w:ascii="Verdana" w:hAnsi="Verdana"/>
        </w:rPr>
        <w:t xml:space="preserve">fee rates </w:t>
      </w:r>
      <w:r w:rsidRPr="00744B02">
        <w:rPr>
          <w:rFonts w:ascii="Verdana" w:hAnsi="Verdana"/>
        </w:rPr>
        <w:t>have gone up by</w:t>
      </w:r>
      <w:r w:rsidR="00711962" w:rsidRPr="00744B02">
        <w:rPr>
          <w:rFonts w:ascii="Verdana" w:hAnsi="Verdana"/>
        </w:rPr>
        <w:t xml:space="preserve"> 3.7%. It</w:t>
      </w:r>
      <w:r w:rsidR="000529A9">
        <w:rPr>
          <w:rFonts w:ascii="Verdana" w:hAnsi="Verdana"/>
        </w:rPr>
        <w:t xml:space="preserve"> was explained that the cost will </w:t>
      </w:r>
      <w:r w:rsidR="00711962" w:rsidRPr="00744B02">
        <w:rPr>
          <w:rFonts w:ascii="Verdana" w:hAnsi="Verdana"/>
        </w:rPr>
        <w:t>vary slightly from body to body depending on the skill mix</w:t>
      </w:r>
      <w:r w:rsidRPr="00744B02">
        <w:rPr>
          <w:rFonts w:ascii="Verdana" w:hAnsi="Verdana"/>
        </w:rPr>
        <w:t>, it was explained that for Dyfed-Powys it is</w:t>
      </w:r>
      <w:r w:rsidR="00711962" w:rsidRPr="00744B02">
        <w:rPr>
          <w:rFonts w:ascii="Verdana" w:hAnsi="Verdana"/>
        </w:rPr>
        <w:t xml:space="preserve"> not quite 3.7% because </w:t>
      </w:r>
      <w:r w:rsidRPr="00744B02">
        <w:rPr>
          <w:rFonts w:ascii="Verdana" w:hAnsi="Verdana"/>
        </w:rPr>
        <w:t xml:space="preserve">Audit Wales did charge an additional few </w:t>
      </w:r>
      <w:r w:rsidR="00711962" w:rsidRPr="00744B02">
        <w:rPr>
          <w:rFonts w:ascii="Verdana" w:hAnsi="Verdana"/>
        </w:rPr>
        <w:t xml:space="preserve">thousand last year because of the issues </w:t>
      </w:r>
      <w:r w:rsidRPr="00744B02">
        <w:rPr>
          <w:rFonts w:ascii="Verdana" w:hAnsi="Verdana"/>
        </w:rPr>
        <w:t>they</w:t>
      </w:r>
      <w:r w:rsidR="00711962" w:rsidRPr="00744B02">
        <w:rPr>
          <w:rFonts w:ascii="Verdana" w:hAnsi="Verdana"/>
        </w:rPr>
        <w:t xml:space="preserve"> had </w:t>
      </w:r>
      <w:r w:rsidR="000529A9">
        <w:rPr>
          <w:rFonts w:ascii="Verdana" w:hAnsi="Verdana"/>
        </w:rPr>
        <w:t xml:space="preserve">when working </w:t>
      </w:r>
      <w:r w:rsidR="00711962" w:rsidRPr="00744B02">
        <w:rPr>
          <w:rFonts w:ascii="Verdana" w:hAnsi="Verdana"/>
        </w:rPr>
        <w:t xml:space="preserve">through </w:t>
      </w:r>
      <w:r w:rsidRPr="00744B02">
        <w:rPr>
          <w:rFonts w:ascii="Verdana" w:hAnsi="Verdana"/>
        </w:rPr>
        <w:t>the</w:t>
      </w:r>
      <w:r w:rsidR="00711962" w:rsidRPr="00744B02">
        <w:rPr>
          <w:rFonts w:ascii="Verdana" w:hAnsi="Verdana"/>
        </w:rPr>
        <w:t xml:space="preserve"> accounts.</w:t>
      </w:r>
      <w:r w:rsidR="00A9705E" w:rsidRPr="00744B02">
        <w:rPr>
          <w:rFonts w:ascii="Verdana" w:hAnsi="Verdana"/>
        </w:rPr>
        <w:t xml:space="preserve"> It was explained that the fee this year will include the fee increase, less the additional charge last year and will include the asset revaluation work.</w:t>
      </w:r>
    </w:p>
    <w:p w14:paraId="5963A2BE" w14:textId="77777777" w:rsidR="00A9705E" w:rsidRPr="00744B02" w:rsidRDefault="00A9705E" w:rsidP="000A6227">
      <w:pPr>
        <w:rPr>
          <w:rFonts w:ascii="Verdana" w:hAnsi="Verdana"/>
        </w:rPr>
      </w:pPr>
    </w:p>
    <w:p w14:paraId="085CD9F1" w14:textId="3E2CF618" w:rsidR="000A6227" w:rsidRPr="00744B02" w:rsidRDefault="00A9705E" w:rsidP="000A6227">
      <w:pPr>
        <w:rPr>
          <w:rFonts w:ascii="Verdana" w:hAnsi="Verdana"/>
        </w:rPr>
      </w:pPr>
      <w:r w:rsidRPr="00744B02">
        <w:rPr>
          <w:rFonts w:ascii="Verdana" w:hAnsi="Verdana"/>
        </w:rPr>
        <w:t xml:space="preserve">CFO asked </w:t>
      </w:r>
      <w:r w:rsidR="000A6227" w:rsidRPr="00744B02">
        <w:rPr>
          <w:rFonts w:ascii="Verdana" w:hAnsi="Verdana"/>
        </w:rPr>
        <w:t>in relation to the fee under exhibit two</w:t>
      </w:r>
      <w:r w:rsidRPr="00744B02">
        <w:rPr>
          <w:rFonts w:ascii="Verdana" w:hAnsi="Verdana"/>
        </w:rPr>
        <w:t xml:space="preserve">, </w:t>
      </w:r>
      <w:r w:rsidR="000A6227" w:rsidRPr="00744B02">
        <w:rPr>
          <w:rFonts w:ascii="Verdana" w:hAnsi="Verdana"/>
        </w:rPr>
        <w:t xml:space="preserve">whether it would be useful </w:t>
      </w:r>
      <w:r w:rsidRPr="00744B02">
        <w:rPr>
          <w:rFonts w:ascii="Verdana" w:hAnsi="Verdana"/>
        </w:rPr>
        <w:t xml:space="preserve">to have a </w:t>
      </w:r>
      <w:r w:rsidR="000A6227" w:rsidRPr="00744B02">
        <w:rPr>
          <w:rFonts w:ascii="Verdana" w:hAnsi="Verdana"/>
        </w:rPr>
        <w:t xml:space="preserve">break down </w:t>
      </w:r>
      <w:r w:rsidRPr="00744B02">
        <w:rPr>
          <w:rFonts w:ascii="Verdana" w:hAnsi="Verdana"/>
        </w:rPr>
        <w:t xml:space="preserve">on the </w:t>
      </w:r>
      <w:r w:rsidR="000A6227" w:rsidRPr="00744B02">
        <w:rPr>
          <w:rFonts w:ascii="Verdana" w:hAnsi="Verdana"/>
        </w:rPr>
        <w:t xml:space="preserve">cost of the audit and then </w:t>
      </w:r>
      <w:r w:rsidRPr="00744B02">
        <w:rPr>
          <w:rFonts w:ascii="Verdana" w:hAnsi="Verdana"/>
        </w:rPr>
        <w:t xml:space="preserve">a </w:t>
      </w:r>
      <w:r w:rsidR="000A6227" w:rsidRPr="00744B02">
        <w:rPr>
          <w:rFonts w:ascii="Verdana" w:hAnsi="Verdana"/>
        </w:rPr>
        <w:t xml:space="preserve">reference </w:t>
      </w:r>
      <w:r w:rsidRPr="00744B02">
        <w:rPr>
          <w:rFonts w:ascii="Verdana" w:hAnsi="Verdana"/>
        </w:rPr>
        <w:t xml:space="preserve">to </w:t>
      </w:r>
      <w:r w:rsidR="000A6227" w:rsidRPr="00744B02">
        <w:rPr>
          <w:rFonts w:ascii="Verdana" w:hAnsi="Verdana"/>
        </w:rPr>
        <w:t>the additional</w:t>
      </w:r>
      <w:r w:rsidRPr="00744B02">
        <w:rPr>
          <w:rFonts w:ascii="Verdana" w:hAnsi="Verdana"/>
        </w:rPr>
        <w:t xml:space="preserve"> costs from last year etc., to ensure transparency. CJ asked if they were happy to receive that information as additional information to the plan.  CFO agreed but stated that it would be useful for this breakdown to be included in </w:t>
      </w:r>
      <w:r w:rsidR="000529A9" w:rsidRPr="00744B02">
        <w:rPr>
          <w:rFonts w:ascii="Verdana" w:hAnsi="Verdana"/>
        </w:rPr>
        <w:t>future</w:t>
      </w:r>
      <w:r w:rsidRPr="00744B02">
        <w:rPr>
          <w:rFonts w:ascii="Verdana" w:hAnsi="Verdana"/>
        </w:rPr>
        <w:t xml:space="preserve">. </w:t>
      </w:r>
      <w:r w:rsidR="00433FA9" w:rsidRPr="00744B02">
        <w:rPr>
          <w:rFonts w:ascii="Verdana" w:hAnsi="Verdana"/>
        </w:rPr>
        <w:t>CJ agreed with this proposal.</w:t>
      </w:r>
    </w:p>
    <w:p w14:paraId="2703A38B" w14:textId="5FDBAB54" w:rsidR="00433FA9" w:rsidRDefault="00433FA9" w:rsidP="000A6227">
      <w:pPr>
        <w:rPr>
          <w:rFonts w:ascii="Verdana" w:hAnsi="Verdana"/>
        </w:rPr>
      </w:pPr>
    </w:p>
    <w:p w14:paraId="09489AAC" w14:textId="0966DD79" w:rsidR="00FC1B26" w:rsidRDefault="00FC1B26" w:rsidP="000A6227">
      <w:pPr>
        <w:rPr>
          <w:rFonts w:ascii="Verdana" w:hAnsi="Verdana"/>
          <w:b/>
          <w:bCs/>
        </w:rPr>
      </w:pPr>
      <w:r>
        <w:rPr>
          <w:rFonts w:ascii="Verdana" w:hAnsi="Verdana"/>
          <w:b/>
          <w:bCs/>
        </w:rPr>
        <w:t xml:space="preserve">Action 299: For a </w:t>
      </w:r>
      <w:proofErr w:type="gramStart"/>
      <w:r>
        <w:rPr>
          <w:rFonts w:ascii="Verdana" w:hAnsi="Verdana"/>
          <w:b/>
          <w:bCs/>
        </w:rPr>
        <w:t>break</w:t>
      </w:r>
      <w:proofErr w:type="gramEnd"/>
      <w:r>
        <w:rPr>
          <w:rFonts w:ascii="Verdana" w:hAnsi="Verdana"/>
          <w:b/>
          <w:bCs/>
        </w:rPr>
        <w:t xml:space="preserve"> down on the cost of the audit to be included in future plans to ensure transparency. </w:t>
      </w:r>
    </w:p>
    <w:p w14:paraId="4A4B2DF1" w14:textId="77777777" w:rsidR="00FC1B26" w:rsidRPr="00FC1B26" w:rsidRDefault="00FC1B26" w:rsidP="000A6227">
      <w:pPr>
        <w:rPr>
          <w:rFonts w:ascii="Verdana" w:hAnsi="Verdana"/>
          <w:b/>
          <w:bCs/>
        </w:rPr>
      </w:pPr>
    </w:p>
    <w:p w14:paraId="75CCEE06" w14:textId="18B60FB2" w:rsidR="00433FA9" w:rsidRPr="00744B02" w:rsidRDefault="00433FA9" w:rsidP="00433FA9">
      <w:pPr>
        <w:rPr>
          <w:rFonts w:ascii="Verdana" w:hAnsi="Verdana"/>
        </w:rPr>
      </w:pPr>
      <w:r w:rsidRPr="00744B02">
        <w:rPr>
          <w:rFonts w:ascii="Verdana" w:hAnsi="Verdana"/>
        </w:rPr>
        <w:t xml:space="preserve">LH asked </w:t>
      </w:r>
      <w:r w:rsidR="003371F9" w:rsidRPr="00744B02">
        <w:rPr>
          <w:rFonts w:ascii="Verdana" w:hAnsi="Verdana"/>
        </w:rPr>
        <w:t xml:space="preserve">if there was a plan to ensure that the accounts </w:t>
      </w:r>
      <w:r w:rsidRPr="00744B02">
        <w:rPr>
          <w:rFonts w:ascii="Verdana" w:hAnsi="Verdana"/>
        </w:rPr>
        <w:t xml:space="preserve">don't have the quality and </w:t>
      </w:r>
      <w:r w:rsidR="003371F9" w:rsidRPr="00744B02">
        <w:rPr>
          <w:rFonts w:ascii="Verdana" w:hAnsi="Verdana"/>
        </w:rPr>
        <w:t xml:space="preserve">timing issues that they did last year, </w:t>
      </w:r>
      <w:r w:rsidR="000529A9">
        <w:rPr>
          <w:rFonts w:ascii="Verdana" w:hAnsi="Verdana"/>
        </w:rPr>
        <w:t>to</w:t>
      </w:r>
      <w:r w:rsidR="003371F9" w:rsidRPr="00744B02">
        <w:rPr>
          <w:rFonts w:ascii="Verdana" w:hAnsi="Verdana"/>
        </w:rPr>
        <w:t xml:space="preserve"> try and avoid the </w:t>
      </w:r>
      <w:r w:rsidRPr="00744B02">
        <w:rPr>
          <w:rFonts w:ascii="Verdana" w:hAnsi="Verdana"/>
        </w:rPr>
        <w:t>financial consequences</w:t>
      </w:r>
      <w:r w:rsidR="003371F9" w:rsidRPr="00744B02">
        <w:rPr>
          <w:rFonts w:ascii="Verdana" w:hAnsi="Verdana"/>
        </w:rPr>
        <w:t>.</w:t>
      </w:r>
    </w:p>
    <w:p w14:paraId="7142CB22" w14:textId="77777777" w:rsidR="003371F9" w:rsidRPr="00744B02" w:rsidRDefault="003371F9" w:rsidP="00433FA9">
      <w:pPr>
        <w:rPr>
          <w:rFonts w:ascii="Verdana" w:hAnsi="Verdana"/>
        </w:rPr>
      </w:pPr>
    </w:p>
    <w:p w14:paraId="420167D4" w14:textId="0F61F247" w:rsidR="00433FA9" w:rsidRPr="00744B02" w:rsidRDefault="003371F9" w:rsidP="00433FA9">
      <w:pPr>
        <w:rPr>
          <w:rFonts w:ascii="Verdana" w:hAnsi="Verdana"/>
        </w:rPr>
      </w:pPr>
      <w:r w:rsidRPr="00744B02">
        <w:rPr>
          <w:rFonts w:ascii="Verdana" w:hAnsi="Verdana"/>
        </w:rPr>
        <w:t xml:space="preserve">CFO stated that it causes </w:t>
      </w:r>
      <w:r w:rsidR="00433FA9" w:rsidRPr="00744B02">
        <w:rPr>
          <w:rFonts w:ascii="Verdana" w:hAnsi="Verdana"/>
        </w:rPr>
        <w:t xml:space="preserve">annual challenges </w:t>
      </w:r>
      <w:r w:rsidRPr="00744B02">
        <w:rPr>
          <w:rFonts w:ascii="Verdana" w:hAnsi="Verdana"/>
        </w:rPr>
        <w:t>due to the tight timeline</w:t>
      </w:r>
      <w:r w:rsidR="00433FA9" w:rsidRPr="00744B02">
        <w:rPr>
          <w:rFonts w:ascii="Verdana" w:hAnsi="Verdana"/>
        </w:rPr>
        <w:t xml:space="preserve">. </w:t>
      </w:r>
      <w:r w:rsidRPr="00744B02">
        <w:rPr>
          <w:rFonts w:ascii="Verdana" w:hAnsi="Verdana"/>
        </w:rPr>
        <w:t xml:space="preserve">CFO acknowledged that there is work to do and that they have the </w:t>
      </w:r>
      <w:r w:rsidR="00433FA9" w:rsidRPr="00744B02">
        <w:rPr>
          <w:rFonts w:ascii="Verdana" w:hAnsi="Verdana"/>
        </w:rPr>
        <w:t>annual accounts timetable and the team have been working very hard to do work ahead.</w:t>
      </w:r>
    </w:p>
    <w:p w14:paraId="68C956BA" w14:textId="0F111B01" w:rsidR="00BF0A3E" w:rsidRPr="00744B02" w:rsidRDefault="00BF0A3E" w:rsidP="00BF0A3E">
      <w:pPr>
        <w:rPr>
          <w:rFonts w:ascii="Verdana" w:hAnsi="Verdana"/>
        </w:rPr>
      </w:pPr>
    </w:p>
    <w:p w14:paraId="1C27F6AD" w14:textId="528E46F3" w:rsidR="00B35057" w:rsidRPr="00744B02" w:rsidRDefault="00B35057" w:rsidP="00433FA9">
      <w:pPr>
        <w:rPr>
          <w:rFonts w:ascii="Verdana" w:hAnsi="Verdana"/>
        </w:rPr>
      </w:pPr>
      <w:r w:rsidRPr="00744B02">
        <w:rPr>
          <w:rFonts w:ascii="Verdana" w:hAnsi="Verdana"/>
        </w:rPr>
        <w:t>IW noted that they are invested in the</w:t>
      </w:r>
      <w:r w:rsidR="00433FA9" w:rsidRPr="00744B02">
        <w:rPr>
          <w:rFonts w:ascii="Verdana" w:hAnsi="Verdana"/>
        </w:rPr>
        <w:t xml:space="preserve"> quality of data </w:t>
      </w:r>
      <w:r w:rsidRPr="00744B02">
        <w:rPr>
          <w:rFonts w:ascii="Verdana" w:hAnsi="Verdana"/>
        </w:rPr>
        <w:t xml:space="preserve">and </w:t>
      </w:r>
      <w:r w:rsidR="00B164D1">
        <w:rPr>
          <w:rFonts w:ascii="Verdana" w:hAnsi="Verdana"/>
        </w:rPr>
        <w:t>will try and do as much as they</w:t>
      </w:r>
      <w:r w:rsidR="00433FA9" w:rsidRPr="00744B02">
        <w:rPr>
          <w:rFonts w:ascii="Verdana" w:hAnsi="Verdana"/>
        </w:rPr>
        <w:t xml:space="preserve"> can ahead of the 31st of March</w:t>
      </w:r>
      <w:r w:rsidRPr="00744B02">
        <w:rPr>
          <w:rFonts w:ascii="Verdana" w:hAnsi="Verdana"/>
        </w:rPr>
        <w:t>.</w:t>
      </w:r>
    </w:p>
    <w:p w14:paraId="5B18D9BA" w14:textId="77777777" w:rsidR="00B35057" w:rsidRPr="00744B02" w:rsidRDefault="00B35057" w:rsidP="00433FA9">
      <w:pPr>
        <w:rPr>
          <w:rFonts w:ascii="Verdana" w:hAnsi="Verdana"/>
        </w:rPr>
      </w:pPr>
    </w:p>
    <w:p w14:paraId="78683384" w14:textId="5DE9D02E" w:rsidR="0045643A" w:rsidRPr="00744B02" w:rsidRDefault="00B35057" w:rsidP="0045643A">
      <w:pPr>
        <w:rPr>
          <w:rFonts w:ascii="Verdana" w:hAnsi="Verdana"/>
        </w:rPr>
      </w:pPr>
      <w:r w:rsidRPr="00744B02">
        <w:rPr>
          <w:rFonts w:ascii="Verdana" w:hAnsi="Verdana"/>
        </w:rPr>
        <w:t xml:space="preserve">ME noted that </w:t>
      </w:r>
      <w:r w:rsidR="00433FA9" w:rsidRPr="00744B02">
        <w:rPr>
          <w:rFonts w:ascii="Verdana" w:hAnsi="Verdana"/>
        </w:rPr>
        <w:t xml:space="preserve">earlier on in the year there was </w:t>
      </w:r>
      <w:r w:rsidRPr="00744B02">
        <w:rPr>
          <w:rFonts w:ascii="Verdana" w:hAnsi="Verdana"/>
        </w:rPr>
        <w:t xml:space="preserve">some difficulty in providing the force with a timetable due to </w:t>
      </w:r>
      <w:r w:rsidR="00433FA9" w:rsidRPr="00744B02">
        <w:rPr>
          <w:rFonts w:ascii="Verdana" w:hAnsi="Verdana"/>
        </w:rPr>
        <w:t>reprioritizi</w:t>
      </w:r>
      <w:r w:rsidRPr="00744B02">
        <w:rPr>
          <w:rFonts w:ascii="Verdana" w:hAnsi="Verdana"/>
        </w:rPr>
        <w:t>ng. ME asked if they</w:t>
      </w:r>
      <w:r w:rsidR="00433FA9" w:rsidRPr="00744B02">
        <w:rPr>
          <w:rFonts w:ascii="Verdana" w:hAnsi="Verdana"/>
        </w:rPr>
        <w:t xml:space="preserve"> see </w:t>
      </w:r>
      <w:r w:rsidRPr="00744B02">
        <w:rPr>
          <w:rFonts w:ascii="Verdana" w:hAnsi="Verdana"/>
        </w:rPr>
        <w:t>this being a difficulty for fut</w:t>
      </w:r>
      <w:r w:rsidR="00433FA9" w:rsidRPr="00744B02">
        <w:rPr>
          <w:rFonts w:ascii="Verdana" w:hAnsi="Verdana"/>
        </w:rPr>
        <w:t>ure years</w:t>
      </w:r>
      <w:r w:rsidRPr="00744B02">
        <w:rPr>
          <w:rFonts w:ascii="Verdana" w:hAnsi="Verdana"/>
        </w:rPr>
        <w:t xml:space="preserve">. </w:t>
      </w:r>
      <w:r w:rsidR="00433FA9" w:rsidRPr="00744B02">
        <w:rPr>
          <w:rFonts w:ascii="Verdana" w:hAnsi="Verdana"/>
        </w:rPr>
        <w:t xml:space="preserve"> </w:t>
      </w:r>
      <w:r w:rsidRPr="00744B02">
        <w:rPr>
          <w:rFonts w:ascii="Verdana" w:hAnsi="Verdana"/>
        </w:rPr>
        <w:t>CJ noted that they are plann</w:t>
      </w:r>
      <w:r w:rsidR="00433FA9" w:rsidRPr="00744B02">
        <w:rPr>
          <w:rFonts w:ascii="Verdana" w:hAnsi="Verdana"/>
        </w:rPr>
        <w:t>ing on the timetable being the same as last year</w:t>
      </w:r>
      <w:r w:rsidRPr="00744B02">
        <w:rPr>
          <w:rFonts w:ascii="Verdana" w:hAnsi="Verdana"/>
        </w:rPr>
        <w:t xml:space="preserve">. CJ also explained that they </w:t>
      </w:r>
      <w:r w:rsidR="0045643A" w:rsidRPr="00744B02">
        <w:rPr>
          <w:rFonts w:ascii="Verdana" w:hAnsi="Verdana"/>
        </w:rPr>
        <w:t xml:space="preserve">had been </w:t>
      </w:r>
      <w:r w:rsidR="00433FA9" w:rsidRPr="00744B02">
        <w:rPr>
          <w:rFonts w:ascii="Verdana" w:hAnsi="Verdana"/>
        </w:rPr>
        <w:t xml:space="preserve">reluctant to commit to </w:t>
      </w:r>
      <w:r w:rsidR="0045643A" w:rsidRPr="00744B02">
        <w:rPr>
          <w:rFonts w:ascii="Verdana" w:hAnsi="Verdana"/>
        </w:rPr>
        <w:t>a timetable due to</w:t>
      </w:r>
      <w:r w:rsidR="00433FA9" w:rsidRPr="00744B02">
        <w:rPr>
          <w:rFonts w:ascii="Verdana" w:hAnsi="Verdana"/>
        </w:rPr>
        <w:t xml:space="preserve"> resourcing issues. </w:t>
      </w:r>
      <w:r w:rsidR="0045643A" w:rsidRPr="00744B02">
        <w:rPr>
          <w:rFonts w:ascii="Verdana" w:hAnsi="Verdana"/>
        </w:rPr>
        <w:t>Due to resource issues,</w:t>
      </w:r>
      <w:r w:rsidR="00433FA9" w:rsidRPr="00744B02">
        <w:rPr>
          <w:rFonts w:ascii="Verdana" w:hAnsi="Verdana"/>
        </w:rPr>
        <w:t xml:space="preserve"> audits ha</w:t>
      </w:r>
      <w:r w:rsidR="000529A9">
        <w:rPr>
          <w:rFonts w:ascii="Verdana" w:hAnsi="Verdana"/>
        </w:rPr>
        <w:t>d</w:t>
      </w:r>
      <w:r w:rsidR="00433FA9" w:rsidRPr="00744B02">
        <w:rPr>
          <w:rFonts w:ascii="Verdana" w:hAnsi="Verdana"/>
        </w:rPr>
        <w:t xml:space="preserve"> taken longer last </w:t>
      </w:r>
      <w:r w:rsidR="000529A9" w:rsidRPr="00744B02">
        <w:rPr>
          <w:rFonts w:ascii="Verdana" w:hAnsi="Verdana"/>
        </w:rPr>
        <w:t>year,</w:t>
      </w:r>
      <w:r w:rsidR="0045643A" w:rsidRPr="00744B02">
        <w:rPr>
          <w:rFonts w:ascii="Verdana" w:hAnsi="Verdana"/>
        </w:rPr>
        <w:t xml:space="preserve"> and they were four-</w:t>
      </w:r>
      <w:r w:rsidR="00433FA9" w:rsidRPr="00744B02">
        <w:rPr>
          <w:rFonts w:ascii="Verdana" w:hAnsi="Verdana"/>
        </w:rPr>
        <w:t xml:space="preserve"> six weeks behind where </w:t>
      </w:r>
      <w:r w:rsidR="00597F3D">
        <w:rPr>
          <w:rFonts w:ascii="Verdana" w:hAnsi="Verdana"/>
        </w:rPr>
        <w:t>they</w:t>
      </w:r>
      <w:r w:rsidR="00433FA9" w:rsidRPr="00744B02">
        <w:rPr>
          <w:rFonts w:ascii="Verdana" w:hAnsi="Verdana"/>
        </w:rPr>
        <w:t xml:space="preserve"> would have been. </w:t>
      </w:r>
    </w:p>
    <w:p w14:paraId="3DF6D75B" w14:textId="62F8A9E2" w:rsidR="00433FA9" w:rsidRPr="00744B02" w:rsidRDefault="0045643A" w:rsidP="00433FA9">
      <w:pPr>
        <w:rPr>
          <w:rFonts w:ascii="Verdana" w:hAnsi="Verdana"/>
        </w:rPr>
      </w:pPr>
      <w:r w:rsidRPr="00744B02">
        <w:rPr>
          <w:rFonts w:ascii="Verdana" w:hAnsi="Verdana"/>
        </w:rPr>
        <w:t xml:space="preserve">CJ explained that they are </w:t>
      </w:r>
      <w:r w:rsidR="00433FA9" w:rsidRPr="00744B02">
        <w:rPr>
          <w:rFonts w:ascii="Verdana" w:hAnsi="Verdana"/>
        </w:rPr>
        <w:t>aiming to have a plan in place</w:t>
      </w:r>
      <w:r w:rsidRPr="00744B02">
        <w:rPr>
          <w:rFonts w:ascii="Verdana" w:hAnsi="Verdana"/>
        </w:rPr>
        <w:t xml:space="preserve"> and </w:t>
      </w:r>
      <w:r w:rsidR="00433FA9" w:rsidRPr="00744B02">
        <w:rPr>
          <w:rFonts w:ascii="Verdana" w:hAnsi="Verdana"/>
        </w:rPr>
        <w:t xml:space="preserve">deliver </w:t>
      </w:r>
      <w:r w:rsidRPr="00744B02">
        <w:rPr>
          <w:rFonts w:ascii="Verdana" w:hAnsi="Verdana"/>
        </w:rPr>
        <w:t>as they</w:t>
      </w:r>
      <w:r w:rsidR="00433FA9" w:rsidRPr="00744B02">
        <w:rPr>
          <w:rFonts w:ascii="Verdana" w:hAnsi="Verdana"/>
        </w:rPr>
        <w:t xml:space="preserve"> did last year.</w:t>
      </w:r>
    </w:p>
    <w:p w14:paraId="08F80538" w14:textId="6DE47044" w:rsidR="00FF3987" w:rsidRPr="00744B02" w:rsidRDefault="008C25F2" w:rsidP="00FF3987">
      <w:pPr>
        <w:rPr>
          <w:rFonts w:ascii="Verdana" w:hAnsi="Verdana"/>
        </w:rPr>
      </w:pPr>
      <w:r w:rsidRPr="00744B02">
        <w:rPr>
          <w:rFonts w:ascii="Verdana" w:hAnsi="Verdana"/>
        </w:rPr>
        <w:lastRenderedPageBreak/>
        <w:t xml:space="preserve">CFO reassured JAC that discussions have taken place and they are hopeful that the timeline will be met. </w:t>
      </w:r>
      <w:r w:rsidR="00FF3987" w:rsidRPr="00744B02">
        <w:rPr>
          <w:rFonts w:ascii="Verdana" w:hAnsi="Verdana"/>
        </w:rPr>
        <w:br/>
      </w:r>
    </w:p>
    <w:p w14:paraId="198A27F4" w14:textId="77777777" w:rsidR="0026447B" w:rsidRPr="00744B02" w:rsidRDefault="0026447B" w:rsidP="000971D5">
      <w:pPr>
        <w:spacing w:before="120"/>
        <w:contextualSpacing/>
        <w:rPr>
          <w:rFonts w:ascii="Verdana" w:eastAsia="Calibri" w:hAnsi="Verdana" w:cstheme="minorHAnsi"/>
          <w:b/>
        </w:rPr>
      </w:pPr>
    </w:p>
    <w:p w14:paraId="25677136" w14:textId="77777777" w:rsidR="00525ED0" w:rsidRDefault="009C254E" w:rsidP="000971D5">
      <w:pPr>
        <w:spacing w:before="120"/>
        <w:contextualSpacing/>
        <w:rPr>
          <w:rFonts w:ascii="Verdana" w:eastAsia="Calibri" w:hAnsi="Verdana" w:cstheme="minorHAnsi"/>
          <w:b/>
        </w:rPr>
      </w:pPr>
      <w:r w:rsidRPr="00744B02">
        <w:rPr>
          <w:rFonts w:ascii="Verdana" w:eastAsia="Calibri" w:hAnsi="Verdana" w:cstheme="minorHAnsi"/>
          <w:b/>
        </w:rPr>
        <w:t xml:space="preserve"> </w:t>
      </w:r>
    </w:p>
    <w:p w14:paraId="0140139B" w14:textId="2BEC5AE3" w:rsidR="008F258B" w:rsidRPr="00744B02" w:rsidRDefault="008F258B" w:rsidP="000971D5">
      <w:pPr>
        <w:spacing w:before="120"/>
        <w:contextualSpacing/>
        <w:rPr>
          <w:rFonts w:ascii="Verdana" w:eastAsia="Calibri" w:hAnsi="Verdana" w:cstheme="minorHAnsi"/>
          <w:b/>
          <w:bCs/>
        </w:rPr>
      </w:pPr>
      <w:r w:rsidRPr="00744B02">
        <w:rPr>
          <w:rFonts w:ascii="Verdana" w:eastAsia="Calibri" w:hAnsi="Verdana" w:cstheme="minorHAnsi"/>
          <w:b/>
          <w:bCs/>
        </w:rPr>
        <w:t>A</w:t>
      </w:r>
      <w:r w:rsidR="008C25F2" w:rsidRPr="00744B02">
        <w:rPr>
          <w:rFonts w:ascii="Verdana" w:eastAsia="Calibri" w:hAnsi="Verdana" w:cstheme="minorHAnsi"/>
          <w:b/>
          <w:bCs/>
        </w:rPr>
        <w:t>300</w:t>
      </w:r>
      <w:r w:rsidRPr="00744B02">
        <w:rPr>
          <w:rFonts w:ascii="Verdana" w:eastAsia="Calibri" w:hAnsi="Verdana" w:cstheme="minorHAnsi"/>
          <w:b/>
          <w:bCs/>
        </w:rPr>
        <w:t xml:space="preserve"> 202</w:t>
      </w:r>
      <w:r w:rsidR="008C25F2" w:rsidRPr="00744B02">
        <w:rPr>
          <w:rFonts w:ascii="Verdana" w:eastAsia="Calibri" w:hAnsi="Verdana" w:cstheme="minorHAnsi"/>
          <w:b/>
          <w:bCs/>
        </w:rPr>
        <w:t>1</w:t>
      </w:r>
      <w:r w:rsidRPr="00744B02">
        <w:rPr>
          <w:rFonts w:ascii="Verdana" w:eastAsia="Calibri" w:hAnsi="Verdana" w:cstheme="minorHAnsi"/>
          <w:b/>
          <w:bCs/>
        </w:rPr>
        <w:t>/202</w:t>
      </w:r>
      <w:r w:rsidR="008C25F2" w:rsidRPr="00744B02">
        <w:rPr>
          <w:rFonts w:ascii="Verdana" w:eastAsia="Calibri" w:hAnsi="Verdana" w:cstheme="minorHAnsi"/>
          <w:b/>
          <w:bCs/>
        </w:rPr>
        <w:t>2</w:t>
      </w:r>
      <w:r w:rsidRPr="00744B02">
        <w:rPr>
          <w:rFonts w:ascii="Verdana" w:eastAsia="Calibri" w:hAnsi="Verdana" w:cstheme="minorHAnsi"/>
          <w:b/>
          <w:bCs/>
        </w:rPr>
        <w:t>:</w:t>
      </w:r>
      <w:r w:rsidRPr="00744B02">
        <w:rPr>
          <w:rFonts w:ascii="Verdana" w:hAnsi="Verdana" w:cstheme="minorHAnsi"/>
          <w:b/>
          <w:bCs/>
        </w:rPr>
        <w:t xml:space="preserve"> </w:t>
      </w:r>
      <w:r w:rsidR="008C25F2" w:rsidRPr="00744B02">
        <w:rPr>
          <w:rFonts w:ascii="Verdana" w:eastAsia="Calibri" w:hAnsi="Verdana" w:cstheme="minorHAnsi"/>
          <w:b/>
          <w:bCs/>
        </w:rPr>
        <w:t>HMICFRS and Force Management Statement Update</w:t>
      </w:r>
    </w:p>
    <w:p w14:paraId="19FC6415" w14:textId="08552599" w:rsidR="004674E5" w:rsidRPr="00744B02" w:rsidRDefault="008C25F2" w:rsidP="00E23743">
      <w:pPr>
        <w:rPr>
          <w:rFonts w:ascii="Verdana" w:hAnsi="Verdana" w:cstheme="minorHAnsi"/>
        </w:rPr>
      </w:pPr>
      <w:r w:rsidRPr="00744B02">
        <w:rPr>
          <w:rFonts w:ascii="Verdana" w:hAnsi="Verdana" w:cstheme="minorHAnsi"/>
        </w:rPr>
        <w:t xml:space="preserve">ME welcomed </w:t>
      </w:r>
      <w:proofErr w:type="spellStart"/>
      <w:r w:rsidRPr="00744B02">
        <w:rPr>
          <w:rFonts w:ascii="Verdana" w:hAnsi="Verdana" w:cstheme="minorHAnsi"/>
        </w:rPr>
        <w:t>InspRJ</w:t>
      </w:r>
      <w:proofErr w:type="spellEnd"/>
      <w:r w:rsidRPr="00744B02">
        <w:rPr>
          <w:rFonts w:ascii="Verdana" w:hAnsi="Verdana" w:cstheme="minorHAnsi"/>
        </w:rPr>
        <w:t xml:space="preserve"> and </w:t>
      </w:r>
      <w:proofErr w:type="spellStart"/>
      <w:r w:rsidRPr="00744B02">
        <w:rPr>
          <w:rFonts w:ascii="Verdana" w:hAnsi="Verdana" w:cstheme="minorHAnsi"/>
        </w:rPr>
        <w:t>ChInspJM</w:t>
      </w:r>
      <w:proofErr w:type="spellEnd"/>
      <w:r w:rsidRPr="00744B02">
        <w:rPr>
          <w:rFonts w:ascii="Verdana" w:hAnsi="Verdana" w:cstheme="minorHAnsi"/>
        </w:rPr>
        <w:t xml:space="preserve"> to the meeting. </w:t>
      </w:r>
    </w:p>
    <w:p w14:paraId="4590016C" w14:textId="409377D5" w:rsidR="008C25F2" w:rsidRPr="00744B02" w:rsidRDefault="008C25F2" w:rsidP="00E23743">
      <w:pPr>
        <w:rPr>
          <w:rFonts w:ascii="Verdana" w:hAnsi="Verdana" w:cstheme="minorHAnsi"/>
        </w:rPr>
      </w:pPr>
    </w:p>
    <w:p w14:paraId="541C522D" w14:textId="58BE4AD1" w:rsidR="008C25F2" w:rsidRPr="00744B02" w:rsidRDefault="008C25F2" w:rsidP="008C25F2">
      <w:pPr>
        <w:rPr>
          <w:rFonts w:ascii="Verdana" w:hAnsi="Verdana" w:cstheme="minorHAnsi"/>
        </w:rPr>
      </w:pPr>
      <w:proofErr w:type="spellStart"/>
      <w:r w:rsidRPr="00744B02">
        <w:rPr>
          <w:rFonts w:ascii="Verdana" w:hAnsi="Verdana" w:cstheme="minorHAnsi"/>
        </w:rPr>
        <w:t>InspRJ</w:t>
      </w:r>
      <w:proofErr w:type="spellEnd"/>
      <w:r w:rsidRPr="00744B02">
        <w:rPr>
          <w:rFonts w:ascii="Verdana" w:hAnsi="Verdana" w:cstheme="minorHAnsi"/>
        </w:rPr>
        <w:t xml:space="preserve"> confirmed that the process for the PEEL Inspection January – May 2021 is still ongoing, ordinarily the force would have been issued with their report, however, due to the force being part of a pilot along with two other forces, following feedback on the process it has been agreed that the Pilot forces would be provided with a further 6-month period to show evidence of improvement in those areas identified as requiring such from their inspections. </w:t>
      </w:r>
    </w:p>
    <w:p w14:paraId="083A4C05" w14:textId="3F830CE5" w:rsidR="00B23F55" w:rsidRPr="00744B02" w:rsidRDefault="00B23F55" w:rsidP="008C25F2">
      <w:pPr>
        <w:rPr>
          <w:rFonts w:ascii="Verdana" w:hAnsi="Verdana" w:cstheme="minorHAnsi"/>
        </w:rPr>
      </w:pPr>
    </w:p>
    <w:p w14:paraId="0BFB4E69" w14:textId="7F5CE7AC" w:rsidR="00B23F55" w:rsidRPr="00744B02" w:rsidRDefault="00B23F55" w:rsidP="00B23F55">
      <w:pPr>
        <w:rPr>
          <w:rFonts w:ascii="Verdana" w:hAnsi="Verdana"/>
        </w:rPr>
      </w:pPr>
      <w:proofErr w:type="spellStart"/>
      <w:r w:rsidRPr="00744B02">
        <w:rPr>
          <w:rFonts w:ascii="Verdana" w:hAnsi="Verdana"/>
        </w:rPr>
        <w:t>InspRJ</w:t>
      </w:r>
      <w:proofErr w:type="spellEnd"/>
      <w:r w:rsidRPr="00744B02">
        <w:rPr>
          <w:rFonts w:ascii="Verdana" w:hAnsi="Verdana"/>
        </w:rPr>
        <w:t xml:space="preserve"> has met with Sarah Cooper, HMICFRS liaison lead and they have discussed any areas where it was felt that it was most beneficial for the force to progress and to try and find some additional evidence which could then be added to the report </w:t>
      </w:r>
      <w:proofErr w:type="gramStart"/>
      <w:r w:rsidRPr="00744B02">
        <w:rPr>
          <w:rFonts w:ascii="Verdana" w:hAnsi="Verdana"/>
        </w:rPr>
        <w:t>and also</w:t>
      </w:r>
      <w:proofErr w:type="gramEnd"/>
      <w:r w:rsidRPr="00744B02">
        <w:rPr>
          <w:rFonts w:ascii="Verdana" w:hAnsi="Verdana"/>
        </w:rPr>
        <w:t xml:space="preserve"> potentially influence or change some of the gradings from the provisional draft report, this work is still ongoing.</w:t>
      </w:r>
      <w:r w:rsidR="00696211">
        <w:rPr>
          <w:rFonts w:ascii="Verdana" w:hAnsi="Verdana"/>
        </w:rPr>
        <w:t xml:space="preserve"> </w:t>
      </w:r>
      <w:r w:rsidRPr="00744B02">
        <w:rPr>
          <w:rFonts w:ascii="Verdana" w:hAnsi="Verdana"/>
        </w:rPr>
        <w:t xml:space="preserve">All the additional evidence will be </w:t>
      </w:r>
      <w:r w:rsidR="00597F3D" w:rsidRPr="00744B02">
        <w:rPr>
          <w:rFonts w:ascii="Verdana" w:hAnsi="Verdana"/>
        </w:rPr>
        <w:t>collected</w:t>
      </w:r>
      <w:r w:rsidRPr="00744B02">
        <w:rPr>
          <w:rFonts w:ascii="Verdana" w:hAnsi="Verdana"/>
        </w:rPr>
        <w:t xml:space="preserve">, and the final peer report is expected to be published May/ June 2022. </w:t>
      </w:r>
    </w:p>
    <w:p w14:paraId="7D3A508F" w14:textId="41317A7B" w:rsidR="00B23F55" w:rsidRPr="00744B02" w:rsidRDefault="00B23F55" w:rsidP="00B23F55">
      <w:pPr>
        <w:rPr>
          <w:rFonts w:ascii="Verdana" w:hAnsi="Verdana"/>
        </w:rPr>
      </w:pPr>
    </w:p>
    <w:p w14:paraId="20EA87BD" w14:textId="2A309EBB" w:rsidR="00B23F55" w:rsidRPr="00744B02" w:rsidRDefault="00B23F55" w:rsidP="00597F3D">
      <w:pPr>
        <w:spacing w:line="259" w:lineRule="auto"/>
        <w:contextualSpacing/>
        <w:rPr>
          <w:rFonts w:ascii="Verdana" w:hAnsi="Verdana" w:cs="Arial"/>
        </w:rPr>
      </w:pPr>
      <w:proofErr w:type="spellStart"/>
      <w:r w:rsidRPr="00744B02">
        <w:rPr>
          <w:rFonts w:ascii="Verdana" w:hAnsi="Verdana"/>
        </w:rPr>
        <w:t>InspRJ</w:t>
      </w:r>
      <w:proofErr w:type="spellEnd"/>
      <w:r w:rsidRPr="00744B02">
        <w:rPr>
          <w:rFonts w:ascii="Verdana" w:hAnsi="Verdana"/>
        </w:rPr>
        <w:t xml:space="preserve"> explained that they have also </w:t>
      </w:r>
      <w:r w:rsidRPr="00597F3D">
        <w:rPr>
          <w:rFonts w:ascii="Verdana" w:hAnsi="Verdana"/>
        </w:rPr>
        <w:t xml:space="preserve">had </w:t>
      </w:r>
      <w:r w:rsidRPr="00597F3D">
        <w:rPr>
          <w:rFonts w:ascii="Verdana" w:hAnsi="Verdana" w:cs="Arial"/>
        </w:rPr>
        <w:t>an inspection f</w:t>
      </w:r>
      <w:r w:rsidR="00B164D1">
        <w:rPr>
          <w:rFonts w:ascii="Verdana" w:hAnsi="Verdana" w:cs="Arial"/>
        </w:rPr>
        <w:t>ro</w:t>
      </w:r>
      <w:r w:rsidRPr="00597F3D">
        <w:rPr>
          <w:rFonts w:ascii="Verdana" w:hAnsi="Verdana" w:cs="Arial"/>
        </w:rPr>
        <w:t xml:space="preserve">m the </w:t>
      </w:r>
      <w:proofErr w:type="gramStart"/>
      <w:r w:rsidRPr="00597F3D">
        <w:rPr>
          <w:rFonts w:ascii="Verdana" w:hAnsi="Verdana" w:cs="Arial"/>
        </w:rPr>
        <w:t>31st</w:t>
      </w:r>
      <w:proofErr w:type="gramEnd"/>
      <w:r w:rsidRPr="00597F3D">
        <w:rPr>
          <w:rFonts w:ascii="Verdana" w:hAnsi="Verdana" w:cs="Arial"/>
        </w:rPr>
        <w:t xml:space="preserve"> January – 4</w:t>
      </w:r>
      <w:r w:rsidRPr="00597F3D">
        <w:rPr>
          <w:rFonts w:ascii="Verdana" w:hAnsi="Verdana" w:cs="Arial"/>
          <w:vertAlign w:val="superscript"/>
        </w:rPr>
        <w:t>th</w:t>
      </w:r>
      <w:r w:rsidRPr="00597F3D">
        <w:rPr>
          <w:rFonts w:ascii="Verdana" w:hAnsi="Verdana" w:cs="Arial"/>
        </w:rPr>
        <w:t xml:space="preserve"> February 2022</w:t>
      </w:r>
      <w:r w:rsidR="00B164D1">
        <w:rPr>
          <w:rFonts w:ascii="Verdana" w:hAnsi="Verdana" w:cs="Arial"/>
        </w:rPr>
        <w:t>,</w:t>
      </w:r>
      <w:r w:rsidRPr="00597F3D">
        <w:rPr>
          <w:rFonts w:ascii="Verdana" w:hAnsi="Verdana" w:cs="Arial"/>
        </w:rPr>
        <w:t xml:space="preserve"> </w:t>
      </w:r>
      <w:r w:rsidR="00597F3D">
        <w:rPr>
          <w:rFonts w:ascii="Verdana" w:hAnsi="Verdana" w:cs="Arial"/>
        </w:rPr>
        <w:t>a t</w:t>
      </w:r>
      <w:r w:rsidRPr="00597F3D">
        <w:rPr>
          <w:rFonts w:ascii="Verdana" w:hAnsi="Verdana" w:cs="Arial"/>
        </w:rPr>
        <w:t xml:space="preserve">hematic Inspection </w:t>
      </w:r>
      <w:r w:rsidR="00597F3D">
        <w:rPr>
          <w:rFonts w:ascii="Verdana" w:hAnsi="Verdana" w:cs="Arial"/>
        </w:rPr>
        <w:t xml:space="preserve">on </w:t>
      </w:r>
      <w:r w:rsidRPr="00597F3D">
        <w:rPr>
          <w:rFonts w:ascii="Verdana" w:hAnsi="Verdana" w:cs="Arial"/>
        </w:rPr>
        <w:t>Online Sexual Abuse and Sexual Exploitation of Children</w:t>
      </w:r>
      <w:r w:rsidR="00597F3D">
        <w:rPr>
          <w:rFonts w:ascii="Verdana" w:hAnsi="Verdana" w:cs="Arial"/>
        </w:rPr>
        <w:t>.</w:t>
      </w:r>
      <w:r w:rsidRPr="00597F3D">
        <w:rPr>
          <w:rFonts w:ascii="Verdana" w:hAnsi="Verdana" w:cs="Arial"/>
        </w:rPr>
        <w:t xml:space="preserve"> </w:t>
      </w:r>
      <w:r w:rsidRPr="00744B02">
        <w:rPr>
          <w:rFonts w:ascii="Verdana" w:hAnsi="Verdana" w:cs="Arial"/>
        </w:rPr>
        <w:t xml:space="preserve">DPP have received some verbal feedback and the findings will be referenced in the PEEL Report. </w:t>
      </w:r>
    </w:p>
    <w:p w14:paraId="724F38EE" w14:textId="543A7E2D" w:rsidR="00B23F55" w:rsidRPr="00744B02" w:rsidRDefault="00B23F55" w:rsidP="00B23F55">
      <w:pPr>
        <w:rPr>
          <w:rFonts w:ascii="Verdana" w:hAnsi="Verdana"/>
        </w:rPr>
      </w:pPr>
      <w:r w:rsidRPr="00744B02">
        <w:rPr>
          <w:rFonts w:ascii="Verdana" w:hAnsi="Verdana"/>
        </w:rPr>
        <w:br/>
      </w:r>
      <w:r w:rsidR="00883B0A" w:rsidRPr="00744B02">
        <w:rPr>
          <w:rFonts w:ascii="Verdana" w:hAnsi="Verdana"/>
        </w:rPr>
        <w:t xml:space="preserve">Insp RJ explained that they have had a reinspection </w:t>
      </w:r>
      <w:r w:rsidR="00764FAE" w:rsidRPr="00744B02">
        <w:rPr>
          <w:rFonts w:ascii="Verdana" w:hAnsi="Verdana"/>
        </w:rPr>
        <w:t xml:space="preserve">which took place between February the 28th and 4th of March in relation </w:t>
      </w:r>
      <w:r w:rsidRPr="00744B02">
        <w:rPr>
          <w:rFonts w:ascii="Verdana" w:hAnsi="Verdana"/>
        </w:rPr>
        <w:t>to crime, data integrity and victim service assessment</w:t>
      </w:r>
      <w:r w:rsidR="00764FAE" w:rsidRPr="00744B02">
        <w:rPr>
          <w:rFonts w:ascii="Verdana" w:hAnsi="Verdana"/>
        </w:rPr>
        <w:t xml:space="preserve">s, they are still waiting on the full details of the report within the next few </w:t>
      </w:r>
      <w:r w:rsidRPr="00744B02">
        <w:rPr>
          <w:rFonts w:ascii="Verdana" w:hAnsi="Verdana"/>
        </w:rPr>
        <w:t xml:space="preserve">weeks, </w:t>
      </w:r>
      <w:r w:rsidR="00764FAE" w:rsidRPr="00744B02">
        <w:rPr>
          <w:rFonts w:ascii="Verdana" w:hAnsi="Verdana"/>
        </w:rPr>
        <w:t xml:space="preserve">an update can be given </w:t>
      </w:r>
      <w:r w:rsidRPr="00744B02">
        <w:rPr>
          <w:rFonts w:ascii="Verdana" w:hAnsi="Verdana"/>
        </w:rPr>
        <w:t>at the next Joint Audit Committee meeting.</w:t>
      </w:r>
    </w:p>
    <w:p w14:paraId="44AB571E" w14:textId="6033A085" w:rsidR="00764FAE" w:rsidRPr="00744B02" w:rsidRDefault="00764FAE" w:rsidP="00B23F55">
      <w:pPr>
        <w:rPr>
          <w:rFonts w:ascii="Verdana" w:hAnsi="Verdana"/>
        </w:rPr>
      </w:pPr>
    </w:p>
    <w:p w14:paraId="0FE6087A" w14:textId="6A2916E8" w:rsidR="00764FAE" w:rsidRPr="00744B02" w:rsidRDefault="00764FAE" w:rsidP="00764FAE">
      <w:pPr>
        <w:rPr>
          <w:rFonts w:ascii="Verdana" w:hAnsi="Verdana"/>
        </w:rPr>
      </w:pPr>
      <w:r w:rsidRPr="00744B02">
        <w:rPr>
          <w:rFonts w:ascii="Verdana" w:hAnsi="Verdana"/>
        </w:rPr>
        <w:t xml:space="preserve">In terms of upcoming </w:t>
      </w:r>
      <w:r w:rsidR="00597F3D" w:rsidRPr="00744B02">
        <w:rPr>
          <w:rFonts w:ascii="Verdana" w:hAnsi="Verdana"/>
        </w:rPr>
        <w:t>inspections,</w:t>
      </w:r>
      <w:r w:rsidRPr="00744B02">
        <w:rPr>
          <w:rFonts w:ascii="Verdana" w:hAnsi="Verdana"/>
        </w:rPr>
        <w:t xml:space="preserve"> they are anticipating a custody thematic inspection</w:t>
      </w:r>
      <w:r w:rsidR="00696211">
        <w:rPr>
          <w:rFonts w:ascii="Verdana" w:hAnsi="Verdana"/>
        </w:rPr>
        <w:t xml:space="preserve">. </w:t>
      </w:r>
      <w:r w:rsidRPr="00744B02">
        <w:rPr>
          <w:rFonts w:ascii="Verdana" w:hAnsi="Verdana"/>
        </w:rPr>
        <w:t>This will be an unannounced inspection, Chief Inspector Steve Thomas in charge of custody is undertaking a lot of work to try and look at potential areas that might be inspected and checking other inspections to see if there any sort of themes that may be relevant for our force.</w:t>
      </w:r>
    </w:p>
    <w:p w14:paraId="596A544F" w14:textId="77777777" w:rsidR="00764FAE" w:rsidRPr="00744B02" w:rsidRDefault="00764FAE" w:rsidP="00764FAE">
      <w:pPr>
        <w:rPr>
          <w:rFonts w:ascii="Verdana" w:hAnsi="Verdana"/>
        </w:rPr>
      </w:pPr>
    </w:p>
    <w:p w14:paraId="06DFDA49" w14:textId="40EA69E8" w:rsidR="00764FAE" w:rsidRPr="00744B02" w:rsidRDefault="00764FAE" w:rsidP="00764FAE">
      <w:pPr>
        <w:rPr>
          <w:rFonts w:ascii="Verdana" w:hAnsi="Verdana"/>
        </w:rPr>
      </w:pPr>
      <w:r w:rsidRPr="00744B02">
        <w:rPr>
          <w:rFonts w:ascii="Verdana" w:hAnsi="Verdana"/>
        </w:rPr>
        <w:t xml:space="preserve">It was noted that the HMIFRS have also published the proposed policing inspection program and framework. This time it's a </w:t>
      </w:r>
      <w:r w:rsidR="00597F3D" w:rsidRPr="00744B02">
        <w:rPr>
          <w:rFonts w:ascii="Verdana" w:hAnsi="Verdana"/>
        </w:rPr>
        <w:t>two-year</w:t>
      </w:r>
      <w:r w:rsidRPr="00744B02">
        <w:rPr>
          <w:rFonts w:ascii="Verdana" w:hAnsi="Verdana"/>
        </w:rPr>
        <w:t xml:space="preserve"> cycle for 2022-2023, this was sent to all forces for consultation with </w:t>
      </w:r>
      <w:proofErr w:type="gramStart"/>
      <w:r w:rsidRPr="00744B02">
        <w:rPr>
          <w:rFonts w:ascii="Verdana" w:hAnsi="Verdana"/>
        </w:rPr>
        <w:t>a number of</w:t>
      </w:r>
      <w:proofErr w:type="gramEnd"/>
      <w:r w:rsidRPr="00744B02">
        <w:rPr>
          <w:rFonts w:ascii="Verdana" w:hAnsi="Verdana"/>
        </w:rPr>
        <w:t xml:space="preserve"> questions, asking for </w:t>
      </w:r>
      <w:r w:rsidRPr="00744B02">
        <w:rPr>
          <w:rFonts w:ascii="Verdana" w:hAnsi="Verdana"/>
        </w:rPr>
        <w:lastRenderedPageBreak/>
        <w:t>feedback on whether they are looking a</w:t>
      </w:r>
      <w:r w:rsidR="00B164D1">
        <w:rPr>
          <w:rFonts w:ascii="Verdana" w:hAnsi="Verdana"/>
        </w:rPr>
        <w:t>t</w:t>
      </w:r>
      <w:r w:rsidRPr="00744B02">
        <w:rPr>
          <w:rFonts w:ascii="Verdana" w:hAnsi="Verdana"/>
        </w:rPr>
        <w:t xml:space="preserve"> the right areas as part of their thematic inspection. </w:t>
      </w:r>
    </w:p>
    <w:p w14:paraId="1035F061" w14:textId="1ADD344C" w:rsidR="00764FAE" w:rsidRPr="00744B02" w:rsidRDefault="00764FAE" w:rsidP="00764FAE">
      <w:pPr>
        <w:rPr>
          <w:rFonts w:ascii="Verdana" w:hAnsi="Verdana"/>
        </w:rPr>
      </w:pPr>
      <w:r w:rsidRPr="00744B02">
        <w:rPr>
          <w:rFonts w:ascii="Verdana" w:hAnsi="Verdana"/>
        </w:rPr>
        <w:t xml:space="preserve">It was explained that the force agreed generally with the inspection program, the main key areas of priority being domestic abuse, violence against women and girls, sexual offences, Child Exploitation and serious threats and vulnerability issues. </w:t>
      </w:r>
    </w:p>
    <w:p w14:paraId="51A384F3" w14:textId="77777777" w:rsidR="0040507C" w:rsidRPr="00744B02" w:rsidRDefault="0040507C" w:rsidP="00764FAE">
      <w:pPr>
        <w:rPr>
          <w:rFonts w:ascii="Verdana" w:hAnsi="Verdana"/>
        </w:rPr>
      </w:pPr>
    </w:p>
    <w:p w14:paraId="640DB7B8" w14:textId="336D6F4B" w:rsidR="0040507C" w:rsidRPr="00744B02" w:rsidRDefault="00A06623" w:rsidP="0040507C">
      <w:pPr>
        <w:rPr>
          <w:rFonts w:ascii="Verdana" w:hAnsi="Verdana"/>
        </w:rPr>
      </w:pPr>
      <w:proofErr w:type="spellStart"/>
      <w:r w:rsidRPr="00744B02">
        <w:rPr>
          <w:rFonts w:ascii="Verdana" w:hAnsi="Verdana"/>
        </w:rPr>
        <w:t>InspRJ</w:t>
      </w:r>
      <w:proofErr w:type="spellEnd"/>
      <w:r w:rsidRPr="00744B02">
        <w:rPr>
          <w:rFonts w:ascii="Verdana" w:hAnsi="Verdana"/>
        </w:rPr>
        <w:t xml:space="preserve"> noted that they currently have 70 </w:t>
      </w:r>
      <w:r w:rsidR="0040507C" w:rsidRPr="00744B02">
        <w:rPr>
          <w:rFonts w:ascii="Verdana" w:hAnsi="Verdana"/>
        </w:rPr>
        <w:t xml:space="preserve">recommendations and 14 </w:t>
      </w:r>
      <w:r w:rsidR="00B164D1">
        <w:rPr>
          <w:rFonts w:ascii="Verdana" w:hAnsi="Verdana"/>
        </w:rPr>
        <w:t>a</w:t>
      </w:r>
      <w:r w:rsidRPr="00744B02">
        <w:rPr>
          <w:rFonts w:ascii="Verdana" w:hAnsi="Verdana"/>
        </w:rPr>
        <w:t xml:space="preserve">reas </w:t>
      </w:r>
      <w:r w:rsidR="00B164D1">
        <w:rPr>
          <w:rFonts w:ascii="Verdana" w:hAnsi="Verdana"/>
        </w:rPr>
        <w:t>f</w:t>
      </w:r>
      <w:r w:rsidRPr="00744B02">
        <w:rPr>
          <w:rFonts w:ascii="Verdana" w:hAnsi="Verdana"/>
        </w:rPr>
        <w:t xml:space="preserve">or </w:t>
      </w:r>
      <w:r w:rsidR="00B164D1">
        <w:rPr>
          <w:rFonts w:ascii="Verdana" w:hAnsi="Verdana"/>
        </w:rPr>
        <w:t>i</w:t>
      </w:r>
      <w:r w:rsidRPr="00744B02">
        <w:rPr>
          <w:rFonts w:ascii="Verdana" w:hAnsi="Verdana"/>
        </w:rPr>
        <w:t xml:space="preserve">mprovement’s (AFI’s) </w:t>
      </w:r>
      <w:r w:rsidR="0040507C" w:rsidRPr="00744B02">
        <w:rPr>
          <w:rFonts w:ascii="Verdana" w:hAnsi="Verdana"/>
        </w:rPr>
        <w:t>open</w:t>
      </w:r>
      <w:r w:rsidRPr="00744B02">
        <w:rPr>
          <w:rFonts w:ascii="Verdana" w:hAnsi="Verdana"/>
        </w:rPr>
        <w:t xml:space="preserve">. It was explained that approx. </w:t>
      </w:r>
      <w:r w:rsidR="0040507C" w:rsidRPr="00744B02">
        <w:rPr>
          <w:rFonts w:ascii="Verdana" w:hAnsi="Verdana"/>
        </w:rPr>
        <w:t>43 recommendations</w:t>
      </w:r>
      <w:r w:rsidRPr="00744B02">
        <w:rPr>
          <w:rFonts w:ascii="Verdana" w:hAnsi="Verdana"/>
        </w:rPr>
        <w:t xml:space="preserve"> are from </w:t>
      </w:r>
      <w:r w:rsidR="0040507C" w:rsidRPr="00744B02">
        <w:rPr>
          <w:rFonts w:ascii="Verdana" w:hAnsi="Verdana"/>
        </w:rPr>
        <w:t xml:space="preserve">reports published in 2021. </w:t>
      </w:r>
      <w:r w:rsidRPr="00744B02">
        <w:rPr>
          <w:rFonts w:ascii="Verdana" w:hAnsi="Verdana"/>
        </w:rPr>
        <w:t xml:space="preserve">Majority are new recommendations and are not recommendations that are historic. </w:t>
      </w:r>
      <w:proofErr w:type="spellStart"/>
      <w:r w:rsidRPr="00744B02">
        <w:rPr>
          <w:rFonts w:ascii="Verdana" w:hAnsi="Verdana"/>
        </w:rPr>
        <w:t>InspRJ</w:t>
      </w:r>
      <w:proofErr w:type="spellEnd"/>
      <w:r w:rsidRPr="00744B02">
        <w:rPr>
          <w:rFonts w:ascii="Verdana" w:hAnsi="Verdana"/>
        </w:rPr>
        <w:t xml:space="preserve"> reassured that t</w:t>
      </w:r>
      <w:r w:rsidR="0040507C" w:rsidRPr="00744B02">
        <w:rPr>
          <w:rFonts w:ascii="Verdana" w:hAnsi="Verdana"/>
        </w:rPr>
        <w:t xml:space="preserve">here is a lot of work on going in relation to those and hopefully </w:t>
      </w:r>
      <w:r w:rsidRPr="00744B02">
        <w:rPr>
          <w:rFonts w:ascii="Verdana" w:hAnsi="Verdana"/>
        </w:rPr>
        <w:t>they</w:t>
      </w:r>
      <w:r w:rsidR="0040507C" w:rsidRPr="00744B02">
        <w:rPr>
          <w:rFonts w:ascii="Verdana" w:hAnsi="Verdana"/>
        </w:rPr>
        <w:t>'ll be able to reduce that number significantly moving forward.</w:t>
      </w:r>
    </w:p>
    <w:p w14:paraId="0F010349" w14:textId="77777777" w:rsidR="00A06623" w:rsidRPr="00744B02" w:rsidRDefault="00A06623" w:rsidP="0040507C">
      <w:pPr>
        <w:rPr>
          <w:rFonts w:ascii="Verdana" w:hAnsi="Verdana"/>
        </w:rPr>
      </w:pPr>
    </w:p>
    <w:p w14:paraId="37A1F040" w14:textId="112B9554" w:rsidR="00764FAE" w:rsidRPr="00744B02" w:rsidRDefault="00026DA3" w:rsidP="00B23F55">
      <w:pPr>
        <w:rPr>
          <w:rFonts w:ascii="Verdana" w:hAnsi="Verdana"/>
        </w:rPr>
      </w:pPr>
      <w:r w:rsidRPr="00744B02">
        <w:rPr>
          <w:rFonts w:ascii="Verdana" w:hAnsi="Verdana"/>
        </w:rPr>
        <w:t>DCC gave an update in relation to the Crime Data Integrity work and the accelerated cause for concern back in May last year. Significant work has been undertaken to try and improve this area and it is thought that their percentage has improved from 87.6</w:t>
      </w:r>
      <w:r w:rsidR="00BC7BE6" w:rsidRPr="00744B02">
        <w:rPr>
          <w:rFonts w:ascii="Verdana" w:hAnsi="Verdana"/>
        </w:rPr>
        <w:t xml:space="preserve">% to around 90%. There are only </w:t>
      </w:r>
      <w:r w:rsidRPr="00744B02">
        <w:rPr>
          <w:rFonts w:ascii="Verdana" w:hAnsi="Verdana"/>
        </w:rPr>
        <w:t xml:space="preserve">three forces in the country who have outstanding in this </w:t>
      </w:r>
      <w:proofErr w:type="gramStart"/>
      <w:r w:rsidRPr="00744B02">
        <w:rPr>
          <w:rFonts w:ascii="Verdana" w:hAnsi="Verdana"/>
        </w:rPr>
        <w:t>area</w:t>
      </w:r>
      <w:proofErr w:type="gramEnd"/>
      <w:r w:rsidRPr="00744B02">
        <w:rPr>
          <w:rFonts w:ascii="Verdana" w:hAnsi="Verdana"/>
        </w:rPr>
        <w:t xml:space="preserve"> and they achieve 95% plus. </w:t>
      </w:r>
    </w:p>
    <w:p w14:paraId="53E706C0" w14:textId="77777777" w:rsidR="00764FAE" w:rsidRPr="00744B02" w:rsidRDefault="00764FAE" w:rsidP="00B23F55">
      <w:pPr>
        <w:rPr>
          <w:rFonts w:ascii="Verdana" w:hAnsi="Verdana"/>
        </w:rPr>
      </w:pPr>
    </w:p>
    <w:p w14:paraId="51D191FD" w14:textId="3FD60B2C" w:rsidR="00BC7BE6" w:rsidRPr="00744B02" w:rsidRDefault="00E93501" w:rsidP="00BC7BE6">
      <w:pPr>
        <w:rPr>
          <w:rFonts w:ascii="Verdana" w:hAnsi="Verdana"/>
        </w:rPr>
      </w:pPr>
      <w:proofErr w:type="spellStart"/>
      <w:r w:rsidRPr="00744B02">
        <w:rPr>
          <w:rFonts w:ascii="Verdana" w:hAnsi="Verdana"/>
        </w:rPr>
        <w:t>ChInspJM</w:t>
      </w:r>
      <w:proofErr w:type="spellEnd"/>
      <w:r w:rsidRPr="00744B02">
        <w:rPr>
          <w:rFonts w:ascii="Verdana" w:hAnsi="Verdana"/>
        </w:rPr>
        <w:t xml:space="preserve"> gave a presentation to the Committee on the FMS covering the main points, issues and risks emerging from the FMS. It was explained that the current FMS covers the</w:t>
      </w:r>
      <w:r w:rsidR="00BC7BE6" w:rsidRPr="00744B02">
        <w:rPr>
          <w:rFonts w:ascii="Verdana" w:hAnsi="Verdana"/>
        </w:rPr>
        <w:t xml:space="preserve"> time span April 2019 to March 20</w:t>
      </w:r>
      <w:r w:rsidR="00B164D1">
        <w:rPr>
          <w:rFonts w:ascii="Verdana" w:hAnsi="Verdana"/>
        </w:rPr>
        <w:t>2</w:t>
      </w:r>
      <w:r w:rsidR="00BC7BE6" w:rsidRPr="00744B02">
        <w:rPr>
          <w:rFonts w:ascii="Verdana" w:hAnsi="Verdana"/>
        </w:rPr>
        <w:t>2</w:t>
      </w:r>
      <w:r w:rsidR="00B164D1">
        <w:rPr>
          <w:rFonts w:ascii="Verdana" w:hAnsi="Verdana"/>
        </w:rPr>
        <w:t xml:space="preserve">. </w:t>
      </w:r>
      <w:r w:rsidRPr="00744B02">
        <w:rPr>
          <w:rFonts w:ascii="Verdana" w:hAnsi="Verdana"/>
        </w:rPr>
        <w:t>The Force is now m</w:t>
      </w:r>
      <w:r w:rsidR="00BC7BE6" w:rsidRPr="00744B02">
        <w:rPr>
          <w:rFonts w:ascii="Verdana" w:hAnsi="Verdana"/>
        </w:rPr>
        <w:t xml:space="preserve">oving into FMS 2022, which covers from April </w:t>
      </w:r>
      <w:r w:rsidR="00B164D1">
        <w:rPr>
          <w:rFonts w:ascii="Verdana" w:hAnsi="Verdana"/>
        </w:rPr>
        <w:t>20</w:t>
      </w:r>
      <w:r w:rsidR="00BC7BE6" w:rsidRPr="00744B02">
        <w:rPr>
          <w:rFonts w:ascii="Verdana" w:hAnsi="Verdana"/>
        </w:rPr>
        <w:t xml:space="preserve">21 to March </w:t>
      </w:r>
      <w:r w:rsidR="00B164D1">
        <w:rPr>
          <w:rFonts w:ascii="Verdana" w:hAnsi="Verdana"/>
        </w:rPr>
        <w:t>20</w:t>
      </w:r>
      <w:r w:rsidR="00BC7BE6" w:rsidRPr="00744B02">
        <w:rPr>
          <w:rFonts w:ascii="Verdana" w:hAnsi="Verdana"/>
        </w:rPr>
        <w:t xml:space="preserve">22. </w:t>
      </w:r>
      <w:r w:rsidRPr="00744B02">
        <w:rPr>
          <w:rFonts w:ascii="Verdana" w:hAnsi="Verdana"/>
        </w:rPr>
        <w:t>It was noted that the</w:t>
      </w:r>
      <w:r w:rsidR="00BC7BE6" w:rsidRPr="00744B02">
        <w:rPr>
          <w:rFonts w:ascii="Verdana" w:hAnsi="Verdana"/>
        </w:rPr>
        <w:t xml:space="preserve"> FMS HMIC guidance</w:t>
      </w:r>
      <w:r w:rsidRPr="00744B02">
        <w:rPr>
          <w:rFonts w:ascii="Verdana" w:hAnsi="Verdana"/>
        </w:rPr>
        <w:t xml:space="preserve"> </w:t>
      </w:r>
      <w:r w:rsidR="00BC7BE6" w:rsidRPr="00744B02">
        <w:rPr>
          <w:rFonts w:ascii="Verdana" w:hAnsi="Verdana"/>
        </w:rPr>
        <w:t xml:space="preserve">document that gets populated every year in relation to what is expected from </w:t>
      </w:r>
      <w:r w:rsidR="00BC7BE6" w:rsidRPr="00A37F78">
        <w:rPr>
          <w:rFonts w:ascii="Verdana" w:hAnsi="Verdana"/>
        </w:rPr>
        <w:t>HMIC</w:t>
      </w:r>
      <w:r w:rsidR="00A37F78" w:rsidRPr="00A37F78">
        <w:rPr>
          <w:rFonts w:ascii="Verdana" w:hAnsi="Verdana"/>
        </w:rPr>
        <w:t>FRS</w:t>
      </w:r>
      <w:r w:rsidR="00BC7BE6" w:rsidRPr="00744B02">
        <w:rPr>
          <w:rFonts w:ascii="Verdana" w:hAnsi="Verdana"/>
        </w:rPr>
        <w:t xml:space="preserve"> within the document</w:t>
      </w:r>
      <w:r w:rsidRPr="00744B02">
        <w:rPr>
          <w:rFonts w:ascii="Verdana" w:hAnsi="Verdana"/>
        </w:rPr>
        <w:t xml:space="preserve"> asked for </w:t>
      </w:r>
      <w:r w:rsidR="00BC7BE6" w:rsidRPr="00744B02">
        <w:rPr>
          <w:rFonts w:ascii="Verdana" w:hAnsi="Verdana"/>
        </w:rPr>
        <w:t>a greater emphasis on future thinking</w:t>
      </w:r>
      <w:r w:rsidRPr="00744B02">
        <w:rPr>
          <w:rFonts w:ascii="Verdana" w:hAnsi="Verdana"/>
        </w:rPr>
        <w:t xml:space="preserve"> </w:t>
      </w:r>
      <w:proofErr w:type="gramStart"/>
      <w:r w:rsidRPr="00744B02">
        <w:rPr>
          <w:rFonts w:ascii="Verdana" w:hAnsi="Verdana"/>
        </w:rPr>
        <w:t>and also</w:t>
      </w:r>
      <w:proofErr w:type="gramEnd"/>
      <w:r w:rsidRPr="00744B02">
        <w:rPr>
          <w:rFonts w:ascii="Verdana" w:hAnsi="Verdana"/>
        </w:rPr>
        <w:t xml:space="preserve"> their response to </w:t>
      </w:r>
      <w:r w:rsidR="00BC7BE6" w:rsidRPr="00744B02">
        <w:rPr>
          <w:rFonts w:ascii="Verdana" w:hAnsi="Verdana"/>
        </w:rPr>
        <w:t>C</w:t>
      </w:r>
      <w:r w:rsidRPr="00744B02">
        <w:rPr>
          <w:rFonts w:ascii="Verdana" w:hAnsi="Verdana"/>
        </w:rPr>
        <w:t>ovid-19</w:t>
      </w:r>
      <w:r w:rsidR="00BC7BE6" w:rsidRPr="00744B02">
        <w:rPr>
          <w:rFonts w:ascii="Verdana" w:hAnsi="Verdana"/>
        </w:rPr>
        <w:t xml:space="preserve">, looking at how </w:t>
      </w:r>
      <w:r w:rsidRPr="00744B02">
        <w:rPr>
          <w:rFonts w:ascii="Verdana" w:hAnsi="Verdana"/>
        </w:rPr>
        <w:t>they</w:t>
      </w:r>
      <w:r w:rsidR="00BC7BE6" w:rsidRPr="00744B02">
        <w:rPr>
          <w:rFonts w:ascii="Verdana" w:hAnsi="Verdana"/>
        </w:rPr>
        <w:t xml:space="preserve"> manage protests and </w:t>
      </w:r>
      <w:r w:rsidRPr="00744B02">
        <w:rPr>
          <w:rFonts w:ascii="Verdana" w:hAnsi="Verdana"/>
        </w:rPr>
        <w:t xml:space="preserve">their </w:t>
      </w:r>
      <w:r w:rsidR="00BC7BE6" w:rsidRPr="00744B02">
        <w:rPr>
          <w:rFonts w:ascii="Verdana" w:hAnsi="Verdana"/>
        </w:rPr>
        <w:t>effectiveness of ro</w:t>
      </w:r>
      <w:r w:rsidRPr="00744B02">
        <w:rPr>
          <w:rFonts w:ascii="Verdana" w:hAnsi="Verdana"/>
        </w:rPr>
        <w:t xml:space="preserve">ads </w:t>
      </w:r>
      <w:r w:rsidR="00BC7BE6" w:rsidRPr="00744B02">
        <w:rPr>
          <w:rFonts w:ascii="Verdana" w:hAnsi="Verdana"/>
        </w:rPr>
        <w:t xml:space="preserve">policing in terms of </w:t>
      </w:r>
      <w:r w:rsidRPr="00744B02">
        <w:rPr>
          <w:rFonts w:ascii="Verdana" w:hAnsi="Verdana"/>
        </w:rPr>
        <w:t>their</w:t>
      </w:r>
      <w:r w:rsidR="00BC7BE6" w:rsidRPr="00744B02">
        <w:rPr>
          <w:rFonts w:ascii="Verdana" w:hAnsi="Verdana"/>
        </w:rPr>
        <w:t xml:space="preserve"> local strategies and engagement.</w:t>
      </w:r>
    </w:p>
    <w:p w14:paraId="6FDA674E" w14:textId="4B2A1B85" w:rsidR="00BC7BE6" w:rsidRPr="00744B02" w:rsidRDefault="00E93501" w:rsidP="00BC7BE6">
      <w:pPr>
        <w:rPr>
          <w:rFonts w:ascii="Verdana" w:hAnsi="Verdana"/>
        </w:rPr>
      </w:pPr>
      <w:r w:rsidRPr="00744B02">
        <w:rPr>
          <w:rFonts w:ascii="Verdana" w:hAnsi="Verdana"/>
        </w:rPr>
        <w:t xml:space="preserve">The FMS </w:t>
      </w:r>
      <w:r w:rsidR="00BC7BE6" w:rsidRPr="00744B02">
        <w:rPr>
          <w:rFonts w:ascii="Verdana" w:hAnsi="Verdana"/>
        </w:rPr>
        <w:t>was delivered to HMIC</w:t>
      </w:r>
      <w:r w:rsidRPr="00744B02">
        <w:rPr>
          <w:rFonts w:ascii="Verdana" w:hAnsi="Verdana"/>
        </w:rPr>
        <w:t>FRS</w:t>
      </w:r>
      <w:r w:rsidR="00BC7BE6" w:rsidRPr="00744B02">
        <w:rPr>
          <w:rFonts w:ascii="Verdana" w:hAnsi="Verdana"/>
        </w:rPr>
        <w:t xml:space="preserve"> back in December 2021 and </w:t>
      </w:r>
      <w:r w:rsidRPr="00744B02">
        <w:rPr>
          <w:rFonts w:ascii="Verdana" w:hAnsi="Verdana"/>
        </w:rPr>
        <w:t xml:space="preserve">they’re </w:t>
      </w:r>
      <w:r w:rsidR="00BC7BE6" w:rsidRPr="00744B02">
        <w:rPr>
          <w:rFonts w:ascii="Verdana" w:hAnsi="Verdana"/>
        </w:rPr>
        <w:t xml:space="preserve">still awaiting </w:t>
      </w:r>
      <w:r w:rsidRPr="00744B02">
        <w:rPr>
          <w:rFonts w:ascii="Verdana" w:hAnsi="Verdana"/>
        </w:rPr>
        <w:t xml:space="preserve">their feedback. </w:t>
      </w:r>
    </w:p>
    <w:p w14:paraId="0ACBB5A2" w14:textId="4403AC31" w:rsidR="00E93501" w:rsidRPr="00744B02" w:rsidRDefault="00E93501" w:rsidP="00E93501">
      <w:pPr>
        <w:rPr>
          <w:rFonts w:ascii="Verdana" w:hAnsi="Verdana"/>
        </w:rPr>
      </w:pPr>
    </w:p>
    <w:p w14:paraId="5BF1B14F" w14:textId="70A6D9B3" w:rsidR="00E93501" w:rsidRPr="00744B02" w:rsidRDefault="00E93501" w:rsidP="00E93501">
      <w:pPr>
        <w:rPr>
          <w:rFonts w:ascii="Verdana" w:hAnsi="Verdana"/>
        </w:rPr>
      </w:pPr>
      <w:proofErr w:type="spellStart"/>
      <w:r w:rsidRPr="00744B02">
        <w:rPr>
          <w:rFonts w:ascii="Verdana" w:hAnsi="Verdana"/>
        </w:rPr>
        <w:t>ChInspJM</w:t>
      </w:r>
      <w:proofErr w:type="spellEnd"/>
      <w:r w:rsidRPr="00744B02">
        <w:rPr>
          <w:rFonts w:ascii="Verdana" w:hAnsi="Verdana"/>
        </w:rPr>
        <w:t xml:space="preserve"> gave an overview on the </w:t>
      </w:r>
      <w:r w:rsidR="00597F3D" w:rsidRPr="00744B02">
        <w:rPr>
          <w:rFonts w:ascii="Verdana" w:hAnsi="Verdana"/>
        </w:rPr>
        <w:t>cross-cutting</w:t>
      </w:r>
      <w:r w:rsidR="006E7090" w:rsidRPr="00744B02">
        <w:rPr>
          <w:rFonts w:ascii="Verdana" w:hAnsi="Verdana"/>
        </w:rPr>
        <w:t xml:space="preserve"> themes </w:t>
      </w:r>
      <w:r w:rsidRPr="00744B02">
        <w:rPr>
          <w:rFonts w:ascii="Verdana" w:hAnsi="Verdana"/>
        </w:rPr>
        <w:t xml:space="preserve">within the FMS including CDI auditing, </w:t>
      </w:r>
      <w:r w:rsidR="006E7090" w:rsidRPr="00744B02">
        <w:rPr>
          <w:rFonts w:ascii="Verdana" w:hAnsi="Verdana"/>
        </w:rPr>
        <w:t xml:space="preserve">analytical capacity, covid-19, demand/capacity, end to end project, non-human </w:t>
      </w:r>
      <w:r w:rsidR="00597F3D" w:rsidRPr="00744B02">
        <w:rPr>
          <w:rFonts w:ascii="Verdana" w:hAnsi="Verdana"/>
        </w:rPr>
        <w:t>assets,</w:t>
      </w:r>
      <w:r w:rsidR="006E7090" w:rsidRPr="00744B02">
        <w:rPr>
          <w:rFonts w:ascii="Verdana" w:hAnsi="Verdana"/>
        </w:rPr>
        <w:t xml:space="preserve"> estates, equipment and systems, forensic provision, </w:t>
      </w:r>
      <w:proofErr w:type="gramStart"/>
      <w:r w:rsidR="006E7090" w:rsidRPr="00744B02">
        <w:rPr>
          <w:rFonts w:ascii="Verdana" w:hAnsi="Verdana"/>
        </w:rPr>
        <w:t>training</w:t>
      </w:r>
      <w:proofErr w:type="gramEnd"/>
      <w:r w:rsidR="006E7090" w:rsidRPr="00744B02">
        <w:rPr>
          <w:rFonts w:ascii="Verdana" w:hAnsi="Verdana"/>
        </w:rPr>
        <w:t xml:space="preserve"> and workforce planning.</w:t>
      </w:r>
    </w:p>
    <w:p w14:paraId="5F3075F3" w14:textId="77777777" w:rsidR="006E7090" w:rsidRPr="00744B02" w:rsidRDefault="006E7090" w:rsidP="00BC7BE6">
      <w:pPr>
        <w:rPr>
          <w:rFonts w:ascii="Verdana" w:hAnsi="Verdana"/>
        </w:rPr>
      </w:pPr>
    </w:p>
    <w:p w14:paraId="073AD59D" w14:textId="4BDB5CE9" w:rsidR="00E415ED" w:rsidRPr="00744B02" w:rsidRDefault="006E7090" w:rsidP="006E7090">
      <w:pPr>
        <w:rPr>
          <w:rFonts w:ascii="Verdana" w:hAnsi="Verdana"/>
        </w:rPr>
      </w:pPr>
      <w:proofErr w:type="spellStart"/>
      <w:r w:rsidRPr="00744B02">
        <w:rPr>
          <w:rFonts w:ascii="Verdana" w:hAnsi="Verdana"/>
        </w:rPr>
        <w:t>ChInspJM</w:t>
      </w:r>
      <w:proofErr w:type="spellEnd"/>
      <w:r w:rsidRPr="00744B02">
        <w:rPr>
          <w:rFonts w:ascii="Verdana" w:hAnsi="Verdana"/>
        </w:rPr>
        <w:t xml:space="preserve"> also gave an overview of the </w:t>
      </w:r>
      <w:r w:rsidR="00597F3D" w:rsidRPr="00744B02">
        <w:rPr>
          <w:rFonts w:ascii="Verdana" w:hAnsi="Verdana"/>
        </w:rPr>
        <w:t>four-quadrant</w:t>
      </w:r>
      <w:r w:rsidRPr="00744B02">
        <w:rPr>
          <w:rFonts w:ascii="Verdana" w:hAnsi="Verdana"/>
        </w:rPr>
        <w:t xml:space="preserve"> matrix which is used within the FMS as a tool to identify the key areas of risk in terms of assets and demand. The only area within the red risk quadrant is the digital forensic unit</w:t>
      </w:r>
      <w:r w:rsidR="00B164D1">
        <w:rPr>
          <w:rFonts w:ascii="Verdana" w:hAnsi="Verdana"/>
        </w:rPr>
        <w:t xml:space="preserve">. </w:t>
      </w:r>
      <w:proofErr w:type="spellStart"/>
      <w:r w:rsidR="00E415ED" w:rsidRPr="00744B02">
        <w:rPr>
          <w:rFonts w:ascii="Verdana" w:hAnsi="Verdana"/>
        </w:rPr>
        <w:t>ChInspJM</w:t>
      </w:r>
      <w:proofErr w:type="spellEnd"/>
      <w:r w:rsidR="00E415ED" w:rsidRPr="00744B02">
        <w:rPr>
          <w:rFonts w:ascii="Verdana" w:hAnsi="Verdana"/>
        </w:rPr>
        <w:t xml:space="preserve"> gave a detailed overview of the one red and 16 amber risk areas, noting progress and work being undertaken.</w:t>
      </w:r>
    </w:p>
    <w:p w14:paraId="45606B59" w14:textId="1F0311B9" w:rsidR="00E415ED" w:rsidRPr="00744B02" w:rsidRDefault="00E415ED" w:rsidP="006E7090">
      <w:pPr>
        <w:rPr>
          <w:rFonts w:ascii="Verdana" w:hAnsi="Verdana"/>
        </w:rPr>
      </w:pPr>
    </w:p>
    <w:p w14:paraId="30D0DEBC" w14:textId="7A993436" w:rsidR="00DF7F81" w:rsidRPr="00744B02" w:rsidRDefault="00E415ED" w:rsidP="00DF7F81">
      <w:pPr>
        <w:rPr>
          <w:rFonts w:ascii="Verdana" w:hAnsi="Verdana"/>
        </w:rPr>
      </w:pPr>
      <w:r w:rsidRPr="00744B02">
        <w:rPr>
          <w:rFonts w:ascii="Verdana" w:hAnsi="Verdana"/>
        </w:rPr>
        <w:lastRenderedPageBreak/>
        <w:t xml:space="preserve">ME thanked </w:t>
      </w:r>
      <w:proofErr w:type="spellStart"/>
      <w:r w:rsidRPr="00744B02">
        <w:rPr>
          <w:rFonts w:ascii="Verdana" w:hAnsi="Verdana"/>
        </w:rPr>
        <w:t>ChInspJM</w:t>
      </w:r>
      <w:proofErr w:type="spellEnd"/>
      <w:r w:rsidRPr="00744B02">
        <w:rPr>
          <w:rFonts w:ascii="Verdana" w:hAnsi="Verdana"/>
        </w:rPr>
        <w:t xml:space="preserve"> for the </w:t>
      </w:r>
      <w:r w:rsidR="00DF7F81" w:rsidRPr="00744B02">
        <w:rPr>
          <w:rFonts w:ascii="Verdana" w:hAnsi="Verdana"/>
        </w:rPr>
        <w:t xml:space="preserve">comprehensive and useful summary of the FMS, it was noted that </w:t>
      </w:r>
      <w:r w:rsidRPr="00744B02">
        <w:rPr>
          <w:rFonts w:ascii="Verdana" w:hAnsi="Verdana"/>
        </w:rPr>
        <w:t xml:space="preserve">the level and depth of the analysis </w:t>
      </w:r>
      <w:r w:rsidR="00DF7F81" w:rsidRPr="00744B02">
        <w:rPr>
          <w:rFonts w:ascii="Verdana" w:hAnsi="Verdana"/>
        </w:rPr>
        <w:t xml:space="preserve">provides JAC with great reassurance that nothing is being missed. </w:t>
      </w:r>
    </w:p>
    <w:p w14:paraId="70D8EF71" w14:textId="39974D84" w:rsidR="00DF7F81" w:rsidRPr="00744B02" w:rsidRDefault="00DF7F81" w:rsidP="00DF7F81">
      <w:pPr>
        <w:rPr>
          <w:rFonts w:ascii="Verdana" w:hAnsi="Verdana"/>
        </w:rPr>
      </w:pPr>
      <w:r w:rsidRPr="00744B02">
        <w:rPr>
          <w:rFonts w:ascii="Verdana" w:hAnsi="Verdana"/>
        </w:rPr>
        <w:t xml:space="preserve">LH reiterated her thanks and agreed that the </w:t>
      </w:r>
      <w:r w:rsidR="00E415ED" w:rsidRPr="00744B02">
        <w:rPr>
          <w:rFonts w:ascii="Verdana" w:hAnsi="Verdana"/>
        </w:rPr>
        <w:t xml:space="preserve">level of analysis </w:t>
      </w:r>
      <w:r w:rsidRPr="00744B02">
        <w:rPr>
          <w:rFonts w:ascii="Verdana" w:hAnsi="Verdana"/>
        </w:rPr>
        <w:t xml:space="preserve">of the </w:t>
      </w:r>
      <w:r w:rsidR="00E415ED" w:rsidRPr="00744B02">
        <w:rPr>
          <w:rFonts w:ascii="Verdana" w:hAnsi="Verdana"/>
        </w:rPr>
        <w:t>organization</w:t>
      </w:r>
      <w:r w:rsidRPr="00744B02">
        <w:rPr>
          <w:rFonts w:ascii="Verdana" w:hAnsi="Verdana"/>
        </w:rPr>
        <w:t xml:space="preserve"> gives great reassurance</w:t>
      </w:r>
      <w:r w:rsidR="00E415ED" w:rsidRPr="00744B02">
        <w:rPr>
          <w:rFonts w:ascii="Verdana" w:hAnsi="Verdana"/>
        </w:rPr>
        <w:t xml:space="preserve">. </w:t>
      </w:r>
    </w:p>
    <w:p w14:paraId="7C859458" w14:textId="2B98FA8B" w:rsidR="00202B2E" w:rsidRPr="00744B02" w:rsidRDefault="00202B2E" w:rsidP="00DF7F81">
      <w:pPr>
        <w:rPr>
          <w:rFonts w:ascii="Verdana" w:hAnsi="Verdana"/>
        </w:rPr>
      </w:pPr>
    </w:p>
    <w:p w14:paraId="63BCC8E8" w14:textId="5C254477" w:rsidR="00597F3D" w:rsidRDefault="00786F56" w:rsidP="00786F56">
      <w:pPr>
        <w:rPr>
          <w:rFonts w:ascii="Verdana" w:hAnsi="Verdana"/>
        </w:rPr>
      </w:pPr>
      <w:proofErr w:type="spellStart"/>
      <w:r w:rsidRPr="00744B02">
        <w:rPr>
          <w:rFonts w:ascii="Verdana" w:hAnsi="Verdana"/>
        </w:rPr>
        <w:t>ChinspJM</w:t>
      </w:r>
      <w:proofErr w:type="spellEnd"/>
      <w:r w:rsidRPr="00744B02">
        <w:rPr>
          <w:rFonts w:ascii="Verdana" w:hAnsi="Verdana"/>
        </w:rPr>
        <w:t xml:space="preserve"> noted that for </w:t>
      </w:r>
      <w:r w:rsidR="00E415ED" w:rsidRPr="00744B02">
        <w:rPr>
          <w:rFonts w:ascii="Verdana" w:hAnsi="Verdana"/>
        </w:rPr>
        <w:t xml:space="preserve">FMS 2022 </w:t>
      </w:r>
      <w:r w:rsidRPr="00744B02">
        <w:rPr>
          <w:rFonts w:ascii="Verdana" w:hAnsi="Verdana"/>
        </w:rPr>
        <w:t xml:space="preserve">they are meeting with HMICFRS to see if they </w:t>
      </w:r>
      <w:proofErr w:type="gramStart"/>
      <w:r w:rsidRPr="00744B02">
        <w:rPr>
          <w:rFonts w:ascii="Verdana" w:hAnsi="Verdana"/>
        </w:rPr>
        <w:t>are able to</w:t>
      </w:r>
      <w:proofErr w:type="gramEnd"/>
      <w:r w:rsidRPr="00744B02">
        <w:rPr>
          <w:rFonts w:ascii="Verdana" w:hAnsi="Verdana"/>
        </w:rPr>
        <w:t xml:space="preserve"> do a lighter version as 2021 was such a thorough review of the organisation and much of the risks and resources will be the same. They would then look to do a detailed review again in 2023</w:t>
      </w:r>
      <w:r w:rsidR="00A24BCC">
        <w:rPr>
          <w:rFonts w:ascii="Verdana" w:hAnsi="Verdana"/>
        </w:rPr>
        <w:t>.</w:t>
      </w:r>
    </w:p>
    <w:p w14:paraId="5B241EAD" w14:textId="0FCC9361" w:rsidR="00B23F55" w:rsidRPr="00744B02" w:rsidRDefault="00B23F55" w:rsidP="00B23F55">
      <w:pPr>
        <w:rPr>
          <w:rFonts w:ascii="Verdana" w:hAnsi="Verdana"/>
        </w:rPr>
      </w:pPr>
    </w:p>
    <w:p w14:paraId="1EA4774F" w14:textId="77777777" w:rsidR="00597F3D" w:rsidRDefault="00597F3D" w:rsidP="00E23743">
      <w:pPr>
        <w:rPr>
          <w:rFonts w:ascii="Verdana" w:eastAsia="Calibri" w:hAnsi="Verdana" w:cstheme="minorHAnsi"/>
          <w:b/>
          <w:bCs/>
        </w:rPr>
      </w:pPr>
    </w:p>
    <w:p w14:paraId="42D7DD6F" w14:textId="5F6E1EE7" w:rsidR="008C25F2" w:rsidRPr="00744B02" w:rsidRDefault="00D1061E" w:rsidP="00E23743">
      <w:pPr>
        <w:rPr>
          <w:rFonts w:ascii="Verdana" w:hAnsi="Verdana" w:cstheme="minorHAnsi"/>
          <w:b/>
          <w:bCs/>
        </w:rPr>
      </w:pPr>
      <w:r w:rsidRPr="00744B02">
        <w:rPr>
          <w:rFonts w:ascii="Verdana" w:eastAsia="Calibri" w:hAnsi="Verdana" w:cstheme="minorHAnsi"/>
          <w:b/>
          <w:bCs/>
        </w:rPr>
        <w:t>A301 2021/2022:</w:t>
      </w:r>
      <w:r w:rsidRPr="00744B02">
        <w:rPr>
          <w:rFonts w:ascii="Verdana" w:hAnsi="Verdana" w:cstheme="minorHAnsi"/>
          <w:b/>
          <w:bCs/>
        </w:rPr>
        <w:t xml:space="preserve"> </w:t>
      </w:r>
      <w:r w:rsidR="00786F56" w:rsidRPr="00744B02">
        <w:rPr>
          <w:rFonts w:ascii="Verdana" w:hAnsi="Verdana" w:cs="Arial"/>
          <w:b/>
          <w:bCs/>
        </w:rPr>
        <w:t>Medium Term Financial Plan including the Capital and Reserves Strategy 2022/23 – 2026/27</w:t>
      </w:r>
    </w:p>
    <w:p w14:paraId="4C657179" w14:textId="3862BF8D" w:rsidR="00D1061E" w:rsidRPr="00744B02" w:rsidRDefault="00F96D08" w:rsidP="00786F56">
      <w:pPr>
        <w:rPr>
          <w:rFonts w:ascii="Verdana" w:hAnsi="Verdana"/>
        </w:rPr>
      </w:pPr>
      <w:r>
        <w:rPr>
          <w:rFonts w:ascii="Verdana" w:hAnsi="Verdana"/>
        </w:rPr>
        <w:t xml:space="preserve">The </w:t>
      </w:r>
      <w:r w:rsidR="00D1061E" w:rsidRPr="00744B02">
        <w:rPr>
          <w:rFonts w:ascii="Verdana" w:hAnsi="Verdana"/>
        </w:rPr>
        <w:t xml:space="preserve">CFO </w:t>
      </w:r>
      <w:r>
        <w:rPr>
          <w:rFonts w:ascii="Verdana" w:hAnsi="Verdana"/>
        </w:rPr>
        <w:t xml:space="preserve">provided context to the </w:t>
      </w:r>
      <w:r w:rsidR="00D1061E" w:rsidRPr="00744B02">
        <w:rPr>
          <w:rFonts w:ascii="Verdana" w:hAnsi="Verdana"/>
        </w:rPr>
        <w:t xml:space="preserve">MTFP and Capital and Reserves Strategy which </w:t>
      </w:r>
      <w:r>
        <w:rPr>
          <w:rFonts w:ascii="Verdana" w:hAnsi="Verdana"/>
        </w:rPr>
        <w:t xml:space="preserve">built upon and </w:t>
      </w:r>
      <w:r w:rsidR="00786F56" w:rsidRPr="00744B02">
        <w:rPr>
          <w:rFonts w:ascii="Verdana" w:hAnsi="Verdana"/>
        </w:rPr>
        <w:t>consolidate</w:t>
      </w:r>
      <w:r>
        <w:rPr>
          <w:rFonts w:ascii="Verdana" w:hAnsi="Verdana"/>
        </w:rPr>
        <w:t>d</w:t>
      </w:r>
      <w:r w:rsidR="00786F56" w:rsidRPr="00744B02">
        <w:rPr>
          <w:rFonts w:ascii="Verdana" w:hAnsi="Verdana"/>
        </w:rPr>
        <w:t xml:space="preserve"> </w:t>
      </w:r>
      <w:r>
        <w:rPr>
          <w:rFonts w:ascii="Verdana" w:hAnsi="Verdana"/>
        </w:rPr>
        <w:t xml:space="preserve">issues that were </w:t>
      </w:r>
      <w:r w:rsidR="00786F56" w:rsidRPr="00744B02">
        <w:rPr>
          <w:rFonts w:ascii="Verdana" w:hAnsi="Verdana"/>
        </w:rPr>
        <w:t>discussed at the finance seminar at the end of November</w:t>
      </w:r>
      <w:r>
        <w:rPr>
          <w:rFonts w:ascii="Verdana" w:hAnsi="Verdana"/>
        </w:rPr>
        <w:t xml:space="preserve"> and formed the basis of the Commissioner’s Precept Proposal</w:t>
      </w:r>
      <w:r w:rsidR="00D1061E" w:rsidRPr="00744B02">
        <w:rPr>
          <w:rFonts w:ascii="Verdana" w:hAnsi="Verdana"/>
        </w:rPr>
        <w:t>. The Police and C</w:t>
      </w:r>
      <w:r w:rsidR="00786F56" w:rsidRPr="00744B02">
        <w:rPr>
          <w:rFonts w:ascii="Verdana" w:hAnsi="Verdana"/>
        </w:rPr>
        <w:t xml:space="preserve">rime </w:t>
      </w:r>
      <w:r w:rsidR="00A24BCC">
        <w:rPr>
          <w:rFonts w:ascii="Verdana" w:hAnsi="Verdana"/>
        </w:rPr>
        <w:t>P</w:t>
      </w:r>
      <w:r w:rsidR="00786F56" w:rsidRPr="00744B02">
        <w:rPr>
          <w:rFonts w:ascii="Verdana" w:hAnsi="Verdana"/>
        </w:rPr>
        <w:t>anel</w:t>
      </w:r>
      <w:r w:rsidR="00D1061E" w:rsidRPr="00744B02">
        <w:rPr>
          <w:rFonts w:ascii="Verdana" w:hAnsi="Verdana"/>
        </w:rPr>
        <w:t xml:space="preserve"> </w:t>
      </w:r>
      <w:r w:rsidR="00786F56" w:rsidRPr="00744B02">
        <w:rPr>
          <w:rFonts w:ascii="Verdana" w:hAnsi="Verdana"/>
        </w:rPr>
        <w:t>gave their unanimous support on the 28</w:t>
      </w:r>
      <w:r w:rsidR="00786F56" w:rsidRPr="00744B02">
        <w:rPr>
          <w:rFonts w:ascii="Verdana" w:hAnsi="Verdana"/>
          <w:vertAlign w:val="superscript"/>
        </w:rPr>
        <w:t>th</w:t>
      </w:r>
      <w:r w:rsidR="00D1061E" w:rsidRPr="00744B02">
        <w:rPr>
          <w:rFonts w:ascii="Verdana" w:hAnsi="Verdana"/>
        </w:rPr>
        <w:t xml:space="preserve"> of </w:t>
      </w:r>
      <w:r w:rsidR="00786F56" w:rsidRPr="00744B02">
        <w:rPr>
          <w:rFonts w:ascii="Verdana" w:hAnsi="Verdana"/>
        </w:rPr>
        <w:t>January</w:t>
      </w:r>
      <w:r w:rsidR="00D1061E" w:rsidRPr="00744B02">
        <w:rPr>
          <w:rFonts w:ascii="Verdana" w:hAnsi="Verdana"/>
        </w:rPr>
        <w:t>.</w:t>
      </w:r>
    </w:p>
    <w:p w14:paraId="4078EC7C" w14:textId="77777777" w:rsidR="00D1061E" w:rsidRPr="00744B02" w:rsidRDefault="00D1061E" w:rsidP="00786F56">
      <w:pPr>
        <w:rPr>
          <w:rFonts w:ascii="Verdana" w:hAnsi="Verdana"/>
        </w:rPr>
      </w:pPr>
    </w:p>
    <w:p w14:paraId="08FB340F" w14:textId="18E8CF72" w:rsidR="00786F56" w:rsidRPr="00744B02" w:rsidRDefault="00D1061E" w:rsidP="00786F56">
      <w:pPr>
        <w:rPr>
          <w:rFonts w:ascii="Verdana" w:hAnsi="Verdana"/>
        </w:rPr>
      </w:pPr>
      <w:r w:rsidRPr="00744B02">
        <w:rPr>
          <w:rFonts w:ascii="Verdana" w:hAnsi="Verdana"/>
        </w:rPr>
        <w:t xml:space="preserve">The CFO wished to bring a </w:t>
      </w:r>
      <w:r w:rsidR="00786F56" w:rsidRPr="00744B02">
        <w:rPr>
          <w:rFonts w:ascii="Verdana" w:hAnsi="Verdana"/>
        </w:rPr>
        <w:t>slight technical and financial issue which has arisen</w:t>
      </w:r>
      <w:r w:rsidRPr="00744B02">
        <w:rPr>
          <w:rFonts w:ascii="Verdana" w:hAnsi="Verdana"/>
        </w:rPr>
        <w:t xml:space="preserve"> to </w:t>
      </w:r>
      <w:r w:rsidR="00597F3D" w:rsidRPr="00744B02">
        <w:rPr>
          <w:rFonts w:ascii="Verdana" w:hAnsi="Verdana"/>
        </w:rPr>
        <w:t>Member’s</w:t>
      </w:r>
      <w:r w:rsidRPr="00744B02">
        <w:rPr>
          <w:rFonts w:ascii="Verdana" w:hAnsi="Verdana"/>
        </w:rPr>
        <w:t xml:space="preserve"> attention</w:t>
      </w:r>
      <w:r w:rsidR="00F96D08">
        <w:rPr>
          <w:rFonts w:ascii="Verdana" w:hAnsi="Verdana"/>
        </w:rPr>
        <w:t xml:space="preserve"> </w:t>
      </w:r>
      <w:r w:rsidR="00F96D08" w:rsidRPr="00A37F78">
        <w:rPr>
          <w:rFonts w:ascii="Verdana" w:hAnsi="Verdana"/>
        </w:rPr>
        <w:t>whereby</w:t>
      </w:r>
      <w:r w:rsidR="00A37F78" w:rsidRPr="00A37F78">
        <w:rPr>
          <w:rFonts w:ascii="Verdana" w:hAnsi="Verdana"/>
        </w:rPr>
        <w:t xml:space="preserve"> </w:t>
      </w:r>
      <w:r w:rsidRPr="00A37F78">
        <w:rPr>
          <w:rFonts w:ascii="Verdana" w:hAnsi="Verdana"/>
        </w:rPr>
        <w:t xml:space="preserve">an </w:t>
      </w:r>
      <w:r w:rsidR="00786F56" w:rsidRPr="00A37F78">
        <w:rPr>
          <w:rFonts w:ascii="Verdana" w:hAnsi="Verdana"/>
        </w:rPr>
        <w:t>incorrec</w:t>
      </w:r>
      <w:r w:rsidRPr="00A37F78">
        <w:rPr>
          <w:rFonts w:ascii="Verdana" w:hAnsi="Verdana"/>
        </w:rPr>
        <w:t xml:space="preserve">t </w:t>
      </w:r>
      <w:r w:rsidR="00F96D08" w:rsidRPr="00A37F78">
        <w:rPr>
          <w:rFonts w:ascii="Verdana" w:hAnsi="Verdana"/>
        </w:rPr>
        <w:t xml:space="preserve">tax base </w:t>
      </w:r>
      <w:r w:rsidR="00A24BCC" w:rsidRPr="00A37F78">
        <w:rPr>
          <w:rFonts w:ascii="Verdana" w:hAnsi="Verdana"/>
        </w:rPr>
        <w:t>f</w:t>
      </w:r>
      <w:r w:rsidR="00786F56" w:rsidRPr="00A37F78">
        <w:rPr>
          <w:rFonts w:ascii="Verdana" w:hAnsi="Verdana"/>
        </w:rPr>
        <w:t xml:space="preserve">igure </w:t>
      </w:r>
      <w:r w:rsidR="00F96D08" w:rsidRPr="00A37F78">
        <w:rPr>
          <w:rFonts w:ascii="Verdana" w:hAnsi="Verdana"/>
        </w:rPr>
        <w:t>had been used.  The</w:t>
      </w:r>
      <w:r w:rsidR="00AD7076" w:rsidRPr="00A37F78">
        <w:rPr>
          <w:rFonts w:ascii="Verdana" w:hAnsi="Verdana"/>
        </w:rPr>
        <w:t xml:space="preserve"> </w:t>
      </w:r>
      <w:r w:rsidR="00786F56" w:rsidRPr="00A37F78">
        <w:rPr>
          <w:rFonts w:ascii="Verdana" w:hAnsi="Verdana"/>
        </w:rPr>
        <w:t>financial impact</w:t>
      </w:r>
      <w:r w:rsidR="00F96D08" w:rsidRPr="00A37F78">
        <w:rPr>
          <w:rFonts w:ascii="Verdana" w:hAnsi="Verdana"/>
        </w:rPr>
        <w:t xml:space="preserve"> of this was circa £76k and the</w:t>
      </w:r>
      <w:r w:rsidRPr="00A37F78">
        <w:rPr>
          <w:rFonts w:ascii="Verdana" w:hAnsi="Verdana"/>
        </w:rPr>
        <w:t xml:space="preserve"> CFO is in the process of getting</w:t>
      </w:r>
      <w:r w:rsidR="00786F56" w:rsidRPr="00A37F78">
        <w:rPr>
          <w:rFonts w:ascii="Verdana" w:hAnsi="Verdana"/>
        </w:rPr>
        <w:t xml:space="preserve"> hold of </w:t>
      </w:r>
      <w:r w:rsidRPr="00A37F78">
        <w:rPr>
          <w:rFonts w:ascii="Verdana" w:hAnsi="Verdana"/>
        </w:rPr>
        <w:t xml:space="preserve">the </w:t>
      </w:r>
      <w:r w:rsidR="00786F56" w:rsidRPr="00A37F78">
        <w:rPr>
          <w:rFonts w:ascii="Verdana" w:hAnsi="Verdana"/>
        </w:rPr>
        <w:t xml:space="preserve">Welsh </w:t>
      </w:r>
      <w:r w:rsidR="00A24BCC" w:rsidRPr="00A37F78">
        <w:rPr>
          <w:rFonts w:ascii="Verdana" w:hAnsi="Verdana"/>
        </w:rPr>
        <w:t>G</w:t>
      </w:r>
      <w:r w:rsidR="00786F56" w:rsidRPr="00A37F78">
        <w:rPr>
          <w:rFonts w:ascii="Verdana" w:hAnsi="Verdana"/>
        </w:rPr>
        <w:t xml:space="preserve">overnment </w:t>
      </w:r>
      <w:r w:rsidRPr="00A37F78">
        <w:rPr>
          <w:rFonts w:ascii="Verdana" w:hAnsi="Verdana"/>
        </w:rPr>
        <w:t xml:space="preserve">to </w:t>
      </w:r>
      <w:r w:rsidR="0067137A" w:rsidRPr="00A37F78">
        <w:rPr>
          <w:rFonts w:ascii="Verdana" w:hAnsi="Verdana"/>
        </w:rPr>
        <w:t xml:space="preserve">ensure that all </w:t>
      </w:r>
      <w:r w:rsidR="00786F56" w:rsidRPr="00A37F78">
        <w:rPr>
          <w:rFonts w:ascii="Verdana" w:hAnsi="Verdana"/>
        </w:rPr>
        <w:t xml:space="preserve">requirements </w:t>
      </w:r>
      <w:r w:rsidR="0067137A" w:rsidRPr="00A37F78">
        <w:rPr>
          <w:rFonts w:ascii="Verdana" w:hAnsi="Verdana"/>
        </w:rPr>
        <w:t>were met.</w:t>
      </w:r>
    </w:p>
    <w:p w14:paraId="56BBFF3A" w14:textId="77777777" w:rsidR="00D1061E" w:rsidRPr="00744B02" w:rsidRDefault="00D1061E" w:rsidP="00786F56">
      <w:pPr>
        <w:rPr>
          <w:rFonts w:ascii="Verdana" w:hAnsi="Verdana"/>
        </w:rPr>
      </w:pPr>
    </w:p>
    <w:p w14:paraId="7C209678" w14:textId="0B383B48" w:rsidR="00417502" w:rsidRPr="00525ED0" w:rsidRDefault="00D1061E" w:rsidP="00417502">
      <w:pPr>
        <w:rPr>
          <w:rFonts w:ascii="Verdana" w:hAnsi="Verdana"/>
        </w:rPr>
      </w:pPr>
      <w:r w:rsidRPr="00744B02">
        <w:rPr>
          <w:rFonts w:ascii="Verdana" w:hAnsi="Verdana"/>
        </w:rPr>
        <w:t xml:space="preserve">LH asked if someone could look </w:t>
      </w:r>
      <w:r w:rsidR="00786F56" w:rsidRPr="00744B02">
        <w:rPr>
          <w:rFonts w:ascii="Verdana" w:hAnsi="Verdana"/>
        </w:rPr>
        <w:t>at the capital annex</w:t>
      </w:r>
      <w:r w:rsidRPr="00744B02">
        <w:rPr>
          <w:rFonts w:ascii="Verdana" w:hAnsi="Verdana"/>
        </w:rPr>
        <w:t xml:space="preserve"> and check the </w:t>
      </w:r>
      <w:r w:rsidR="00786F56" w:rsidRPr="00744B02">
        <w:rPr>
          <w:rFonts w:ascii="Verdana" w:hAnsi="Verdana"/>
        </w:rPr>
        <w:t xml:space="preserve">formatting and number </w:t>
      </w:r>
      <w:proofErr w:type="spellStart"/>
      <w:r w:rsidR="00786F56" w:rsidRPr="00744B02">
        <w:rPr>
          <w:rFonts w:ascii="Verdana" w:hAnsi="Verdana"/>
        </w:rPr>
        <w:t>sequencing.</w:t>
      </w:r>
      <w:r w:rsidRPr="00744B02">
        <w:rPr>
          <w:rFonts w:ascii="Verdana" w:hAnsi="Verdana"/>
        </w:rPr>
        <w:t>CFO</w:t>
      </w:r>
      <w:proofErr w:type="spellEnd"/>
      <w:r w:rsidRPr="00744B02">
        <w:rPr>
          <w:rFonts w:ascii="Verdana" w:hAnsi="Verdana"/>
        </w:rPr>
        <w:t xml:space="preserve"> noted this and will </w:t>
      </w:r>
      <w:r w:rsidR="00417502" w:rsidRPr="00744B02">
        <w:rPr>
          <w:rFonts w:ascii="Verdana" w:hAnsi="Verdana"/>
        </w:rPr>
        <w:t>check that section.</w:t>
      </w:r>
      <w:r w:rsidR="00786F56" w:rsidRPr="00744B02">
        <w:rPr>
          <w:rFonts w:ascii="Verdana" w:hAnsi="Verdana"/>
        </w:rPr>
        <w:br/>
      </w:r>
      <w:r w:rsidR="00417502" w:rsidRPr="00744B02">
        <w:rPr>
          <w:rFonts w:ascii="Verdana" w:hAnsi="Verdana" w:cstheme="minorHAnsi"/>
          <w:b/>
          <w:bCs/>
        </w:rPr>
        <w:t xml:space="preserve">Decision D301: JAC recommend the </w:t>
      </w:r>
      <w:r w:rsidR="00597F3D" w:rsidRPr="00744B02">
        <w:rPr>
          <w:rFonts w:ascii="Verdana" w:hAnsi="Verdana" w:cs="Arial"/>
          <w:b/>
          <w:bCs/>
        </w:rPr>
        <w:t>Medium-Term</w:t>
      </w:r>
      <w:r w:rsidR="00417502" w:rsidRPr="00744B02">
        <w:rPr>
          <w:rFonts w:ascii="Verdana" w:hAnsi="Verdana" w:cs="Arial"/>
          <w:b/>
          <w:bCs/>
        </w:rPr>
        <w:t xml:space="preserve"> Financial Plan including the Capital and Reserves Strategy 2022/23 – 2026/27 to the CC and PCC.</w:t>
      </w:r>
    </w:p>
    <w:p w14:paraId="70ECAE0C" w14:textId="42DDF633" w:rsidR="00597F3D" w:rsidRDefault="00597F3D" w:rsidP="00417502">
      <w:pPr>
        <w:rPr>
          <w:rFonts w:ascii="Verdana" w:hAnsi="Verdana" w:cs="Arial"/>
          <w:b/>
          <w:bCs/>
        </w:rPr>
      </w:pPr>
    </w:p>
    <w:p w14:paraId="583AD579" w14:textId="77777777" w:rsidR="00597F3D" w:rsidRPr="00744B02" w:rsidRDefault="00597F3D" w:rsidP="00417502">
      <w:pPr>
        <w:rPr>
          <w:rFonts w:ascii="Verdana" w:hAnsi="Verdana" w:cstheme="minorHAnsi"/>
          <w:b/>
          <w:bCs/>
        </w:rPr>
      </w:pPr>
    </w:p>
    <w:p w14:paraId="77BC2DD8" w14:textId="164A1326" w:rsidR="00417502" w:rsidRPr="00744B02" w:rsidRDefault="00417502" w:rsidP="00417502">
      <w:pPr>
        <w:rPr>
          <w:rFonts w:ascii="Verdana" w:hAnsi="Verdana"/>
          <w:b/>
          <w:bCs/>
        </w:rPr>
      </w:pPr>
      <w:r w:rsidRPr="00744B02">
        <w:rPr>
          <w:rFonts w:ascii="Verdana" w:eastAsia="Calibri" w:hAnsi="Verdana" w:cstheme="minorHAnsi"/>
          <w:b/>
          <w:bCs/>
        </w:rPr>
        <w:t>A302 2021/2022:</w:t>
      </w:r>
      <w:r w:rsidRPr="00744B02">
        <w:rPr>
          <w:rFonts w:ascii="Verdana" w:hAnsi="Verdana" w:cstheme="minorHAnsi"/>
          <w:b/>
          <w:bCs/>
        </w:rPr>
        <w:t xml:space="preserve"> </w:t>
      </w:r>
      <w:r w:rsidRPr="00744B02">
        <w:rPr>
          <w:rFonts w:ascii="Verdana" w:hAnsi="Verdana"/>
          <w:b/>
          <w:bCs/>
        </w:rPr>
        <w:t>Treasury Management Strategy</w:t>
      </w:r>
    </w:p>
    <w:p w14:paraId="14FF1FA1" w14:textId="2CBF122A" w:rsidR="008C39E1" w:rsidRPr="00744B02" w:rsidRDefault="00917B7F" w:rsidP="008C39E1">
      <w:pPr>
        <w:rPr>
          <w:rFonts w:ascii="Verdana" w:hAnsi="Verdana"/>
        </w:rPr>
      </w:pPr>
      <w:r w:rsidRPr="00744B02">
        <w:rPr>
          <w:rFonts w:ascii="Verdana" w:hAnsi="Verdana"/>
        </w:rPr>
        <w:t>CFO noted that the TMS follows a similar format to last year. They did try to follow the new Treasury Management Advisors Template (Link Group</w:t>
      </w:r>
      <w:r w:rsidR="00597F3D" w:rsidRPr="00744B02">
        <w:rPr>
          <w:rFonts w:ascii="Verdana" w:hAnsi="Verdana"/>
        </w:rPr>
        <w:t>);</w:t>
      </w:r>
      <w:r w:rsidRPr="00744B02">
        <w:rPr>
          <w:rFonts w:ascii="Verdana" w:hAnsi="Verdana"/>
        </w:rPr>
        <w:t xml:space="preserve"> however, </w:t>
      </w:r>
      <w:r w:rsidR="0067137A">
        <w:rPr>
          <w:rFonts w:ascii="Verdana" w:hAnsi="Verdana"/>
        </w:rPr>
        <w:t xml:space="preserve">difficulties were encountered and would be further </w:t>
      </w:r>
      <w:proofErr w:type="spellStart"/>
      <w:r w:rsidR="0067137A">
        <w:rPr>
          <w:rFonts w:ascii="Verdana" w:hAnsi="Verdana"/>
        </w:rPr>
        <w:t>disucssed</w:t>
      </w:r>
      <w:proofErr w:type="spellEnd"/>
      <w:r w:rsidR="0067137A">
        <w:rPr>
          <w:rFonts w:ascii="Verdana" w:hAnsi="Verdana"/>
        </w:rPr>
        <w:t>.</w:t>
      </w:r>
      <w:r w:rsidRPr="00744B02">
        <w:rPr>
          <w:rFonts w:ascii="Verdana" w:hAnsi="Verdana"/>
        </w:rPr>
        <w:t xml:space="preserve"> CFO also explained that CIPFA have also issued new codes </w:t>
      </w:r>
      <w:r w:rsidR="00417502" w:rsidRPr="00744B02">
        <w:rPr>
          <w:rFonts w:ascii="Verdana" w:hAnsi="Verdana"/>
        </w:rPr>
        <w:t>in December</w:t>
      </w:r>
      <w:r w:rsidRPr="00744B02">
        <w:rPr>
          <w:rFonts w:ascii="Verdana" w:hAnsi="Verdana"/>
        </w:rPr>
        <w:t xml:space="preserve">, these are highlighted in section 6.7 and are </w:t>
      </w:r>
      <w:r w:rsidR="00E513B3" w:rsidRPr="00744B02">
        <w:rPr>
          <w:rFonts w:ascii="Verdana" w:hAnsi="Verdana"/>
        </w:rPr>
        <w:t xml:space="preserve">required to be </w:t>
      </w:r>
      <w:r w:rsidR="00417502" w:rsidRPr="00744B02">
        <w:rPr>
          <w:rFonts w:ascii="Verdana" w:hAnsi="Verdana"/>
        </w:rPr>
        <w:t>implement</w:t>
      </w:r>
      <w:r w:rsidR="00E513B3" w:rsidRPr="00744B02">
        <w:rPr>
          <w:rFonts w:ascii="Verdana" w:hAnsi="Verdana"/>
        </w:rPr>
        <w:t>ed by 2023/2</w:t>
      </w:r>
      <w:r w:rsidR="00417502" w:rsidRPr="00744B02">
        <w:rPr>
          <w:rFonts w:ascii="Verdana" w:hAnsi="Verdana"/>
        </w:rPr>
        <w:t>4</w:t>
      </w:r>
      <w:r w:rsidR="00E513B3" w:rsidRPr="00744B02">
        <w:rPr>
          <w:rFonts w:ascii="Verdana" w:hAnsi="Verdana"/>
        </w:rPr>
        <w:t xml:space="preserve">’s Strategy. Work will be carried out in relation to these changes during the year to commence the implementation. It was noted that key issues for Dyfed-Powys continue to be </w:t>
      </w:r>
      <w:r w:rsidR="00417502" w:rsidRPr="00744B02">
        <w:rPr>
          <w:rFonts w:ascii="Verdana" w:hAnsi="Verdana"/>
        </w:rPr>
        <w:t>security</w:t>
      </w:r>
      <w:r w:rsidR="00E513B3" w:rsidRPr="00744B02">
        <w:rPr>
          <w:rFonts w:ascii="Verdana" w:hAnsi="Verdana"/>
        </w:rPr>
        <w:t xml:space="preserve"> and </w:t>
      </w:r>
      <w:r w:rsidR="00417502" w:rsidRPr="00744B02">
        <w:rPr>
          <w:rFonts w:ascii="Verdana" w:hAnsi="Verdana"/>
        </w:rPr>
        <w:t>liquidity yield</w:t>
      </w:r>
      <w:r w:rsidR="00E513B3" w:rsidRPr="00744B02">
        <w:rPr>
          <w:rFonts w:ascii="Verdana" w:hAnsi="Verdana"/>
        </w:rPr>
        <w:t xml:space="preserve">. Positively it was noted that </w:t>
      </w:r>
      <w:r w:rsidR="00417502" w:rsidRPr="00744B02">
        <w:rPr>
          <w:rFonts w:ascii="Verdana" w:hAnsi="Verdana"/>
        </w:rPr>
        <w:t xml:space="preserve">from previous benchmarking that DPP do perform </w:t>
      </w:r>
      <w:proofErr w:type="gramStart"/>
      <w:r w:rsidR="00417502" w:rsidRPr="00744B02">
        <w:rPr>
          <w:rFonts w:ascii="Verdana" w:hAnsi="Verdana"/>
        </w:rPr>
        <w:t>fairly well</w:t>
      </w:r>
      <w:proofErr w:type="gramEnd"/>
      <w:r w:rsidR="00417502" w:rsidRPr="00744B02">
        <w:rPr>
          <w:rFonts w:ascii="Verdana" w:hAnsi="Verdana"/>
        </w:rPr>
        <w:t xml:space="preserve"> </w:t>
      </w:r>
      <w:r w:rsidR="008C39E1" w:rsidRPr="00744B02">
        <w:rPr>
          <w:rFonts w:ascii="Verdana" w:hAnsi="Verdana"/>
        </w:rPr>
        <w:t>in relation to delivering the</w:t>
      </w:r>
      <w:r w:rsidR="00417502" w:rsidRPr="00744B02">
        <w:rPr>
          <w:rFonts w:ascii="Verdana" w:hAnsi="Verdana"/>
        </w:rPr>
        <w:t xml:space="preserve"> capital program</w:t>
      </w:r>
      <w:r w:rsidR="008C39E1" w:rsidRPr="00744B02">
        <w:rPr>
          <w:rFonts w:ascii="Verdana" w:hAnsi="Verdana"/>
        </w:rPr>
        <w:t xml:space="preserve"> i</w:t>
      </w:r>
      <w:r w:rsidR="00417502" w:rsidRPr="00744B02">
        <w:rPr>
          <w:rFonts w:ascii="Verdana" w:hAnsi="Verdana"/>
        </w:rPr>
        <w:t xml:space="preserve">nfrastructure to underpin the delivery of policing services. </w:t>
      </w:r>
      <w:r w:rsidR="008C39E1" w:rsidRPr="00744B02">
        <w:rPr>
          <w:rFonts w:ascii="Verdana" w:hAnsi="Verdana"/>
        </w:rPr>
        <w:t xml:space="preserve">It was </w:t>
      </w:r>
      <w:r w:rsidR="008C39E1" w:rsidRPr="00744B02">
        <w:rPr>
          <w:rFonts w:ascii="Verdana" w:hAnsi="Verdana"/>
        </w:rPr>
        <w:lastRenderedPageBreak/>
        <w:t>reiterated that it was good to receive the TIAA report on the TMS and to</w:t>
      </w:r>
      <w:r w:rsidR="00417502" w:rsidRPr="00744B02">
        <w:rPr>
          <w:rFonts w:ascii="Verdana" w:hAnsi="Verdana"/>
        </w:rPr>
        <w:t xml:space="preserve"> get that level of assurance around</w:t>
      </w:r>
      <w:r w:rsidR="008C39E1" w:rsidRPr="00744B02">
        <w:rPr>
          <w:rFonts w:ascii="Verdana" w:hAnsi="Verdana"/>
        </w:rPr>
        <w:t xml:space="preserve"> </w:t>
      </w:r>
      <w:r w:rsidR="00417502" w:rsidRPr="00744B02">
        <w:rPr>
          <w:rFonts w:ascii="Verdana" w:hAnsi="Verdana"/>
        </w:rPr>
        <w:t xml:space="preserve">the arrangements </w:t>
      </w:r>
      <w:r w:rsidR="008C39E1" w:rsidRPr="00744B02">
        <w:rPr>
          <w:rFonts w:ascii="Verdana" w:hAnsi="Verdana"/>
        </w:rPr>
        <w:t xml:space="preserve">in place. </w:t>
      </w:r>
    </w:p>
    <w:p w14:paraId="41C7239E" w14:textId="5B342180" w:rsidR="00417502" w:rsidRPr="00744B02" w:rsidRDefault="00770D00" w:rsidP="00786F56">
      <w:pPr>
        <w:rPr>
          <w:rFonts w:ascii="Verdana" w:hAnsi="Verdana"/>
        </w:rPr>
      </w:pPr>
      <w:r w:rsidRPr="00744B02">
        <w:rPr>
          <w:rFonts w:ascii="Verdana" w:hAnsi="Verdana"/>
        </w:rPr>
        <w:t xml:space="preserve">ME and LH noted that they were happy to recommend the TMS to the PCC and CC for approval. </w:t>
      </w:r>
    </w:p>
    <w:p w14:paraId="51BEF3DD" w14:textId="69C699D8" w:rsidR="00B960DF" w:rsidRPr="00744B02" w:rsidRDefault="00B960DF" w:rsidP="00B960DF">
      <w:pPr>
        <w:rPr>
          <w:rFonts w:ascii="Verdana" w:hAnsi="Verdana" w:cstheme="minorHAnsi"/>
          <w:b/>
          <w:bCs/>
        </w:rPr>
      </w:pPr>
      <w:r w:rsidRPr="00744B02">
        <w:rPr>
          <w:rFonts w:ascii="Verdana" w:hAnsi="Verdana" w:cstheme="minorHAnsi"/>
          <w:b/>
          <w:bCs/>
        </w:rPr>
        <w:t xml:space="preserve">Decision D302: JAC recommend the </w:t>
      </w:r>
      <w:r w:rsidRPr="00744B02">
        <w:rPr>
          <w:rFonts w:ascii="Verdana" w:hAnsi="Verdana" w:cs="Arial"/>
          <w:b/>
          <w:bCs/>
        </w:rPr>
        <w:t>TMS to the CC and PCC.</w:t>
      </w:r>
    </w:p>
    <w:p w14:paraId="32C01F5E" w14:textId="4F31A65F" w:rsidR="00B960DF" w:rsidRDefault="00B960DF" w:rsidP="00B960DF">
      <w:pPr>
        <w:rPr>
          <w:rFonts w:ascii="Verdana" w:hAnsi="Verdana" w:cs="Arial"/>
          <w:b/>
          <w:bCs/>
        </w:rPr>
      </w:pPr>
      <w:r w:rsidRPr="00744B02">
        <w:rPr>
          <w:rFonts w:ascii="Verdana" w:eastAsia="Calibri" w:hAnsi="Verdana" w:cstheme="minorHAnsi"/>
          <w:b/>
          <w:bCs/>
        </w:rPr>
        <w:t>A303 2021/2022:</w:t>
      </w:r>
      <w:r w:rsidRPr="00744B02">
        <w:rPr>
          <w:rFonts w:ascii="Verdana" w:hAnsi="Verdana" w:cstheme="minorHAnsi"/>
          <w:b/>
          <w:bCs/>
        </w:rPr>
        <w:t xml:space="preserve"> </w:t>
      </w:r>
      <w:r w:rsidRPr="00744B02">
        <w:rPr>
          <w:rFonts w:ascii="Verdana" w:hAnsi="Verdana" w:cs="Arial"/>
          <w:b/>
          <w:bCs/>
        </w:rPr>
        <w:t>Draft Accounting Policies for 2021/22 Statement of Accounts</w:t>
      </w:r>
    </w:p>
    <w:p w14:paraId="3EC85AC3" w14:textId="77777777" w:rsidR="0067137A" w:rsidRPr="00744B02" w:rsidRDefault="0067137A" w:rsidP="00B960DF">
      <w:pPr>
        <w:rPr>
          <w:rFonts w:ascii="Verdana" w:hAnsi="Verdana"/>
          <w:b/>
          <w:bCs/>
        </w:rPr>
      </w:pPr>
    </w:p>
    <w:p w14:paraId="0167B63D" w14:textId="4F1A138F" w:rsidR="00B960DF" w:rsidRPr="00744B02" w:rsidRDefault="00B960DF" w:rsidP="00B960DF">
      <w:pPr>
        <w:rPr>
          <w:rFonts w:ascii="Verdana" w:hAnsi="Verdana"/>
        </w:rPr>
      </w:pPr>
      <w:proofErr w:type="spellStart"/>
      <w:r w:rsidRPr="00744B02">
        <w:rPr>
          <w:rFonts w:ascii="Verdana" w:hAnsi="Verdana"/>
        </w:rPr>
        <w:t>DoF</w:t>
      </w:r>
      <w:proofErr w:type="spellEnd"/>
      <w:r w:rsidRPr="00744B02">
        <w:rPr>
          <w:rFonts w:ascii="Verdana" w:hAnsi="Verdana"/>
        </w:rPr>
        <w:t xml:space="preserve"> introduced the accounting policies that</w:t>
      </w:r>
      <w:r w:rsidR="00597F3D">
        <w:rPr>
          <w:rFonts w:ascii="Verdana" w:hAnsi="Verdana"/>
        </w:rPr>
        <w:t xml:space="preserve"> </w:t>
      </w:r>
      <w:r w:rsidRPr="00744B02">
        <w:rPr>
          <w:rFonts w:ascii="Verdana" w:hAnsi="Verdana"/>
        </w:rPr>
        <w:t xml:space="preserve">they intend to put into the statement of accounts. It was noted that there have been no major changes since last years, the accounting policies that they have </w:t>
      </w:r>
      <w:r w:rsidR="00597F3D">
        <w:rPr>
          <w:rFonts w:ascii="Verdana" w:hAnsi="Verdana"/>
        </w:rPr>
        <w:t>a</w:t>
      </w:r>
      <w:r w:rsidRPr="00744B02">
        <w:rPr>
          <w:rFonts w:ascii="Verdana" w:hAnsi="Verdana"/>
        </w:rPr>
        <w:t xml:space="preserve">re determined by the Code of Practice of Local Authority Accounting in the UK. </w:t>
      </w:r>
    </w:p>
    <w:p w14:paraId="46F2A9D2" w14:textId="6669CAD5" w:rsidR="00B960DF" w:rsidRPr="00744B02" w:rsidRDefault="00B960DF" w:rsidP="00B960DF">
      <w:pPr>
        <w:rPr>
          <w:rFonts w:ascii="Verdana" w:hAnsi="Verdana"/>
        </w:rPr>
      </w:pPr>
    </w:p>
    <w:p w14:paraId="4C07E96C" w14:textId="77777777" w:rsidR="00B960DF" w:rsidRPr="00744B02" w:rsidRDefault="00B960DF" w:rsidP="00B960DF">
      <w:pPr>
        <w:rPr>
          <w:rFonts w:ascii="Verdana" w:hAnsi="Verdana"/>
        </w:rPr>
      </w:pPr>
    </w:p>
    <w:p w14:paraId="22C8709D" w14:textId="38908336" w:rsidR="00B960DF" w:rsidRPr="00744B02" w:rsidRDefault="00B960DF" w:rsidP="00B960DF">
      <w:pPr>
        <w:rPr>
          <w:rFonts w:ascii="Verdana" w:hAnsi="Verdana"/>
        </w:rPr>
      </w:pPr>
      <w:r w:rsidRPr="00744B02">
        <w:rPr>
          <w:rFonts w:ascii="Verdana" w:eastAsia="Calibri" w:hAnsi="Verdana" w:cstheme="minorHAnsi"/>
          <w:b/>
          <w:bCs/>
        </w:rPr>
        <w:t>A304 2021/2022:</w:t>
      </w:r>
      <w:r w:rsidR="006A443E" w:rsidRPr="00744B02">
        <w:rPr>
          <w:rFonts w:ascii="Verdana" w:eastAsia="Calibri" w:hAnsi="Verdana" w:cstheme="minorHAnsi"/>
          <w:b/>
          <w:bCs/>
        </w:rPr>
        <w:t xml:space="preserve"> </w:t>
      </w:r>
      <w:r w:rsidR="006A443E" w:rsidRPr="00744B02">
        <w:rPr>
          <w:rFonts w:ascii="Verdana" w:hAnsi="Verdana"/>
          <w:b/>
          <w:bCs/>
        </w:rPr>
        <w:t>Annual Accounts timetable</w:t>
      </w:r>
    </w:p>
    <w:p w14:paraId="7AFC1C74" w14:textId="42370106" w:rsidR="00B960DF" w:rsidRPr="00744B02" w:rsidRDefault="0067137A" w:rsidP="006A443E">
      <w:pPr>
        <w:rPr>
          <w:rFonts w:ascii="Verdana" w:hAnsi="Verdana"/>
        </w:rPr>
      </w:pPr>
      <w:r>
        <w:rPr>
          <w:rFonts w:ascii="Verdana" w:hAnsi="Verdana"/>
        </w:rPr>
        <w:t xml:space="preserve">The </w:t>
      </w:r>
      <w:proofErr w:type="spellStart"/>
      <w:r w:rsidR="006A443E" w:rsidRPr="00744B02">
        <w:rPr>
          <w:rFonts w:ascii="Verdana" w:hAnsi="Verdana"/>
        </w:rPr>
        <w:t>DoF</w:t>
      </w:r>
      <w:proofErr w:type="spellEnd"/>
      <w:r w:rsidR="006A443E" w:rsidRPr="00744B02">
        <w:rPr>
          <w:rFonts w:ascii="Verdana" w:hAnsi="Verdana"/>
        </w:rPr>
        <w:t xml:space="preserve"> </w:t>
      </w:r>
      <w:r>
        <w:rPr>
          <w:rFonts w:ascii="Verdana" w:hAnsi="Verdana"/>
        </w:rPr>
        <w:t xml:space="preserve">updated on the proposed timetable and the proposed audit start date of </w:t>
      </w:r>
      <w:r w:rsidR="006A443E" w:rsidRPr="00A37F78">
        <w:rPr>
          <w:rFonts w:ascii="Verdana" w:hAnsi="Verdana"/>
        </w:rPr>
        <w:t>6</w:t>
      </w:r>
      <w:r w:rsidR="006A443E" w:rsidRPr="00A37F78">
        <w:rPr>
          <w:rFonts w:ascii="Verdana" w:hAnsi="Verdana"/>
          <w:vertAlign w:val="superscript"/>
        </w:rPr>
        <w:t>th</w:t>
      </w:r>
      <w:r w:rsidR="006A443E" w:rsidRPr="00A37F78">
        <w:rPr>
          <w:rFonts w:ascii="Verdana" w:hAnsi="Verdana"/>
        </w:rPr>
        <w:t xml:space="preserve"> of June</w:t>
      </w:r>
      <w:r w:rsidRPr="00A37F78">
        <w:rPr>
          <w:rFonts w:ascii="Verdana" w:hAnsi="Verdana"/>
        </w:rPr>
        <w:t>.</w:t>
      </w:r>
    </w:p>
    <w:p w14:paraId="03BC7F05" w14:textId="532F2808" w:rsidR="001A37A0" w:rsidRPr="00744B02" w:rsidRDefault="001A37A0" w:rsidP="00E23743">
      <w:pPr>
        <w:rPr>
          <w:rFonts w:ascii="Verdana" w:hAnsi="Verdana"/>
        </w:rPr>
      </w:pPr>
      <w:r w:rsidRPr="00744B02">
        <w:rPr>
          <w:rFonts w:ascii="Verdana" w:hAnsi="Verdana"/>
        </w:rPr>
        <w:br/>
      </w:r>
      <w:proofErr w:type="spellStart"/>
      <w:r w:rsidRPr="00744B02">
        <w:rPr>
          <w:rFonts w:ascii="Verdana" w:hAnsi="Verdana"/>
        </w:rPr>
        <w:t>DoF</w:t>
      </w:r>
      <w:proofErr w:type="spellEnd"/>
      <w:r w:rsidRPr="00744B02">
        <w:rPr>
          <w:rFonts w:ascii="Verdana" w:hAnsi="Verdana"/>
        </w:rPr>
        <w:t xml:space="preserve"> noted that they are aiming to complete the draft statements on the 20th of May, which would give them around a week to undertake quality assurance as was discussed earlier in the meeting. The draft statements will then be taken to the seminar scheduled for the 29th of June</w:t>
      </w:r>
      <w:r w:rsidR="0067137A">
        <w:rPr>
          <w:rFonts w:ascii="Verdana" w:hAnsi="Verdana"/>
        </w:rPr>
        <w:t>.</w:t>
      </w:r>
    </w:p>
    <w:p w14:paraId="3A65F2E3" w14:textId="7423B006" w:rsidR="00DD0AA5" w:rsidRPr="00744B02" w:rsidRDefault="00DD0AA5" w:rsidP="00E23743">
      <w:pPr>
        <w:rPr>
          <w:rFonts w:ascii="Verdana" w:hAnsi="Verdana"/>
        </w:rPr>
      </w:pPr>
    </w:p>
    <w:p w14:paraId="7600A859" w14:textId="58D9ABA3" w:rsidR="001A37A0" w:rsidRPr="00744B02" w:rsidRDefault="001A37A0" w:rsidP="00E23743">
      <w:pPr>
        <w:rPr>
          <w:rFonts w:ascii="Verdana" w:hAnsi="Verdana" w:cs="Arial"/>
          <w:b/>
          <w:bCs/>
        </w:rPr>
      </w:pPr>
      <w:r w:rsidRPr="00744B02">
        <w:rPr>
          <w:rFonts w:ascii="Verdana" w:eastAsia="Calibri" w:hAnsi="Verdana" w:cstheme="minorHAnsi"/>
          <w:b/>
          <w:bCs/>
        </w:rPr>
        <w:t>A305 2021/2022:</w:t>
      </w:r>
      <w:r w:rsidRPr="00744B02">
        <w:rPr>
          <w:rFonts w:ascii="Verdana" w:hAnsi="Verdana" w:cs="Arial"/>
        </w:rPr>
        <w:t xml:space="preserve"> </w:t>
      </w:r>
      <w:r w:rsidRPr="00744B02">
        <w:rPr>
          <w:rFonts w:ascii="Verdana" w:hAnsi="Verdana" w:cs="Arial"/>
          <w:b/>
          <w:bCs/>
        </w:rPr>
        <w:t>JAC Draft annual report 2021/22</w:t>
      </w:r>
    </w:p>
    <w:p w14:paraId="75310EC6" w14:textId="6F65980E" w:rsidR="00DD0AA5" w:rsidRPr="00744B02" w:rsidRDefault="00DD0AA5" w:rsidP="00DD0AA5">
      <w:pPr>
        <w:rPr>
          <w:rFonts w:ascii="Verdana" w:hAnsi="Verdana"/>
        </w:rPr>
      </w:pPr>
      <w:r w:rsidRPr="00744B02">
        <w:rPr>
          <w:rFonts w:ascii="Verdana" w:hAnsi="Verdana"/>
        </w:rPr>
        <w:t xml:space="preserve">ME noted that the JAC draft annual report can be agreed via email. ME pointed out that the priorities for next year will need to </w:t>
      </w:r>
      <w:r w:rsidR="00597F3D">
        <w:rPr>
          <w:rFonts w:ascii="Verdana" w:hAnsi="Verdana"/>
        </w:rPr>
        <w:t xml:space="preserve">be </w:t>
      </w:r>
      <w:r w:rsidRPr="00744B02">
        <w:rPr>
          <w:rFonts w:ascii="Verdana" w:hAnsi="Verdana"/>
        </w:rPr>
        <w:t xml:space="preserve">decided. </w:t>
      </w:r>
    </w:p>
    <w:p w14:paraId="60DAA6BE" w14:textId="27874A9F" w:rsidR="001A37A0" w:rsidRDefault="00DD0AA5" w:rsidP="00E23743">
      <w:pPr>
        <w:rPr>
          <w:rFonts w:ascii="Verdana" w:hAnsi="Verdana"/>
          <w:b/>
          <w:bCs/>
        </w:rPr>
      </w:pPr>
      <w:r w:rsidRPr="00744B02">
        <w:rPr>
          <w:rFonts w:ascii="Verdana" w:hAnsi="Verdana"/>
          <w:b/>
          <w:bCs/>
        </w:rPr>
        <w:t xml:space="preserve">Action 305: OPCC to circulate the JAC draft Annual Report for feedback and approval. </w:t>
      </w:r>
    </w:p>
    <w:p w14:paraId="0C468138" w14:textId="77777777" w:rsidR="00597F3D" w:rsidRPr="00744B02" w:rsidRDefault="00597F3D" w:rsidP="00E23743">
      <w:pPr>
        <w:rPr>
          <w:rFonts w:ascii="Verdana" w:hAnsi="Verdana"/>
          <w:b/>
          <w:bCs/>
        </w:rPr>
      </w:pPr>
    </w:p>
    <w:p w14:paraId="0686C187" w14:textId="2F924659" w:rsidR="004674E5" w:rsidRPr="00744B02" w:rsidRDefault="004674E5" w:rsidP="004674E5">
      <w:pPr>
        <w:spacing w:before="120"/>
        <w:contextualSpacing/>
        <w:rPr>
          <w:rFonts w:ascii="Verdana" w:hAnsi="Verdana" w:cstheme="minorHAnsi"/>
          <w:b/>
          <w:bCs/>
        </w:rPr>
      </w:pPr>
      <w:r w:rsidRPr="00744B02">
        <w:rPr>
          <w:rFonts w:ascii="Verdana" w:eastAsia="Calibri" w:hAnsi="Verdana" w:cstheme="minorHAnsi"/>
          <w:b/>
          <w:bCs/>
        </w:rPr>
        <w:t>A</w:t>
      </w:r>
      <w:r w:rsidR="00DD0AA5" w:rsidRPr="00744B02">
        <w:rPr>
          <w:rFonts w:ascii="Verdana" w:eastAsia="Calibri" w:hAnsi="Verdana" w:cstheme="minorHAnsi"/>
          <w:b/>
          <w:bCs/>
        </w:rPr>
        <w:t>306</w:t>
      </w:r>
      <w:r w:rsidRPr="00744B02">
        <w:rPr>
          <w:rFonts w:ascii="Verdana" w:eastAsia="Calibri" w:hAnsi="Verdana" w:cstheme="minorHAnsi"/>
          <w:b/>
          <w:bCs/>
        </w:rPr>
        <w:t xml:space="preserve"> 202</w:t>
      </w:r>
      <w:r w:rsidR="00DD0AA5" w:rsidRPr="00744B02">
        <w:rPr>
          <w:rFonts w:ascii="Verdana" w:eastAsia="Calibri" w:hAnsi="Verdana" w:cstheme="minorHAnsi"/>
          <w:b/>
          <w:bCs/>
        </w:rPr>
        <w:t>1</w:t>
      </w:r>
      <w:r w:rsidRPr="00744B02">
        <w:rPr>
          <w:rFonts w:ascii="Verdana" w:eastAsia="Calibri" w:hAnsi="Verdana" w:cstheme="minorHAnsi"/>
          <w:b/>
          <w:bCs/>
        </w:rPr>
        <w:t>/202</w:t>
      </w:r>
      <w:r w:rsidR="00DD0AA5" w:rsidRPr="00744B02">
        <w:rPr>
          <w:rFonts w:ascii="Verdana" w:eastAsia="Calibri" w:hAnsi="Verdana" w:cstheme="minorHAnsi"/>
          <w:b/>
          <w:bCs/>
        </w:rPr>
        <w:t>2</w:t>
      </w:r>
      <w:r w:rsidRPr="00744B02">
        <w:rPr>
          <w:rFonts w:ascii="Verdana" w:eastAsia="Calibri" w:hAnsi="Verdana" w:cstheme="minorHAnsi"/>
          <w:b/>
          <w:bCs/>
        </w:rPr>
        <w:t>:</w:t>
      </w:r>
      <w:r w:rsidR="0062339D" w:rsidRPr="00744B02">
        <w:rPr>
          <w:rFonts w:ascii="Verdana" w:eastAsia="Calibri" w:hAnsi="Verdana" w:cstheme="minorHAnsi"/>
          <w:b/>
          <w:bCs/>
        </w:rPr>
        <w:t xml:space="preserve"> </w:t>
      </w:r>
      <w:r w:rsidR="0062339D" w:rsidRPr="00744B02">
        <w:rPr>
          <w:rFonts w:ascii="Verdana" w:hAnsi="Verdana" w:cstheme="minorHAnsi"/>
          <w:b/>
          <w:bCs/>
        </w:rPr>
        <w:t>Force significant Corporate Risks</w:t>
      </w:r>
    </w:p>
    <w:p w14:paraId="23E31EEC" w14:textId="0D3531EF" w:rsidR="00DD0AA5" w:rsidRPr="00744B02" w:rsidRDefault="004D2D46" w:rsidP="00DD0AA5">
      <w:pPr>
        <w:rPr>
          <w:rFonts w:ascii="Verdana" w:hAnsi="Verdana"/>
        </w:rPr>
      </w:pPr>
      <w:r w:rsidRPr="00744B02">
        <w:rPr>
          <w:rFonts w:ascii="Verdana" w:hAnsi="Verdana" w:cstheme="minorHAnsi"/>
        </w:rPr>
        <w:t xml:space="preserve">DM introduced herself to the Committee as the new </w:t>
      </w:r>
      <w:r w:rsidRPr="00744B02">
        <w:rPr>
          <w:rFonts w:ascii="Verdana" w:hAnsi="Verdana"/>
        </w:rPr>
        <w:t>F</w:t>
      </w:r>
      <w:r w:rsidR="00DD0AA5" w:rsidRPr="00744B02">
        <w:rPr>
          <w:rFonts w:ascii="Verdana" w:hAnsi="Verdana"/>
        </w:rPr>
        <w:t xml:space="preserve">orce </w:t>
      </w:r>
      <w:r w:rsidRPr="00744B02">
        <w:rPr>
          <w:rFonts w:ascii="Verdana" w:hAnsi="Verdana"/>
        </w:rPr>
        <w:t>R</w:t>
      </w:r>
      <w:r w:rsidR="00DD0AA5" w:rsidRPr="00744B02">
        <w:rPr>
          <w:rFonts w:ascii="Verdana" w:hAnsi="Verdana"/>
        </w:rPr>
        <w:t xml:space="preserve">isk and </w:t>
      </w:r>
      <w:r w:rsidRPr="00744B02">
        <w:rPr>
          <w:rFonts w:ascii="Verdana" w:hAnsi="Verdana"/>
        </w:rPr>
        <w:t>A</w:t>
      </w:r>
      <w:r w:rsidR="00DD0AA5" w:rsidRPr="00744B02">
        <w:rPr>
          <w:rFonts w:ascii="Verdana" w:hAnsi="Verdana"/>
        </w:rPr>
        <w:t xml:space="preserve">ssurance </w:t>
      </w:r>
      <w:r w:rsidRPr="00744B02">
        <w:rPr>
          <w:rFonts w:ascii="Verdana" w:hAnsi="Verdana"/>
        </w:rPr>
        <w:t>O</w:t>
      </w:r>
      <w:r w:rsidR="00DD0AA5" w:rsidRPr="00744B02">
        <w:rPr>
          <w:rFonts w:ascii="Verdana" w:hAnsi="Verdana"/>
        </w:rPr>
        <w:t>fficer</w:t>
      </w:r>
      <w:r w:rsidRPr="00744B02">
        <w:rPr>
          <w:rFonts w:ascii="Verdana" w:hAnsi="Verdana"/>
        </w:rPr>
        <w:t xml:space="preserve">. </w:t>
      </w:r>
      <w:r w:rsidR="00DD0AA5" w:rsidRPr="00744B02">
        <w:rPr>
          <w:rFonts w:ascii="Verdana" w:hAnsi="Verdana"/>
        </w:rPr>
        <w:t xml:space="preserve"> </w:t>
      </w:r>
      <w:r w:rsidRPr="00744B02">
        <w:rPr>
          <w:rFonts w:ascii="Verdana" w:hAnsi="Verdana"/>
        </w:rPr>
        <w:t>DM gave a brief overview of the JAC</w:t>
      </w:r>
      <w:r w:rsidR="00DD0AA5" w:rsidRPr="00744B02">
        <w:rPr>
          <w:rFonts w:ascii="Verdana" w:hAnsi="Verdana"/>
        </w:rPr>
        <w:t xml:space="preserve"> Annual Risk Review report</w:t>
      </w:r>
      <w:r w:rsidRPr="00744B02">
        <w:rPr>
          <w:rFonts w:ascii="Verdana" w:hAnsi="Verdana"/>
        </w:rPr>
        <w:t xml:space="preserve">. It was explained that </w:t>
      </w:r>
      <w:r w:rsidR="00DD0AA5" w:rsidRPr="00744B02">
        <w:rPr>
          <w:rFonts w:ascii="Verdana" w:hAnsi="Verdana"/>
        </w:rPr>
        <w:t xml:space="preserve">Section 1 </w:t>
      </w:r>
      <w:r w:rsidRPr="00744B02">
        <w:rPr>
          <w:rFonts w:ascii="Verdana" w:hAnsi="Verdana"/>
        </w:rPr>
        <w:t xml:space="preserve">of the report </w:t>
      </w:r>
      <w:r w:rsidR="00DD0AA5" w:rsidRPr="00744B02">
        <w:rPr>
          <w:rFonts w:ascii="Verdana" w:hAnsi="Verdana"/>
        </w:rPr>
        <w:t>details</w:t>
      </w:r>
      <w:r w:rsidRPr="00744B02">
        <w:rPr>
          <w:rFonts w:ascii="Verdana" w:hAnsi="Verdana"/>
        </w:rPr>
        <w:t xml:space="preserve"> </w:t>
      </w:r>
      <w:r w:rsidR="00DD0AA5" w:rsidRPr="00744B02">
        <w:rPr>
          <w:rFonts w:ascii="Verdana" w:hAnsi="Verdana"/>
        </w:rPr>
        <w:t>the corporate risk review findings</w:t>
      </w:r>
      <w:r w:rsidRPr="00744B02">
        <w:rPr>
          <w:rFonts w:ascii="Verdana" w:hAnsi="Verdana"/>
        </w:rPr>
        <w:t xml:space="preserve">, they have been </w:t>
      </w:r>
      <w:r w:rsidR="00DD0AA5" w:rsidRPr="00744B02">
        <w:rPr>
          <w:rFonts w:ascii="Verdana" w:hAnsi="Verdana"/>
        </w:rPr>
        <w:t>working in consultation with risk owners and risk activitie</w:t>
      </w:r>
      <w:r w:rsidRPr="00744B02">
        <w:rPr>
          <w:rFonts w:ascii="Verdana" w:hAnsi="Verdana"/>
        </w:rPr>
        <w:t>s t</w:t>
      </w:r>
      <w:r w:rsidR="00DD0AA5" w:rsidRPr="00744B02">
        <w:rPr>
          <w:rFonts w:ascii="Verdana" w:hAnsi="Verdana"/>
        </w:rPr>
        <w:t>o establish a clear identification of the current risk status</w:t>
      </w:r>
      <w:r w:rsidRPr="00744B02">
        <w:rPr>
          <w:rFonts w:ascii="Verdana" w:hAnsi="Verdana"/>
        </w:rPr>
        <w:t xml:space="preserve"> of each entry. </w:t>
      </w:r>
      <w:r w:rsidR="00DD0AA5" w:rsidRPr="00744B02">
        <w:rPr>
          <w:rFonts w:ascii="Verdana" w:hAnsi="Verdana"/>
        </w:rPr>
        <w:t xml:space="preserve"> </w:t>
      </w:r>
      <w:r w:rsidR="00A97090" w:rsidRPr="00744B02">
        <w:rPr>
          <w:rFonts w:ascii="Verdana" w:hAnsi="Verdana"/>
        </w:rPr>
        <w:t>DM gave an overview of the issues register and explained that all issues are colour graded depending on their seriousness. DM noted that section 4 provides a list of all the risks that they have</w:t>
      </w:r>
      <w:r w:rsidR="003327FF" w:rsidRPr="00744B02">
        <w:rPr>
          <w:rFonts w:ascii="Verdana" w:hAnsi="Verdana"/>
        </w:rPr>
        <w:t xml:space="preserve"> identified as needing to be retained on the register. They have also provided </w:t>
      </w:r>
      <w:proofErr w:type="gramStart"/>
      <w:r w:rsidR="003327FF" w:rsidRPr="00744B02">
        <w:rPr>
          <w:rFonts w:ascii="Verdana" w:hAnsi="Verdana"/>
        </w:rPr>
        <w:t>a brief summary</w:t>
      </w:r>
      <w:proofErr w:type="gramEnd"/>
      <w:r w:rsidR="003327FF" w:rsidRPr="00744B02">
        <w:rPr>
          <w:rFonts w:ascii="Verdana" w:hAnsi="Verdana"/>
        </w:rPr>
        <w:t xml:space="preserve"> of the risk history of all risks whether they have been moved to the issues register or discharged. It was noted that section 5 is another new addition, </w:t>
      </w:r>
      <w:r w:rsidR="00DD0AA5" w:rsidRPr="00744B02">
        <w:rPr>
          <w:rFonts w:ascii="Verdana" w:hAnsi="Verdana"/>
        </w:rPr>
        <w:t>which is a risk profile</w:t>
      </w:r>
      <w:r w:rsidR="003327FF" w:rsidRPr="00744B02">
        <w:rPr>
          <w:rFonts w:ascii="Verdana" w:hAnsi="Verdana"/>
        </w:rPr>
        <w:t xml:space="preserve">, this is a </w:t>
      </w:r>
      <w:r w:rsidR="00DD0AA5" w:rsidRPr="00744B02">
        <w:rPr>
          <w:rFonts w:ascii="Verdana" w:hAnsi="Verdana"/>
        </w:rPr>
        <w:t xml:space="preserve">visualization of where </w:t>
      </w:r>
      <w:r w:rsidR="003327FF" w:rsidRPr="00744B02">
        <w:rPr>
          <w:rFonts w:ascii="Verdana" w:hAnsi="Verdana"/>
        </w:rPr>
        <w:t>they</w:t>
      </w:r>
      <w:r w:rsidR="00DD0AA5" w:rsidRPr="00744B02">
        <w:rPr>
          <w:rFonts w:ascii="Verdana" w:hAnsi="Verdana"/>
        </w:rPr>
        <w:t xml:space="preserve"> are with risk</w:t>
      </w:r>
      <w:r w:rsidR="003327FF" w:rsidRPr="00744B02">
        <w:rPr>
          <w:rFonts w:ascii="Verdana" w:hAnsi="Verdana"/>
        </w:rPr>
        <w:t xml:space="preserve">, </w:t>
      </w:r>
      <w:r w:rsidR="00DD0AA5" w:rsidRPr="00744B02">
        <w:rPr>
          <w:rFonts w:ascii="Verdana" w:hAnsi="Verdana"/>
        </w:rPr>
        <w:t xml:space="preserve">before controls, after controls </w:t>
      </w:r>
      <w:proofErr w:type="gramStart"/>
      <w:r w:rsidR="00DD0AA5" w:rsidRPr="00744B02">
        <w:rPr>
          <w:rFonts w:ascii="Verdana" w:hAnsi="Verdana"/>
        </w:rPr>
        <w:t>and also</w:t>
      </w:r>
      <w:proofErr w:type="gramEnd"/>
      <w:r w:rsidR="00DD0AA5" w:rsidRPr="00744B02">
        <w:rPr>
          <w:rFonts w:ascii="Verdana" w:hAnsi="Verdana"/>
        </w:rPr>
        <w:t xml:space="preserve"> a visualization of </w:t>
      </w:r>
      <w:r w:rsidR="003327FF" w:rsidRPr="00744B02">
        <w:rPr>
          <w:rFonts w:ascii="Verdana" w:hAnsi="Verdana"/>
        </w:rPr>
        <w:t>the</w:t>
      </w:r>
      <w:r w:rsidR="00DD0AA5" w:rsidRPr="00744B02">
        <w:rPr>
          <w:rFonts w:ascii="Verdana" w:hAnsi="Verdana"/>
        </w:rPr>
        <w:t xml:space="preserve"> issues at present.</w:t>
      </w:r>
    </w:p>
    <w:p w14:paraId="6BD592AA" w14:textId="77777777" w:rsidR="003327FF" w:rsidRPr="00744B02" w:rsidRDefault="003327FF" w:rsidP="00DD0AA5">
      <w:pPr>
        <w:rPr>
          <w:rFonts w:ascii="Verdana" w:hAnsi="Verdana"/>
        </w:rPr>
      </w:pPr>
    </w:p>
    <w:p w14:paraId="5B25F7CF" w14:textId="5B54D4C1" w:rsidR="003327FF" w:rsidRPr="00744B02" w:rsidRDefault="003327FF" w:rsidP="003327FF">
      <w:pPr>
        <w:rPr>
          <w:rFonts w:ascii="Verdana" w:hAnsi="Verdana"/>
        </w:rPr>
      </w:pPr>
      <w:r w:rsidRPr="00744B02">
        <w:rPr>
          <w:rFonts w:ascii="Verdana" w:hAnsi="Verdana"/>
        </w:rPr>
        <w:lastRenderedPageBreak/>
        <w:t>S</w:t>
      </w:r>
      <w:r w:rsidR="00DD0AA5" w:rsidRPr="00744B02">
        <w:rPr>
          <w:rFonts w:ascii="Verdana" w:hAnsi="Verdana"/>
        </w:rPr>
        <w:t>ection 6</w:t>
      </w:r>
      <w:r w:rsidRPr="00744B02">
        <w:rPr>
          <w:rFonts w:ascii="Verdana" w:hAnsi="Verdana"/>
        </w:rPr>
        <w:t xml:space="preserve"> provides some information on how the risk register links with the Corporate</w:t>
      </w:r>
      <w:r w:rsidR="00DD0AA5" w:rsidRPr="00744B02">
        <w:rPr>
          <w:rFonts w:ascii="Verdana" w:hAnsi="Verdana"/>
        </w:rPr>
        <w:t xml:space="preserve"> </w:t>
      </w:r>
      <w:r w:rsidRPr="00744B02">
        <w:rPr>
          <w:rFonts w:ascii="Verdana" w:hAnsi="Verdana"/>
        </w:rPr>
        <w:t xml:space="preserve">Governance structure. As noted by GM earlier in the meeting each risk will be taken to the appropriate Board and will have ownership. </w:t>
      </w:r>
    </w:p>
    <w:p w14:paraId="2AF1C147" w14:textId="53BF6A0A" w:rsidR="003327FF" w:rsidRPr="00744B02" w:rsidRDefault="00DD0AA5" w:rsidP="003327FF">
      <w:pPr>
        <w:rPr>
          <w:rFonts w:ascii="Verdana" w:hAnsi="Verdana"/>
        </w:rPr>
      </w:pPr>
      <w:r w:rsidRPr="00744B02">
        <w:rPr>
          <w:rFonts w:ascii="Verdana" w:hAnsi="Verdana"/>
        </w:rPr>
        <w:br/>
      </w:r>
      <w:r w:rsidR="003327FF" w:rsidRPr="00744B02">
        <w:rPr>
          <w:rFonts w:ascii="Verdana" w:hAnsi="Verdana"/>
        </w:rPr>
        <w:t xml:space="preserve">LH thanked DM for a very impressive and comprehensive report. </w:t>
      </w:r>
    </w:p>
    <w:p w14:paraId="129782B1" w14:textId="40F762DE" w:rsidR="00AD146C" w:rsidRPr="00744B02" w:rsidRDefault="00AD146C" w:rsidP="00AD146C">
      <w:pPr>
        <w:rPr>
          <w:rFonts w:ascii="Verdana" w:hAnsi="Verdana"/>
        </w:rPr>
      </w:pPr>
      <w:r w:rsidRPr="00744B02">
        <w:rPr>
          <w:rFonts w:ascii="Verdana" w:hAnsi="Verdana"/>
        </w:rPr>
        <w:t>LH queried if the</w:t>
      </w:r>
      <w:r w:rsidR="00DD0AA5" w:rsidRPr="00744B02">
        <w:rPr>
          <w:rFonts w:ascii="Verdana" w:hAnsi="Verdana"/>
        </w:rPr>
        <w:t xml:space="preserve"> risk profile </w:t>
      </w:r>
      <w:r w:rsidRPr="00744B02">
        <w:rPr>
          <w:rFonts w:ascii="Verdana" w:hAnsi="Verdana"/>
        </w:rPr>
        <w:t xml:space="preserve">is </w:t>
      </w:r>
      <w:r w:rsidR="00DD0AA5" w:rsidRPr="00744B02">
        <w:rPr>
          <w:rFonts w:ascii="Verdana" w:hAnsi="Verdana"/>
        </w:rPr>
        <w:t xml:space="preserve">worsening or improving and </w:t>
      </w:r>
      <w:r w:rsidRPr="00744B02">
        <w:rPr>
          <w:rFonts w:ascii="Verdana" w:hAnsi="Verdana"/>
        </w:rPr>
        <w:t xml:space="preserve">asked if there are any trends or themes that could be examined to try and think about how </w:t>
      </w:r>
      <w:r w:rsidR="001B1268" w:rsidRPr="00744B02">
        <w:rPr>
          <w:rFonts w:ascii="Verdana" w:hAnsi="Verdana"/>
        </w:rPr>
        <w:t>those trends may</w:t>
      </w:r>
      <w:r w:rsidR="00DD0AA5" w:rsidRPr="00744B02">
        <w:rPr>
          <w:rFonts w:ascii="Verdana" w:hAnsi="Verdana"/>
        </w:rPr>
        <w:t xml:space="preserve"> manifest themselves in the futur</w:t>
      </w:r>
      <w:r w:rsidRPr="00744B02">
        <w:rPr>
          <w:rFonts w:ascii="Verdana" w:hAnsi="Verdana"/>
        </w:rPr>
        <w:t xml:space="preserve">e. It was noted that this may help JAC to plan </w:t>
      </w:r>
      <w:r w:rsidR="00DD0AA5" w:rsidRPr="00744B02">
        <w:rPr>
          <w:rFonts w:ascii="Verdana" w:hAnsi="Verdana"/>
        </w:rPr>
        <w:t>its priorities and its examinations going forward.</w:t>
      </w:r>
      <w:r w:rsidRPr="00744B02">
        <w:rPr>
          <w:rFonts w:ascii="Verdana" w:hAnsi="Verdana"/>
        </w:rPr>
        <w:t xml:space="preserve"> For </w:t>
      </w:r>
      <w:r w:rsidR="001B1268" w:rsidRPr="00744B02">
        <w:rPr>
          <w:rFonts w:ascii="Verdana" w:hAnsi="Verdana"/>
        </w:rPr>
        <w:t>example,</w:t>
      </w:r>
      <w:r w:rsidRPr="00744B02">
        <w:rPr>
          <w:rFonts w:ascii="Verdana" w:hAnsi="Verdana"/>
        </w:rPr>
        <w:t xml:space="preserve"> </w:t>
      </w:r>
      <w:r w:rsidR="001B1268">
        <w:rPr>
          <w:rFonts w:ascii="Verdana" w:hAnsi="Verdana"/>
        </w:rPr>
        <w:t>if</w:t>
      </w:r>
      <w:r w:rsidRPr="00744B02">
        <w:rPr>
          <w:rFonts w:ascii="Verdana" w:hAnsi="Verdana"/>
        </w:rPr>
        <w:t xml:space="preserve"> it is a worsening position, is the cause resources, </w:t>
      </w:r>
      <w:proofErr w:type="gramStart"/>
      <w:r w:rsidRPr="00744B02">
        <w:rPr>
          <w:rFonts w:ascii="Verdana" w:hAnsi="Verdana"/>
        </w:rPr>
        <w:t>skills</w:t>
      </w:r>
      <w:proofErr w:type="gramEnd"/>
      <w:r w:rsidRPr="00744B02">
        <w:rPr>
          <w:rFonts w:ascii="Verdana" w:hAnsi="Verdana"/>
        </w:rPr>
        <w:t xml:space="preserve"> and capabilities etc. this links in with work on the CGF and the FMS.</w:t>
      </w:r>
    </w:p>
    <w:p w14:paraId="434334E2" w14:textId="6D60BB55" w:rsidR="00AD146C" w:rsidRPr="00744B02" w:rsidRDefault="00DD0AA5" w:rsidP="00AD146C">
      <w:pPr>
        <w:rPr>
          <w:rFonts w:ascii="Verdana" w:hAnsi="Verdana"/>
        </w:rPr>
      </w:pPr>
      <w:r w:rsidRPr="00744B02">
        <w:rPr>
          <w:rFonts w:ascii="Verdana" w:hAnsi="Verdana"/>
        </w:rPr>
        <w:br/>
      </w:r>
      <w:r w:rsidR="00AD146C" w:rsidRPr="00744B02">
        <w:rPr>
          <w:rFonts w:ascii="Verdana" w:hAnsi="Verdana"/>
        </w:rPr>
        <w:t xml:space="preserve">DM agreed and noted that it would be a great asset to add that to the work that they are </w:t>
      </w:r>
      <w:r w:rsidRPr="00744B02">
        <w:rPr>
          <w:rFonts w:ascii="Verdana" w:hAnsi="Verdana"/>
        </w:rPr>
        <w:t xml:space="preserve">currently doing with risk. </w:t>
      </w:r>
      <w:r w:rsidR="00AD146C" w:rsidRPr="00744B02">
        <w:rPr>
          <w:rFonts w:ascii="Verdana" w:hAnsi="Verdana"/>
        </w:rPr>
        <w:t xml:space="preserve">DM noted that they previously didn’t have </w:t>
      </w:r>
      <w:r w:rsidRPr="00744B02">
        <w:rPr>
          <w:rFonts w:ascii="Verdana" w:hAnsi="Verdana"/>
        </w:rPr>
        <w:t>mitigations listed</w:t>
      </w:r>
      <w:r w:rsidR="00AD146C" w:rsidRPr="00744B02">
        <w:rPr>
          <w:rFonts w:ascii="Verdana" w:hAnsi="Verdana"/>
        </w:rPr>
        <w:t xml:space="preserve">, it was therefore quite difficult to </w:t>
      </w:r>
      <w:r w:rsidRPr="00744B02">
        <w:rPr>
          <w:rFonts w:ascii="Verdana" w:hAnsi="Verdana"/>
        </w:rPr>
        <w:t xml:space="preserve">see the whole journey of </w:t>
      </w:r>
      <w:r w:rsidR="00AD146C" w:rsidRPr="00744B02">
        <w:rPr>
          <w:rFonts w:ascii="Verdana" w:hAnsi="Verdana"/>
        </w:rPr>
        <w:t>a</w:t>
      </w:r>
      <w:r w:rsidRPr="00744B02">
        <w:rPr>
          <w:rFonts w:ascii="Verdana" w:hAnsi="Verdana"/>
        </w:rPr>
        <w:t xml:space="preserve"> risk</w:t>
      </w:r>
      <w:r w:rsidR="00AD146C" w:rsidRPr="00744B02">
        <w:rPr>
          <w:rFonts w:ascii="Verdana" w:hAnsi="Verdana"/>
        </w:rPr>
        <w:t>,</w:t>
      </w:r>
      <w:r w:rsidRPr="00744B02">
        <w:rPr>
          <w:rFonts w:ascii="Verdana" w:hAnsi="Verdana"/>
        </w:rPr>
        <w:t xml:space="preserve"> now </w:t>
      </w:r>
      <w:r w:rsidR="00AD146C" w:rsidRPr="00744B02">
        <w:rPr>
          <w:rFonts w:ascii="Verdana" w:hAnsi="Verdana"/>
        </w:rPr>
        <w:t>with the</w:t>
      </w:r>
      <w:r w:rsidRPr="00744B02">
        <w:rPr>
          <w:rFonts w:ascii="Verdana" w:hAnsi="Verdana"/>
        </w:rPr>
        <w:t xml:space="preserve"> governance framework </w:t>
      </w:r>
      <w:r w:rsidR="00AD146C" w:rsidRPr="00744B02">
        <w:rPr>
          <w:rFonts w:ascii="Verdana" w:hAnsi="Verdana"/>
        </w:rPr>
        <w:t xml:space="preserve">they are going to be able to score the risks </w:t>
      </w:r>
      <w:r w:rsidRPr="00744B02">
        <w:rPr>
          <w:rFonts w:ascii="Verdana" w:hAnsi="Verdana"/>
        </w:rPr>
        <w:t>throughout the</w:t>
      </w:r>
      <w:r w:rsidR="00AD146C" w:rsidRPr="00744B02">
        <w:rPr>
          <w:rFonts w:ascii="Verdana" w:hAnsi="Verdana"/>
        </w:rPr>
        <w:t xml:space="preserve">ir </w:t>
      </w:r>
      <w:r w:rsidRPr="00744B02">
        <w:rPr>
          <w:rFonts w:ascii="Verdana" w:hAnsi="Verdana"/>
        </w:rPr>
        <w:t>journey</w:t>
      </w:r>
      <w:r w:rsidR="00AD146C" w:rsidRPr="00744B02">
        <w:rPr>
          <w:rFonts w:ascii="Verdana" w:hAnsi="Verdana"/>
        </w:rPr>
        <w:t xml:space="preserve"> and have an audit trail of changes. DM will discuss this idea with GM and will look to implement going forward. </w:t>
      </w:r>
    </w:p>
    <w:p w14:paraId="0AB73F59" w14:textId="77777777" w:rsidR="00AD146C" w:rsidRPr="00744B02" w:rsidRDefault="00AD146C" w:rsidP="00DD0AA5">
      <w:pPr>
        <w:rPr>
          <w:rFonts w:ascii="Verdana" w:hAnsi="Verdana"/>
        </w:rPr>
      </w:pPr>
    </w:p>
    <w:p w14:paraId="1552D1F8" w14:textId="195CC99D" w:rsidR="00DD0AA5" w:rsidRPr="00744B02" w:rsidRDefault="00F434ED" w:rsidP="00DD0AA5">
      <w:pPr>
        <w:rPr>
          <w:rFonts w:ascii="Verdana" w:hAnsi="Verdana"/>
        </w:rPr>
      </w:pPr>
      <w:r w:rsidRPr="00744B02">
        <w:rPr>
          <w:rFonts w:ascii="Verdana" w:hAnsi="Verdana"/>
        </w:rPr>
        <w:t xml:space="preserve">IW noted that it would be useful to have the owner of each risk and Board of where the risk is being escalated to/ discussed at </w:t>
      </w:r>
      <w:proofErr w:type="gramStart"/>
      <w:r w:rsidRPr="00744B02">
        <w:rPr>
          <w:rFonts w:ascii="Verdana" w:hAnsi="Verdana"/>
        </w:rPr>
        <w:t>in order to</w:t>
      </w:r>
      <w:proofErr w:type="gramEnd"/>
      <w:r w:rsidRPr="00744B02">
        <w:rPr>
          <w:rFonts w:ascii="Verdana" w:hAnsi="Verdana"/>
        </w:rPr>
        <w:t xml:space="preserve"> make the ownership clear within the report.  IW also asked if it would be possible to separate the risks into their sections rather than one continuous table </w:t>
      </w:r>
      <w:proofErr w:type="gramStart"/>
      <w:r w:rsidRPr="00744B02">
        <w:rPr>
          <w:rFonts w:ascii="Verdana" w:hAnsi="Verdana"/>
        </w:rPr>
        <w:t>in order to</w:t>
      </w:r>
      <w:proofErr w:type="gramEnd"/>
      <w:r w:rsidRPr="00744B02">
        <w:rPr>
          <w:rFonts w:ascii="Verdana" w:hAnsi="Verdana"/>
        </w:rPr>
        <w:t xml:space="preserve"> ease reading. DM agreed with these recommendations. </w:t>
      </w:r>
    </w:p>
    <w:p w14:paraId="1FF631BB" w14:textId="77777777" w:rsidR="00F434ED" w:rsidRPr="00744B02" w:rsidRDefault="00F434ED" w:rsidP="00F434ED">
      <w:pPr>
        <w:rPr>
          <w:rFonts w:ascii="Verdana" w:hAnsi="Verdana"/>
        </w:rPr>
      </w:pPr>
    </w:p>
    <w:p w14:paraId="194F98CC" w14:textId="309FA048" w:rsidR="00DD0AA5" w:rsidRPr="00744B02" w:rsidRDefault="00F434ED" w:rsidP="00DD0AA5">
      <w:pPr>
        <w:rPr>
          <w:rFonts w:ascii="Verdana" w:hAnsi="Verdana"/>
        </w:rPr>
      </w:pPr>
      <w:r w:rsidRPr="00744B02">
        <w:rPr>
          <w:rFonts w:ascii="Verdana" w:hAnsi="Verdana"/>
        </w:rPr>
        <w:t>LH noted a small typo on the top of page 11 where venerable is used instead of vulnerable.</w:t>
      </w:r>
      <w:r w:rsidR="001B1268">
        <w:rPr>
          <w:rFonts w:ascii="Verdana" w:hAnsi="Verdana"/>
        </w:rPr>
        <w:t xml:space="preserve"> </w:t>
      </w:r>
      <w:r w:rsidR="00DA3350" w:rsidRPr="00744B02">
        <w:rPr>
          <w:rFonts w:ascii="Verdana" w:hAnsi="Verdana"/>
        </w:rPr>
        <w:t xml:space="preserve">LH also queried the risk in relation to the </w:t>
      </w:r>
      <w:r w:rsidR="00DA3350" w:rsidRPr="00744B02">
        <w:rPr>
          <w:rFonts w:ascii="Verdana" w:hAnsi="Verdana" w:cstheme="minorHAnsi"/>
          <w:noProof/>
        </w:rPr>
        <w:t>BMW N57 Engine failure</w:t>
      </w:r>
      <w:r w:rsidR="00DA3350" w:rsidRPr="00744B02">
        <w:rPr>
          <w:rFonts w:ascii="Verdana" w:hAnsi="Verdana"/>
        </w:rPr>
        <w:t xml:space="preserve"> and noted that othe</w:t>
      </w:r>
      <w:r w:rsidR="00DD0AA5" w:rsidRPr="00744B02">
        <w:rPr>
          <w:rFonts w:ascii="Verdana" w:hAnsi="Verdana"/>
        </w:rPr>
        <w:t xml:space="preserve">r forces have introduced </w:t>
      </w:r>
      <w:r w:rsidR="00DA3350" w:rsidRPr="00744B02">
        <w:rPr>
          <w:rFonts w:ascii="Verdana" w:hAnsi="Verdana"/>
        </w:rPr>
        <w:t xml:space="preserve">the mitigation for these vehicles </w:t>
      </w:r>
      <w:r w:rsidR="00DD0AA5" w:rsidRPr="00744B02">
        <w:rPr>
          <w:rFonts w:ascii="Verdana" w:hAnsi="Verdana"/>
        </w:rPr>
        <w:t>to not</w:t>
      </w:r>
      <w:r w:rsidR="00DA3350" w:rsidRPr="00744B02">
        <w:rPr>
          <w:rFonts w:ascii="Verdana" w:hAnsi="Verdana"/>
        </w:rPr>
        <w:t xml:space="preserve"> be</w:t>
      </w:r>
      <w:r w:rsidR="00DD0AA5" w:rsidRPr="00744B02">
        <w:rPr>
          <w:rFonts w:ascii="Verdana" w:hAnsi="Verdana"/>
        </w:rPr>
        <w:t xml:space="preserve"> involve</w:t>
      </w:r>
      <w:r w:rsidR="00DA3350" w:rsidRPr="00744B02">
        <w:rPr>
          <w:rFonts w:ascii="Verdana" w:hAnsi="Verdana"/>
        </w:rPr>
        <w:t>d</w:t>
      </w:r>
      <w:r w:rsidR="00DD0AA5" w:rsidRPr="00744B02">
        <w:rPr>
          <w:rFonts w:ascii="Verdana" w:hAnsi="Verdana"/>
        </w:rPr>
        <w:t xml:space="preserve"> in </w:t>
      </w:r>
      <w:proofErr w:type="gramStart"/>
      <w:r w:rsidR="00DD0AA5" w:rsidRPr="00744B02">
        <w:rPr>
          <w:rFonts w:ascii="Verdana" w:hAnsi="Verdana"/>
        </w:rPr>
        <w:t>high speed</w:t>
      </w:r>
      <w:proofErr w:type="gramEnd"/>
      <w:r w:rsidR="00DD0AA5" w:rsidRPr="00744B02">
        <w:rPr>
          <w:rFonts w:ascii="Verdana" w:hAnsi="Verdana"/>
        </w:rPr>
        <w:t xml:space="preserve"> pursuit</w:t>
      </w:r>
      <w:r w:rsidR="00DA3350" w:rsidRPr="00744B02">
        <w:rPr>
          <w:rFonts w:ascii="Verdana" w:hAnsi="Verdana"/>
        </w:rPr>
        <w:t xml:space="preserve">s. LH wondered why this was not part of DPP mitigation. LH </w:t>
      </w:r>
      <w:r w:rsidR="001B1268" w:rsidRPr="00744B02">
        <w:rPr>
          <w:rFonts w:ascii="Verdana" w:hAnsi="Verdana"/>
        </w:rPr>
        <w:t>also</w:t>
      </w:r>
      <w:r w:rsidR="00DA3350" w:rsidRPr="00744B02">
        <w:rPr>
          <w:rFonts w:ascii="Verdana" w:hAnsi="Verdana"/>
        </w:rPr>
        <w:t xml:space="preserve"> queried whether the cost of new engines will have a financial implication for the force or will this be covered by BMW. </w:t>
      </w:r>
    </w:p>
    <w:p w14:paraId="3B493FC7" w14:textId="4FACD0F9" w:rsidR="00DA3350" w:rsidRPr="00744B02" w:rsidRDefault="00DA3350" w:rsidP="00DA3350">
      <w:pPr>
        <w:rPr>
          <w:rFonts w:ascii="Verdana" w:hAnsi="Verdana"/>
        </w:rPr>
      </w:pPr>
      <w:r w:rsidRPr="00744B02">
        <w:rPr>
          <w:rFonts w:ascii="Verdana" w:hAnsi="Verdana"/>
        </w:rPr>
        <w:t xml:space="preserve">DM explained that the </w:t>
      </w:r>
      <w:r w:rsidR="00DD0AA5" w:rsidRPr="00744B02">
        <w:rPr>
          <w:rFonts w:ascii="Verdana" w:hAnsi="Verdana"/>
        </w:rPr>
        <w:t>majority of the red risk cars have been grounded.</w:t>
      </w:r>
      <w:r w:rsidRPr="00744B02">
        <w:rPr>
          <w:rFonts w:ascii="Verdana" w:hAnsi="Verdana"/>
        </w:rPr>
        <w:t xml:space="preserve"> </w:t>
      </w:r>
      <w:proofErr w:type="spellStart"/>
      <w:r w:rsidRPr="00744B02">
        <w:rPr>
          <w:rFonts w:ascii="Verdana" w:hAnsi="Verdana"/>
        </w:rPr>
        <w:t>DoF</w:t>
      </w:r>
      <w:proofErr w:type="spellEnd"/>
      <w:r w:rsidRPr="00744B02">
        <w:rPr>
          <w:rFonts w:ascii="Verdana" w:hAnsi="Verdana"/>
        </w:rPr>
        <w:t xml:space="preserve"> gave an overview of the issues they are experiencing in terms of costings and noted that discussions are ongoing due to a commercial dispute in relation to this matter. </w:t>
      </w:r>
      <w:proofErr w:type="spellStart"/>
      <w:r w:rsidRPr="00744B02">
        <w:rPr>
          <w:rFonts w:ascii="Verdana" w:hAnsi="Verdana"/>
        </w:rPr>
        <w:t>DoF</w:t>
      </w:r>
      <w:proofErr w:type="spellEnd"/>
      <w:r w:rsidRPr="00744B02">
        <w:rPr>
          <w:rFonts w:ascii="Verdana" w:hAnsi="Verdana"/>
        </w:rPr>
        <w:t xml:space="preserve"> will keep the committee updated on this matter. </w:t>
      </w:r>
    </w:p>
    <w:p w14:paraId="286C1449" w14:textId="5552FEC6" w:rsidR="00672650" w:rsidRPr="00744B02" w:rsidRDefault="00672650" w:rsidP="00672650">
      <w:pPr>
        <w:rPr>
          <w:rFonts w:ascii="Verdana" w:hAnsi="Verdana"/>
        </w:rPr>
      </w:pPr>
    </w:p>
    <w:p w14:paraId="6C04CBFE" w14:textId="578CE505" w:rsidR="00672650" w:rsidRPr="00744B02" w:rsidRDefault="00672650" w:rsidP="00672650">
      <w:pPr>
        <w:rPr>
          <w:rFonts w:ascii="Verdana" w:hAnsi="Verdana"/>
        </w:rPr>
      </w:pPr>
      <w:r w:rsidRPr="00744B02">
        <w:rPr>
          <w:rFonts w:ascii="Verdana" w:hAnsi="Verdana"/>
        </w:rPr>
        <w:t>The Committee thanked DM for the work undertaken in terms of the management of risk.</w:t>
      </w:r>
    </w:p>
    <w:p w14:paraId="34053F12" w14:textId="75F99193" w:rsidR="00207792" w:rsidRPr="00744B02" w:rsidRDefault="00207792" w:rsidP="0094213E">
      <w:pPr>
        <w:rPr>
          <w:rFonts w:ascii="Verdana" w:hAnsi="Verdana"/>
        </w:rPr>
      </w:pPr>
    </w:p>
    <w:p w14:paraId="218C7E1F" w14:textId="5B6C0921" w:rsidR="00207792" w:rsidRPr="00744B02" w:rsidRDefault="00207792" w:rsidP="0094213E">
      <w:pPr>
        <w:rPr>
          <w:rFonts w:ascii="Verdana" w:hAnsi="Verdana" w:cstheme="minorHAnsi"/>
          <w:b/>
          <w:bCs/>
        </w:rPr>
      </w:pPr>
      <w:r w:rsidRPr="00744B02">
        <w:rPr>
          <w:rFonts w:ascii="Verdana" w:eastAsia="Calibri" w:hAnsi="Verdana" w:cstheme="minorHAnsi"/>
          <w:b/>
          <w:bCs/>
        </w:rPr>
        <w:t>A</w:t>
      </w:r>
      <w:r w:rsidR="00672650" w:rsidRPr="00744B02">
        <w:rPr>
          <w:rFonts w:ascii="Verdana" w:eastAsia="Calibri" w:hAnsi="Verdana" w:cstheme="minorHAnsi"/>
          <w:b/>
          <w:bCs/>
        </w:rPr>
        <w:t>307</w:t>
      </w:r>
      <w:r w:rsidRPr="00744B02">
        <w:rPr>
          <w:rFonts w:ascii="Verdana" w:eastAsia="Calibri" w:hAnsi="Verdana" w:cstheme="minorHAnsi"/>
          <w:b/>
          <w:bCs/>
        </w:rPr>
        <w:t xml:space="preserve"> 202</w:t>
      </w:r>
      <w:r w:rsidR="00672650" w:rsidRPr="00744B02">
        <w:rPr>
          <w:rFonts w:ascii="Verdana" w:eastAsia="Calibri" w:hAnsi="Verdana" w:cstheme="minorHAnsi"/>
          <w:b/>
          <w:bCs/>
        </w:rPr>
        <w:t>1</w:t>
      </w:r>
      <w:r w:rsidRPr="00744B02">
        <w:rPr>
          <w:rFonts w:ascii="Verdana" w:eastAsia="Calibri" w:hAnsi="Verdana" w:cstheme="minorHAnsi"/>
          <w:b/>
          <w:bCs/>
        </w:rPr>
        <w:t>/202</w:t>
      </w:r>
      <w:r w:rsidR="00672650" w:rsidRPr="00744B02">
        <w:rPr>
          <w:rFonts w:ascii="Verdana" w:eastAsia="Calibri" w:hAnsi="Verdana" w:cstheme="minorHAnsi"/>
          <w:b/>
          <w:bCs/>
        </w:rPr>
        <w:t>2</w:t>
      </w:r>
      <w:r w:rsidRPr="00744B02">
        <w:rPr>
          <w:rFonts w:ascii="Verdana" w:eastAsia="Calibri" w:hAnsi="Verdana" w:cstheme="minorHAnsi"/>
          <w:b/>
          <w:bCs/>
        </w:rPr>
        <w:t xml:space="preserve">: </w:t>
      </w:r>
      <w:r w:rsidRPr="00744B02">
        <w:rPr>
          <w:rFonts w:ascii="Verdana" w:hAnsi="Verdana" w:cstheme="minorHAnsi"/>
          <w:b/>
          <w:bCs/>
        </w:rPr>
        <w:t>OPCC significant Corporate Risks</w:t>
      </w:r>
    </w:p>
    <w:p w14:paraId="6526BF09" w14:textId="77777777" w:rsidR="00672650" w:rsidRPr="00744B02" w:rsidRDefault="00672650" w:rsidP="00672650">
      <w:pPr>
        <w:rPr>
          <w:rFonts w:ascii="Verdana" w:hAnsi="Verdana" w:cstheme="minorHAnsi"/>
        </w:rPr>
      </w:pPr>
      <w:r w:rsidRPr="00744B02">
        <w:rPr>
          <w:rFonts w:ascii="Verdana" w:hAnsi="Verdana" w:cstheme="minorHAnsi"/>
        </w:rPr>
        <w:t xml:space="preserve">ME welcomed CG to the meeting. </w:t>
      </w:r>
    </w:p>
    <w:p w14:paraId="35FD7FA6" w14:textId="6F635F68" w:rsidR="00672650" w:rsidRPr="00744B02" w:rsidRDefault="00672650" w:rsidP="00672650">
      <w:pPr>
        <w:rPr>
          <w:rFonts w:ascii="Verdana" w:hAnsi="Verdana"/>
        </w:rPr>
      </w:pPr>
      <w:r w:rsidRPr="00744B02">
        <w:rPr>
          <w:rFonts w:ascii="Verdana" w:hAnsi="Verdana" w:cstheme="minorHAnsi"/>
        </w:rPr>
        <w:t>CG introduced herself as the C</w:t>
      </w:r>
      <w:r w:rsidRPr="00744B02">
        <w:rPr>
          <w:rFonts w:ascii="Verdana" w:hAnsi="Verdana"/>
        </w:rPr>
        <w:t xml:space="preserve">ompliance and Performance manager for the OPCC.  CG reiterated the positive changes that DM and the force have undertaken in terms of risk and noted that the OPCC are keen to mirror how the force are </w:t>
      </w:r>
      <w:r w:rsidRPr="00744B02">
        <w:rPr>
          <w:rFonts w:ascii="Verdana" w:hAnsi="Verdana"/>
        </w:rPr>
        <w:lastRenderedPageBreak/>
        <w:t xml:space="preserve">approaching risk. CG explained that in the interim the OPCC are currently going through an internal restructure </w:t>
      </w:r>
      <w:r w:rsidR="00874D16" w:rsidRPr="00744B02">
        <w:rPr>
          <w:rFonts w:ascii="Verdana" w:hAnsi="Verdana"/>
        </w:rPr>
        <w:t xml:space="preserve">with Estates also moving </w:t>
      </w:r>
      <w:r w:rsidRPr="00744B02">
        <w:rPr>
          <w:rFonts w:ascii="Verdana" w:hAnsi="Verdana"/>
        </w:rPr>
        <w:t xml:space="preserve">back to </w:t>
      </w:r>
      <w:r w:rsidR="00874D16" w:rsidRPr="00744B02">
        <w:rPr>
          <w:rFonts w:ascii="Verdana" w:hAnsi="Verdana"/>
        </w:rPr>
        <w:t xml:space="preserve">the </w:t>
      </w:r>
      <w:r w:rsidRPr="00744B02">
        <w:rPr>
          <w:rFonts w:ascii="Verdana" w:hAnsi="Verdana"/>
        </w:rPr>
        <w:t>force governance rather than OPCC.</w:t>
      </w:r>
      <w:r w:rsidR="00874D16" w:rsidRPr="00744B02">
        <w:rPr>
          <w:rFonts w:ascii="Verdana" w:hAnsi="Verdana"/>
        </w:rPr>
        <w:t xml:space="preserve"> </w:t>
      </w:r>
    </w:p>
    <w:p w14:paraId="3C3B5FEC" w14:textId="17AF4DC0" w:rsidR="00672650" w:rsidRPr="00744B02" w:rsidRDefault="00874D16" w:rsidP="00874D16">
      <w:pPr>
        <w:rPr>
          <w:rFonts w:ascii="Verdana" w:hAnsi="Verdana"/>
        </w:rPr>
      </w:pPr>
      <w:r w:rsidRPr="00744B02">
        <w:rPr>
          <w:rFonts w:ascii="Verdana" w:hAnsi="Verdana"/>
        </w:rPr>
        <w:t xml:space="preserve">CG noted that there has been one risk </w:t>
      </w:r>
      <w:r w:rsidR="00672650" w:rsidRPr="00744B02">
        <w:rPr>
          <w:rFonts w:ascii="Verdana" w:hAnsi="Verdana"/>
        </w:rPr>
        <w:t xml:space="preserve">discharged, which was a predominantly </w:t>
      </w:r>
      <w:r w:rsidRPr="00744B02">
        <w:rPr>
          <w:rFonts w:ascii="Verdana" w:hAnsi="Verdana"/>
        </w:rPr>
        <w:t xml:space="preserve">an </w:t>
      </w:r>
      <w:r w:rsidR="00672650" w:rsidRPr="00744B02">
        <w:rPr>
          <w:rFonts w:ascii="Verdana" w:hAnsi="Verdana"/>
        </w:rPr>
        <w:t xml:space="preserve">estates risk which is also on the </w:t>
      </w:r>
      <w:r w:rsidRPr="00744B02">
        <w:rPr>
          <w:rFonts w:ascii="Verdana" w:hAnsi="Verdana"/>
        </w:rPr>
        <w:t xml:space="preserve">Force </w:t>
      </w:r>
      <w:r w:rsidR="00672650" w:rsidRPr="00744B02">
        <w:rPr>
          <w:rFonts w:ascii="Verdana" w:hAnsi="Verdana"/>
        </w:rPr>
        <w:t xml:space="preserve">register. </w:t>
      </w:r>
      <w:r w:rsidRPr="00744B02">
        <w:rPr>
          <w:rFonts w:ascii="Verdana" w:hAnsi="Verdana"/>
        </w:rPr>
        <w:t xml:space="preserve">CG also noted that one risk has been raised, this is the risk in relation to </w:t>
      </w:r>
      <w:r w:rsidR="00672650" w:rsidRPr="00744B02">
        <w:rPr>
          <w:rFonts w:ascii="Verdana" w:hAnsi="Verdana"/>
        </w:rPr>
        <w:t>Commission services.</w:t>
      </w:r>
    </w:p>
    <w:p w14:paraId="6F3AA43F" w14:textId="525019CF" w:rsidR="00672650" w:rsidRDefault="00874D16" w:rsidP="00672650">
      <w:pPr>
        <w:rPr>
          <w:rFonts w:ascii="Verdana" w:hAnsi="Verdana"/>
        </w:rPr>
      </w:pPr>
      <w:r w:rsidRPr="00744B02">
        <w:rPr>
          <w:rFonts w:ascii="Verdana" w:hAnsi="Verdana"/>
        </w:rPr>
        <w:t>ME thanked CG for the update and the work undertaken.</w:t>
      </w:r>
    </w:p>
    <w:p w14:paraId="65FAEBF2" w14:textId="77777777" w:rsidR="006F700E" w:rsidRPr="00744B02" w:rsidRDefault="006F700E" w:rsidP="00672650">
      <w:pPr>
        <w:rPr>
          <w:rFonts w:ascii="Verdana" w:hAnsi="Verdana"/>
        </w:rPr>
      </w:pPr>
    </w:p>
    <w:p w14:paraId="6E70C3EE" w14:textId="1EB57A34" w:rsidR="00207792" w:rsidRPr="00744B02" w:rsidRDefault="00207792" w:rsidP="0094213E">
      <w:pPr>
        <w:rPr>
          <w:rFonts w:ascii="Verdana" w:hAnsi="Verdana" w:cstheme="minorHAnsi"/>
        </w:rPr>
      </w:pPr>
      <w:r w:rsidRPr="00744B02">
        <w:rPr>
          <w:rFonts w:ascii="Verdana" w:eastAsia="Calibri" w:hAnsi="Verdana" w:cstheme="minorHAnsi"/>
          <w:b/>
          <w:bCs/>
        </w:rPr>
        <w:t>A</w:t>
      </w:r>
      <w:r w:rsidR="00874D16" w:rsidRPr="00744B02">
        <w:rPr>
          <w:rFonts w:ascii="Verdana" w:eastAsia="Calibri" w:hAnsi="Verdana" w:cstheme="minorHAnsi"/>
          <w:b/>
          <w:bCs/>
        </w:rPr>
        <w:t>308</w:t>
      </w:r>
      <w:r w:rsidRPr="00744B02">
        <w:rPr>
          <w:rFonts w:ascii="Verdana" w:eastAsia="Calibri" w:hAnsi="Verdana" w:cstheme="minorHAnsi"/>
          <w:b/>
          <w:bCs/>
        </w:rPr>
        <w:t xml:space="preserve"> 202</w:t>
      </w:r>
      <w:r w:rsidR="00874D16" w:rsidRPr="00744B02">
        <w:rPr>
          <w:rFonts w:ascii="Verdana" w:eastAsia="Calibri" w:hAnsi="Verdana" w:cstheme="minorHAnsi"/>
          <w:b/>
          <w:bCs/>
        </w:rPr>
        <w:t>1</w:t>
      </w:r>
      <w:r w:rsidRPr="00744B02">
        <w:rPr>
          <w:rFonts w:ascii="Verdana" w:eastAsia="Calibri" w:hAnsi="Verdana" w:cstheme="minorHAnsi"/>
          <w:b/>
          <w:bCs/>
        </w:rPr>
        <w:t>/202</w:t>
      </w:r>
      <w:r w:rsidR="00874D16" w:rsidRPr="00744B02">
        <w:rPr>
          <w:rFonts w:ascii="Verdana" w:eastAsia="Calibri" w:hAnsi="Verdana" w:cstheme="minorHAnsi"/>
          <w:b/>
          <w:bCs/>
        </w:rPr>
        <w:t>2</w:t>
      </w:r>
      <w:r w:rsidRPr="00744B02">
        <w:rPr>
          <w:rFonts w:ascii="Verdana" w:eastAsia="Calibri" w:hAnsi="Verdana" w:cstheme="minorHAnsi"/>
          <w:b/>
          <w:bCs/>
        </w:rPr>
        <w:t>:</w:t>
      </w:r>
      <w:r w:rsidR="00925468" w:rsidRPr="00744B02">
        <w:rPr>
          <w:rFonts w:ascii="Verdana" w:eastAsia="Calibri" w:hAnsi="Verdana" w:cstheme="minorHAnsi"/>
          <w:b/>
          <w:bCs/>
        </w:rPr>
        <w:t xml:space="preserve"> </w:t>
      </w:r>
      <w:r w:rsidRPr="00744B02">
        <w:rPr>
          <w:rFonts w:ascii="Verdana" w:eastAsia="Calibri" w:hAnsi="Verdana" w:cstheme="minorHAnsi"/>
          <w:b/>
          <w:bCs/>
        </w:rPr>
        <w:t>Fraud Update</w:t>
      </w:r>
    </w:p>
    <w:p w14:paraId="0BB86DED" w14:textId="23C9DAF9" w:rsidR="0094213E" w:rsidRPr="00744B02" w:rsidRDefault="00207792" w:rsidP="00874D16">
      <w:pPr>
        <w:rPr>
          <w:rFonts w:ascii="Verdana" w:hAnsi="Verdana" w:cstheme="minorHAnsi"/>
        </w:rPr>
      </w:pPr>
      <w:r w:rsidRPr="00744B02">
        <w:rPr>
          <w:rFonts w:ascii="Verdana" w:hAnsi="Verdana" w:cstheme="minorHAnsi"/>
        </w:rPr>
        <w:t xml:space="preserve">ME noted </w:t>
      </w:r>
      <w:r w:rsidR="00874D16" w:rsidRPr="00744B02">
        <w:rPr>
          <w:rFonts w:ascii="Verdana" w:hAnsi="Verdana" w:cstheme="minorHAnsi"/>
        </w:rPr>
        <w:t>the action which IW has</w:t>
      </w:r>
      <w:r w:rsidR="00AF7A6E" w:rsidRPr="00744B02">
        <w:rPr>
          <w:rFonts w:ascii="Verdana" w:hAnsi="Verdana" w:cstheme="minorHAnsi"/>
        </w:rPr>
        <w:t xml:space="preserve"> promised to</w:t>
      </w:r>
      <w:r w:rsidR="00874D16" w:rsidRPr="00744B02">
        <w:rPr>
          <w:rFonts w:ascii="Verdana" w:hAnsi="Verdana" w:cstheme="minorHAnsi"/>
        </w:rPr>
        <w:t xml:space="preserve"> take forward </w:t>
      </w:r>
      <w:r w:rsidR="00AF7A6E" w:rsidRPr="00744B02">
        <w:rPr>
          <w:rFonts w:ascii="Verdana" w:hAnsi="Verdana" w:cstheme="minorHAnsi"/>
        </w:rPr>
        <w:t xml:space="preserve">earlier in the meeting in relation to making sure that JAC will receive a regular report on fraud activity. </w:t>
      </w:r>
    </w:p>
    <w:p w14:paraId="586D0FF5" w14:textId="08535A5B" w:rsidR="00AF7A6E" w:rsidRDefault="00AF7A6E" w:rsidP="00AF7A6E">
      <w:pPr>
        <w:rPr>
          <w:rFonts w:ascii="Verdana" w:eastAsia="Calibri" w:hAnsi="Verdana" w:cstheme="minorHAnsi"/>
          <w:b/>
          <w:bCs/>
        </w:rPr>
      </w:pPr>
    </w:p>
    <w:p w14:paraId="2E6421B0" w14:textId="64E94E6A" w:rsidR="00AF7A6E" w:rsidRPr="00744B02" w:rsidRDefault="00AF7A6E" w:rsidP="00AF7A6E">
      <w:pPr>
        <w:rPr>
          <w:rFonts w:ascii="Verdana" w:eastAsia="Calibri" w:hAnsi="Verdana" w:cstheme="minorHAnsi"/>
          <w:b/>
          <w:bCs/>
        </w:rPr>
      </w:pPr>
      <w:r w:rsidRPr="00744B02">
        <w:rPr>
          <w:rFonts w:ascii="Verdana" w:eastAsia="Calibri" w:hAnsi="Verdana" w:cstheme="minorHAnsi"/>
          <w:b/>
          <w:bCs/>
        </w:rPr>
        <w:t>A309 2021/2022: Members Update</w:t>
      </w:r>
    </w:p>
    <w:p w14:paraId="138F3080" w14:textId="1D38549C" w:rsidR="00AF7A6E" w:rsidRPr="00744B02" w:rsidRDefault="00AF7A6E" w:rsidP="00AF7A6E">
      <w:pPr>
        <w:rPr>
          <w:rFonts w:ascii="Verdana" w:hAnsi="Verdana"/>
        </w:rPr>
      </w:pPr>
      <w:r w:rsidRPr="00744B02">
        <w:rPr>
          <w:rFonts w:ascii="Verdana" w:hAnsi="Verdana"/>
        </w:rPr>
        <w:t xml:space="preserve">CFO that unfortunately this would have been Andre </w:t>
      </w:r>
      <w:r w:rsidR="006F700E" w:rsidRPr="00744B02">
        <w:rPr>
          <w:rFonts w:ascii="Verdana" w:hAnsi="Verdana"/>
        </w:rPr>
        <w:t>Morgan’s</w:t>
      </w:r>
      <w:r w:rsidRPr="00744B02">
        <w:rPr>
          <w:rFonts w:ascii="Verdana" w:hAnsi="Verdana"/>
        </w:rPr>
        <w:t xml:space="preserve"> last JAC meeting. The Committee </w:t>
      </w:r>
      <w:r w:rsidR="001B1268" w:rsidRPr="00744B02">
        <w:rPr>
          <w:rFonts w:ascii="Verdana" w:hAnsi="Verdana"/>
        </w:rPr>
        <w:t>passed</w:t>
      </w:r>
      <w:r w:rsidRPr="00744B02">
        <w:rPr>
          <w:rFonts w:ascii="Verdana" w:hAnsi="Verdana"/>
        </w:rPr>
        <w:t xml:space="preserve"> on their sincere thanks to AM for all his contributions over his time on the Committee. CFO noted that they will be sending AM a gift and a letter of thanks from both the PCC and CC. </w:t>
      </w:r>
    </w:p>
    <w:p w14:paraId="6572369C" w14:textId="2B4A6A79" w:rsidR="00AF7A6E" w:rsidRPr="00744B02" w:rsidRDefault="00AF7A6E" w:rsidP="00AF7A6E">
      <w:pPr>
        <w:rPr>
          <w:rFonts w:ascii="Verdana" w:hAnsi="Verdana" w:cstheme="minorHAnsi"/>
        </w:rPr>
      </w:pPr>
      <w:r w:rsidRPr="00744B02">
        <w:rPr>
          <w:rFonts w:ascii="Verdana" w:hAnsi="Verdana"/>
        </w:rPr>
        <w:t xml:space="preserve">CFO also gave an update in relation to JAC recruitment and noted that positively they now have six applicants, shortlisting and interviews are scheduled to take place in a couple of weeks. </w:t>
      </w:r>
    </w:p>
    <w:p w14:paraId="71FDE136" w14:textId="77777777" w:rsidR="00AF7A6E" w:rsidRPr="00744B02" w:rsidRDefault="00AF7A6E" w:rsidP="00AF7A6E">
      <w:pPr>
        <w:rPr>
          <w:rFonts w:ascii="Verdana" w:eastAsia="Calibri" w:hAnsi="Verdana" w:cstheme="minorHAnsi"/>
          <w:b/>
          <w:bCs/>
        </w:rPr>
      </w:pPr>
    </w:p>
    <w:p w14:paraId="509F9324" w14:textId="65446720" w:rsidR="00AF7A6E" w:rsidRPr="00744B02" w:rsidRDefault="00AF7A6E" w:rsidP="00AF7A6E">
      <w:pPr>
        <w:rPr>
          <w:rFonts w:ascii="Verdana" w:hAnsi="Verdana"/>
          <w:b/>
          <w:bCs/>
        </w:rPr>
      </w:pPr>
      <w:r w:rsidRPr="00744B02">
        <w:rPr>
          <w:rFonts w:ascii="Verdana" w:eastAsia="Calibri" w:hAnsi="Verdana" w:cstheme="minorHAnsi"/>
          <w:b/>
          <w:bCs/>
        </w:rPr>
        <w:t xml:space="preserve">A310 2021/2022: </w:t>
      </w:r>
      <w:r w:rsidRPr="00744B02">
        <w:rPr>
          <w:rFonts w:ascii="Verdana" w:hAnsi="Verdana"/>
          <w:b/>
          <w:bCs/>
        </w:rPr>
        <w:t>Update on data breaches</w:t>
      </w:r>
    </w:p>
    <w:p w14:paraId="706DBE26" w14:textId="77777777" w:rsidR="00AF7A6E" w:rsidRPr="00744B02" w:rsidRDefault="00AF7A6E" w:rsidP="00AF7A6E">
      <w:pPr>
        <w:rPr>
          <w:rFonts w:ascii="Verdana" w:hAnsi="Verdana"/>
        </w:rPr>
      </w:pPr>
      <w:r w:rsidRPr="00744B02">
        <w:rPr>
          <w:rFonts w:ascii="Verdana" w:hAnsi="Verdana"/>
        </w:rPr>
        <w:t xml:space="preserve">ME welcomed DJ to the meeting. </w:t>
      </w:r>
    </w:p>
    <w:p w14:paraId="354A3581" w14:textId="7E8FCFA8" w:rsidR="00AF5D47" w:rsidRPr="00744B02" w:rsidRDefault="00AF7A6E" w:rsidP="00AF5D47">
      <w:pPr>
        <w:rPr>
          <w:rFonts w:ascii="Verdana" w:hAnsi="Verdana"/>
        </w:rPr>
      </w:pPr>
      <w:r w:rsidRPr="00744B02">
        <w:rPr>
          <w:rFonts w:ascii="Verdana" w:hAnsi="Verdana"/>
        </w:rPr>
        <w:t xml:space="preserve">DJ noted that the first section of the report covers Freedom of </w:t>
      </w:r>
      <w:proofErr w:type="gramStart"/>
      <w:r w:rsidRPr="00744B02">
        <w:rPr>
          <w:rFonts w:ascii="Verdana" w:hAnsi="Verdana"/>
        </w:rPr>
        <w:t>Information</w:t>
      </w:r>
      <w:proofErr w:type="gramEnd"/>
      <w:r w:rsidRPr="00744B02">
        <w:rPr>
          <w:rFonts w:ascii="Verdana" w:hAnsi="Verdana"/>
        </w:rPr>
        <w:t xml:space="preserve"> and it shows the number of requests received </w:t>
      </w:r>
      <w:r w:rsidR="00AF5D47" w:rsidRPr="00744B02">
        <w:rPr>
          <w:rFonts w:ascii="Verdana" w:hAnsi="Verdana"/>
        </w:rPr>
        <w:t>and</w:t>
      </w:r>
      <w:r w:rsidRPr="00744B02">
        <w:rPr>
          <w:rFonts w:ascii="Verdana" w:hAnsi="Verdana"/>
        </w:rPr>
        <w:t xml:space="preserve"> closed</w:t>
      </w:r>
      <w:r w:rsidR="00AF5D47" w:rsidRPr="00744B02">
        <w:rPr>
          <w:rFonts w:ascii="Verdana" w:hAnsi="Verdana"/>
        </w:rPr>
        <w:t>, the graph s</w:t>
      </w:r>
      <w:r w:rsidRPr="00744B02">
        <w:rPr>
          <w:rFonts w:ascii="Verdana" w:hAnsi="Verdana"/>
        </w:rPr>
        <w:t>hows that ther</w:t>
      </w:r>
      <w:r w:rsidR="00AF5D47" w:rsidRPr="00744B02">
        <w:rPr>
          <w:rFonts w:ascii="Verdana" w:hAnsi="Verdana"/>
        </w:rPr>
        <w:t>e were</w:t>
      </w:r>
      <w:r w:rsidRPr="00744B02">
        <w:rPr>
          <w:rFonts w:ascii="Verdana" w:hAnsi="Verdana"/>
        </w:rPr>
        <w:t xml:space="preserve"> more requests being received on a weekly basis than </w:t>
      </w:r>
      <w:r w:rsidR="00AF5D47" w:rsidRPr="00744B02">
        <w:rPr>
          <w:rFonts w:ascii="Verdana" w:hAnsi="Verdana"/>
        </w:rPr>
        <w:t xml:space="preserve">were being </w:t>
      </w:r>
      <w:r w:rsidRPr="00744B02">
        <w:rPr>
          <w:rFonts w:ascii="Verdana" w:hAnsi="Verdana"/>
        </w:rPr>
        <w:t>closed during the period</w:t>
      </w:r>
      <w:r w:rsidR="00AF5D47" w:rsidRPr="00744B02">
        <w:rPr>
          <w:rFonts w:ascii="Verdana" w:hAnsi="Verdana"/>
        </w:rPr>
        <w:t xml:space="preserve"> of October 2021 to February 2022</w:t>
      </w:r>
      <w:r w:rsidRPr="00744B02">
        <w:rPr>
          <w:rFonts w:ascii="Verdana" w:hAnsi="Verdana"/>
        </w:rPr>
        <w:t xml:space="preserve">. </w:t>
      </w:r>
    </w:p>
    <w:p w14:paraId="1FA3AD80" w14:textId="049CBBE5" w:rsidR="00AF5D47" w:rsidRPr="00744B02" w:rsidRDefault="00AF5D47" w:rsidP="00AF5D47">
      <w:pPr>
        <w:rPr>
          <w:rFonts w:ascii="Verdana" w:hAnsi="Verdana"/>
        </w:rPr>
      </w:pPr>
      <w:r w:rsidRPr="00744B02">
        <w:rPr>
          <w:rFonts w:ascii="Verdana" w:hAnsi="Verdana"/>
        </w:rPr>
        <w:t xml:space="preserve">DJ explained that the highest number of </w:t>
      </w:r>
      <w:r w:rsidR="00AF7A6E" w:rsidRPr="00744B02">
        <w:rPr>
          <w:rFonts w:ascii="Verdana" w:hAnsi="Verdana"/>
        </w:rPr>
        <w:t>data protection cases</w:t>
      </w:r>
      <w:r w:rsidRPr="00744B02">
        <w:rPr>
          <w:rFonts w:ascii="Verdana" w:hAnsi="Verdana"/>
        </w:rPr>
        <w:t xml:space="preserve"> </w:t>
      </w:r>
      <w:r w:rsidR="00AF7A6E" w:rsidRPr="00744B02">
        <w:rPr>
          <w:rFonts w:ascii="Verdana" w:hAnsi="Verdana"/>
        </w:rPr>
        <w:t xml:space="preserve">processed by the disclosure unit </w:t>
      </w:r>
      <w:r w:rsidRPr="00744B02">
        <w:rPr>
          <w:rFonts w:ascii="Verdana" w:hAnsi="Verdana"/>
        </w:rPr>
        <w:t>are requests from the</w:t>
      </w:r>
      <w:r w:rsidR="00AF7A6E" w:rsidRPr="00744B02">
        <w:rPr>
          <w:rFonts w:ascii="Verdana" w:hAnsi="Verdana"/>
        </w:rPr>
        <w:t xml:space="preserve"> </w:t>
      </w:r>
      <w:r w:rsidR="00A24BCC">
        <w:rPr>
          <w:rFonts w:ascii="Verdana" w:hAnsi="Verdana"/>
        </w:rPr>
        <w:t>P</w:t>
      </w:r>
      <w:r w:rsidR="00AF7A6E" w:rsidRPr="00744B02">
        <w:rPr>
          <w:rFonts w:ascii="Verdana" w:hAnsi="Verdana"/>
        </w:rPr>
        <w:t xml:space="preserve">robation </w:t>
      </w:r>
      <w:r w:rsidR="00A24BCC">
        <w:rPr>
          <w:rFonts w:ascii="Verdana" w:hAnsi="Verdana"/>
        </w:rPr>
        <w:t>S</w:t>
      </w:r>
      <w:r w:rsidR="00AF7A6E" w:rsidRPr="00744B02">
        <w:rPr>
          <w:rFonts w:ascii="Verdana" w:hAnsi="Verdana"/>
        </w:rPr>
        <w:t>ervice at 33% and the</w:t>
      </w:r>
      <w:r w:rsidRPr="00744B02">
        <w:rPr>
          <w:rFonts w:ascii="Verdana" w:hAnsi="Verdana"/>
        </w:rPr>
        <w:t>n</w:t>
      </w:r>
      <w:r w:rsidR="00AF7A6E" w:rsidRPr="00744B02">
        <w:rPr>
          <w:rFonts w:ascii="Verdana" w:hAnsi="Verdana"/>
        </w:rPr>
        <w:t xml:space="preserve"> 21% which </w:t>
      </w:r>
      <w:r w:rsidRPr="00744B02">
        <w:rPr>
          <w:rFonts w:ascii="Verdana" w:hAnsi="Verdana"/>
        </w:rPr>
        <w:t xml:space="preserve">are </w:t>
      </w:r>
      <w:r w:rsidR="00AF7A6E" w:rsidRPr="00744B02">
        <w:rPr>
          <w:rFonts w:ascii="Verdana" w:hAnsi="Verdana"/>
        </w:rPr>
        <w:t xml:space="preserve">safeguarding </w:t>
      </w:r>
      <w:r w:rsidRPr="00744B02">
        <w:rPr>
          <w:rFonts w:ascii="Verdana" w:hAnsi="Verdana"/>
        </w:rPr>
        <w:t xml:space="preserve">requests. </w:t>
      </w:r>
      <w:r w:rsidR="00A24BCC">
        <w:rPr>
          <w:rFonts w:ascii="Verdana" w:hAnsi="Verdana"/>
        </w:rPr>
        <w:t>I</w:t>
      </w:r>
      <w:r w:rsidRPr="00744B02">
        <w:rPr>
          <w:rFonts w:ascii="Verdana" w:hAnsi="Verdana"/>
        </w:rPr>
        <w:t xml:space="preserve">t has been recently </w:t>
      </w:r>
      <w:r w:rsidR="00AF7A6E" w:rsidRPr="00744B02">
        <w:rPr>
          <w:rFonts w:ascii="Verdana" w:hAnsi="Verdana"/>
        </w:rPr>
        <w:t xml:space="preserve">agreed that </w:t>
      </w:r>
      <w:r w:rsidR="00A24BCC">
        <w:rPr>
          <w:rFonts w:ascii="Verdana" w:hAnsi="Verdana"/>
        </w:rPr>
        <w:t>the Probation Service</w:t>
      </w:r>
      <w:r w:rsidR="00AF7A6E" w:rsidRPr="00744B02">
        <w:rPr>
          <w:rFonts w:ascii="Verdana" w:hAnsi="Verdana"/>
        </w:rPr>
        <w:t xml:space="preserve"> will provide the force with some funding to pay for a part time position</w:t>
      </w:r>
      <w:r w:rsidRPr="00744B02">
        <w:rPr>
          <w:rFonts w:ascii="Verdana" w:hAnsi="Verdana"/>
        </w:rPr>
        <w:t>, this will be a great help to the department in relation to closing request</w:t>
      </w:r>
      <w:r w:rsidR="00A24BCC">
        <w:rPr>
          <w:rFonts w:ascii="Verdana" w:hAnsi="Verdana"/>
        </w:rPr>
        <w:t>s</w:t>
      </w:r>
      <w:r w:rsidRPr="00744B02">
        <w:rPr>
          <w:rFonts w:ascii="Verdana" w:hAnsi="Verdana"/>
        </w:rPr>
        <w:t xml:space="preserve"> within the legislative </w:t>
      </w:r>
      <w:r w:rsidR="00AF7A6E" w:rsidRPr="00744B02">
        <w:rPr>
          <w:rFonts w:ascii="Verdana" w:hAnsi="Verdana"/>
        </w:rPr>
        <w:t>requirement in respect to completion time frames</w:t>
      </w:r>
      <w:r w:rsidRPr="00744B02">
        <w:rPr>
          <w:rFonts w:ascii="Verdana" w:hAnsi="Verdana"/>
        </w:rPr>
        <w:t xml:space="preserve">. </w:t>
      </w:r>
      <w:r w:rsidR="00AF7A6E" w:rsidRPr="00744B02">
        <w:rPr>
          <w:rFonts w:ascii="Verdana" w:hAnsi="Verdana"/>
        </w:rPr>
        <w:t xml:space="preserve"> </w:t>
      </w:r>
    </w:p>
    <w:p w14:paraId="4861DF61" w14:textId="77777777" w:rsidR="00AF5D47" w:rsidRPr="00744B02" w:rsidRDefault="00AF5D47" w:rsidP="00AF5D47">
      <w:pPr>
        <w:rPr>
          <w:rFonts w:ascii="Verdana" w:hAnsi="Verdana"/>
        </w:rPr>
      </w:pPr>
    </w:p>
    <w:p w14:paraId="570481FE" w14:textId="6AE8D706" w:rsidR="00454B33" w:rsidRPr="00744B02" w:rsidRDefault="00AF5D47" w:rsidP="00454B33">
      <w:pPr>
        <w:rPr>
          <w:rFonts w:ascii="Verdana" w:hAnsi="Verdana"/>
        </w:rPr>
      </w:pPr>
      <w:r w:rsidRPr="00744B02">
        <w:rPr>
          <w:rFonts w:ascii="Verdana" w:hAnsi="Verdana"/>
        </w:rPr>
        <w:t xml:space="preserve">DJ </w:t>
      </w:r>
      <w:r w:rsidR="006F700E">
        <w:rPr>
          <w:rFonts w:ascii="Verdana" w:hAnsi="Verdana"/>
        </w:rPr>
        <w:t>gave an overview of</w:t>
      </w:r>
      <w:r w:rsidRPr="00744B02">
        <w:rPr>
          <w:rFonts w:ascii="Verdana" w:hAnsi="Verdana"/>
        </w:rPr>
        <w:t xml:space="preserve"> the next section of the report look</w:t>
      </w:r>
      <w:r w:rsidR="006F700E">
        <w:rPr>
          <w:rFonts w:ascii="Verdana" w:hAnsi="Verdana"/>
        </w:rPr>
        <w:t>ing</w:t>
      </w:r>
      <w:r w:rsidRPr="00744B02">
        <w:rPr>
          <w:rFonts w:ascii="Verdana" w:hAnsi="Verdana"/>
        </w:rPr>
        <w:t xml:space="preserve"> at FOI and Subject access requests and their timeliness. </w:t>
      </w:r>
    </w:p>
    <w:p w14:paraId="327B5AC2" w14:textId="018DFD0A" w:rsidR="00454B33" w:rsidRDefault="00AF7A6E" w:rsidP="00454B33">
      <w:pPr>
        <w:rPr>
          <w:rFonts w:ascii="Verdana" w:hAnsi="Verdana"/>
        </w:rPr>
      </w:pPr>
      <w:r w:rsidRPr="00744B02">
        <w:rPr>
          <w:rFonts w:ascii="Verdana" w:hAnsi="Verdana"/>
        </w:rPr>
        <w:br/>
      </w:r>
      <w:r w:rsidR="00454B33" w:rsidRPr="00744B02">
        <w:rPr>
          <w:rFonts w:ascii="Verdana" w:hAnsi="Verdana"/>
        </w:rPr>
        <w:t xml:space="preserve">DJ noted that there </w:t>
      </w:r>
      <w:r w:rsidRPr="00744B02">
        <w:rPr>
          <w:rFonts w:ascii="Verdana" w:hAnsi="Verdana"/>
        </w:rPr>
        <w:t xml:space="preserve">were 48 potential data protection breaches recorded during the period and three of those </w:t>
      </w:r>
      <w:r w:rsidR="00454B33" w:rsidRPr="00744B02">
        <w:rPr>
          <w:rFonts w:ascii="Verdana" w:hAnsi="Verdana"/>
        </w:rPr>
        <w:t xml:space="preserve">were </w:t>
      </w:r>
      <w:r w:rsidRPr="00744B02">
        <w:rPr>
          <w:rFonts w:ascii="Verdana" w:hAnsi="Verdana"/>
        </w:rPr>
        <w:t>referred to the Information Commissioners Office</w:t>
      </w:r>
      <w:r w:rsidR="00454B33" w:rsidRPr="00744B02">
        <w:rPr>
          <w:rFonts w:ascii="Verdana" w:hAnsi="Verdana"/>
        </w:rPr>
        <w:t xml:space="preserve">. Two out of the </w:t>
      </w:r>
      <w:r w:rsidRPr="00744B02">
        <w:rPr>
          <w:rFonts w:ascii="Verdana" w:hAnsi="Verdana"/>
        </w:rPr>
        <w:t xml:space="preserve">three </w:t>
      </w:r>
      <w:r w:rsidR="00454B33" w:rsidRPr="00744B02">
        <w:rPr>
          <w:rFonts w:ascii="Verdana" w:hAnsi="Verdana"/>
        </w:rPr>
        <w:t xml:space="preserve">that </w:t>
      </w:r>
      <w:r w:rsidRPr="00744B02">
        <w:rPr>
          <w:rFonts w:ascii="Verdana" w:hAnsi="Verdana"/>
        </w:rPr>
        <w:t xml:space="preserve">were referred </w:t>
      </w:r>
      <w:r w:rsidR="00454B33" w:rsidRPr="00744B02">
        <w:rPr>
          <w:rFonts w:ascii="Verdana" w:hAnsi="Verdana"/>
        </w:rPr>
        <w:t xml:space="preserve">resulted in </w:t>
      </w:r>
      <w:r w:rsidRPr="00744B02">
        <w:rPr>
          <w:rFonts w:ascii="Verdana" w:hAnsi="Verdana"/>
        </w:rPr>
        <w:t xml:space="preserve">no further action </w:t>
      </w:r>
      <w:r w:rsidR="00454B33" w:rsidRPr="00744B02">
        <w:rPr>
          <w:rFonts w:ascii="Verdana" w:hAnsi="Verdana"/>
        </w:rPr>
        <w:t>needed</w:t>
      </w:r>
      <w:r w:rsidR="000D5B4A">
        <w:rPr>
          <w:rFonts w:ascii="Verdana" w:hAnsi="Verdana"/>
        </w:rPr>
        <w:t>. T</w:t>
      </w:r>
      <w:r w:rsidR="00454B33" w:rsidRPr="00744B02">
        <w:rPr>
          <w:rFonts w:ascii="Verdana" w:hAnsi="Verdana"/>
        </w:rPr>
        <w:t xml:space="preserve">hey are </w:t>
      </w:r>
      <w:r w:rsidRPr="00744B02">
        <w:rPr>
          <w:rFonts w:ascii="Verdana" w:hAnsi="Verdana"/>
        </w:rPr>
        <w:t xml:space="preserve">awaiting the response from </w:t>
      </w:r>
      <w:r w:rsidR="00454B33" w:rsidRPr="00744B02">
        <w:rPr>
          <w:rFonts w:ascii="Verdana" w:hAnsi="Verdana"/>
        </w:rPr>
        <w:t>the final referral</w:t>
      </w:r>
      <w:r w:rsidR="000D5B4A">
        <w:rPr>
          <w:rFonts w:ascii="Verdana" w:hAnsi="Verdana"/>
        </w:rPr>
        <w:t>.</w:t>
      </w:r>
    </w:p>
    <w:p w14:paraId="24DC9DC1" w14:textId="77777777" w:rsidR="000D5B4A" w:rsidRPr="00744B02" w:rsidRDefault="000D5B4A" w:rsidP="00454B33">
      <w:pPr>
        <w:rPr>
          <w:rFonts w:ascii="Verdana" w:hAnsi="Verdana"/>
        </w:rPr>
      </w:pPr>
    </w:p>
    <w:p w14:paraId="576503F0" w14:textId="5B85DF08" w:rsidR="00882206" w:rsidRPr="00744B02" w:rsidRDefault="00454B33" w:rsidP="00882206">
      <w:pPr>
        <w:rPr>
          <w:rFonts w:ascii="Verdana" w:hAnsi="Verdana"/>
        </w:rPr>
      </w:pPr>
      <w:r w:rsidRPr="00744B02">
        <w:rPr>
          <w:rFonts w:ascii="Verdana" w:hAnsi="Verdana"/>
        </w:rPr>
        <w:t>DJ noted that a few months back P</w:t>
      </w:r>
      <w:r w:rsidR="00AF7A6E" w:rsidRPr="00744B02">
        <w:rPr>
          <w:rFonts w:ascii="Verdana" w:hAnsi="Verdana"/>
        </w:rPr>
        <w:t xml:space="preserve">olicing </w:t>
      </w:r>
      <w:r w:rsidRPr="00744B02">
        <w:rPr>
          <w:rFonts w:ascii="Verdana" w:hAnsi="Verdana"/>
        </w:rPr>
        <w:t>B</w:t>
      </w:r>
      <w:r w:rsidR="00AF7A6E" w:rsidRPr="00744B02">
        <w:rPr>
          <w:rFonts w:ascii="Verdana" w:hAnsi="Verdana"/>
        </w:rPr>
        <w:t xml:space="preserve">oard requested that </w:t>
      </w:r>
      <w:r w:rsidRPr="00744B02">
        <w:rPr>
          <w:rFonts w:ascii="Verdana" w:hAnsi="Verdana"/>
        </w:rPr>
        <w:t>they</w:t>
      </w:r>
      <w:r w:rsidR="00AF7A6E" w:rsidRPr="00744B02">
        <w:rPr>
          <w:rFonts w:ascii="Verdana" w:hAnsi="Verdana"/>
        </w:rPr>
        <w:t xml:space="preserve"> record instances where </w:t>
      </w:r>
      <w:r w:rsidRPr="00744B02">
        <w:rPr>
          <w:rFonts w:ascii="Verdana" w:hAnsi="Verdana"/>
        </w:rPr>
        <w:t>they</w:t>
      </w:r>
      <w:r w:rsidR="00AF7A6E" w:rsidRPr="00744B02">
        <w:rPr>
          <w:rFonts w:ascii="Verdana" w:hAnsi="Verdana"/>
        </w:rPr>
        <w:t xml:space="preserve"> refer into PSD</w:t>
      </w:r>
      <w:r w:rsidRPr="00744B02">
        <w:rPr>
          <w:rFonts w:ascii="Verdana" w:hAnsi="Verdana"/>
        </w:rPr>
        <w:t xml:space="preserve">, this data has been included as part of the </w:t>
      </w:r>
      <w:r w:rsidRPr="00744B02">
        <w:rPr>
          <w:rFonts w:ascii="Verdana" w:hAnsi="Verdana"/>
        </w:rPr>
        <w:lastRenderedPageBreak/>
        <w:t>report and shows t</w:t>
      </w:r>
      <w:r w:rsidR="00AF7A6E" w:rsidRPr="00744B02">
        <w:rPr>
          <w:rFonts w:ascii="Verdana" w:hAnsi="Verdana"/>
        </w:rPr>
        <w:t>he data protection breaches which led to cases of improper conduct being reported to PSD</w:t>
      </w:r>
      <w:r w:rsidRPr="00744B02">
        <w:rPr>
          <w:rFonts w:ascii="Verdana" w:hAnsi="Verdana"/>
        </w:rPr>
        <w:t xml:space="preserve">. It was noted that the highest area of breaches </w:t>
      </w:r>
      <w:r w:rsidR="001B1268" w:rsidRPr="00744B02">
        <w:rPr>
          <w:rFonts w:ascii="Verdana" w:hAnsi="Verdana"/>
        </w:rPr>
        <w:t>was</w:t>
      </w:r>
      <w:r w:rsidRPr="00744B02">
        <w:rPr>
          <w:rFonts w:ascii="Verdana" w:hAnsi="Verdana"/>
        </w:rPr>
        <w:t xml:space="preserve"> in relation to </w:t>
      </w:r>
      <w:r w:rsidR="00AF7A6E" w:rsidRPr="00744B02">
        <w:rPr>
          <w:rFonts w:ascii="Verdana" w:hAnsi="Verdana"/>
        </w:rPr>
        <w:t xml:space="preserve">inappropriate sharing of data </w:t>
      </w:r>
      <w:r w:rsidRPr="00744B02">
        <w:rPr>
          <w:rFonts w:ascii="Verdana" w:hAnsi="Verdana"/>
        </w:rPr>
        <w:t>and</w:t>
      </w:r>
      <w:r w:rsidR="00AF7A6E" w:rsidRPr="00744B02">
        <w:rPr>
          <w:rFonts w:ascii="Verdana" w:hAnsi="Verdana"/>
        </w:rPr>
        <w:t xml:space="preserve"> the second highest </w:t>
      </w:r>
      <w:r w:rsidRPr="00744B02">
        <w:rPr>
          <w:rFonts w:ascii="Verdana" w:hAnsi="Verdana"/>
        </w:rPr>
        <w:t>was in relation to</w:t>
      </w:r>
      <w:r w:rsidR="00AF7A6E" w:rsidRPr="00744B02">
        <w:rPr>
          <w:rFonts w:ascii="Verdana" w:hAnsi="Verdana"/>
        </w:rPr>
        <w:t xml:space="preserve"> email</w:t>
      </w:r>
      <w:r w:rsidR="00882206" w:rsidRPr="00744B02">
        <w:rPr>
          <w:rFonts w:ascii="Verdana" w:hAnsi="Verdana"/>
        </w:rPr>
        <w:t xml:space="preserve">s being </w:t>
      </w:r>
      <w:r w:rsidR="00AF7A6E" w:rsidRPr="00744B02">
        <w:rPr>
          <w:rFonts w:ascii="Verdana" w:hAnsi="Verdana"/>
        </w:rPr>
        <w:t xml:space="preserve">sent </w:t>
      </w:r>
      <w:r w:rsidR="00882206" w:rsidRPr="00744B02">
        <w:rPr>
          <w:rFonts w:ascii="Verdana" w:hAnsi="Verdana"/>
        </w:rPr>
        <w:t xml:space="preserve">to the </w:t>
      </w:r>
      <w:r w:rsidR="000D5B4A">
        <w:rPr>
          <w:rFonts w:ascii="Verdana" w:hAnsi="Verdana"/>
        </w:rPr>
        <w:t>in</w:t>
      </w:r>
      <w:r w:rsidR="00AF7A6E" w:rsidRPr="00744B02">
        <w:rPr>
          <w:rFonts w:ascii="Verdana" w:hAnsi="Verdana"/>
        </w:rPr>
        <w:t xml:space="preserve">correct recipient. </w:t>
      </w:r>
      <w:r w:rsidR="000D5B4A">
        <w:rPr>
          <w:rFonts w:ascii="Verdana" w:hAnsi="Verdana"/>
        </w:rPr>
        <w:t>T</w:t>
      </w:r>
      <w:r w:rsidR="00882206" w:rsidRPr="00744B02">
        <w:rPr>
          <w:rFonts w:ascii="Verdana" w:hAnsi="Verdana"/>
        </w:rPr>
        <w:t xml:space="preserve">he force </w:t>
      </w:r>
      <w:proofErr w:type="gramStart"/>
      <w:r w:rsidR="00882206" w:rsidRPr="00744B02">
        <w:rPr>
          <w:rFonts w:ascii="Verdana" w:hAnsi="Verdana"/>
        </w:rPr>
        <w:t>have</w:t>
      </w:r>
      <w:proofErr w:type="gramEnd"/>
      <w:r w:rsidR="00882206" w:rsidRPr="00744B02">
        <w:rPr>
          <w:rFonts w:ascii="Verdana" w:hAnsi="Verdana"/>
        </w:rPr>
        <w:t xml:space="preserve"> recently moved to Office </w:t>
      </w:r>
      <w:r w:rsidR="00AF7A6E" w:rsidRPr="00744B02">
        <w:rPr>
          <w:rFonts w:ascii="Verdana" w:hAnsi="Verdana"/>
        </w:rPr>
        <w:t>365</w:t>
      </w:r>
      <w:r w:rsidR="000D5B4A">
        <w:rPr>
          <w:rFonts w:ascii="Verdana" w:hAnsi="Verdana"/>
        </w:rPr>
        <w:t xml:space="preserve">, </w:t>
      </w:r>
      <w:r w:rsidR="00882206" w:rsidRPr="00744B02">
        <w:rPr>
          <w:rFonts w:ascii="Verdana" w:hAnsi="Verdana"/>
        </w:rPr>
        <w:t xml:space="preserve">DJ has </w:t>
      </w:r>
      <w:r w:rsidR="00AF7A6E" w:rsidRPr="00744B02">
        <w:rPr>
          <w:rFonts w:ascii="Verdana" w:hAnsi="Verdana"/>
        </w:rPr>
        <w:t>contacted IC</w:t>
      </w:r>
      <w:r w:rsidR="00882206" w:rsidRPr="00744B02">
        <w:rPr>
          <w:rFonts w:ascii="Verdana" w:hAnsi="Verdana"/>
        </w:rPr>
        <w:t>T to es</w:t>
      </w:r>
      <w:r w:rsidR="00AF7A6E" w:rsidRPr="00744B02">
        <w:rPr>
          <w:rFonts w:ascii="Verdana" w:hAnsi="Verdana"/>
        </w:rPr>
        <w:t xml:space="preserve">tablish if </w:t>
      </w:r>
      <w:r w:rsidR="00882206" w:rsidRPr="00744B02">
        <w:rPr>
          <w:rFonts w:ascii="Verdana" w:hAnsi="Verdana"/>
        </w:rPr>
        <w:t xml:space="preserve">they </w:t>
      </w:r>
      <w:r w:rsidR="00AF7A6E" w:rsidRPr="00744B02">
        <w:rPr>
          <w:rFonts w:ascii="Verdana" w:hAnsi="Verdana"/>
        </w:rPr>
        <w:t xml:space="preserve">can have </w:t>
      </w:r>
      <w:r w:rsidR="006F700E">
        <w:rPr>
          <w:rFonts w:ascii="Verdana" w:hAnsi="Verdana"/>
        </w:rPr>
        <w:t>a</w:t>
      </w:r>
      <w:r w:rsidR="00AF7A6E" w:rsidRPr="00744B02">
        <w:rPr>
          <w:rFonts w:ascii="Verdana" w:hAnsi="Verdana"/>
        </w:rPr>
        <w:t xml:space="preserve"> form of warning </w:t>
      </w:r>
      <w:r w:rsidR="000D5B4A">
        <w:rPr>
          <w:rFonts w:ascii="Verdana" w:hAnsi="Verdana"/>
        </w:rPr>
        <w:t xml:space="preserve">to check their details </w:t>
      </w:r>
      <w:r w:rsidR="00AF7A6E" w:rsidRPr="00744B02">
        <w:rPr>
          <w:rFonts w:ascii="Verdana" w:hAnsi="Verdana"/>
        </w:rPr>
        <w:t xml:space="preserve">before </w:t>
      </w:r>
      <w:r w:rsidR="00882206" w:rsidRPr="00744B02">
        <w:rPr>
          <w:rFonts w:ascii="Verdana" w:hAnsi="Verdana"/>
        </w:rPr>
        <w:t>individuals press the</w:t>
      </w:r>
      <w:r w:rsidR="00AF7A6E" w:rsidRPr="00744B02">
        <w:rPr>
          <w:rFonts w:ascii="Verdana" w:hAnsi="Verdana"/>
        </w:rPr>
        <w:t xml:space="preserve"> send button. </w:t>
      </w:r>
    </w:p>
    <w:p w14:paraId="5F9BE208" w14:textId="39CA1C1C" w:rsidR="00AF7A6E" w:rsidRPr="00744B02" w:rsidRDefault="00AF7A6E" w:rsidP="00882206">
      <w:pPr>
        <w:rPr>
          <w:rFonts w:ascii="Verdana" w:hAnsi="Verdana"/>
        </w:rPr>
      </w:pPr>
      <w:r w:rsidRPr="00744B02">
        <w:rPr>
          <w:rFonts w:ascii="Verdana" w:hAnsi="Verdana"/>
        </w:rPr>
        <w:br/>
      </w:r>
      <w:r w:rsidR="00882206" w:rsidRPr="00744B02">
        <w:rPr>
          <w:rFonts w:ascii="Verdana" w:hAnsi="Verdana"/>
        </w:rPr>
        <w:t>ME asked if it would be possible to have an additional</w:t>
      </w:r>
      <w:r w:rsidRPr="00744B02">
        <w:rPr>
          <w:rFonts w:ascii="Verdana" w:hAnsi="Verdana"/>
        </w:rPr>
        <w:t xml:space="preserve"> column </w:t>
      </w:r>
      <w:r w:rsidR="00882206" w:rsidRPr="00744B02">
        <w:rPr>
          <w:rFonts w:ascii="Verdana" w:hAnsi="Verdana"/>
        </w:rPr>
        <w:t xml:space="preserve">next to the figures to compare the figures to the next period. This would allow JAC to see if the mitigation idea has indeed helped drive improvements. </w:t>
      </w:r>
    </w:p>
    <w:p w14:paraId="6306D3C7" w14:textId="77777777" w:rsidR="00882206" w:rsidRPr="00744B02" w:rsidRDefault="00882206" w:rsidP="00AF7A6E">
      <w:pPr>
        <w:rPr>
          <w:rFonts w:ascii="Verdana" w:hAnsi="Verdana"/>
        </w:rPr>
      </w:pPr>
    </w:p>
    <w:p w14:paraId="163DE934" w14:textId="07D88506" w:rsidR="00C7388F" w:rsidRPr="00744B02" w:rsidRDefault="00882206" w:rsidP="00C7388F">
      <w:pPr>
        <w:rPr>
          <w:rFonts w:ascii="Verdana" w:hAnsi="Verdana"/>
        </w:rPr>
      </w:pPr>
      <w:r w:rsidRPr="00744B02">
        <w:rPr>
          <w:rFonts w:ascii="Verdana" w:hAnsi="Verdana"/>
        </w:rPr>
        <w:t>LH asked ho</w:t>
      </w:r>
      <w:r w:rsidR="001B1268">
        <w:rPr>
          <w:rFonts w:ascii="Verdana" w:hAnsi="Verdana"/>
        </w:rPr>
        <w:t>w</w:t>
      </w:r>
      <w:r w:rsidRPr="00744B02">
        <w:rPr>
          <w:rFonts w:ascii="Verdana" w:hAnsi="Verdana"/>
        </w:rPr>
        <w:t xml:space="preserve"> lesson</w:t>
      </w:r>
      <w:r w:rsidR="001B1268">
        <w:rPr>
          <w:rFonts w:ascii="Verdana" w:hAnsi="Verdana"/>
        </w:rPr>
        <w:t>s</w:t>
      </w:r>
      <w:r w:rsidRPr="00744B02">
        <w:rPr>
          <w:rFonts w:ascii="Verdana" w:hAnsi="Verdana"/>
        </w:rPr>
        <w:t xml:space="preserve"> learned are communicated back to the organization. DJ noted that they </w:t>
      </w:r>
      <w:r w:rsidR="00C7388F" w:rsidRPr="00744B02">
        <w:rPr>
          <w:rFonts w:ascii="Verdana" w:hAnsi="Verdana"/>
        </w:rPr>
        <w:t>h</w:t>
      </w:r>
      <w:r w:rsidR="00AF7A6E" w:rsidRPr="00744B02">
        <w:rPr>
          <w:rFonts w:ascii="Verdana" w:hAnsi="Verdana"/>
        </w:rPr>
        <w:t xml:space="preserve">ave a </w:t>
      </w:r>
      <w:r w:rsidR="00C7388F" w:rsidRPr="00744B02">
        <w:rPr>
          <w:rFonts w:ascii="Verdana" w:hAnsi="Verdana"/>
        </w:rPr>
        <w:t>D</w:t>
      </w:r>
      <w:r w:rsidR="00AF7A6E" w:rsidRPr="00744B02">
        <w:rPr>
          <w:rFonts w:ascii="Verdana" w:hAnsi="Verdana"/>
        </w:rPr>
        <w:t xml:space="preserve">ata </w:t>
      </w:r>
      <w:r w:rsidR="00C7388F" w:rsidRPr="00744B02">
        <w:rPr>
          <w:rFonts w:ascii="Verdana" w:hAnsi="Verdana"/>
        </w:rPr>
        <w:t>P</w:t>
      </w:r>
      <w:r w:rsidR="00AF7A6E" w:rsidRPr="00744B02">
        <w:rPr>
          <w:rFonts w:ascii="Verdana" w:hAnsi="Verdana"/>
        </w:rPr>
        <w:t xml:space="preserve">rotection </w:t>
      </w:r>
      <w:r w:rsidR="00C7388F" w:rsidRPr="00744B02">
        <w:rPr>
          <w:rFonts w:ascii="Verdana" w:hAnsi="Verdana"/>
        </w:rPr>
        <w:t>A</w:t>
      </w:r>
      <w:r w:rsidR="00AF7A6E" w:rsidRPr="00744B02">
        <w:rPr>
          <w:rFonts w:ascii="Verdana" w:hAnsi="Verdana"/>
        </w:rPr>
        <w:t xml:space="preserve">dvisor, </w:t>
      </w:r>
      <w:r w:rsidR="00C7388F" w:rsidRPr="00744B02">
        <w:rPr>
          <w:rFonts w:ascii="Verdana" w:hAnsi="Verdana"/>
        </w:rPr>
        <w:t xml:space="preserve">who is </w:t>
      </w:r>
      <w:r w:rsidR="00AF7A6E" w:rsidRPr="00744B02">
        <w:rPr>
          <w:rFonts w:ascii="Verdana" w:hAnsi="Verdana"/>
        </w:rPr>
        <w:t xml:space="preserve">responsible for the investigation of </w:t>
      </w:r>
      <w:proofErr w:type="gramStart"/>
      <w:r w:rsidR="00AF7A6E" w:rsidRPr="00744B02">
        <w:rPr>
          <w:rFonts w:ascii="Verdana" w:hAnsi="Verdana"/>
        </w:rPr>
        <w:t>breaches</w:t>
      </w:r>
      <w:proofErr w:type="gramEnd"/>
      <w:r w:rsidR="00AF7A6E" w:rsidRPr="00744B02">
        <w:rPr>
          <w:rFonts w:ascii="Verdana" w:hAnsi="Verdana"/>
        </w:rPr>
        <w:t xml:space="preserve"> and </w:t>
      </w:r>
      <w:r w:rsidR="00C7388F" w:rsidRPr="00744B02">
        <w:rPr>
          <w:rFonts w:ascii="Verdana" w:hAnsi="Verdana"/>
        </w:rPr>
        <w:t>they</w:t>
      </w:r>
      <w:r w:rsidR="00AF7A6E" w:rsidRPr="00744B02">
        <w:rPr>
          <w:rFonts w:ascii="Verdana" w:hAnsi="Verdana"/>
        </w:rPr>
        <w:t xml:space="preserve"> have noticed that in some areas there is a pattern</w:t>
      </w:r>
      <w:r w:rsidR="00C7388F" w:rsidRPr="00744B02">
        <w:rPr>
          <w:rFonts w:ascii="Verdana" w:hAnsi="Verdana"/>
        </w:rPr>
        <w:t xml:space="preserve"> or a </w:t>
      </w:r>
      <w:r w:rsidR="00AF7A6E" w:rsidRPr="00744B02">
        <w:rPr>
          <w:rFonts w:ascii="Verdana" w:hAnsi="Verdana"/>
        </w:rPr>
        <w:t xml:space="preserve">trend around requests. </w:t>
      </w:r>
      <w:r w:rsidR="00C7388F" w:rsidRPr="00744B02">
        <w:rPr>
          <w:rFonts w:ascii="Verdana" w:hAnsi="Verdana"/>
        </w:rPr>
        <w:t>It was noted that s</w:t>
      </w:r>
      <w:r w:rsidR="00AF7A6E" w:rsidRPr="00744B02">
        <w:rPr>
          <w:rFonts w:ascii="Verdana" w:hAnsi="Verdana"/>
        </w:rPr>
        <w:t xml:space="preserve">ometimes it's a staffing </w:t>
      </w:r>
      <w:r w:rsidR="00C7388F" w:rsidRPr="00744B02">
        <w:rPr>
          <w:rFonts w:ascii="Verdana" w:hAnsi="Verdana"/>
        </w:rPr>
        <w:t xml:space="preserve">or </w:t>
      </w:r>
      <w:r w:rsidR="00AF7A6E" w:rsidRPr="00744B02">
        <w:rPr>
          <w:rFonts w:ascii="Verdana" w:hAnsi="Verdana"/>
        </w:rPr>
        <w:t xml:space="preserve">IT issue. </w:t>
      </w:r>
      <w:r w:rsidR="00C7388F" w:rsidRPr="00744B02">
        <w:rPr>
          <w:rFonts w:ascii="Verdana" w:hAnsi="Verdana"/>
        </w:rPr>
        <w:t xml:space="preserve">The department </w:t>
      </w:r>
      <w:proofErr w:type="spellStart"/>
      <w:r w:rsidR="00C7388F" w:rsidRPr="00744B02">
        <w:rPr>
          <w:rFonts w:ascii="Verdana" w:hAnsi="Verdana"/>
        </w:rPr>
        <w:t>do</w:t>
      </w:r>
      <w:proofErr w:type="spellEnd"/>
      <w:r w:rsidR="00C7388F" w:rsidRPr="00744B02">
        <w:rPr>
          <w:rFonts w:ascii="Verdana" w:hAnsi="Verdana"/>
        </w:rPr>
        <w:t xml:space="preserve"> investigate trends and do make sure </w:t>
      </w:r>
      <w:r w:rsidR="001B1268">
        <w:rPr>
          <w:rFonts w:ascii="Verdana" w:hAnsi="Verdana"/>
        </w:rPr>
        <w:t xml:space="preserve">that </w:t>
      </w:r>
      <w:r w:rsidR="00C7388F" w:rsidRPr="00744B02">
        <w:rPr>
          <w:rFonts w:ascii="Verdana" w:hAnsi="Verdana"/>
        </w:rPr>
        <w:t>the information asset owner or ow</w:t>
      </w:r>
      <w:r w:rsidR="001B1268">
        <w:rPr>
          <w:rFonts w:ascii="Verdana" w:hAnsi="Verdana"/>
        </w:rPr>
        <w:t>n</w:t>
      </w:r>
      <w:r w:rsidR="00C7388F" w:rsidRPr="00744B02">
        <w:rPr>
          <w:rFonts w:ascii="Verdana" w:hAnsi="Verdana"/>
        </w:rPr>
        <w:t>er of the system is made aware to try and discuss how future breaches may be avoided.</w:t>
      </w:r>
    </w:p>
    <w:p w14:paraId="2C5D811A" w14:textId="77777777" w:rsidR="00C7388F" w:rsidRPr="00744B02" w:rsidRDefault="00C7388F" w:rsidP="00C7388F">
      <w:pPr>
        <w:rPr>
          <w:rFonts w:ascii="Verdana" w:hAnsi="Verdana"/>
        </w:rPr>
      </w:pPr>
    </w:p>
    <w:p w14:paraId="4959BC7D" w14:textId="1873FA18" w:rsidR="00C7388F" w:rsidRPr="00744B02" w:rsidRDefault="00C7388F" w:rsidP="00C7388F">
      <w:pPr>
        <w:rPr>
          <w:rFonts w:ascii="Verdana" w:hAnsi="Verdana"/>
        </w:rPr>
      </w:pPr>
      <w:r w:rsidRPr="00744B02">
        <w:rPr>
          <w:rFonts w:ascii="Verdana" w:hAnsi="Verdana"/>
        </w:rPr>
        <w:t xml:space="preserve">IW asked if it would be possible to </w:t>
      </w:r>
      <w:r w:rsidR="00AF7A6E" w:rsidRPr="00744B02">
        <w:rPr>
          <w:rFonts w:ascii="Verdana" w:hAnsi="Verdana"/>
        </w:rPr>
        <w:t>see some summary of the action taken arising from th</w:t>
      </w:r>
      <w:r w:rsidRPr="00744B02">
        <w:rPr>
          <w:rFonts w:ascii="Verdana" w:hAnsi="Verdana"/>
        </w:rPr>
        <w:t xml:space="preserve">e </w:t>
      </w:r>
      <w:r w:rsidR="00AF7A6E" w:rsidRPr="00744B02">
        <w:rPr>
          <w:rFonts w:ascii="Verdana" w:hAnsi="Verdana"/>
        </w:rPr>
        <w:t xml:space="preserve">breaches and </w:t>
      </w:r>
      <w:r w:rsidRPr="00744B02">
        <w:rPr>
          <w:rFonts w:ascii="Verdana" w:hAnsi="Verdana"/>
        </w:rPr>
        <w:t>the</w:t>
      </w:r>
      <w:r w:rsidR="00AF7A6E" w:rsidRPr="00744B02">
        <w:rPr>
          <w:rFonts w:ascii="Verdana" w:hAnsi="Verdana"/>
        </w:rPr>
        <w:t xml:space="preserve"> lessons learn</w:t>
      </w:r>
      <w:r w:rsidRPr="00744B02">
        <w:rPr>
          <w:rFonts w:ascii="Verdana" w:hAnsi="Verdana"/>
        </w:rPr>
        <w:t xml:space="preserve">t </w:t>
      </w:r>
      <w:r w:rsidR="00AF7A6E" w:rsidRPr="00744B02">
        <w:rPr>
          <w:rFonts w:ascii="Verdana" w:hAnsi="Verdana"/>
        </w:rPr>
        <w:t xml:space="preserve">and how </w:t>
      </w:r>
      <w:r w:rsidRPr="00744B02">
        <w:rPr>
          <w:rFonts w:ascii="Verdana" w:hAnsi="Verdana"/>
        </w:rPr>
        <w:t>these have been</w:t>
      </w:r>
      <w:r w:rsidR="00AF7A6E" w:rsidRPr="00744B02">
        <w:rPr>
          <w:rFonts w:ascii="Verdana" w:hAnsi="Verdana"/>
        </w:rPr>
        <w:t xml:space="preserve"> applied across the organization. </w:t>
      </w:r>
      <w:r w:rsidRPr="00744B02">
        <w:rPr>
          <w:rFonts w:ascii="Verdana" w:hAnsi="Verdana"/>
        </w:rPr>
        <w:t xml:space="preserve">IW also asked if graph 2 could show the </w:t>
      </w:r>
      <w:r w:rsidR="00AF7A6E" w:rsidRPr="00744B02">
        <w:rPr>
          <w:rFonts w:ascii="Verdana" w:hAnsi="Verdana"/>
        </w:rPr>
        <w:t>accumulative picture rather than just the movements in the month</w:t>
      </w:r>
      <w:r w:rsidRPr="00744B02">
        <w:rPr>
          <w:rFonts w:ascii="Verdana" w:hAnsi="Verdana"/>
        </w:rPr>
        <w:t xml:space="preserve">. </w:t>
      </w:r>
      <w:r w:rsidR="00AF7A6E" w:rsidRPr="00744B02">
        <w:rPr>
          <w:rFonts w:ascii="Verdana" w:hAnsi="Verdana"/>
        </w:rPr>
        <w:t xml:space="preserve"> </w:t>
      </w:r>
    </w:p>
    <w:p w14:paraId="11C81279" w14:textId="77777777" w:rsidR="001B1268" w:rsidRDefault="001B1268" w:rsidP="00AF7A6E">
      <w:pPr>
        <w:rPr>
          <w:rFonts w:ascii="Verdana" w:hAnsi="Verdana"/>
        </w:rPr>
      </w:pPr>
    </w:p>
    <w:p w14:paraId="49CF8C85" w14:textId="260D946A" w:rsidR="00C7388F" w:rsidRPr="00744B02" w:rsidRDefault="00C7388F" w:rsidP="00AF7A6E">
      <w:pPr>
        <w:rPr>
          <w:rFonts w:ascii="Verdana" w:hAnsi="Verdana"/>
        </w:rPr>
      </w:pPr>
      <w:r w:rsidRPr="00744B02">
        <w:rPr>
          <w:rFonts w:ascii="Verdana" w:hAnsi="Verdana"/>
        </w:rPr>
        <w:t xml:space="preserve">IW also asked if the recommendation of adding a warning prior to each email being sent, whether this decision will be taken to the relevant Board within the structure for approval. IW noted the high risk in relation to sending an email to the wrong </w:t>
      </w:r>
      <w:r w:rsidR="001B1268" w:rsidRPr="00744B02">
        <w:rPr>
          <w:rFonts w:ascii="Verdana" w:hAnsi="Verdana"/>
        </w:rPr>
        <w:t>recipient</w:t>
      </w:r>
      <w:r w:rsidR="001B1268">
        <w:rPr>
          <w:rFonts w:ascii="Verdana" w:hAnsi="Verdana"/>
        </w:rPr>
        <w:t>,</w:t>
      </w:r>
      <w:r w:rsidRPr="00744B02">
        <w:rPr>
          <w:rFonts w:ascii="Verdana" w:hAnsi="Verdana"/>
        </w:rPr>
        <w:t xml:space="preserve"> but </w:t>
      </w:r>
      <w:r w:rsidR="001B1268" w:rsidRPr="00744B02">
        <w:rPr>
          <w:rFonts w:ascii="Verdana" w:hAnsi="Verdana"/>
        </w:rPr>
        <w:t>also</w:t>
      </w:r>
      <w:r w:rsidRPr="00744B02">
        <w:rPr>
          <w:rFonts w:ascii="Verdana" w:hAnsi="Verdana"/>
        </w:rPr>
        <w:t xml:space="preserve"> noted the added time of having to clear a warning for every email that someone sends, may impact on productivity and efficiency. </w:t>
      </w:r>
    </w:p>
    <w:p w14:paraId="61C34F3E" w14:textId="441FC1FD" w:rsidR="00AF7A6E" w:rsidRPr="00744B02" w:rsidRDefault="00C7388F" w:rsidP="00AF7A6E">
      <w:pPr>
        <w:rPr>
          <w:rFonts w:ascii="Verdana" w:hAnsi="Verdana"/>
        </w:rPr>
      </w:pPr>
      <w:r w:rsidRPr="00744B02">
        <w:rPr>
          <w:rFonts w:ascii="Verdana" w:hAnsi="Verdana"/>
        </w:rPr>
        <w:t xml:space="preserve">IW asked if this will be brought to the </w:t>
      </w:r>
      <w:r w:rsidR="00AF7A6E" w:rsidRPr="00744B02">
        <w:rPr>
          <w:rFonts w:ascii="Verdana" w:hAnsi="Verdana"/>
        </w:rPr>
        <w:t>Productivity and Efficiency Group</w:t>
      </w:r>
      <w:r w:rsidR="00B8018E" w:rsidRPr="00744B02">
        <w:rPr>
          <w:rFonts w:ascii="Verdana" w:hAnsi="Verdana"/>
        </w:rPr>
        <w:t xml:space="preserve"> for an </w:t>
      </w:r>
      <w:r w:rsidR="00AF7A6E" w:rsidRPr="00744B02">
        <w:rPr>
          <w:rFonts w:ascii="Verdana" w:hAnsi="Verdana"/>
        </w:rPr>
        <w:t>assessment and impact</w:t>
      </w:r>
      <w:r w:rsidR="00B8018E" w:rsidRPr="00744B02">
        <w:rPr>
          <w:rFonts w:ascii="Verdana" w:hAnsi="Verdana"/>
        </w:rPr>
        <w:t xml:space="preserve"> discussion</w:t>
      </w:r>
      <w:r w:rsidR="00AF7A6E" w:rsidRPr="00744B02">
        <w:rPr>
          <w:rFonts w:ascii="Verdana" w:hAnsi="Verdana"/>
        </w:rPr>
        <w:t>.</w:t>
      </w:r>
    </w:p>
    <w:p w14:paraId="142E0EA1" w14:textId="620973C9" w:rsidR="000D5B4A" w:rsidRDefault="00B8018E" w:rsidP="000D5B4A">
      <w:pPr>
        <w:rPr>
          <w:rFonts w:ascii="Verdana" w:hAnsi="Verdana"/>
        </w:rPr>
      </w:pPr>
      <w:r w:rsidRPr="00744B02">
        <w:rPr>
          <w:rFonts w:ascii="Verdana" w:hAnsi="Verdana"/>
        </w:rPr>
        <w:t xml:space="preserve">DJ noted this and stated that the decision will go to the relevant Board for approval, such as possibly the </w:t>
      </w:r>
      <w:r w:rsidR="00AF7A6E" w:rsidRPr="00744B02">
        <w:rPr>
          <w:rFonts w:ascii="Verdana" w:hAnsi="Verdana"/>
        </w:rPr>
        <w:t>Information Assurance Board</w:t>
      </w:r>
      <w:r w:rsidR="006F700E">
        <w:rPr>
          <w:rFonts w:ascii="Verdana" w:hAnsi="Verdana"/>
        </w:rPr>
        <w:t>.</w:t>
      </w:r>
    </w:p>
    <w:p w14:paraId="3983F8FA" w14:textId="77777777" w:rsidR="00525ED0" w:rsidRDefault="00525ED0" w:rsidP="000D5B4A">
      <w:pPr>
        <w:rPr>
          <w:rFonts w:ascii="Verdana" w:eastAsia="Calibri" w:hAnsi="Verdana" w:cstheme="minorHAnsi"/>
          <w:b/>
          <w:bCs/>
        </w:rPr>
      </w:pPr>
    </w:p>
    <w:p w14:paraId="42A2E5BC" w14:textId="15BAC77E" w:rsidR="00925468" w:rsidRPr="000D5B4A" w:rsidRDefault="00925468" w:rsidP="000D5B4A">
      <w:pPr>
        <w:rPr>
          <w:rFonts w:ascii="Verdana" w:hAnsi="Verdana"/>
        </w:rPr>
      </w:pPr>
      <w:r w:rsidRPr="00744B02">
        <w:rPr>
          <w:rFonts w:ascii="Verdana" w:eastAsia="Calibri" w:hAnsi="Verdana" w:cstheme="minorHAnsi"/>
          <w:b/>
          <w:bCs/>
        </w:rPr>
        <w:t>A</w:t>
      </w:r>
      <w:r w:rsidR="00B8018E" w:rsidRPr="00744B02">
        <w:rPr>
          <w:rFonts w:ascii="Verdana" w:eastAsia="Calibri" w:hAnsi="Verdana" w:cstheme="minorHAnsi"/>
          <w:b/>
          <w:bCs/>
        </w:rPr>
        <w:t>31</w:t>
      </w:r>
      <w:r w:rsidRPr="00744B02">
        <w:rPr>
          <w:rFonts w:ascii="Verdana" w:eastAsia="Calibri" w:hAnsi="Verdana" w:cstheme="minorHAnsi"/>
          <w:b/>
          <w:bCs/>
        </w:rPr>
        <w:t>1 202</w:t>
      </w:r>
      <w:r w:rsidR="00B8018E" w:rsidRPr="00744B02">
        <w:rPr>
          <w:rFonts w:ascii="Verdana" w:eastAsia="Calibri" w:hAnsi="Verdana" w:cstheme="minorHAnsi"/>
          <w:b/>
          <w:bCs/>
        </w:rPr>
        <w:t>1</w:t>
      </w:r>
      <w:r w:rsidRPr="00744B02">
        <w:rPr>
          <w:rFonts w:ascii="Verdana" w:eastAsia="Calibri" w:hAnsi="Verdana" w:cstheme="minorHAnsi"/>
          <w:b/>
          <w:bCs/>
        </w:rPr>
        <w:t>/202</w:t>
      </w:r>
      <w:r w:rsidR="00B8018E" w:rsidRPr="00744B02">
        <w:rPr>
          <w:rFonts w:ascii="Verdana" w:eastAsia="Calibri" w:hAnsi="Verdana" w:cstheme="minorHAnsi"/>
          <w:b/>
          <w:bCs/>
        </w:rPr>
        <w:t>2</w:t>
      </w:r>
      <w:r w:rsidRPr="00744B02">
        <w:rPr>
          <w:rFonts w:ascii="Verdana" w:eastAsia="Calibri" w:hAnsi="Verdana" w:cstheme="minorHAnsi"/>
        </w:rPr>
        <w:t xml:space="preserve">: </w:t>
      </w:r>
      <w:r w:rsidRPr="00744B02">
        <w:rPr>
          <w:rFonts w:ascii="Verdana" w:hAnsi="Verdana" w:cstheme="minorHAnsi"/>
          <w:b/>
          <w:bCs/>
        </w:rPr>
        <w:t>Any other business</w:t>
      </w:r>
      <w:r w:rsidRPr="00744B02">
        <w:rPr>
          <w:rFonts w:ascii="Verdana" w:hAnsi="Verdana" w:cstheme="minorHAnsi"/>
        </w:rPr>
        <w:t xml:space="preserve"> </w:t>
      </w:r>
    </w:p>
    <w:p w14:paraId="3D79CB54" w14:textId="16F35E3F" w:rsidR="000D5B4A" w:rsidRDefault="00B8018E" w:rsidP="000D5B4A">
      <w:pPr>
        <w:spacing w:before="120"/>
        <w:rPr>
          <w:rFonts w:ascii="Verdana" w:hAnsi="Verdana"/>
        </w:rPr>
      </w:pPr>
      <w:r w:rsidRPr="000D5B4A">
        <w:rPr>
          <w:rFonts w:ascii="Verdana" w:hAnsi="Verdana"/>
        </w:rPr>
        <w:t>CFO noted that they are still waiting to he</w:t>
      </w:r>
      <w:r w:rsidR="001B1268" w:rsidRPr="000D5B4A">
        <w:rPr>
          <w:rFonts w:ascii="Verdana" w:hAnsi="Verdana"/>
        </w:rPr>
        <w:t>ar</w:t>
      </w:r>
      <w:r w:rsidRPr="000D5B4A">
        <w:rPr>
          <w:rFonts w:ascii="Verdana" w:hAnsi="Verdana"/>
        </w:rPr>
        <w:t xml:space="preserve"> more information in relation to the JAC annual All Wales </w:t>
      </w:r>
      <w:proofErr w:type="gramStart"/>
      <w:r w:rsidRPr="000D5B4A">
        <w:rPr>
          <w:rFonts w:ascii="Verdana" w:hAnsi="Verdana"/>
        </w:rPr>
        <w:t>Training day</w:t>
      </w:r>
      <w:proofErr w:type="gramEnd"/>
      <w:r w:rsidRPr="000D5B4A">
        <w:rPr>
          <w:rFonts w:ascii="Verdana" w:hAnsi="Verdana"/>
        </w:rPr>
        <w:t xml:space="preserve"> which is being hosted by </w:t>
      </w:r>
      <w:r w:rsidRPr="00744B02">
        <w:rPr>
          <w:rFonts w:ascii="Verdana" w:hAnsi="Verdana"/>
        </w:rPr>
        <w:t>South Wales this year. A date is still waiting to be confirmed but CB will be in touch once more information has been received.</w:t>
      </w:r>
      <w:r w:rsidR="009B04C8" w:rsidRPr="000D5B4A">
        <w:rPr>
          <w:rFonts w:ascii="Verdana" w:hAnsi="Verdana"/>
        </w:rPr>
        <w:t xml:space="preserve"> </w:t>
      </w:r>
    </w:p>
    <w:p w14:paraId="11735F0C" w14:textId="1211FFC4" w:rsidR="00525ED0" w:rsidRDefault="00525ED0" w:rsidP="000D5B4A">
      <w:pPr>
        <w:spacing w:before="120"/>
        <w:rPr>
          <w:rFonts w:ascii="Verdana" w:hAnsi="Verdana"/>
        </w:rPr>
      </w:pPr>
    </w:p>
    <w:p w14:paraId="578DC2B7" w14:textId="7473CF61" w:rsidR="00525ED0" w:rsidRDefault="00525ED0" w:rsidP="000D5B4A">
      <w:pPr>
        <w:spacing w:before="120"/>
        <w:rPr>
          <w:rFonts w:ascii="Verdana" w:hAnsi="Verdana"/>
        </w:rPr>
      </w:pPr>
    </w:p>
    <w:p w14:paraId="19E7A178" w14:textId="77777777" w:rsidR="00525ED0" w:rsidRPr="000D5B4A" w:rsidRDefault="00525ED0" w:rsidP="000D5B4A">
      <w:pPr>
        <w:spacing w:before="120"/>
        <w:rPr>
          <w:rFonts w:ascii="Verdana" w:hAnsi="Verdana"/>
        </w:rPr>
      </w:pPr>
    </w:p>
    <w:tbl>
      <w:tblPr>
        <w:tblpPr w:leftFromText="180" w:rightFromText="180" w:vertAnchor="text" w:horzAnchor="margin" w:tblpX="-578" w:tblpY="18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505"/>
        <w:gridCol w:w="1423"/>
      </w:tblGrid>
      <w:tr w:rsidR="003E134A" w:rsidRPr="00114354" w14:paraId="75B96319" w14:textId="77777777" w:rsidTr="006F700E">
        <w:tc>
          <w:tcPr>
            <w:tcW w:w="11199"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769178D" w14:textId="47C92A24" w:rsidR="003E134A" w:rsidRPr="00114354" w:rsidRDefault="003E134A" w:rsidP="006F700E">
            <w:pPr>
              <w:spacing w:before="20" w:line="276" w:lineRule="auto"/>
              <w:jc w:val="center"/>
              <w:rPr>
                <w:rFonts w:ascii="Verdana" w:hAnsi="Verdana" w:cs="Arial"/>
                <w:color w:val="FFFFFF"/>
              </w:rPr>
            </w:pPr>
            <w:r w:rsidRPr="00114354">
              <w:rPr>
                <w:rFonts w:ascii="Verdana" w:hAnsi="Verdana" w:cs="Arial"/>
                <w:color w:val="FFFFFF"/>
              </w:rPr>
              <w:lastRenderedPageBreak/>
              <w:t>DECISIONS ARISING FROM MEETING</w:t>
            </w:r>
            <w:r>
              <w:rPr>
                <w:rFonts w:ascii="Verdana" w:hAnsi="Verdana" w:cs="Arial"/>
                <w:color w:val="FFFFFF"/>
              </w:rPr>
              <w:t xml:space="preserve"> </w:t>
            </w:r>
            <w:r w:rsidR="00F546ED">
              <w:rPr>
                <w:rFonts w:ascii="Verdana" w:hAnsi="Verdana" w:cs="Arial"/>
                <w:color w:val="FFFFFF"/>
              </w:rPr>
              <w:t>23</w:t>
            </w:r>
            <w:r w:rsidR="00F546ED" w:rsidRPr="00F546ED">
              <w:rPr>
                <w:rFonts w:ascii="Verdana" w:hAnsi="Verdana" w:cs="Arial"/>
                <w:color w:val="FFFFFF"/>
                <w:vertAlign w:val="superscript"/>
              </w:rPr>
              <w:t>rd</w:t>
            </w:r>
            <w:r w:rsidR="00F546ED">
              <w:rPr>
                <w:rFonts w:ascii="Verdana" w:hAnsi="Verdana" w:cs="Arial"/>
                <w:color w:val="FFFFFF"/>
              </w:rPr>
              <w:t xml:space="preserve"> March 202</w:t>
            </w:r>
            <w:r w:rsidR="00326FF6">
              <w:rPr>
                <w:rFonts w:ascii="Verdana" w:hAnsi="Verdana" w:cs="Arial"/>
                <w:color w:val="FFFFFF"/>
              </w:rPr>
              <w:t>2</w:t>
            </w:r>
          </w:p>
        </w:tc>
      </w:tr>
      <w:tr w:rsidR="003E134A" w:rsidRPr="00114354" w14:paraId="199663F8" w14:textId="77777777" w:rsidTr="00525ED0">
        <w:tc>
          <w:tcPr>
            <w:tcW w:w="1271" w:type="dxa"/>
            <w:tcBorders>
              <w:top w:val="single" w:sz="4" w:space="0" w:color="auto"/>
              <w:left w:val="single" w:sz="4" w:space="0" w:color="auto"/>
              <w:bottom w:val="single" w:sz="4" w:space="0" w:color="auto"/>
              <w:right w:val="single" w:sz="4" w:space="0" w:color="auto"/>
            </w:tcBorders>
            <w:shd w:val="clear" w:color="auto" w:fill="DBE5F1"/>
          </w:tcPr>
          <w:p w14:paraId="641B9EFB" w14:textId="77777777" w:rsidR="003E134A" w:rsidRPr="00114354" w:rsidRDefault="003E134A" w:rsidP="006F700E">
            <w:pPr>
              <w:spacing w:before="20" w:line="276" w:lineRule="auto"/>
              <w:jc w:val="both"/>
              <w:rPr>
                <w:rFonts w:ascii="Verdana" w:hAnsi="Verdana" w:cs="Arial"/>
              </w:rPr>
            </w:pPr>
            <w:r>
              <w:rPr>
                <w:rFonts w:ascii="Verdana" w:hAnsi="Verdana" w:cs="Arial"/>
              </w:rPr>
              <w:t>Decision No.</w:t>
            </w:r>
          </w:p>
        </w:tc>
        <w:tc>
          <w:tcPr>
            <w:tcW w:w="8505" w:type="dxa"/>
            <w:tcBorders>
              <w:top w:val="single" w:sz="4" w:space="0" w:color="auto"/>
              <w:left w:val="single" w:sz="4" w:space="0" w:color="auto"/>
              <w:bottom w:val="single" w:sz="4" w:space="0" w:color="auto"/>
              <w:right w:val="single" w:sz="4" w:space="0" w:color="auto"/>
            </w:tcBorders>
            <w:shd w:val="clear" w:color="auto" w:fill="DBE5F1"/>
          </w:tcPr>
          <w:p w14:paraId="12AEE86A" w14:textId="77777777" w:rsidR="003E134A" w:rsidRPr="00114354" w:rsidRDefault="003E134A" w:rsidP="006F700E">
            <w:pPr>
              <w:spacing w:before="20" w:line="276" w:lineRule="auto"/>
              <w:jc w:val="both"/>
              <w:rPr>
                <w:rFonts w:ascii="Verdana" w:hAnsi="Verdana" w:cs="Arial"/>
              </w:rPr>
            </w:pPr>
            <w:r>
              <w:rPr>
                <w:rFonts w:ascii="Verdana" w:hAnsi="Verdana" w:cs="Arial"/>
              </w:rPr>
              <w:t>Decision Summary</w:t>
            </w:r>
          </w:p>
        </w:tc>
        <w:tc>
          <w:tcPr>
            <w:tcW w:w="1423" w:type="dxa"/>
            <w:tcBorders>
              <w:top w:val="single" w:sz="4" w:space="0" w:color="auto"/>
              <w:left w:val="single" w:sz="4" w:space="0" w:color="auto"/>
              <w:bottom w:val="single" w:sz="4" w:space="0" w:color="auto"/>
              <w:right w:val="single" w:sz="4" w:space="0" w:color="auto"/>
            </w:tcBorders>
            <w:shd w:val="clear" w:color="auto" w:fill="DBE5F1"/>
          </w:tcPr>
          <w:p w14:paraId="5B16ED31" w14:textId="77777777" w:rsidR="003E134A" w:rsidRPr="00114354" w:rsidRDefault="003E134A" w:rsidP="006F700E">
            <w:pPr>
              <w:spacing w:before="20" w:line="276" w:lineRule="auto"/>
              <w:jc w:val="both"/>
              <w:rPr>
                <w:rFonts w:ascii="Verdana" w:hAnsi="Verdana" w:cs="Arial"/>
              </w:rPr>
            </w:pPr>
            <w:r>
              <w:rPr>
                <w:rFonts w:ascii="Verdana" w:hAnsi="Verdana" w:cs="Arial"/>
              </w:rPr>
              <w:t>Progress</w:t>
            </w:r>
          </w:p>
        </w:tc>
      </w:tr>
      <w:tr w:rsidR="00FD56A3" w:rsidRPr="00114354" w14:paraId="42EB954F" w14:textId="77777777" w:rsidTr="00525ED0">
        <w:tc>
          <w:tcPr>
            <w:tcW w:w="1271" w:type="dxa"/>
            <w:tcBorders>
              <w:top w:val="single" w:sz="4" w:space="0" w:color="auto"/>
              <w:left w:val="single" w:sz="4" w:space="0" w:color="auto"/>
              <w:bottom w:val="single" w:sz="4" w:space="0" w:color="auto"/>
              <w:right w:val="single" w:sz="4" w:space="0" w:color="auto"/>
            </w:tcBorders>
            <w:shd w:val="clear" w:color="auto" w:fill="auto"/>
          </w:tcPr>
          <w:p w14:paraId="3985DB8A" w14:textId="2FE9C688" w:rsidR="00FD56A3" w:rsidRPr="006F700E" w:rsidRDefault="00FD56A3" w:rsidP="006F700E">
            <w:pPr>
              <w:rPr>
                <w:rFonts w:ascii="Verdana" w:hAnsi="Verdana" w:cstheme="minorHAnsi"/>
                <w:bCs/>
              </w:rPr>
            </w:pPr>
            <w:r w:rsidRPr="006F700E">
              <w:rPr>
                <w:rFonts w:ascii="Verdana" w:hAnsi="Verdana" w:cstheme="minorHAnsi"/>
                <w:bCs/>
              </w:rPr>
              <w:t>Decision D2</w:t>
            </w:r>
            <w:r w:rsidR="001B1268" w:rsidRPr="006F700E">
              <w:rPr>
                <w:rFonts w:ascii="Verdana" w:hAnsi="Verdana" w:cstheme="minorHAnsi"/>
                <w:bCs/>
              </w:rPr>
              <w:t>92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5F440AAF" w14:textId="6FD7B93B" w:rsidR="00FD56A3" w:rsidRPr="006F700E" w:rsidRDefault="001B1268" w:rsidP="006F700E">
            <w:pPr>
              <w:rPr>
                <w:rFonts w:ascii="Verdana" w:hAnsi="Verdana" w:cstheme="minorHAnsi"/>
                <w:bCs/>
              </w:rPr>
            </w:pPr>
            <w:r w:rsidRPr="006F700E">
              <w:rPr>
                <w:rFonts w:ascii="Verdana" w:hAnsi="Verdana" w:cstheme="minorHAnsi"/>
                <w:bCs/>
              </w:rPr>
              <w:t>Decision D292: Subject to the noted required amendments the minutes of the meeting held on the 30th of November 2021 were accepted as a true record by the Committee.</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505AB556" w14:textId="013FE52A" w:rsidR="00FD56A3" w:rsidRPr="006F700E" w:rsidRDefault="00FD56A3" w:rsidP="006F700E">
            <w:pPr>
              <w:rPr>
                <w:rFonts w:ascii="Verdana" w:hAnsi="Verdana" w:cstheme="minorHAnsi"/>
                <w:bCs/>
              </w:rPr>
            </w:pPr>
            <w:r w:rsidRPr="006F700E">
              <w:rPr>
                <w:rFonts w:ascii="Verdana" w:hAnsi="Verdana" w:cstheme="minorHAnsi"/>
                <w:bCs/>
              </w:rPr>
              <w:t>Complete</w:t>
            </w:r>
          </w:p>
        </w:tc>
      </w:tr>
      <w:tr w:rsidR="003C5AF7" w:rsidRPr="00114354" w14:paraId="61A1E13E" w14:textId="77777777" w:rsidTr="00525ED0">
        <w:tc>
          <w:tcPr>
            <w:tcW w:w="1271" w:type="dxa"/>
            <w:tcBorders>
              <w:top w:val="single" w:sz="4" w:space="0" w:color="auto"/>
              <w:left w:val="single" w:sz="4" w:space="0" w:color="auto"/>
              <w:bottom w:val="single" w:sz="4" w:space="0" w:color="auto"/>
              <w:right w:val="single" w:sz="4" w:space="0" w:color="auto"/>
            </w:tcBorders>
            <w:shd w:val="clear" w:color="auto" w:fill="auto"/>
          </w:tcPr>
          <w:p w14:paraId="4C8D8EA5" w14:textId="280F2A34" w:rsidR="003C5AF7" w:rsidRPr="006F700E" w:rsidRDefault="005D5E61" w:rsidP="006F700E">
            <w:pPr>
              <w:rPr>
                <w:rFonts w:ascii="Verdana" w:hAnsi="Verdana" w:cstheme="minorHAnsi"/>
                <w:bCs/>
              </w:rPr>
            </w:pPr>
            <w:r w:rsidRPr="006F700E">
              <w:rPr>
                <w:rFonts w:ascii="Verdana" w:hAnsi="Verdana" w:cstheme="minorHAnsi"/>
                <w:bCs/>
              </w:rPr>
              <w:t>Decision D</w:t>
            </w:r>
            <w:r w:rsidR="00F546ED" w:rsidRPr="006F700E">
              <w:rPr>
                <w:rFonts w:ascii="Verdana" w:hAnsi="Verdana" w:cstheme="minorHAnsi"/>
                <w:bCs/>
              </w:rPr>
              <w:t>301</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6DA626DB" w14:textId="0F930E27" w:rsidR="003C5AF7" w:rsidRPr="006F700E" w:rsidRDefault="00F546ED" w:rsidP="006F700E">
            <w:pPr>
              <w:rPr>
                <w:rFonts w:ascii="Verdana" w:hAnsi="Verdana" w:cstheme="minorHAnsi"/>
                <w:bCs/>
              </w:rPr>
            </w:pPr>
            <w:r w:rsidRPr="006F700E">
              <w:rPr>
                <w:rFonts w:ascii="Verdana" w:hAnsi="Verdana" w:cstheme="minorHAnsi"/>
                <w:bCs/>
              </w:rPr>
              <w:t>JAC recommend the Medium-Term Financial Plan including the Capital and Reserves Strategy 2022/23 – 2026/27 to the CC and PCC.</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1A2D9460" w14:textId="76B1D3EA" w:rsidR="003C5AF7" w:rsidRPr="006F700E" w:rsidRDefault="005D5E61" w:rsidP="006F700E">
            <w:pPr>
              <w:rPr>
                <w:rFonts w:ascii="Verdana" w:hAnsi="Verdana" w:cstheme="minorHAnsi"/>
                <w:bCs/>
              </w:rPr>
            </w:pPr>
            <w:r w:rsidRPr="006F700E">
              <w:rPr>
                <w:rFonts w:ascii="Verdana" w:hAnsi="Verdana" w:cstheme="minorHAnsi"/>
                <w:bCs/>
              </w:rPr>
              <w:t>Complete</w:t>
            </w:r>
          </w:p>
        </w:tc>
      </w:tr>
      <w:tr w:rsidR="005D5E61" w:rsidRPr="00114354" w14:paraId="7470DD0E" w14:textId="77777777" w:rsidTr="00525ED0">
        <w:tc>
          <w:tcPr>
            <w:tcW w:w="1271" w:type="dxa"/>
            <w:tcBorders>
              <w:top w:val="single" w:sz="4" w:space="0" w:color="auto"/>
              <w:left w:val="single" w:sz="4" w:space="0" w:color="auto"/>
              <w:bottom w:val="single" w:sz="4" w:space="0" w:color="auto"/>
              <w:right w:val="single" w:sz="4" w:space="0" w:color="auto"/>
            </w:tcBorders>
            <w:shd w:val="clear" w:color="auto" w:fill="auto"/>
          </w:tcPr>
          <w:p w14:paraId="139AB86E" w14:textId="061DAFCC" w:rsidR="005D5E61" w:rsidRPr="006F700E" w:rsidRDefault="005D5E61" w:rsidP="006F700E">
            <w:pPr>
              <w:rPr>
                <w:rFonts w:ascii="Verdana" w:hAnsi="Verdana" w:cstheme="minorHAnsi"/>
                <w:bCs/>
              </w:rPr>
            </w:pPr>
            <w:r w:rsidRPr="006F700E">
              <w:rPr>
                <w:rFonts w:ascii="Verdana" w:hAnsi="Verdana" w:cstheme="minorHAnsi"/>
                <w:bCs/>
              </w:rPr>
              <w:t>Decision D</w:t>
            </w:r>
            <w:r w:rsidR="00F546ED" w:rsidRPr="006F700E">
              <w:rPr>
                <w:rFonts w:ascii="Verdana" w:hAnsi="Verdana" w:cstheme="minorHAnsi"/>
                <w:bCs/>
              </w:rPr>
              <w:t>302</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31A21B25" w14:textId="724F8615" w:rsidR="005D5E61" w:rsidRPr="006F700E" w:rsidRDefault="00F546ED" w:rsidP="006F700E">
            <w:pPr>
              <w:rPr>
                <w:rFonts w:ascii="Verdana" w:hAnsi="Verdana" w:cstheme="minorHAnsi"/>
                <w:bCs/>
              </w:rPr>
            </w:pPr>
            <w:r w:rsidRPr="006F700E">
              <w:rPr>
                <w:rFonts w:ascii="Verdana" w:hAnsi="Verdana" w:cstheme="minorHAnsi"/>
                <w:bCs/>
              </w:rPr>
              <w:t>JAC recommend the TMS to the CC and PCC.</w:t>
            </w:r>
          </w:p>
        </w:tc>
        <w:tc>
          <w:tcPr>
            <w:tcW w:w="1423" w:type="dxa"/>
            <w:tcBorders>
              <w:top w:val="single" w:sz="4" w:space="0" w:color="auto"/>
              <w:left w:val="single" w:sz="4" w:space="0" w:color="auto"/>
              <w:bottom w:val="single" w:sz="4" w:space="0" w:color="auto"/>
              <w:right w:val="single" w:sz="4" w:space="0" w:color="auto"/>
            </w:tcBorders>
            <w:shd w:val="clear" w:color="auto" w:fill="auto"/>
          </w:tcPr>
          <w:p w14:paraId="32F82359" w14:textId="32B4F066" w:rsidR="005D5E61" w:rsidRPr="006F700E" w:rsidRDefault="005D5E61" w:rsidP="006F700E">
            <w:pPr>
              <w:rPr>
                <w:rFonts w:ascii="Verdana" w:hAnsi="Verdana" w:cstheme="minorHAnsi"/>
                <w:bCs/>
              </w:rPr>
            </w:pPr>
            <w:r w:rsidRPr="006F700E">
              <w:rPr>
                <w:rFonts w:ascii="Verdana" w:hAnsi="Verdana" w:cstheme="minorHAnsi"/>
                <w:bCs/>
              </w:rPr>
              <w:t>Complete</w:t>
            </w:r>
          </w:p>
        </w:tc>
      </w:tr>
    </w:tbl>
    <w:p w14:paraId="0E5864D6" w14:textId="71709770" w:rsidR="00C41A83" w:rsidRDefault="00C41A83" w:rsidP="003E134A">
      <w:pPr>
        <w:pStyle w:val="TableParagraph"/>
        <w:tabs>
          <w:tab w:val="left" w:pos="568"/>
        </w:tabs>
        <w:ind w:left="0" w:right="452"/>
        <w:rPr>
          <w:rFonts w:ascii="Calibri" w:hAnsi="Calibri" w:cs="Calibri"/>
          <w:color w:val="FF0000"/>
        </w:rPr>
      </w:pPr>
    </w:p>
    <w:tbl>
      <w:tblPr>
        <w:tblpPr w:leftFromText="180" w:rightFromText="180" w:vertAnchor="text" w:horzAnchor="margin" w:tblpXSpec="center" w:tblpY="125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7229"/>
        <w:gridCol w:w="1559"/>
        <w:gridCol w:w="1418"/>
      </w:tblGrid>
      <w:tr w:rsidR="006F700E" w:rsidRPr="00114354" w14:paraId="4DA0BFCB"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0B4DA4" w:themeFill="text2"/>
          </w:tcPr>
          <w:p w14:paraId="257D3467" w14:textId="77777777" w:rsidR="006F700E" w:rsidRPr="00114354" w:rsidRDefault="006F700E" w:rsidP="006F700E">
            <w:pPr>
              <w:jc w:val="center"/>
              <w:rPr>
                <w:rFonts w:ascii="Verdana" w:hAnsi="Verdana" w:cs="Arial"/>
                <w:color w:val="FFFFFF"/>
              </w:rPr>
            </w:pPr>
          </w:p>
        </w:tc>
        <w:tc>
          <w:tcPr>
            <w:tcW w:w="10206"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4F5010C9" w14:textId="77777777" w:rsidR="006F700E" w:rsidRPr="00114354" w:rsidRDefault="006F700E" w:rsidP="006F700E">
            <w:pPr>
              <w:jc w:val="center"/>
              <w:rPr>
                <w:rFonts w:ascii="Verdana" w:hAnsi="Verdana" w:cs="Arial"/>
                <w:color w:val="FFFFFF"/>
              </w:rPr>
            </w:pPr>
            <w:r w:rsidRPr="00114354">
              <w:rPr>
                <w:rFonts w:ascii="Verdana" w:hAnsi="Verdana" w:cs="Arial"/>
                <w:color w:val="FFFFFF"/>
              </w:rPr>
              <w:t xml:space="preserve">ACTION SUMMARY FROM MEETING </w:t>
            </w:r>
            <w:r w:rsidRPr="00B40728">
              <w:rPr>
                <w:rFonts w:ascii="Verdana" w:hAnsi="Verdana" w:cs="Arial"/>
                <w:color w:val="FFFFFF"/>
              </w:rPr>
              <w:t>ON (</w:t>
            </w:r>
            <w:r>
              <w:rPr>
                <w:rFonts w:ascii="Verdana" w:hAnsi="Verdana" w:cs="Arial"/>
                <w:color w:val="FFFFFF"/>
              </w:rPr>
              <w:t>23</w:t>
            </w:r>
            <w:r w:rsidRPr="001B1268">
              <w:rPr>
                <w:rFonts w:ascii="Verdana" w:hAnsi="Verdana" w:cs="Arial"/>
                <w:color w:val="FFFFFF"/>
                <w:vertAlign w:val="superscript"/>
              </w:rPr>
              <w:t>rd</w:t>
            </w:r>
            <w:r>
              <w:rPr>
                <w:rFonts w:ascii="Verdana" w:hAnsi="Verdana" w:cs="Arial"/>
                <w:color w:val="FFFFFF"/>
              </w:rPr>
              <w:t xml:space="preserve"> March 2022</w:t>
            </w:r>
            <w:r w:rsidRPr="00B40728">
              <w:rPr>
                <w:rFonts w:ascii="Verdana" w:hAnsi="Verdana" w:cs="Arial"/>
                <w:color w:val="FFFFFF"/>
              </w:rPr>
              <w:t>)</w:t>
            </w:r>
          </w:p>
        </w:tc>
      </w:tr>
      <w:tr w:rsidR="006F700E" w:rsidRPr="00114354" w14:paraId="77E9D8FE"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DBE5F1"/>
          </w:tcPr>
          <w:p w14:paraId="2AEAA13E" w14:textId="77777777" w:rsidR="006F700E" w:rsidRPr="00525ED0" w:rsidRDefault="006F700E" w:rsidP="006F700E">
            <w:pPr>
              <w:jc w:val="both"/>
              <w:rPr>
                <w:rFonts w:ascii="Verdana" w:hAnsi="Verdana" w:cs="Arial"/>
                <w:bCs/>
              </w:rPr>
            </w:pPr>
            <w:r w:rsidRPr="00525ED0">
              <w:rPr>
                <w:rFonts w:ascii="Verdana" w:hAnsi="Verdana" w:cs="Arial"/>
                <w:bCs/>
              </w:rPr>
              <w:t>Action N</w:t>
            </w:r>
            <w:r w:rsidRPr="00525ED0">
              <w:rPr>
                <w:rFonts w:ascii="Verdana" w:hAnsi="Verdana" w:cs="Arial"/>
                <w:bCs/>
                <w:vertAlign w:val="superscript"/>
              </w:rPr>
              <w:t>o</w:t>
            </w:r>
          </w:p>
        </w:tc>
        <w:tc>
          <w:tcPr>
            <w:tcW w:w="7229" w:type="dxa"/>
            <w:tcBorders>
              <w:top w:val="single" w:sz="4" w:space="0" w:color="auto"/>
              <w:left w:val="single" w:sz="4" w:space="0" w:color="auto"/>
              <w:bottom w:val="single" w:sz="4" w:space="0" w:color="auto"/>
              <w:right w:val="single" w:sz="4" w:space="0" w:color="auto"/>
            </w:tcBorders>
            <w:shd w:val="clear" w:color="auto" w:fill="DBE5F1"/>
          </w:tcPr>
          <w:p w14:paraId="0638A0D8" w14:textId="77777777" w:rsidR="006F700E" w:rsidRPr="00525ED0" w:rsidRDefault="006F700E" w:rsidP="006F700E">
            <w:pPr>
              <w:jc w:val="both"/>
              <w:rPr>
                <w:rFonts w:ascii="Verdana" w:hAnsi="Verdana" w:cs="Arial"/>
                <w:bCs/>
              </w:rPr>
            </w:pPr>
            <w:r w:rsidRPr="00525ED0">
              <w:rPr>
                <w:rFonts w:ascii="Verdana" w:hAnsi="Verdana" w:cs="Arial"/>
                <w:bCs/>
              </w:rPr>
              <w:t>Action Summary</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457F1F5D" w14:textId="77777777" w:rsidR="006F700E" w:rsidRPr="00525ED0" w:rsidRDefault="006F700E" w:rsidP="006F700E">
            <w:pPr>
              <w:rPr>
                <w:rFonts w:ascii="Verdana" w:hAnsi="Verdana" w:cs="Arial"/>
                <w:bCs/>
              </w:rPr>
            </w:pPr>
            <w:r w:rsidRPr="00525ED0">
              <w:rPr>
                <w:rFonts w:ascii="Verdana" w:hAnsi="Verdana" w:cs="Arial"/>
                <w:bCs/>
              </w:rPr>
              <w:t>To be progressed by</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38E302A9" w14:textId="77777777" w:rsidR="006F700E" w:rsidRPr="00525ED0" w:rsidRDefault="006F700E" w:rsidP="006F700E">
            <w:pPr>
              <w:jc w:val="both"/>
              <w:rPr>
                <w:rFonts w:ascii="Verdana" w:hAnsi="Verdana" w:cs="Arial"/>
                <w:bCs/>
              </w:rPr>
            </w:pPr>
            <w:r w:rsidRPr="00525ED0">
              <w:rPr>
                <w:rFonts w:ascii="Verdana" w:hAnsi="Verdana" w:cs="Arial"/>
                <w:bCs/>
              </w:rPr>
              <w:t xml:space="preserve"> Progress</w:t>
            </w:r>
          </w:p>
        </w:tc>
      </w:tr>
      <w:tr w:rsidR="006F700E" w:rsidRPr="00A244F3" w14:paraId="51996F54"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6136930A" w14:textId="77777777" w:rsidR="006F700E" w:rsidRPr="00A37F78" w:rsidRDefault="006F700E" w:rsidP="006F700E">
            <w:pPr>
              <w:rPr>
                <w:rFonts w:cstheme="minorHAnsi"/>
              </w:rPr>
            </w:pPr>
            <w:r w:rsidRPr="00A37F78">
              <w:rPr>
                <w:rStyle w:val="nodemodules--msteams-bridges-components-transcript-dist-es-src-transcripttranscripttextwhenenabledediting--2kco3"/>
                <w:rFonts w:ascii="Verdana" w:hAnsi="Verdana"/>
              </w:rPr>
              <w:t>Action 292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05B3CFC3" w14:textId="77777777" w:rsidR="006F700E" w:rsidRPr="006F700E" w:rsidRDefault="006F700E" w:rsidP="006F700E">
            <w:pPr>
              <w:spacing w:before="120"/>
              <w:contextualSpacing/>
              <w:rPr>
                <w:rFonts w:ascii="Verdana" w:hAnsi="Verdana" w:cs="Segoe UI"/>
                <w:color w:val="252423"/>
              </w:rPr>
            </w:pPr>
            <w:proofErr w:type="spellStart"/>
            <w:r w:rsidRPr="006F700E">
              <w:rPr>
                <w:rStyle w:val="nodemodules--msteams-bridges-components-transcript-dist-es-src-transcripttranscripttextwhenenabledediting--2kco3"/>
                <w:rFonts w:ascii="Verdana" w:hAnsi="Verdana"/>
              </w:rPr>
              <w:t>DoF</w:t>
            </w:r>
            <w:proofErr w:type="spellEnd"/>
            <w:r w:rsidRPr="006F700E">
              <w:rPr>
                <w:rStyle w:val="nodemodules--msteams-bridges-components-transcript-dist-es-src-transcripttranscripttextwhenenabledediting--2kco3"/>
                <w:rFonts w:ascii="Verdana" w:hAnsi="Verdana"/>
              </w:rPr>
              <w:t xml:space="preserve"> to discuss the point in relation to </w:t>
            </w:r>
            <w:r w:rsidRPr="006F700E">
              <w:rPr>
                <w:rStyle w:val="nodemodules--msteams-bridges-components-transcript-dist-es-src-transcripttranscripttextwhenenabledediting--2kco3"/>
                <w:rFonts w:ascii="Verdana" w:hAnsi="Verdana" w:cs="Segoe UI"/>
                <w:color w:val="252423"/>
              </w:rPr>
              <w:t xml:space="preserve">the force not having ‘Records of Processing Activity’ (ROPA) in place which is a legal requirement with the DCC and to see if this can be considered by the Information Assurance Board going forward.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E36193F" w14:textId="77777777" w:rsidR="006F700E" w:rsidRPr="006F700E" w:rsidRDefault="006F700E" w:rsidP="006F700E">
            <w:pPr>
              <w:spacing w:before="120"/>
              <w:contextualSpacing/>
              <w:rPr>
                <w:rStyle w:val="nodemodules--msteams-bridges-components-transcript-dist-es-src-transcripttranscripttextwhenenabledediting--2kco3"/>
                <w:rFonts w:ascii="Verdana" w:hAnsi="Verdana" w:cs="Segoe UI"/>
                <w:color w:val="252423"/>
              </w:rPr>
            </w:pPr>
            <w:proofErr w:type="spellStart"/>
            <w:r w:rsidRPr="006F700E">
              <w:rPr>
                <w:rStyle w:val="nodemodules--msteams-bridges-components-transcript-dist-es-src-transcripttranscripttextwhenenabledediting--2kco3"/>
                <w:rFonts w:ascii="Verdana" w:hAnsi="Verdana" w:cs="Segoe UI"/>
                <w:color w:val="252423"/>
              </w:rPr>
              <w:t>DoF</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736292" w14:textId="77777777" w:rsidR="006F700E" w:rsidRPr="006F700E" w:rsidRDefault="006F700E" w:rsidP="006F700E">
            <w:pPr>
              <w:spacing w:before="120"/>
              <w:contextualSpacing/>
              <w:rPr>
                <w:rStyle w:val="nodemodules--msteams-bridges-components-transcript-dist-es-src-transcripttranscripttextwhenenabledediting--2kco3"/>
                <w:rFonts w:ascii="Verdana" w:hAnsi="Verdana" w:cs="Segoe UI"/>
                <w:color w:val="252423"/>
              </w:rPr>
            </w:pPr>
          </w:p>
        </w:tc>
      </w:tr>
      <w:tr w:rsidR="006F700E" w:rsidRPr="00A244F3" w14:paraId="29950748"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0650BFC3" w14:textId="77777777" w:rsidR="006F700E" w:rsidRPr="00A37F78" w:rsidRDefault="006F700E" w:rsidP="006F700E">
            <w:pPr>
              <w:rPr>
                <w:rFonts w:cstheme="minorHAnsi"/>
              </w:rPr>
            </w:pPr>
            <w:r w:rsidRPr="00A37F78">
              <w:rPr>
                <w:rFonts w:ascii="Verdana" w:hAnsi="Verdana" w:cstheme="minorHAnsi"/>
              </w:rPr>
              <w:t>Action 292</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62D951F0" w14:textId="77777777" w:rsidR="006F700E" w:rsidRPr="006F700E" w:rsidRDefault="006F700E" w:rsidP="006F700E">
            <w:pPr>
              <w:rPr>
                <w:rFonts w:cstheme="minorHAnsi"/>
              </w:rPr>
            </w:pPr>
            <w:r w:rsidRPr="006F700E">
              <w:rPr>
                <w:rFonts w:ascii="Verdana" w:hAnsi="Verdana" w:cstheme="minorHAnsi"/>
              </w:rPr>
              <w:t>CB will seek approval of the minutes from KC and AM.</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6294392" w14:textId="77777777" w:rsidR="006F700E" w:rsidRPr="006F700E" w:rsidRDefault="006F700E" w:rsidP="006F700E">
            <w:pPr>
              <w:spacing w:before="120"/>
              <w:contextualSpacing/>
              <w:rPr>
                <w:rStyle w:val="nodemodules--msteams-bridges-components-transcript-dist-es-src-transcripttranscripttextwhenenabledediting--2kco3"/>
                <w:rFonts w:ascii="Verdana" w:hAnsi="Verdana" w:cs="Segoe UI"/>
                <w:color w:val="252423"/>
              </w:rPr>
            </w:pPr>
            <w:r w:rsidRPr="006F700E">
              <w:rPr>
                <w:rStyle w:val="nodemodules--msteams-bridges-components-transcript-dist-es-src-transcripttranscripttextwhenenabledediting--2kco3"/>
                <w:rFonts w:ascii="Verdana" w:hAnsi="Verdana" w:cs="Segoe UI"/>
                <w:color w:val="252423"/>
              </w:rPr>
              <w:t>CB</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8121AA5" w14:textId="77777777" w:rsidR="006F700E" w:rsidRPr="006F700E" w:rsidRDefault="006F700E" w:rsidP="006F700E">
            <w:pPr>
              <w:spacing w:before="120"/>
              <w:contextualSpacing/>
              <w:rPr>
                <w:rStyle w:val="nodemodules--msteams-bridges-components-transcript-dist-es-src-transcripttranscripttextwhenenabledediting--2kco3"/>
                <w:rFonts w:ascii="Verdana" w:hAnsi="Verdana" w:cs="Segoe UI"/>
                <w:color w:val="252423"/>
              </w:rPr>
            </w:pPr>
            <w:r w:rsidRPr="006F700E">
              <w:rPr>
                <w:rStyle w:val="nodemodules--msteams-bridges-components-transcript-dist-es-src-transcripttranscripttextwhenenabledediting--2kco3"/>
                <w:rFonts w:ascii="Verdana" w:hAnsi="Verdana" w:cs="Segoe UI"/>
                <w:color w:val="252423"/>
              </w:rPr>
              <w:t>Complete</w:t>
            </w:r>
          </w:p>
        </w:tc>
      </w:tr>
      <w:tr w:rsidR="00AD7076" w:rsidRPr="00A244F3" w14:paraId="3A34FB9F"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163BF431" w14:textId="3247CFCB" w:rsidR="00AD7076" w:rsidRPr="00A37F78" w:rsidRDefault="00AD7076" w:rsidP="006F700E">
            <w:pPr>
              <w:rPr>
                <w:rFonts w:ascii="Verdana" w:hAnsi="Verdana" w:cstheme="minorHAnsi"/>
              </w:rPr>
            </w:pPr>
            <w:r w:rsidRPr="00A37F78">
              <w:rPr>
                <w:rFonts w:ascii="Verdana" w:hAnsi="Verdana"/>
              </w:rPr>
              <w:t>Action 293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1513CB3A" w14:textId="41589454" w:rsidR="00AD7076" w:rsidRPr="00AD7076" w:rsidRDefault="00AD7076" w:rsidP="00FC1B26">
            <w:pPr>
              <w:pStyle w:val="Default"/>
              <w:tabs>
                <w:tab w:val="left" w:pos="1134"/>
                <w:tab w:val="left" w:pos="3016"/>
              </w:tabs>
              <w:contextualSpacing/>
              <w:rPr>
                <w:rFonts w:ascii="Verdana" w:hAnsi="Verdana"/>
              </w:rPr>
            </w:pPr>
            <w:r w:rsidRPr="00FC1B26">
              <w:rPr>
                <w:rFonts w:ascii="Verdana" w:hAnsi="Verdana"/>
              </w:rPr>
              <w:t xml:space="preserve">For the wording within the JAC </w:t>
            </w:r>
            <w:proofErr w:type="spellStart"/>
            <w:r w:rsidRPr="00FC1B26">
              <w:rPr>
                <w:rFonts w:ascii="Verdana" w:hAnsi="Verdana"/>
              </w:rPr>
              <w:t>ToR</w:t>
            </w:r>
            <w:proofErr w:type="spellEnd"/>
            <w:r w:rsidRPr="00FC1B26">
              <w:rPr>
                <w:rFonts w:ascii="Verdana" w:hAnsi="Verdana"/>
              </w:rPr>
              <w:t xml:space="preserve">, </w:t>
            </w:r>
            <w:r w:rsidRPr="00FC1B26">
              <w:rPr>
                <w:rFonts w:ascii="Verdana" w:eastAsia="Calibri" w:hAnsi="Verdana" w:cstheme="minorHAnsi"/>
              </w:rPr>
              <w:t>Corporate Governance Framework and CIPFA guidance to be cross referenced to ensure consistency.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68383A" w14:textId="77777777" w:rsidR="00AD7076" w:rsidRPr="006F700E" w:rsidRDefault="00AD7076" w:rsidP="006F700E">
            <w:pPr>
              <w:spacing w:before="120"/>
              <w:contextualSpacing/>
              <w:rPr>
                <w:rStyle w:val="nodemodules--msteams-bridges-components-transcript-dist-es-src-transcripttranscripttextwhenenabledediting--2kco3"/>
                <w:rFonts w:ascii="Verdana" w:hAnsi="Verdana" w:cs="Segoe UI"/>
                <w:color w:val="25242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41DFD6" w14:textId="77777777" w:rsidR="00AD7076" w:rsidRPr="006F700E" w:rsidRDefault="00AD7076" w:rsidP="006F700E">
            <w:pPr>
              <w:spacing w:before="120"/>
              <w:contextualSpacing/>
              <w:rPr>
                <w:rStyle w:val="nodemodules--msteams-bridges-components-transcript-dist-es-src-transcripttranscripttextwhenenabledediting--2kco3"/>
                <w:rFonts w:ascii="Verdana" w:hAnsi="Verdana" w:cs="Segoe UI"/>
                <w:color w:val="252423"/>
              </w:rPr>
            </w:pPr>
          </w:p>
        </w:tc>
      </w:tr>
      <w:tr w:rsidR="006F700E" w:rsidRPr="00A244F3" w14:paraId="2A7E695E"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554518BE" w14:textId="77777777" w:rsidR="006F700E" w:rsidRPr="00A37F78" w:rsidRDefault="006F700E" w:rsidP="006F700E">
            <w:pPr>
              <w:rPr>
                <w:rFonts w:cstheme="minorHAnsi"/>
              </w:rPr>
            </w:pPr>
            <w:r w:rsidRPr="00A37F78">
              <w:rPr>
                <w:rFonts w:ascii="Verdana" w:hAnsi="Verdana"/>
              </w:rPr>
              <w:t>Action 293</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6D304B8" w14:textId="77777777" w:rsidR="006F700E" w:rsidRPr="006F700E" w:rsidRDefault="006F700E" w:rsidP="006F700E">
            <w:pPr>
              <w:pStyle w:val="Default"/>
              <w:tabs>
                <w:tab w:val="left" w:pos="1134"/>
                <w:tab w:val="left" w:pos="3016"/>
              </w:tabs>
              <w:contextualSpacing/>
              <w:rPr>
                <w:rFonts w:ascii="Verdana" w:hAnsi="Verdana"/>
              </w:rPr>
            </w:pPr>
            <w:r w:rsidRPr="006F700E">
              <w:rPr>
                <w:rFonts w:ascii="Verdana" w:hAnsi="Verdana"/>
              </w:rPr>
              <w:t>For the CGF to be amended in line with the Committee’s observations.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868DC8F" w14:textId="77777777" w:rsidR="006F700E" w:rsidRPr="006F700E" w:rsidRDefault="006F700E" w:rsidP="006F700E">
            <w:pPr>
              <w:spacing w:before="120"/>
              <w:contextualSpacing/>
              <w:rPr>
                <w:rStyle w:val="nodemodules--msteams-bridges-components-transcript-dist-es-src-transcripttranscripttextwhenenabledediting--2kco3"/>
                <w:rFonts w:ascii="Verdana" w:hAnsi="Verdana" w:cs="Segoe UI"/>
                <w:color w:val="252423"/>
              </w:rPr>
            </w:pPr>
            <w:r w:rsidRPr="006F700E">
              <w:rPr>
                <w:rStyle w:val="nodemodules--msteams-bridges-components-transcript-dist-es-src-transcripttranscripttextwhenenabledediting--2kco3"/>
                <w:rFonts w:ascii="Verdana" w:hAnsi="Verdana" w:cs="Segoe UI"/>
                <w:color w:val="252423"/>
              </w:rPr>
              <w:t>OPCC</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E2525B" w14:textId="77777777" w:rsidR="006F700E" w:rsidRPr="006F700E" w:rsidRDefault="006F700E" w:rsidP="006F700E">
            <w:pPr>
              <w:spacing w:before="120"/>
              <w:contextualSpacing/>
              <w:rPr>
                <w:rStyle w:val="nodemodules--msteams-bridges-components-transcript-dist-es-src-transcripttranscripttextwhenenabledediting--2kco3"/>
                <w:rFonts w:ascii="Verdana" w:hAnsi="Verdana" w:cs="Segoe UI"/>
                <w:color w:val="252423"/>
              </w:rPr>
            </w:pPr>
            <w:r w:rsidRPr="006F700E">
              <w:rPr>
                <w:rStyle w:val="nodemodules--msteams-bridges-components-transcript-dist-es-src-transcripttranscripttextwhenenabledediting--2kco3"/>
                <w:rFonts w:ascii="Verdana" w:hAnsi="Verdana" w:cs="Segoe UI"/>
                <w:color w:val="252423"/>
              </w:rPr>
              <w:t>Complete</w:t>
            </w:r>
          </w:p>
        </w:tc>
      </w:tr>
      <w:tr w:rsidR="006F700E" w:rsidRPr="00A244F3" w14:paraId="328CFBA1"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4E9CFBBC" w14:textId="77777777" w:rsidR="006F700E" w:rsidRPr="00A37F78" w:rsidRDefault="006F700E" w:rsidP="006F700E">
            <w:pPr>
              <w:pStyle w:val="Default"/>
              <w:tabs>
                <w:tab w:val="left" w:pos="1134"/>
                <w:tab w:val="left" w:pos="3016"/>
              </w:tabs>
              <w:contextualSpacing/>
              <w:rPr>
                <w:rFonts w:ascii="Verdana" w:hAnsi="Verdana"/>
              </w:rPr>
            </w:pPr>
            <w:r w:rsidRPr="00A37F78">
              <w:rPr>
                <w:rFonts w:ascii="Verdana" w:hAnsi="Verdana"/>
              </w:rPr>
              <w:t>Action 293</w:t>
            </w:r>
          </w:p>
          <w:p w14:paraId="77724B29" w14:textId="77777777" w:rsidR="006F700E" w:rsidRPr="00A37F78" w:rsidRDefault="006F700E" w:rsidP="006F700E">
            <w:pPr>
              <w:rPr>
                <w:rFonts w:cstheme="minorHAnsi"/>
              </w:rPr>
            </w:pP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6BA6B5D" w14:textId="6296BCFE" w:rsidR="006F700E" w:rsidRPr="00131F7C" w:rsidRDefault="00131F7C" w:rsidP="006F700E">
            <w:pPr>
              <w:rPr>
                <w:rFonts w:cstheme="minorHAnsi"/>
              </w:rPr>
            </w:pPr>
            <w:r w:rsidRPr="00131F7C">
              <w:rPr>
                <w:rFonts w:ascii="Verdana" w:hAnsi="Verdana"/>
              </w:rPr>
              <w:t>IW to speak with PSD to ensure that Fraud is reported in line with Policy and CGF ensuring clarity of understanding on definition of ‘urgent’.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8B5B835" w14:textId="77777777" w:rsidR="006F700E" w:rsidRPr="006F700E" w:rsidRDefault="006F700E" w:rsidP="006F700E">
            <w:pPr>
              <w:spacing w:before="120"/>
              <w:contextualSpacing/>
              <w:rPr>
                <w:rStyle w:val="nodemodules--msteams-bridges-components-transcript-dist-es-src-transcripttranscripttextwhenenabledediting--2kco3"/>
                <w:rFonts w:ascii="Verdana" w:hAnsi="Verdana" w:cs="Segoe UI"/>
                <w:color w:val="252423"/>
              </w:rPr>
            </w:pPr>
            <w:r w:rsidRPr="006F700E">
              <w:rPr>
                <w:rStyle w:val="nodemodules--msteams-bridges-components-transcript-dist-es-src-transcripttranscripttextwhenenabledediting--2kco3"/>
                <w:rFonts w:ascii="Verdana" w:hAnsi="Verdana" w:cs="Segoe UI"/>
                <w:color w:val="252423"/>
              </w:rPr>
              <w:t>IW</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E68B8F9" w14:textId="77777777" w:rsidR="006F700E" w:rsidRPr="006F700E" w:rsidRDefault="006F700E" w:rsidP="006F700E">
            <w:pPr>
              <w:spacing w:before="120"/>
              <w:contextualSpacing/>
              <w:rPr>
                <w:rStyle w:val="nodemodules--msteams-bridges-components-transcript-dist-es-src-transcripttranscripttextwhenenabledediting--2kco3"/>
                <w:rFonts w:ascii="Verdana" w:hAnsi="Verdana" w:cs="Segoe UI"/>
                <w:color w:val="252423"/>
              </w:rPr>
            </w:pPr>
          </w:p>
        </w:tc>
      </w:tr>
      <w:tr w:rsidR="006F700E" w:rsidRPr="00A244F3" w14:paraId="67B4828F"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659E1ACA" w14:textId="77777777" w:rsidR="006F700E" w:rsidRPr="006F700E" w:rsidRDefault="006F700E" w:rsidP="006F700E">
            <w:pPr>
              <w:pStyle w:val="Default"/>
              <w:tabs>
                <w:tab w:val="left" w:pos="1134"/>
                <w:tab w:val="left" w:pos="3016"/>
              </w:tabs>
              <w:contextualSpacing/>
              <w:rPr>
                <w:rFonts w:ascii="Verdana" w:hAnsi="Verdana"/>
              </w:rPr>
            </w:pPr>
            <w:r w:rsidRPr="006F700E">
              <w:rPr>
                <w:rFonts w:ascii="Verdana" w:hAnsi="Verdana"/>
              </w:rPr>
              <w:t>Action 298</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D76A646" w14:textId="7EB8DE85" w:rsidR="006F700E" w:rsidRPr="00A37F78" w:rsidRDefault="00FC1B26" w:rsidP="00A37F78">
            <w:pPr>
              <w:rPr>
                <w:rFonts w:ascii="Verdana" w:hAnsi="Verdana"/>
              </w:rPr>
            </w:pPr>
            <w:r w:rsidRPr="00F048BD">
              <w:rPr>
                <w:rFonts w:ascii="Verdana" w:hAnsi="Verdana"/>
              </w:rPr>
              <w:t>TIAA to work with IW to cut down the number of audit days to 160.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BD5C50A" w14:textId="2D379460" w:rsidR="006F700E" w:rsidRPr="006F700E" w:rsidRDefault="00FC1B26"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TIAA/IW</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2F4E2FA" w14:textId="77777777" w:rsidR="006F700E" w:rsidRPr="006F700E" w:rsidRDefault="006F700E" w:rsidP="006F700E">
            <w:pPr>
              <w:spacing w:before="120"/>
              <w:contextualSpacing/>
              <w:rPr>
                <w:rStyle w:val="nodemodules--msteams-bridges-components-transcript-dist-es-src-transcripttranscripttextwhenenabledediting--2kco3"/>
                <w:rFonts w:ascii="Verdana" w:hAnsi="Verdana" w:cs="Segoe UI"/>
                <w:color w:val="252423"/>
              </w:rPr>
            </w:pPr>
            <w:r w:rsidRPr="006F700E">
              <w:rPr>
                <w:rStyle w:val="nodemodules--msteams-bridges-components-transcript-dist-es-src-transcripttranscripttextwhenenabledediting--2kco3"/>
                <w:rFonts w:ascii="Verdana" w:hAnsi="Verdana" w:cs="Segoe UI"/>
                <w:color w:val="252423"/>
              </w:rPr>
              <w:t>Complete</w:t>
            </w:r>
          </w:p>
        </w:tc>
      </w:tr>
      <w:tr w:rsidR="00FC1B26" w:rsidRPr="00A244F3" w14:paraId="53320B20"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1D291C37" w14:textId="5720DB3B" w:rsidR="00FC1B26" w:rsidRPr="006F700E" w:rsidRDefault="00FC1B26" w:rsidP="006F700E">
            <w:pPr>
              <w:pStyle w:val="Default"/>
              <w:tabs>
                <w:tab w:val="left" w:pos="1134"/>
                <w:tab w:val="left" w:pos="3016"/>
              </w:tabs>
              <w:contextualSpacing/>
              <w:rPr>
                <w:rFonts w:ascii="Verdana" w:hAnsi="Verdana"/>
              </w:rPr>
            </w:pPr>
            <w:r w:rsidRPr="006F700E">
              <w:rPr>
                <w:rFonts w:ascii="Verdana" w:hAnsi="Verdana"/>
              </w:rPr>
              <w:t>Action 29</w:t>
            </w:r>
            <w:r>
              <w:rPr>
                <w:rFonts w:ascii="Verdana" w:hAnsi="Verdana"/>
              </w:rPr>
              <w:t>9</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1E1A2D1" w14:textId="082FFDC0" w:rsidR="00FC1B26" w:rsidRPr="00F048BD" w:rsidRDefault="00FC1B26" w:rsidP="00FC1B26">
            <w:pPr>
              <w:rPr>
                <w:rFonts w:ascii="Verdana" w:hAnsi="Verdana"/>
              </w:rPr>
            </w:pPr>
            <w:r w:rsidRPr="00F048BD">
              <w:rPr>
                <w:rFonts w:ascii="Verdana" w:hAnsi="Verdana"/>
              </w:rPr>
              <w:t xml:space="preserve">For a break down on the cost of the audit to be included in </w:t>
            </w:r>
            <w:proofErr w:type="gramStart"/>
            <w:r w:rsidRPr="00F048BD">
              <w:rPr>
                <w:rFonts w:ascii="Verdana" w:hAnsi="Verdana"/>
              </w:rPr>
              <w:t>future plans</w:t>
            </w:r>
            <w:proofErr w:type="gramEnd"/>
            <w:r w:rsidRPr="00F048BD">
              <w:rPr>
                <w:rFonts w:ascii="Verdana" w:hAnsi="Verdana"/>
              </w:rPr>
              <w:t xml:space="preserve"> to ensure transparency. </w:t>
            </w:r>
          </w:p>
          <w:p w14:paraId="4D2C191C" w14:textId="77777777" w:rsidR="00FC1B26" w:rsidRPr="00FC1B26" w:rsidRDefault="00FC1B26" w:rsidP="00FC1B26">
            <w:pPr>
              <w:rPr>
                <w:rFonts w:ascii="Verdana" w:hAnsi="Verdan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CC2AAE" w14:textId="6863DE09" w:rsidR="00FC1B26" w:rsidRDefault="00F048BD"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Audit Wales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68E1114" w14:textId="77777777" w:rsidR="00FC1B26" w:rsidRPr="006F700E" w:rsidRDefault="00FC1B26" w:rsidP="006F700E">
            <w:pPr>
              <w:spacing w:before="120"/>
              <w:contextualSpacing/>
              <w:rPr>
                <w:rStyle w:val="nodemodules--msteams-bridges-components-transcript-dist-es-src-transcripttranscripttextwhenenabledediting--2kco3"/>
                <w:rFonts w:ascii="Verdana" w:hAnsi="Verdana" w:cs="Segoe UI"/>
                <w:color w:val="252423"/>
              </w:rPr>
            </w:pPr>
          </w:p>
        </w:tc>
      </w:tr>
      <w:tr w:rsidR="006F700E" w:rsidRPr="00A244F3" w14:paraId="7D022E9D" w14:textId="77777777" w:rsidTr="00525ED0">
        <w:tc>
          <w:tcPr>
            <w:tcW w:w="988" w:type="dxa"/>
            <w:tcBorders>
              <w:top w:val="single" w:sz="4" w:space="0" w:color="auto"/>
              <w:left w:val="single" w:sz="4" w:space="0" w:color="auto"/>
              <w:bottom w:val="single" w:sz="4" w:space="0" w:color="auto"/>
              <w:right w:val="single" w:sz="4" w:space="0" w:color="auto"/>
            </w:tcBorders>
            <w:shd w:val="clear" w:color="auto" w:fill="auto"/>
          </w:tcPr>
          <w:p w14:paraId="13019DD1" w14:textId="77777777" w:rsidR="006F700E" w:rsidRPr="006F700E" w:rsidRDefault="006F700E" w:rsidP="006F700E">
            <w:pPr>
              <w:pStyle w:val="Default"/>
              <w:tabs>
                <w:tab w:val="left" w:pos="1134"/>
                <w:tab w:val="left" w:pos="3016"/>
              </w:tabs>
              <w:contextualSpacing/>
              <w:rPr>
                <w:rFonts w:ascii="Verdana" w:hAnsi="Verdana"/>
              </w:rPr>
            </w:pPr>
            <w:r w:rsidRPr="006F700E">
              <w:rPr>
                <w:rFonts w:ascii="Verdana" w:hAnsi="Verdana"/>
              </w:rPr>
              <w:t>Action 305</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01003B0" w14:textId="77777777" w:rsidR="006F700E" w:rsidRPr="006F700E" w:rsidRDefault="006F700E" w:rsidP="006F700E">
            <w:pPr>
              <w:rPr>
                <w:rFonts w:ascii="Verdana" w:hAnsi="Verdana"/>
              </w:rPr>
            </w:pPr>
            <w:r w:rsidRPr="006F700E">
              <w:rPr>
                <w:rFonts w:ascii="Verdana" w:hAnsi="Verdana"/>
              </w:rPr>
              <w:t xml:space="preserve">OPCC to circulate the JAC draft Annual Report for feedback and approval.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16A4995" w14:textId="77777777" w:rsidR="006F700E" w:rsidRPr="006F700E" w:rsidRDefault="006F700E" w:rsidP="006F700E">
            <w:pPr>
              <w:spacing w:before="120"/>
              <w:contextualSpacing/>
              <w:rPr>
                <w:rStyle w:val="nodemodules--msteams-bridges-components-transcript-dist-es-src-transcripttranscripttextwhenenabledediting--2kco3"/>
                <w:rFonts w:ascii="Verdana" w:hAnsi="Verdana" w:cs="Segoe UI"/>
                <w:color w:val="252423"/>
              </w:rPr>
            </w:pPr>
            <w:r w:rsidRPr="006F700E">
              <w:rPr>
                <w:rStyle w:val="nodemodules--msteams-bridges-components-transcript-dist-es-src-transcripttranscripttextwhenenabledediting--2kco3"/>
                <w:rFonts w:ascii="Verdana" w:hAnsi="Verdana" w:cs="Segoe UI"/>
                <w:color w:val="252423"/>
              </w:rPr>
              <w:t>CB</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595C062" w14:textId="752968D9" w:rsidR="006F700E" w:rsidRPr="006F700E" w:rsidRDefault="00A37F78" w:rsidP="006F700E">
            <w:pPr>
              <w:spacing w:before="120"/>
              <w:contextualSpacing/>
              <w:rPr>
                <w:rStyle w:val="nodemodules--msteams-bridges-components-transcript-dist-es-src-transcripttranscripttextwhenenabledediting--2kco3"/>
                <w:rFonts w:ascii="Verdana" w:hAnsi="Verdana" w:cs="Segoe UI"/>
                <w:color w:val="252423"/>
              </w:rPr>
            </w:pPr>
            <w:r>
              <w:rPr>
                <w:rStyle w:val="nodemodules--msteams-bridges-components-transcript-dist-es-src-transcripttranscripttextwhenenabledediting--2kco3"/>
                <w:rFonts w:ascii="Verdana" w:hAnsi="Verdana" w:cs="Segoe UI"/>
                <w:color w:val="252423"/>
              </w:rPr>
              <w:t>Complete</w:t>
            </w:r>
          </w:p>
        </w:tc>
      </w:tr>
    </w:tbl>
    <w:p w14:paraId="1CEE9094" w14:textId="77777777" w:rsidR="006F700E" w:rsidRPr="006F700E" w:rsidRDefault="006F700E" w:rsidP="006F700E">
      <w:pPr>
        <w:rPr>
          <w:lang w:bidi="en-GB"/>
        </w:rPr>
      </w:pPr>
    </w:p>
    <w:p w14:paraId="0F9CC5F3" w14:textId="77777777" w:rsidR="00252A28" w:rsidRDefault="00252A28" w:rsidP="003E134A">
      <w:pPr>
        <w:pStyle w:val="TableParagraph"/>
        <w:tabs>
          <w:tab w:val="left" w:pos="568"/>
        </w:tabs>
        <w:ind w:left="0" w:right="452"/>
        <w:rPr>
          <w:rFonts w:ascii="Calibri" w:hAnsi="Calibri" w:cs="Calibri"/>
          <w:color w:val="FF0000"/>
        </w:rPr>
      </w:pPr>
    </w:p>
    <w:p w14:paraId="24E0A281" w14:textId="7E35B443" w:rsidR="007547F0" w:rsidRDefault="007547F0" w:rsidP="006F700E">
      <w:pPr>
        <w:spacing w:line="360" w:lineRule="auto"/>
        <w:rPr>
          <w:rFonts w:ascii="Verdana" w:eastAsia="Calibri" w:hAnsi="Verdana" w:cs="Arial"/>
          <w:b/>
        </w:rPr>
      </w:pPr>
    </w:p>
    <w:sectPr w:rsidR="007547F0" w:rsidSect="00FA639C">
      <w:headerReference w:type="even" r:id="rId13"/>
      <w:headerReference w:type="default" r:id="rId14"/>
      <w:footerReference w:type="even" r:id="rId15"/>
      <w:footerReference w:type="default" r:id="rId16"/>
      <w:headerReference w:type="first" r:id="rId17"/>
      <w:footerReference w:type="first" r:id="rId18"/>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C944F" w14:textId="77777777" w:rsidR="00A368BF" w:rsidRDefault="00A368BF">
      <w:r>
        <w:separator/>
      </w:r>
    </w:p>
  </w:endnote>
  <w:endnote w:type="continuationSeparator" w:id="0">
    <w:p w14:paraId="0189AA13" w14:textId="77777777" w:rsidR="00A368BF" w:rsidRDefault="00A3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0DEE" w14:textId="77777777" w:rsidR="005E4EC1" w:rsidRDefault="005E4EC1" w:rsidP="00FF605F">
    <w:pPr>
      <w:pStyle w:val="Footer"/>
      <w:framePr w:wrap="around" w:vAnchor="text" w:hAnchor="margin" w:xAlign="right" w:y="1"/>
      <w:rPr>
        <w:rStyle w:val="PageNumber"/>
      </w:rPr>
    </w:pPr>
  </w:p>
  <w:p w14:paraId="72552432" w14:textId="77777777" w:rsidR="005E4EC1" w:rsidRDefault="005E4EC1"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064377"/>
      <w:docPartObj>
        <w:docPartGallery w:val="Page Numbers (Bottom of Page)"/>
        <w:docPartUnique/>
      </w:docPartObj>
    </w:sdtPr>
    <w:sdtEndPr>
      <w:rPr>
        <w:noProof/>
      </w:rPr>
    </w:sdtEndPr>
    <w:sdtContent>
      <w:p w14:paraId="30779CAB" w14:textId="3052955C" w:rsidR="005E4EC1" w:rsidRDefault="005E4EC1">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7B58820B" w14:textId="056A6818" w:rsidR="005E4EC1" w:rsidRDefault="005E4EC1" w:rsidP="00724EDD">
    <w:pPr>
      <w:pStyle w:val="Footer"/>
      <w:tabs>
        <w:tab w:val="clear" w:pos="8640"/>
        <w:tab w:val="left" w:pos="5040"/>
        <w:tab w:val="left" w:pos="5760"/>
        <w:tab w:val="left" w:pos="64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B2C6" w14:textId="77777777" w:rsidR="005E4EC1" w:rsidRDefault="005E4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22BC1" w14:textId="77777777" w:rsidR="00A368BF" w:rsidRDefault="00A368BF">
      <w:r>
        <w:separator/>
      </w:r>
    </w:p>
  </w:footnote>
  <w:footnote w:type="continuationSeparator" w:id="0">
    <w:p w14:paraId="7F3574F6" w14:textId="77777777" w:rsidR="00A368BF" w:rsidRDefault="00A36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8872" w14:textId="77777777" w:rsidR="005E4EC1" w:rsidRDefault="005E4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3BE76" w14:textId="77777777" w:rsidR="005E4EC1" w:rsidRDefault="005E4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D83E" w14:textId="77777777" w:rsidR="005E4EC1" w:rsidRDefault="005E4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1CF"/>
    <w:multiLevelType w:val="hybridMultilevel"/>
    <w:tmpl w:val="F19C8182"/>
    <w:lvl w:ilvl="0" w:tplc="CFEAE014">
      <w:start w:val="1"/>
      <w:numFmt w:val="upperLetter"/>
      <w:lvlText w:val="%1)"/>
      <w:lvlJc w:val="left"/>
      <w:pPr>
        <w:ind w:left="720" w:hanging="360"/>
      </w:pPr>
      <w:rPr>
        <w:rFonts w:ascii="Verdana" w:hAnsi="Verdana"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3123D"/>
    <w:multiLevelType w:val="hybridMultilevel"/>
    <w:tmpl w:val="A8205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A7BD1"/>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08573370"/>
    <w:multiLevelType w:val="hybridMultilevel"/>
    <w:tmpl w:val="34E0FAE4"/>
    <w:lvl w:ilvl="0" w:tplc="EABA9F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F8675D"/>
    <w:multiLevelType w:val="hybridMultilevel"/>
    <w:tmpl w:val="40F45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47CE7"/>
    <w:multiLevelType w:val="hybridMultilevel"/>
    <w:tmpl w:val="97146404"/>
    <w:lvl w:ilvl="0" w:tplc="C15A2526">
      <w:start w:val="1"/>
      <w:numFmt w:val="lowerLetter"/>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253C8D"/>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2BB20F57"/>
    <w:multiLevelType w:val="hybridMultilevel"/>
    <w:tmpl w:val="943E9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13234"/>
    <w:multiLevelType w:val="hybridMultilevel"/>
    <w:tmpl w:val="3A428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54A22EB"/>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36DE1039"/>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3752071F"/>
    <w:multiLevelType w:val="hybridMultilevel"/>
    <w:tmpl w:val="E42C02B4"/>
    <w:lvl w:ilvl="0" w:tplc="298AF286">
      <w:start w:val="1"/>
      <w:numFmt w:val="bullet"/>
      <w:lvlText w:val="•"/>
      <w:lvlJc w:val="left"/>
      <w:pPr>
        <w:tabs>
          <w:tab w:val="num" w:pos="720"/>
        </w:tabs>
        <w:ind w:left="720" w:hanging="360"/>
      </w:pPr>
      <w:rPr>
        <w:rFonts w:ascii="Arial" w:hAnsi="Arial" w:hint="default"/>
      </w:rPr>
    </w:lvl>
    <w:lvl w:ilvl="1" w:tplc="92B4AF38" w:tentative="1">
      <w:start w:val="1"/>
      <w:numFmt w:val="bullet"/>
      <w:lvlText w:val="•"/>
      <w:lvlJc w:val="left"/>
      <w:pPr>
        <w:tabs>
          <w:tab w:val="num" w:pos="1440"/>
        </w:tabs>
        <w:ind w:left="1440" w:hanging="360"/>
      </w:pPr>
      <w:rPr>
        <w:rFonts w:ascii="Arial" w:hAnsi="Arial" w:hint="default"/>
      </w:rPr>
    </w:lvl>
    <w:lvl w:ilvl="2" w:tplc="95E87A78">
      <w:start w:val="110"/>
      <w:numFmt w:val="bullet"/>
      <w:lvlText w:val="•"/>
      <w:lvlJc w:val="left"/>
      <w:pPr>
        <w:tabs>
          <w:tab w:val="num" w:pos="2160"/>
        </w:tabs>
        <w:ind w:left="2160" w:hanging="360"/>
      </w:pPr>
      <w:rPr>
        <w:rFonts w:ascii="Arial" w:hAnsi="Arial" w:hint="default"/>
      </w:rPr>
    </w:lvl>
    <w:lvl w:ilvl="3" w:tplc="C24089D4" w:tentative="1">
      <w:start w:val="1"/>
      <w:numFmt w:val="bullet"/>
      <w:lvlText w:val="•"/>
      <w:lvlJc w:val="left"/>
      <w:pPr>
        <w:tabs>
          <w:tab w:val="num" w:pos="2880"/>
        </w:tabs>
        <w:ind w:left="2880" w:hanging="360"/>
      </w:pPr>
      <w:rPr>
        <w:rFonts w:ascii="Arial" w:hAnsi="Arial" w:hint="default"/>
      </w:rPr>
    </w:lvl>
    <w:lvl w:ilvl="4" w:tplc="2F30D076" w:tentative="1">
      <w:start w:val="1"/>
      <w:numFmt w:val="bullet"/>
      <w:lvlText w:val="•"/>
      <w:lvlJc w:val="left"/>
      <w:pPr>
        <w:tabs>
          <w:tab w:val="num" w:pos="3600"/>
        </w:tabs>
        <w:ind w:left="3600" w:hanging="360"/>
      </w:pPr>
      <w:rPr>
        <w:rFonts w:ascii="Arial" w:hAnsi="Arial" w:hint="default"/>
      </w:rPr>
    </w:lvl>
    <w:lvl w:ilvl="5" w:tplc="DAF697B4" w:tentative="1">
      <w:start w:val="1"/>
      <w:numFmt w:val="bullet"/>
      <w:lvlText w:val="•"/>
      <w:lvlJc w:val="left"/>
      <w:pPr>
        <w:tabs>
          <w:tab w:val="num" w:pos="4320"/>
        </w:tabs>
        <w:ind w:left="4320" w:hanging="360"/>
      </w:pPr>
      <w:rPr>
        <w:rFonts w:ascii="Arial" w:hAnsi="Arial" w:hint="default"/>
      </w:rPr>
    </w:lvl>
    <w:lvl w:ilvl="6" w:tplc="457E4C1A" w:tentative="1">
      <w:start w:val="1"/>
      <w:numFmt w:val="bullet"/>
      <w:lvlText w:val="•"/>
      <w:lvlJc w:val="left"/>
      <w:pPr>
        <w:tabs>
          <w:tab w:val="num" w:pos="5040"/>
        </w:tabs>
        <w:ind w:left="5040" w:hanging="360"/>
      </w:pPr>
      <w:rPr>
        <w:rFonts w:ascii="Arial" w:hAnsi="Arial" w:hint="default"/>
      </w:rPr>
    </w:lvl>
    <w:lvl w:ilvl="7" w:tplc="E5DCB9C8" w:tentative="1">
      <w:start w:val="1"/>
      <w:numFmt w:val="bullet"/>
      <w:lvlText w:val="•"/>
      <w:lvlJc w:val="left"/>
      <w:pPr>
        <w:tabs>
          <w:tab w:val="num" w:pos="5760"/>
        </w:tabs>
        <w:ind w:left="5760" w:hanging="360"/>
      </w:pPr>
      <w:rPr>
        <w:rFonts w:ascii="Arial" w:hAnsi="Arial" w:hint="default"/>
      </w:rPr>
    </w:lvl>
    <w:lvl w:ilvl="8" w:tplc="B9BE63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49623D"/>
    <w:multiLevelType w:val="hybridMultilevel"/>
    <w:tmpl w:val="90126EBE"/>
    <w:lvl w:ilvl="0" w:tplc="1646D464">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39A82F4D"/>
    <w:multiLevelType w:val="hybridMultilevel"/>
    <w:tmpl w:val="1724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592B95"/>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51FD29D4"/>
    <w:multiLevelType w:val="hybridMultilevel"/>
    <w:tmpl w:val="A0545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970D5D"/>
    <w:multiLevelType w:val="hybridMultilevel"/>
    <w:tmpl w:val="014E88A2"/>
    <w:lvl w:ilvl="0" w:tplc="EABA9F4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8D9453A"/>
    <w:multiLevelType w:val="multilevel"/>
    <w:tmpl w:val="6DD648E6"/>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4E7876"/>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62CB5AD6"/>
    <w:multiLevelType w:val="hybridMultilevel"/>
    <w:tmpl w:val="E2E047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B532566"/>
    <w:multiLevelType w:val="hybridMultilevel"/>
    <w:tmpl w:val="E6BE9E98"/>
    <w:lvl w:ilvl="0" w:tplc="99F26B68">
      <w:start w:val="1"/>
      <w:numFmt w:val="lowerLetter"/>
      <w:lvlText w:val="%1)"/>
      <w:lvlJc w:val="left"/>
      <w:pPr>
        <w:ind w:left="720" w:hanging="360"/>
      </w:pPr>
      <w:rPr>
        <w:rFonts w:ascii="Verdana" w:hAnsi="Verdana"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6077A6"/>
    <w:multiLevelType w:val="hybridMultilevel"/>
    <w:tmpl w:val="DF64A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EEA278E"/>
    <w:multiLevelType w:val="multilevel"/>
    <w:tmpl w:val="13841AAA"/>
    <w:lvl w:ilvl="0">
      <w:start w:val="1"/>
      <w:numFmt w:val="decimal"/>
      <w:lvlRestart w:val="0"/>
      <w:lvlText w:val="%1."/>
      <w:lvlJc w:val="left"/>
      <w:pPr>
        <w:tabs>
          <w:tab w:val="num" w:pos="720"/>
        </w:tabs>
        <w:ind w:left="720" w:hanging="720"/>
      </w:pPr>
      <w:rPr>
        <w:rFonts w:asciiTheme="minorHAnsi" w:hAnsiTheme="minorHAnsi" w:cstheme="minorHAnsi"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tabs>
          <w:tab w:val="num" w:pos="1440"/>
        </w:tabs>
        <w:ind w:left="1440" w:hanging="720"/>
      </w:pPr>
      <w:rPr>
        <w:rFonts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835"/>
        </w:tabs>
        <w:ind w:left="2835" w:hanging="567"/>
      </w:pPr>
      <w:rPr>
        <w:rFonts w:ascii="Symbol" w:hAnsi="Symbol"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9" w:hanging="652"/>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17"/>
        </w:tabs>
        <w:ind w:left="2234" w:hanging="794"/>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37"/>
        </w:tabs>
        <w:ind w:left="2738" w:hanging="941"/>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37" w:hanging="1077"/>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320"/>
        </w:tabs>
        <w:ind w:left="3742" w:hanging="1225"/>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677"/>
        </w:tabs>
        <w:ind w:left="4320" w:hanging="1440"/>
      </w:pPr>
      <w:rPr>
        <w:rFonts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num>
  <w:num w:numId="5">
    <w:abstractNumId w:val="10"/>
  </w:num>
  <w:num w:numId="6">
    <w:abstractNumId w:val="6"/>
  </w:num>
  <w:num w:numId="7">
    <w:abstractNumId w:val="19"/>
  </w:num>
  <w:num w:numId="8">
    <w:abstractNumId w:val="14"/>
  </w:num>
  <w:num w:numId="9">
    <w:abstractNumId w:val="2"/>
  </w:num>
  <w:num w:numId="10">
    <w:abstractNumId w:val="9"/>
  </w:num>
  <w:num w:numId="11">
    <w:abstractNumId w:val="20"/>
  </w:num>
  <w:num w:numId="12">
    <w:abstractNumId w:val="18"/>
  </w:num>
  <w:num w:numId="13">
    <w:abstractNumId w:val="23"/>
  </w:num>
  <w:num w:numId="14">
    <w:abstractNumId w:val="4"/>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5"/>
  </w:num>
  <w:num w:numId="19">
    <w:abstractNumId w:val="13"/>
  </w:num>
  <w:num w:numId="20">
    <w:abstractNumId w:val="0"/>
  </w:num>
  <w:num w:numId="21">
    <w:abstractNumId w:val="21"/>
  </w:num>
  <w:num w:numId="22">
    <w:abstractNumId w:val="12"/>
  </w:num>
  <w:num w:numId="23">
    <w:abstractNumId w:val="3"/>
  </w:num>
  <w:num w:numId="24">
    <w:abstractNumId w:val="17"/>
  </w:num>
  <w:num w:numId="25">
    <w:abstractNumId w:val="16"/>
  </w:num>
  <w:num w:numId="2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42C"/>
    <w:rsid w:val="000058D0"/>
    <w:rsid w:val="000058D4"/>
    <w:rsid w:val="00005D33"/>
    <w:rsid w:val="000063D6"/>
    <w:rsid w:val="00006406"/>
    <w:rsid w:val="0000668A"/>
    <w:rsid w:val="00006830"/>
    <w:rsid w:val="000076BA"/>
    <w:rsid w:val="000076DD"/>
    <w:rsid w:val="00007712"/>
    <w:rsid w:val="00007BED"/>
    <w:rsid w:val="00007C55"/>
    <w:rsid w:val="00007D5C"/>
    <w:rsid w:val="00007E97"/>
    <w:rsid w:val="000103E2"/>
    <w:rsid w:val="00010577"/>
    <w:rsid w:val="00010860"/>
    <w:rsid w:val="00010864"/>
    <w:rsid w:val="00010CAB"/>
    <w:rsid w:val="00011651"/>
    <w:rsid w:val="00011D73"/>
    <w:rsid w:val="00011EA5"/>
    <w:rsid w:val="000123EE"/>
    <w:rsid w:val="00012A27"/>
    <w:rsid w:val="00012A85"/>
    <w:rsid w:val="000131B5"/>
    <w:rsid w:val="00013559"/>
    <w:rsid w:val="00013785"/>
    <w:rsid w:val="000138CB"/>
    <w:rsid w:val="000138D6"/>
    <w:rsid w:val="00013F29"/>
    <w:rsid w:val="00014686"/>
    <w:rsid w:val="0001560A"/>
    <w:rsid w:val="000163E5"/>
    <w:rsid w:val="00016CD4"/>
    <w:rsid w:val="00016FEC"/>
    <w:rsid w:val="0001704B"/>
    <w:rsid w:val="0001755F"/>
    <w:rsid w:val="000178B6"/>
    <w:rsid w:val="00017B60"/>
    <w:rsid w:val="00020037"/>
    <w:rsid w:val="000200AB"/>
    <w:rsid w:val="000203C2"/>
    <w:rsid w:val="00020601"/>
    <w:rsid w:val="00020A1E"/>
    <w:rsid w:val="00020DC4"/>
    <w:rsid w:val="00021102"/>
    <w:rsid w:val="00021349"/>
    <w:rsid w:val="000213EF"/>
    <w:rsid w:val="0002164B"/>
    <w:rsid w:val="0002193D"/>
    <w:rsid w:val="00021A47"/>
    <w:rsid w:val="00021AAF"/>
    <w:rsid w:val="00021C39"/>
    <w:rsid w:val="00021EB3"/>
    <w:rsid w:val="00021F9B"/>
    <w:rsid w:val="00022151"/>
    <w:rsid w:val="000226E2"/>
    <w:rsid w:val="0002284A"/>
    <w:rsid w:val="0002293F"/>
    <w:rsid w:val="000229AB"/>
    <w:rsid w:val="00022B49"/>
    <w:rsid w:val="0002302A"/>
    <w:rsid w:val="000231B2"/>
    <w:rsid w:val="00023224"/>
    <w:rsid w:val="00023AB2"/>
    <w:rsid w:val="00023B4B"/>
    <w:rsid w:val="00023F71"/>
    <w:rsid w:val="00023F79"/>
    <w:rsid w:val="000240B3"/>
    <w:rsid w:val="000244C9"/>
    <w:rsid w:val="000244D8"/>
    <w:rsid w:val="00024685"/>
    <w:rsid w:val="000247AB"/>
    <w:rsid w:val="00024C0A"/>
    <w:rsid w:val="00024E51"/>
    <w:rsid w:val="0002568F"/>
    <w:rsid w:val="00025C3D"/>
    <w:rsid w:val="00025C50"/>
    <w:rsid w:val="0002655E"/>
    <w:rsid w:val="00026A4A"/>
    <w:rsid w:val="00026AAA"/>
    <w:rsid w:val="00026DA3"/>
    <w:rsid w:val="00026E00"/>
    <w:rsid w:val="000274D5"/>
    <w:rsid w:val="00027DB7"/>
    <w:rsid w:val="0003010E"/>
    <w:rsid w:val="00030157"/>
    <w:rsid w:val="0003085A"/>
    <w:rsid w:val="000308F9"/>
    <w:rsid w:val="00030C53"/>
    <w:rsid w:val="0003136A"/>
    <w:rsid w:val="000316A3"/>
    <w:rsid w:val="0003172A"/>
    <w:rsid w:val="00031767"/>
    <w:rsid w:val="00031874"/>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C49"/>
    <w:rsid w:val="00034E3E"/>
    <w:rsid w:val="0003575C"/>
    <w:rsid w:val="000365DE"/>
    <w:rsid w:val="00036A6F"/>
    <w:rsid w:val="00036CFA"/>
    <w:rsid w:val="00037108"/>
    <w:rsid w:val="0003783F"/>
    <w:rsid w:val="000379EB"/>
    <w:rsid w:val="00037BC5"/>
    <w:rsid w:val="00037CBF"/>
    <w:rsid w:val="00037CD6"/>
    <w:rsid w:val="00040062"/>
    <w:rsid w:val="00040122"/>
    <w:rsid w:val="000402F5"/>
    <w:rsid w:val="00040642"/>
    <w:rsid w:val="000408F9"/>
    <w:rsid w:val="00040A08"/>
    <w:rsid w:val="00040A4F"/>
    <w:rsid w:val="00040AC7"/>
    <w:rsid w:val="0004123A"/>
    <w:rsid w:val="00041424"/>
    <w:rsid w:val="00042043"/>
    <w:rsid w:val="00042B63"/>
    <w:rsid w:val="00042DEC"/>
    <w:rsid w:val="00043A1A"/>
    <w:rsid w:val="00043E24"/>
    <w:rsid w:val="0004412E"/>
    <w:rsid w:val="00044258"/>
    <w:rsid w:val="000452AF"/>
    <w:rsid w:val="00045D4A"/>
    <w:rsid w:val="00045ED7"/>
    <w:rsid w:val="0004622C"/>
    <w:rsid w:val="000467A6"/>
    <w:rsid w:val="000467E7"/>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9A9"/>
    <w:rsid w:val="00052BA1"/>
    <w:rsid w:val="00052C73"/>
    <w:rsid w:val="00052DA6"/>
    <w:rsid w:val="000530FF"/>
    <w:rsid w:val="00053144"/>
    <w:rsid w:val="0005317F"/>
    <w:rsid w:val="000531DB"/>
    <w:rsid w:val="000533D0"/>
    <w:rsid w:val="00053D29"/>
    <w:rsid w:val="00054339"/>
    <w:rsid w:val="000545CF"/>
    <w:rsid w:val="00054655"/>
    <w:rsid w:val="00055676"/>
    <w:rsid w:val="00055E1E"/>
    <w:rsid w:val="00056327"/>
    <w:rsid w:val="00056468"/>
    <w:rsid w:val="000568A3"/>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348F"/>
    <w:rsid w:val="000645CF"/>
    <w:rsid w:val="000645D0"/>
    <w:rsid w:val="0006478B"/>
    <w:rsid w:val="000647E6"/>
    <w:rsid w:val="00064883"/>
    <w:rsid w:val="00064995"/>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F4"/>
    <w:rsid w:val="00080740"/>
    <w:rsid w:val="000810B9"/>
    <w:rsid w:val="0008195C"/>
    <w:rsid w:val="00081A02"/>
    <w:rsid w:val="00081A38"/>
    <w:rsid w:val="00081A95"/>
    <w:rsid w:val="00081AC2"/>
    <w:rsid w:val="00081DEF"/>
    <w:rsid w:val="00081F86"/>
    <w:rsid w:val="00082315"/>
    <w:rsid w:val="000829C9"/>
    <w:rsid w:val="00082E39"/>
    <w:rsid w:val="00082E9C"/>
    <w:rsid w:val="000833E5"/>
    <w:rsid w:val="000835FF"/>
    <w:rsid w:val="000836AD"/>
    <w:rsid w:val="00083962"/>
    <w:rsid w:val="00083A01"/>
    <w:rsid w:val="00083A2A"/>
    <w:rsid w:val="00083C8C"/>
    <w:rsid w:val="00083E78"/>
    <w:rsid w:val="00084514"/>
    <w:rsid w:val="00084797"/>
    <w:rsid w:val="00084AFE"/>
    <w:rsid w:val="00084B43"/>
    <w:rsid w:val="00084DEE"/>
    <w:rsid w:val="000857D2"/>
    <w:rsid w:val="000859DB"/>
    <w:rsid w:val="00085A65"/>
    <w:rsid w:val="00085EFE"/>
    <w:rsid w:val="000860B9"/>
    <w:rsid w:val="0008640F"/>
    <w:rsid w:val="000866BB"/>
    <w:rsid w:val="00086DE0"/>
    <w:rsid w:val="0009016F"/>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4E6"/>
    <w:rsid w:val="0009384B"/>
    <w:rsid w:val="00093B99"/>
    <w:rsid w:val="00093BD7"/>
    <w:rsid w:val="00093FF7"/>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1D5"/>
    <w:rsid w:val="00097D92"/>
    <w:rsid w:val="00097E91"/>
    <w:rsid w:val="000A0180"/>
    <w:rsid w:val="000A02B7"/>
    <w:rsid w:val="000A05DE"/>
    <w:rsid w:val="000A0F79"/>
    <w:rsid w:val="000A163B"/>
    <w:rsid w:val="000A1666"/>
    <w:rsid w:val="000A1C8C"/>
    <w:rsid w:val="000A1F20"/>
    <w:rsid w:val="000A23AD"/>
    <w:rsid w:val="000A258E"/>
    <w:rsid w:val="000A290B"/>
    <w:rsid w:val="000A2AB7"/>
    <w:rsid w:val="000A2D17"/>
    <w:rsid w:val="000A2F6C"/>
    <w:rsid w:val="000A2FE6"/>
    <w:rsid w:val="000A313D"/>
    <w:rsid w:val="000A356F"/>
    <w:rsid w:val="000A3658"/>
    <w:rsid w:val="000A38B9"/>
    <w:rsid w:val="000A3965"/>
    <w:rsid w:val="000A3A06"/>
    <w:rsid w:val="000A4065"/>
    <w:rsid w:val="000A433C"/>
    <w:rsid w:val="000A4670"/>
    <w:rsid w:val="000A47F4"/>
    <w:rsid w:val="000A5320"/>
    <w:rsid w:val="000A58A3"/>
    <w:rsid w:val="000A60A8"/>
    <w:rsid w:val="000A6227"/>
    <w:rsid w:val="000A62F9"/>
    <w:rsid w:val="000A65A8"/>
    <w:rsid w:val="000A6790"/>
    <w:rsid w:val="000A6E76"/>
    <w:rsid w:val="000A6EE9"/>
    <w:rsid w:val="000A7635"/>
    <w:rsid w:val="000A7ACC"/>
    <w:rsid w:val="000A7CCA"/>
    <w:rsid w:val="000B00FC"/>
    <w:rsid w:val="000B012D"/>
    <w:rsid w:val="000B016C"/>
    <w:rsid w:val="000B0329"/>
    <w:rsid w:val="000B085E"/>
    <w:rsid w:val="000B0937"/>
    <w:rsid w:val="000B09AF"/>
    <w:rsid w:val="000B0E70"/>
    <w:rsid w:val="000B13AB"/>
    <w:rsid w:val="000B1806"/>
    <w:rsid w:val="000B18B7"/>
    <w:rsid w:val="000B1B0B"/>
    <w:rsid w:val="000B1BF6"/>
    <w:rsid w:val="000B1C0B"/>
    <w:rsid w:val="000B2027"/>
    <w:rsid w:val="000B217D"/>
    <w:rsid w:val="000B218B"/>
    <w:rsid w:val="000B2389"/>
    <w:rsid w:val="000B27F1"/>
    <w:rsid w:val="000B2B43"/>
    <w:rsid w:val="000B2C0B"/>
    <w:rsid w:val="000B2E1F"/>
    <w:rsid w:val="000B2F09"/>
    <w:rsid w:val="000B316A"/>
    <w:rsid w:val="000B3622"/>
    <w:rsid w:val="000B4101"/>
    <w:rsid w:val="000B4251"/>
    <w:rsid w:val="000B4631"/>
    <w:rsid w:val="000B4C6C"/>
    <w:rsid w:val="000B530C"/>
    <w:rsid w:val="000B5339"/>
    <w:rsid w:val="000B5461"/>
    <w:rsid w:val="000B5CB3"/>
    <w:rsid w:val="000B5E34"/>
    <w:rsid w:val="000B67DC"/>
    <w:rsid w:val="000B6A4F"/>
    <w:rsid w:val="000B70B4"/>
    <w:rsid w:val="000B7140"/>
    <w:rsid w:val="000B7366"/>
    <w:rsid w:val="000B7480"/>
    <w:rsid w:val="000B7719"/>
    <w:rsid w:val="000B787D"/>
    <w:rsid w:val="000B7AC4"/>
    <w:rsid w:val="000B7B4C"/>
    <w:rsid w:val="000B7FAB"/>
    <w:rsid w:val="000C00FD"/>
    <w:rsid w:val="000C07CC"/>
    <w:rsid w:val="000C084F"/>
    <w:rsid w:val="000C0AAC"/>
    <w:rsid w:val="000C0E98"/>
    <w:rsid w:val="000C12D5"/>
    <w:rsid w:val="000C1927"/>
    <w:rsid w:val="000C23BE"/>
    <w:rsid w:val="000C2945"/>
    <w:rsid w:val="000C2B62"/>
    <w:rsid w:val="000C2E6F"/>
    <w:rsid w:val="000C3418"/>
    <w:rsid w:val="000C3509"/>
    <w:rsid w:val="000C428D"/>
    <w:rsid w:val="000C43AD"/>
    <w:rsid w:val="000C44CC"/>
    <w:rsid w:val="000C453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71D1"/>
    <w:rsid w:val="000C798C"/>
    <w:rsid w:val="000C7C78"/>
    <w:rsid w:val="000D038A"/>
    <w:rsid w:val="000D06FE"/>
    <w:rsid w:val="000D0A51"/>
    <w:rsid w:val="000D13B0"/>
    <w:rsid w:val="000D1AD1"/>
    <w:rsid w:val="000D1BA7"/>
    <w:rsid w:val="000D1DFD"/>
    <w:rsid w:val="000D21DD"/>
    <w:rsid w:val="000D2890"/>
    <w:rsid w:val="000D2B22"/>
    <w:rsid w:val="000D2DDC"/>
    <w:rsid w:val="000D3C66"/>
    <w:rsid w:val="000D3CA7"/>
    <w:rsid w:val="000D4965"/>
    <w:rsid w:val="000D4A08"/>
    <w:rsid w:val="000D4AE4"/>
    <w:rsid w:val="000D5867"/>
    <w:rsid w:val="000D5B4A"/>
    <w:rsid w:val="000D5EA8"/>
    <w:rsid w:val="000D62D6"/>
    <w:rsid w:val="000D6A56"/>
    <w:rsid w:val="000D6FAD"/>
    <w:rsid w:val="000D704F"/>
    <w:rsid w:val="000D70F1"/>
    <w:rsid w:val="000D74E6"/>
    <w:rsid w:val="000D7509"/>
    <w:rsid w:val="000D77C8"/>
    <w:rsid w:val="000D7995"/>
    <w:rsid w:val="000D7E51"/>
    <w:rsid w:val="000E08D0"/>
    <w:rsid w:val="000E1143"/>
    <w:rsid w:val="000E1575"/>
    <w:rsid w:val="000E1A02"/>
    <w:rsid w:val="000E1CDF"/>
    <w:rsid w:val="000E2163"/>
    <w:rsid w:val="000E21F4"/>
    <w:rsid w:val="000E2617"/>
    <w:rsid w:val="000E29D0"/>
    <w:rsid w:val="000E340D"/>
    <w:rsid w:val="000E3563"/>
    <w:rsid w:val="000E37B7"/>
    <w:rsid w:val="000E42E6"/>
    <w:rsid w:val="000E463E"/>
    <w:rsid w:val="000E4F05"/>
    <w:rsid w:val="000E4F54"/>
    <w:rsid w:val="000E52D1"/>
    <w:rsid w:val="000E531F"/>
    <w:rsid w:val="000E5479"/>
    <w:rsid w:val="000E5652"/>
    <w:rsid w:val="000E64BE"/>
    <w:rsid w:val="000E64E5"/>
    <w:rsid w:val="000E6584"/>
    <w:rsid w:val="000E65E8"/>
    <w:rsid w:val="000E68BF"/>
    <w:rsid w:val="000E694B"/>
    <w:rsid w:val="000E729A"/>
    <w:rsid w:val="000E794E"/>
    <w:rsid w:val="000E79ED"/>
    <w:rsid w:val="000E7B2B"/>
    <w:rsid w:val="000E7D58"/>
    <w:rsid w:val="000F00A7"/>
    <w:rsid w:val="000F0100"/>
    <w:rsid w:val="000F0434"/>
    <w:rsid w:val="000F0581"/>
    <w:rsid w:val="000F0739"/>
    <w:rsid w:val="000F096F"/>
    <w:rsid w:val="000F0A78"/>
    <w:rsid w:val="000F0A96"/>
    <w:rsid w:val="000F114F"/>
    <w:rsid w:val="000F14B6"/>
    <w:rsid w:val="000F1A15"/>
    <w:rsid w:val="000F1A8B"/>
    <w:rsid w:val="000F1B36"/>
    <w:rsid w:val="000F24AD"/>
    <w:rsid w:val="000F257F"/>
    <w:rsid w:val="000F28B0"/>
    <w:rsid w:val="000F2945"/>
    <w:rsid w:val="000F2CF4"/>
    <w:rsid w:val="000F31B0"/>
    <w:rsid w:val="000F3A9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722"/>
    <w:rsid w:val="0010079A"/>
    <w:rsid w:val="001008C2"/>
    <w:rsid w:val="00100AF8"/>
    <w:rsid w:val="00100D77"/>
    <w:rsid w:val="00100FF9"/>
    <w:rsid w:val="001017AA"/>
    <w:rsid w:val="00101CC3"/>
    <w:rsid w:val="00101DE1"/>
    <w:rsid w:val="00101F6D"/>
    <w:rsid w:val="001022DC"/>
    <w:rsid w:val="00102427"/>
    <w:rsid w:val="00102706"/>
    <w:rsid w:val="0010299D"/>
    <w:rsid w:val="001029A3"/>
    <w:rsid w:val="00102B9F"/>
    <w:rsid w:val="0010305F"/>
    <w:rsid w:val="001032FD"/>
    <w:rsid w:val="00103570"/>
    <w:rsid w:val="00103656"/>
    <w:rsid w:val="0010371B"/>
    <w:rsid w:val="00103AE4"/>
    <w:rsid w:val="00103CD0"/>
    <w:rsid w:val="00103D5A"/>
    <w:rsid w:val="001048FA"/>
    <w:rsid w:val="00104B4E"/>
    <w:rsid w:val="0010520F"/>
    <w:rsid w:val="0010525F"/>
    <w:rsid w:val="00105730"/>
    <w:rsid w:val="0010593B"/>
    <w:rsid w:val="00105B45"/>
    <w:rsid w:val="00105D9B"/>
    <w:rsid w:val="00105E27"/>
    <w:rsid w:val="001060AB"/>
    <w:rsid w:val="001063C6"/>
    <w:rsid w:val="00106410"/>
    <w:rsid w:val="00106674"/>
    <w:rsid w:val="00106E72"/>
    <w:rsid w:val="001070CC"/>
    <w:rsid w:val="001071A9"/>
    <w:rsid w:val="00107205"/>
    <w:rsid w:val="001075C9"/>
    <w:rsid w:val="0010784E"/>
    <w:rsid w:val="001079C1"/>
    <w:rsid w:val="001100D9"/>
    <w:rsid w:val="00110204"/>
    <w:rsid w:val="00110467"/>
    <w:rsid w:val="001104CE"/>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54B"/>
    <w:rsid w:val="001167A3"/>
    <w:rsid w:val="00117220"/>
    <w:rsid w:val="0011737D"/>
    <w:rsid w:val="001175BC"/>
    <w:rsid w:val="001176CB"/>
    <w:rsid w:val="00117989"/>
    <w:rsid w:val="00117A01"/>
    <w:rsid w:val="00120448"/>
    <w:rsid w:val="0012096C"/>
    <w:rsid w:val="00120B41"/>
    <w:rsid w:val="00121111"/>
    <w:rsid w:val="001213D2"/>
    <w:rsid w:val="00121469"/>
    <w:rsid w:val="001215E1"/>
    <w:rsid w:val="001219D3"/>
    <w:rsid w:val="00121E11"/>
    <w:rsid w:val="00121E33"/>
    <w:rsid w:val="001222B7"/>
    <w:rsid w:val="001229B4"/>
    <w:rsid w:val="00122CBF"/>
    <w:rsid w:val="0012323C"/>
    <w:rsid w:val="0012367D"/>
    <w:rsid w:val="001242B4"/>
    <w:rsid w:val="00124438"/>
    <w:rsid w:val="00124E79"/>
    <w:rsid w:val="0012554D"/>
    <w:rsid w:val="00125887"/>
    <w:rsid w:val="00125C91"/>
    <w:rsid w:val="00125D54"/>
    <w:rsid w:val="00125F59"/>
    <w:rsid w:val="00126A10"/>
    <w:rsid w:val="00126E00"/>
    <w:rsid w:val="00127415"/>
    <w:rsid w:val="001277B6"/>
    <w:rsid w:val="00127950"/>
    <w:rsid w:val="001279D3"/>
    <w:rsid w:val="00127C1C"/>
    <w:rsid w:val="00127D6B"/>
    <w:rsid w:val="00127F44"/>
    <w:rsid w:val="00127F51"/>
    <w:rsid w:val="00130BB2"/>
    <w:rsid w:val="00130FCA"/>
    <w:rsid w:val="00131F7C"/>
    <w:rsid w:val="001323A3"/>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5F0E"/>
    <w:rsid w:val="00136039"/>
    <w:rsid w:val="001362A8"/>
    <w:rsid w:val="001364BE"/>
    <w:rsid w:val="00136727"/>
    <w:rsid w:val="00136835"/>
    <w:rsid w:val="00136B25"/>
    <w:rsid w:val="00136B54"/>
    <w:rsid w:val="00136D04"/>
    <w:rsid w:val="00137092"/>
    <w:rsid w:val="001372D7"/>
    <w:rsid w:val="00137DE9"/>
    <w:rsid w:val="00137F75"/>
    <w:rsid w:val="001405F8"/>
    <w:rsid w:val="00140680"/>
    <w:rsid w:val="00140C8C"/>
    <w:rsid w:val="00140FC3"/>
    <w:rsid w:val="0014110B"/>
    <w:rsid w:val="001411DB"/>
    <w:rsid w:val="001415BA"/>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740"/>
    <w:rsid w:val="001508B4"/>
    <w:rsid w:val="00150A1E"/>
    <w:rsid w:val="00150A2B"/>
    <w:rsid w:val="00150A3C"/>
    <w:rsid w:val="00150B77"/>
    <w:rsid w:val="00150FB3"/>
    <w:rsid w:val="00151A2D"/>
    <w:rsid w:val="00151B71"/>
    <w:rsid w:val="001524BA"/>
    <w:rsid w:val="001525EF"/>
    <w:rsid w:val="001526FA"/>
    <w:rsid w:val="00152730"/>
    <w:rsid w:val="00152A1A"/>
    <w:rsid w:val="00152BC6"/>
    <w:rsid w:val="00152F00"/>
    <w:rsid w:val="00152FA4"/>
    <w:rsid w:val="00152FDB"/>
    <w:rsid w:val="00153374"/>
    <w:rsid w:val="0015368B"/>
    <w:rsid w:val="00153A7A"/>
    <w:rsid w:val="00153A94"/>
    <w:rsid w:val="00153BB6"/>
    <w:rsid w:val="00154A4C"/>
    <w:rsid w:val="00154B5F"/>
    <w:rsid w:val="00155420"/>
    <w:rsid w:val="0015555F"/>
    <w:rsid w:val="00156874"/>
    <w:rsid w:val="00156A2B"/>
    <w:rsid w:val="001572F2"/>
    <w:rsid w:val="00157384"/>
    <w:rsid w:val="0015776C"/>
    <w:rsid w:val="00157A41"/>
    <w:rsid w:val="00157A57"/>
    <w:rsid w:val="00157A71"/>
    <w:rsid w:val="00157FF3"/>
    <w:rsid w:val="001600D9"/>
    <w:rsid w:val="0016018D"/>
    <w:rsid w:val="0016021D"/>
    <w:rsid w:val="001604E2"/>
    <w:rsid w:val="00160DA2"/>
    <w:rsid w:val="00160FE5"/>
    <w:rsid w:val="0016171A"/>
    <w:rsid w:val="00161824"/>
    <w:rsid w:val="00161B13"/>
    <w:rsid w:val="00161F4A"/>
    <w:rsid w:val="001620DA"/>
    <w:rsid w:val="001627CA"/>
    <w:rsid w:val="00162BE6"/>
    <w:rsid w:val="00162C20"/>
    <w:rsid w:val="0016322D"/>
    <w:rsid w:val="001638F8"/>
    <w:rsid w:val="00163C3B"/>
    <w:rsid w:val="00163F9B"/>
    <w:rsid w:val="0016422E"/>
    <w:rsid w:val="00164E9C"/>
    <w:rsid w:val="00164F06"/>
    <w:rsid w:val="001650FF"/>
    <w:rsid w:val="0016519D"/>
    <w:rsid w:val="001656A2"/>
    <w:rsid w:val="00165C7E"/>
    <w:rsid w:val="001660FF"/>
    <w:rsid w:val="0016613C"/>
    <w:rsid w:val="0016619F"/>
    <w:rsid w:val="001662D7"/>
    <w:rsid w:val="00166615"/>
    <w:rsid w:val="00166C6C"/>
    <w:rsid w:val="00166D1B"/>
    <w:rsid w:val="00166DF4"/>
    <w:rsid w:val="00166F30"/>
    <w:rsid w:val="0016760C"/>
    <w:rsid w:val="00167BCC"/>
    <w:rsid w:val="00167BE4"/>
    <w:rsid w:val="001701F1"/>
    <w:rsid w:val="00170296"/>
    <w:rsid w:val="00170B02"/>
    <w:rsid w:val="00170D93"/>
    <w:rsid w:val="001710BD"/>
    <w:rsid w:val="0017112E"/>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8EA"/>
    <w:rsid w:val="00176913"/>
    <w:rsid w:val="00176E72"/>
    <w:rsid w:val="001772FD"/>
    <w:rsid w:val="00177494"/>
    <w:rsid w:val="001776ED"/>
    <w:rsid w:val="00177A27"/>
    <w:rsid w:val="00177CB3"/>
    <w:rsid w:val="00177CD8"/>
    <w:rsid w:val="00177D48"/>
    <w:rsid w:val="00177D65"/>
    <w:rsid w:val="00177DEF"/>
    <w:rsid w:val="00180448"/>
    <w:rsid w:val="00180BB4"/>
    <w:rsid w:val="00180BB9"/>
    <w:rsid w:val="0018143D"/>
    <w:rsid w:val="0018165F"/>
    <w:rsid w:val="00181917"/>
    <w:rsid w:val="00181AA7"/>
    <w:rsid w:val="00181D25"/>
    <w:rsid w:val="001824D2"/>
    <w:rsid w:val="00182D87"/>
    <w:rsid w:val="00183010"/>
    <w:rsid w:val="00183C46"/>
    <w:rsid w:val="001844C0"/>
    <w:rsid w:val="001850C8"/>
    <w:rsid w:val="00185200"/>
    <w:rsid w:val="0018528B"/>
    <w:rsid w:val="00185697"/>
    <w:rsid w:val="00185826"/>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040"/>
    <w:rsid w:val="00192463"/>
    <w:rsid w:val="001926E3"/>
    <w:rsid w:val="0019295F"/>
    <w:rsid w:val="00193331"/>
    <w:rsid w:val="001937EA"/>
    <w:rsid w:val="00193D78"/>
    <w:rsid w:val="00193F49"/>
    <w:rsid w:val="0019438C"/>
    <w:rsid w:val="00194631"/>
    <w:rsid w:val="00194F00"/>
    <w:rsid w:val="001952DB"/>
    <w:rsid w:val="001957D8"/>
    <w:rsid w:val="00195D0E"/>
    <w:rsid w:val="00195EA7"/>
    <w:rsid w:val="0019626E"/>
    <w:rsid w:val="001964BF"/>
    <w:rsid w:val="0019669E"/>
    <w:rsid w:val="00196984"/>
    <w:rsid w:val="001969E9"/>
    <w:rsid w:val="00196A9B"/>
    <w:rsid w:val="0019794A"/>
    <w:rsid w:val="00197BF5"/>
    <w:rsid w:val="00197CEA"/>
    <w:rsid w:val="00197D4B"/>
    <w:rsid w:val="00197F28"/>
    <w:rsid w:val="00197FFB"/>
    <w:rsid w:val="001A0781"/>
    <w:rsid w:val="001A0AE1"/>
    <w:rsid w:val="001A0F78"/>
    <w:rsid w:val="001A1201"/>
    <w:rsid w:val="001A14E5"/>
    <w:rsid w:val="001A199B"/>
    <w:rsid w:val="001A1DD8"/>
    <w:rsid w:val="001A1E3E"/>
    <w:rsid w:val="001A2007"/>
    <w:rsid w:val="001A2232"/>
    <w:rsid w:val="001A2319"/>
    <w:rsid w:val="001A31A6"/>
    <w:rsid w:val="001A343F"/>
    <w:rsid w:val="001A37A0"/>
    <w:rsid w:val="001A41AA"/>
    <w:rsid w:val="001A4B64"/>
    <w:rsid w:val="001A50C3"/>
    <w:rsid w:val="001A62C3"/>
    <w:rsid w:val="001A6932"/>
    <w:rsid w:val="001A702C"/>
    <w:rsid w:val="001A7529"/>
    <w:rsid w:val="001B0074"/>
    <w:rsid w:val="001B0A11"/>
    <w:rsid w:val="001B0BAA"/>
    <w:rsid w:val="001B0E80"/>
    <w:rsid w:val="001B10AE"/>
    <w:rsid w:val="001B1268"/>
    <w:rsid w:val="001B157F"/>
    <w:rsid w:val="001B1A27"/>
    <w:rsid w:val="001B206A"/>
    <w:rsid w:val="001B248D"/>
    <w:rsid w:val="001B2A18"/>
    <w:rsid w:val="001B2A8C"/>
    <w:rsid w:val="001B33CF"/>
    <w:rsid w:val="001B360D"/>
    <w:rsid w:val="001B3733"/>
    <w:rsid w:val="001B38BC"/>
    <w:rsid w:val="001B3A09"/>
    <w:rsid w:val="001B3C25"/>
    <w:rsid w:val="001B3E4C"/>
    <w:rsid w:val="001B40FB"/>
    <w:rsid w:val="001B45CB"/>
    <w:rsid w:val="001B4E24"/>
    <w:rsid w:val="001B5130"/>
    <w:rsid w:val="001B517F"/>
    <w:rsid w:val="001B5295"/>
    <w:rsid w:val="001B54A3"/>
    <w:rsid w:val="001B58E2"/>
    <w:rsid w:val="001B5B4B"/>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753"/>
    <w:rsid w:val="001C18BC"/>
    <w:rsid w:val="001C18D9"/>
    <w:rsid w:val="001C18EC"/>
    <w:rsid w:val="001C1D2E"/>
    <w:rsid w:val="001C292E"/>
    <w:rsid w:val="001C2A92"/>
    <w:rsid w:val="001C2BD4"/>
    <w:rsid w:val="001C2FFB"/>
    <w:rsid w:val="001C3187"/>
    <w:rsid w:val="001C3692"/>
    <w:rsid w:val="001C39F8"/>
    <w:rsid w:val="001C3AC3"/>
    <w:rsid w:val="001C3DD1"/>
    <w:rsid w:val="001C4C6B"/>
    <w:rsid w:val="001C52AA"/>
    <w:rsid w:val="001C53C3"/>
    <w:rsid w:val="001C55B4"/>
    <w:rsid w:val="001C5676"/>
    <w:rsid w:val="001C5A82"/>
    <w:rsid w:val="001C5C60"/>
    <w:rsid w:val="001C6582"/>
    <w:rsid w:val="001C68F4"/>
    <w:rsid w:val="001C6DCB"/>
    <w:rsid w:val="001C6EDA"/>
    <w:rsid w:val="001C6F0F"/>
    <w:rsid w:val="001C7AD6"/>
    <w:rsid w:val="001C7E02"/>
    <w:rsid w:val="001D0AE8"/>
    <w:rsid w:val="001D0FEE"/>
    <w:rsid w:val="001D10B4"/>
    <w:rsid w:val="001D185E"/>
    <w:rsid w:val="001D1D8E"/>
    <w:rsid w:val="001D1EA8"/>
    <w:rsid w:val="001D2040"/>
    <w:rsid w:val="001D22CF"/>
    <w:rsid w:val="001D22E3"/>
    <w:rsid w:val="001D267E"/>
    <w:rsid w:val="001D28BA"/>
    <w:rsid w:val="001D2D23"/>
    <w:rsid w:val="001D2D77"/>
    <w:rsid w:val="001D33D6"/>
    <w:rsid w:val="001D35E9"/>
    <w:rsid w:val="001D3893"/>
    <w:rsid w:val="001D3A82"/>
    <w:rsid w:val="001D3B7A"/>
    <w:rsid w:val="001D3E6E"/>
    <w:rsid w:val="001D4189"/>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D7F01"/>
    <w:rsid w:val="001E0098"/>
    <w:rsid w:val="001E039A"/>
    <w:rsid w:val="001E0659"/>
    <w:rsid w:val="001E0C39"/>
    <w:rsid w:val="001E0DA6"/>
    <w:rsid w:val="001E0DB1"/>
    <w:rsid w:val="001E17D0"/>
    <w:rsid w:val="001E1F0F"/>
    <w:rsid w:val="001E1F1B"/>
    <w:rsid w:val="001E334F"/>
    <w:rsid w:val="001E3712"/>
    <w:rsid w:val="001E3953"/>
    <w:rsid w:val="001E3B2A"/>
    <w:rsid w:val="001E3B47"/>
    <w:rsid w:val="001E3BDB"/>
    <w:rsid w:val="001E412C"/>
    <w:rsid w:val="001E45EF"/>
    <w:rsid w:val="001E4724"/>
    <w:rsid w:val="001E4A32"/>
    <w:rsid w:val="001E52D9"/>
    <w:rsid w:val="001E5504"/>
    <w:rsid w:val="001E5B17"/>
    <w:rsid w:val="001E5FC9"/>
    <w:rsid w:val="001E63F4"/>
    <w:rsid w:val="001E6480"/>
    <w:rsid w:val="001E669E"/>
    <w:rsid w:val="001E6D69"/>
    <w:rsid w:val="001E6E3E"/>
    <w:rsid w:val="001E744D"/>
    <w:rsid w:val="001E78CA"/>
    <w:rsid w:val="001E7FA2"/>
    <w:rsid w:val="001E7FBC"/>
    <w:rsid w:val="001F0107"/>
    <w:rsid w:val="001F024D"/>
    <w:rsid w:val="001F0BFB"/>
    <w:rsid w:val="001F0CF2"/>
    <w:rsid w:val="001F0E0E"/>
    <w:rsid w:val="001F0F6D"/>
    <w:rsid w:val="001F159A"/>
    <w:rsid w:val="001F1B7B"/>
    <w:rsid w:val="001F202C"/>
    <w:rsid w:val="001F248B"/>
    <w:rsid w:val="001F2A3A"/>
    <w:rsid w:val="001F2BC6"/>
    <w:rsid w:val="001F3000"/>
    <w:rsid w:val="001F3114"/>
    <w:rsid w:val="001F3A41"/>
    <w:rsid w:val="001F3F1A"/>
    <w:rsid w:val="001F4FCE"/>
    <w:rsid w:val="001F50FF"/>
    <w:rsid w:val="001F5207"/>
    <w:rsid w:val="001F5584"/>
    <w:rsid w:val="001F5937"/>
    <w:rsid w:val="001F5EAD"/>
    <w:rsid w:val="001F5F53"/>
    <w:rsid w:val="001F6EDA"/>
    <w:rsid w:val="001F74AA"/>
    <w:rsid w:val="001F75CE"/>
    <w:rsid w:val="001F7A70"/>
    <w:rsid w:val="001F7F53"/>
    <w:rsid w:val="00200A4B"/>
    <w:rsid w:val="00200F6F"/>
    <w:rsid w:val="00200F82"/>
    <w:rsid w:val="00200FAD"/>
    <w:rsid w:val="0020193F"/>
    <w:rsid w:val="00201AEB"/>
    <w:rsid w:val="002021EC"/>
    <w:rsid w:val="0020256F"/>
    <w:rsid w:val="00202651"/>
    <w:rsid w:val="00202B2E"/>
    <w:rsid w:val="00203AD7"/>
    <w:rsid w:val="002041EB"/>
    <w:rsid w:val="00204782"/>
    <w:rsid w:val="00204947"/>
    <w:rsid w:val="00204A7B"/>
    <w:rsid w:val="00204C92"/>
    <w:rsid w:val="00204DC8"/>
    <w:rsid w:val="00205597"/>
    <w:rsid w:val="002056FD"/>
    <w:rsid w:val="002059A6"/>
    <w:rsid w:val="00205C07"/>
    <w:rsid w:val="00205DD9"/>
    <w:rsid w:val="002061EE"/>
    <w:rsid w:val="00206513"/>
    <w:rsid w:val="002065BB"/>
    <w:rsid w:val="00207384"/>
    <w:rsid w:val="00207792"/>
    <w:rsid w:val="00207BC4"/>
    <w:rsid w:val="00207C83"/>
    <w:rsid w:val="0021022E"/>
    <w:rsid w:val="002103EA"/>
    <w:rsid w:val="00210AD4"/>
    <w:rsid w:val="00210EA2"/>
    <w:rsid w:val="0021106C"/>
    <w:rsid w:val="00211263"/>
    <w:rsid w:val="00211736"/>
    <w:rsid w:val="00211C8A"/>
    <w:rsid w:val="00211DF0"/>
    <w:rsid w:val="0021260C"/>
    <w:rsid w:val="00212646"/>
    <w:rsid w:val="00212AE9"/>
    <w:rsid w:val="00212ED6"/>
    <w:rsid w:val="00213175"/>
    <w:rsid w:val="002133C4"/>
    <w:rsid w:val="0021354B"/>
    <w:rsid w:val="0021363E"/>
    <w:rsid w:val="00213AA7"/>
    <w:rsid w:val="00213C1D"/>
    <w:rsid w:val="00213FF2"/>
    <w:rsid w:val="0021452B"/>
    <w:rsid w:val="002149CC"/>
    <w:rsid w:val="00214A9C"/>
    <w:rsid w:val="00214AF8"/>
    <w:rsid w:val="00215426"/>
    <w:rsid w:val="00215A68"/>
    <w:rsid w:val="00215CC1"/>
    <w:rsid w:val="00216442"/>
    <w:rsid w:val="00216F83"/>
    <w:rsid w:val="00217594"/>
    <w:rsid w:val="00217790"/>
    <w:rsid w:val="00217FE4"/>
    <w:rsid w:val="0022032A"/>
    <w:rsid w:val="0022079C"/>
    <w:rsid w:val="00220EC1"/>
    <w:rsid w:val="002213AD"/>
    <w:rsid w:val="002215B4"/>
    <w:rsid w:val="00221AFD"/>
    <w:rsid w:val="002223E3"/>
    <w:rsid w:val="00222759"/>
    <w:rsid w:val="002229CB"/>
    <w:rsid w:val="00222CA6"/>
    <w:rsid w:val="0022399A"/>
    <w:rsid w:val="00223CFF"/>
    <w:rsid w:val="00223D67"/>
    <w:rsid w:val="00223E19"/>
    <w:rsid w:val="00223F74"/>
    <w:rsid w:val="002245E4"/>
    <w:rsid w:val="0022478B"/>
    <w:rsid w:val="00224821"/>
    <w:rsid w:val="00224958"/>
    <w:rsid w:val="00224B7C"/>
    <w:rsid w:val="00224BF3"/>
    <w:rsid w:val="00224C50"/>
    <w:rsid w:val="00224D24"/>
    <w:rsid w:val="00224FD6"/>
    <w:rsid w:val="0022545C"/>
    <w:rsid w:val="00225BDE"/>
    <w:rsid w:val="002261CF"/>
    <w:rsid w:val="0022680E"/>
    <w:rsid w:val="002269C9"/>
    <w:rsid w:val="00226D3D"/>
    <w:rsid w:val="00227010"/>
    <w:rsid w:val="002276D3"/>
    <w:rsid w:val="00227945"/>
    <w:rsid w:val="00227B07"/>
    <w:rsid w:val="00227BD2"/>
    <w:rsid w:val="002302EE"/>
    <w:rsid w:val="002309ED"/>
    <w:rsid w:val="00230F78"/>
    <w:rsid w:val="0023134E"/>
    <w:rsid w:val="00231989"/>
    <w:rsid w:val="00231A94"/>
    <w:rsid w:val="00231FBD"/>
    <w:rsid w:val="0023222C"/>
    <w:rsid w:val="002323ED"/>
    <w:rsid w:val="00232575"/>
    <w:rsid w:val="00232D0A"/>
    <w:rsid w:val="00232E37"/>
    <w:rsid w:val="0023304A"/>
    <w:rsid w:val="002331FC"/>
    <w:rsid w:val="0023417A"/>
    <w:rsid w:val="00234BA9"/>
    <w:rsid w:val="0023517B"/>
    <w:rsid w:val="002351C3"/>
    <w:rsid w:val="0023522B"/>
    <w:rsid w:val="00235490"/>
    <w:rsid w:val="00235861"/>
    <w:rsid w:val="00235CA7"/>
    <w:rsid w:val="00235CD4"/>
    <w:rsid w:val="00235D8D"/>
    <w:rsid w:val="00236366"/>
    <w:rsid w:val="00236821"/>
    <w:rsid w:val="00237187"/>
    <w:rsid w:val="002373D3"/>
    <w:rsid w:val="00237784"/>
    <w:rsid w:val="00237E22"/>
    <w:rsid w:val="00237EE2"/>
    <w:rsid w:val="0024014F"/>
    <w:rsid w:val="0024037E"/>
    <w:rsid w:val="0024044A"/>
    <w:rsid w:val="002405FD"/>
    <w:rsid w:val="002407BD"/>
    <w:rsid w:val="002408E9"/>
    <w:rsid w:val="00240B11"/>
    <w:rsid w:val="00240CBE"/>
    <w:rsid w:val="00241601"/>
    <w:rsid w:val="00241C3B"/>
    <w:rsid w:val="00241E08"/>
    <w:rsid w:val="002425A7"/>
    <w:rsid w:val="002429CB"/>
    <w:rsid w:val="00243100"/>
    <w:rsid w:val="0024364E"/>
    <w:rsid w:val="0024375E"/>
    <w:rsid w:val="00243988"/>
    <w:rsid w:val="00244130"/>
    <w:rsid w:val="002444C4"/>
    <w:rsid w:val="0024451F"/>
    <w:rsid w:val="002447C5"/>
    <w:rsid w:val="00245FAA"/>
    <w:rsid w:val="00246397"/>
    <w:rsid w:val="002463DF"/>
    <w:rsid w:val="002464A6"/>
    <w:rsid w:val="002464AC"/>
    <w:rsid w:val="002468C8"/>
    <w:rsid w:val="0024691C"/>
    <w:rsid w:val="00246AB6"/>
    <w:rsid w:val="00246DD8"/>
    <w:rsid w:val="00247526"/>
    <w:rsid w:val="00247A1D"/>
    <w:rsid w:val="00247E01"/>
    <w:rsid w:val="00247FEC"/>
    <w:rsid w:val="0025144A"/>
    <w:rsid w:val="002517F5"/>
    <w:rsid w:val="00251858"/>
    <w:rsid w:val="0025191A"/>
    <w:rsid w:val="00251E88"/>
    <w:rsid w:val="00251EBF"/>
    <w:rsid w:val="0025219C"/>
    <w:rsid w:val="00252331"/>
    <w:rsid w:val="0025248F"/>
    <w:rsid w:val="00252A28"/>
    <w:rsid w:val="00252C99"/>
    <w:rsid w:val="00252E07"/>
    <w:rsid w:val="00253105"/>
    <w:rsid w:val="00253295"/>
    <w:rsid w:val="002533F1"/>
    <w:rsid w:val="002538DB"/>
    <w:rsid w:val="00253BF7"/>
    <w:rsid w:val="00253CD8"/>
    <w:rsid w:val="00253D05"/>
    <w:rsid w:val="0025434B"/>
    <w:rsid w:val="0025482E"/>
    <w:rsid w:val="00254B75"/>
    <w:rsid w:val="00254DA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96E"/>
    <w:rsid w:val="00261C57"/>
    <w:rsid w:val="00261CE6"/>
    <w:rsid w:val="0026263F"/>
    <w:rsid w:val="00262E86"/>
    <w:rsid w:val="00263016"/>
    <w:rsid w:val="002630F6"/>
    <w:rsid w:val="00263277"/>
    <w:rsid w:val="0026339E"/>
    <w:rsid w:val="0026384B"/>
    <w:rsid w:val="00263863"/>
    <w:rsid w:val="00263FF0"/>
    <w:rsid w:val="00264304"/>
    <w:rsid w:val="0026447B"/>
    <w:rsid w:val="00265120"/>
    <w:rsid w:val="00265275"/>
    <w:rsid w:val="0026545B"/>
    <w:rsid w:val="00265465"/>
    <w:rsid w:val="002654E4"/>
    <w:rsid w:val="002659AB"/>
    <w:rsid w:val="00266065"/>
    <w:rsid w:val="00266280"/>
    <w:rsid w:val="00266682"/>
    <w:rsid w:val="00266C22"/>
    <w:rsid w:val="00267239"/>
    <w:rsid w:val="00267291"/>
    <w:rsid w:val="00267329"/>
    <w:rsid w:val="0026766B"/>
    <w:rsid w:val="00267C20"/>
    <w:rsid w:val="00267E54"/>
    <w:rsid w:val="00270247"/>
    <w:rsid w:val="002702A1"/>
    <w:rsid w:val="00270460"/>
    <w:rsid w:val="0027140D"/>
    <w:rsid w:val="00271445"/>
    <w:rsid w:val="002727F4"/>
    <w:rsid w:val="00272A67"/>
    <w:rsid w:val="00272D1E"/>
    <w:rsid w:val="00272DE5"/>
    <w:rsid w:val="00273358"/>
    <w:rsid w:val="002734FC"/>
    <w:rsid w:val="00273A35"/>
    <w:rsid w:val="00273E26"/>
    <w:rsid w:val="00274998"/>
    <w:rsid w:val="00274F13"/>
    <w:rsid w:val="00274F5F"/>
    <w:rsid w:val="0027519B"/>
    <w:rsid w:val="002755DB"/>
    <w:rsid w:val="00275DB2"/>
    <w:rsid w:val="00276C89"/>
    <w:rsid w:val="00276C8A"/>
    <w:rsid w:val="00276D37"/>
    <w:rsid w:val="00277402"/>
    <w:rsid w:val="00277568"/>
    <w:rsid w:val="002775DF"/>
    <w:rsid w:val="00277818"/>
    <w:rsid w:val="00277FC9"/>
    <w:rsid w:val="002804D3"/>
    <w:rsid w:val="0028115A"/>
    <w:rsid w:val="0028152C"/>
    <w:rsid w:val="00281608"/>
    <w:rsid w:val="00281818"/>
    <w:rsid w:val="00281E8F"/>
    <w:rsid w:val="002821FC"/>
    <w:rsid w:val="00282229"/>
    <w:rsid w:val="002824FB"/>
    <w:rsid w:val="002828CF"/>
    <w:rsid w:val="00283491"/>
    <w:rsid w:val="0028367E"/>
    <w:rsid w:val="00284002"/>
    <w:rsid w:val="00284013"/>
    <w:rsid w:val="002848F3"/>
    <w:rsid w:val="00285332"/>
    <w:rsid w:val="002854C8"/>
    <w:rsid w:val="00285CBC"/>
    <w:rsid w:val="00285D58"/>
    <w:rsid w:val="002861E9"/>
    <w:rsid w:val="00286408"/>
    <w:rsid w:val="00286913"/>
    <w:rsid w:val="00286D7C"/>
    <w:rsid w:val="00286EFD"/>
    <w:rsid w:val="00286FB0"/>
    <w:rsid w:val="00286FEF"/>
    <w:rsid w:val="00287362"/>
    <w:rsid w:val="002876FF"/>
    <w:rsid w:val="0028782F"/>
    <w:rsid w:val="00287892"/>
    <w:rsid w:val="00287DAF"/>
    <w:rsid w:val="0029011A"/>
    <w:rsid w:val="00290503"/>
    <w:rsid w:val="002907A6"/>
    <w:rsid w:val="002907F7"/>
    <w:rsid w:val="0029081B"/>
    <w:rsid w:val="00290B93"/>
    <w:rsid w:val="00290E4D"/>
    <w:rsid w:val="00291367"/>
    <w:rsid w:val="00291FBE"/>
    <w:rsid w:val="00292042"/>
    <w:rsid w:val="00292132"/>
    <w:rsid w:val="00292827"/>
    <w:rsid w:val="00292983"/>
    <w:rsid w:val="00292C51"/>
    <w:rsid w:val="002931AE"/>
    <w:rsid w:val="002933C8"/>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2CA"/>
    <w:rsid w:val="002A14D3"/>
    <w:rsid w:val="002A1615"/>
    <w:rsid w:val="002A189F"/>
    <w:rsid w:val="002A1C49"/>
    <w:rsid w:val="002A22B8"/>
    <w:rsid w:val="002A2336"/>
    <w:rsid w:val="002A23AD"/>
    <w:rsid w:val="002A37F9"/>
    <w:rsid w:val="002A38F1"/>
    <w:rsid w:val="002A3A0C"/>
    <w:rsid w:val="002A3B40"/>
    <w:rsid w:val="002A415A"/>
    <w:rsid w:val="002A4D5F"/>
    <w:rsid w:val="002A503E"/>
    <w:rsid w:val="002A547E"/>
    <w:rsid w:val="002A61B5"/>
    <w:rsid w:val="002A66FA"/>
    <w:rsid w:val="002A6B80"/>
    <w:rsid w:val="002A6C1C"/>
    <w:rsid w:val="002A6E59"/>
    <w:rsid w:val="002A6F43"/>
    <w:rsid w:val="002A748D"/>
    <w:rsid w:val="002A7638"/>
    <w:rsid w:val="002A7F27"/>
    <w:rsid w:val="002B011C"/>
    <w:rsid w:val="002B0154"/>
    <w:rsid w:val="002B037E"/>
    <w:rsid w:val="002B0CED"/>
    <w:rsid w:val="002B0F59"/>
    <w:rsid w:val="002B1091"/>
    <w:rsid w:val="002B13D8"/>
    <w:rsid w:val="002B156E"/>
    <w:rsid w:val="002B16BF"/>
    <w:rsid w:val="002B206A"/>
    <w:rsid w:val="002B21CB"/>
    <w:rsid w:val="002B24A5"/>
    <w:rsid w:val="002B2902"/>
    <w:rsid w:val="002B2CD4"/>
    <w:rsid w:val="002B316C"/>
    <w:rsid w:val="002B35AA"/>
    <w:rsid w:val="002B39E0"/>
    <w:rsid w:val="002B3E4B"/>
    <w:rsid w:val="002B429F"/>
    <w:rsid w:val="002B44F5"/>
    <w:rsid w:val="002B4AF8"/>
    <w:rsid w:val="002B4B64"/>
    <w:rsid w:val="002B564B"/>
    <w:rsid w:val="002B57A8"/>
    <w:rsid w:val="002B61A0"/>
    <w:rsid w:val="002B67E6"/>
    <w:rsid w:val="002B740A"/>
    <w:rsid w:val="002B7506"/>
    <w:rsid w:val="002B764C"/>
    <w:rsid w:val="002B78A3"/>
    <w:rsid w:val="002B793D"/>
    <w:rsid w:val="002B796C"/>
    <w:rsid w:val="002C0161"/>
    <w:rsid w:val="002C01AB"/>
    <w:rsid w:val="002C0359"/>
    <w:rsid w:val="002C075D"/>
    <w:rsid w:val="002C0792"/>
    <w:rsid w:val="002C0A97"/>
    <w:rsid w:val="002C0C87"/>
    <w:rsid w:val="002C118A"/>
    <w:rsid w:val="002C13B0"/>
    <w:rsid w:val="002C3359"/>
    <w:rsid w:val="002C464C"/>
    <w:rsid w:val="002C4783"/>
    <w:rsid w:val="002C4A60"/>
    <w:rsid w:val="002C4B7B"/>
    <w:rsid w:val="002C4DA8"/>
    <w:rsid w:val="002C5217"/>
    <w:rsid w:val="002C5F6C"/>
    <w:rsid w:val="002C64A8"/>
    <w:rsid w:val="002C6A2A"/>
    <w:rsid w:val="002C6B3C"/>
    <w:rsid w:val="002C6DC2"/>
    <w:rsid w:val="002C72E8"/>
    <w:rsid w:val="002C7CAC"/>
    <w:rsid w:val="002C7E89"/>
    <w:rsid w:val="002D00BD"/>
    <w:rsid w:val="002D011C"/>
    <w:rsid w:val="002D0381"/>
    <w:rsid w:val="002D042A"/>
    <w:rsid w:val="002D0C05"/>
    <w:rsid w:val="002D10AB"/>
    <w:rsid w:val="002D1A16"/>
    <w:rsid w:val="002D1B9B"/>
    <w:rsid w:val="002D1BFB"/>
    <w:rsid w:val="002D1EF0"/>
    <w:rsid w:val="002D22D3"/>
    <w:rsid w:val="002D26D4"/>
    <w:rsid w:val="002D270C"/>
    <w:rsid w:val="002D2BA0"/>
    <w:rsid w:val="002D2D52"/>
    <w:rsid w:val="002D2DA3"/>
    <w:rsid w:val="002D2EBF"/>
    <w:rsid w:val="002D30AF"/>
    <w:rsid w:val="002D3340"/>
    <w:rsid w:val="002D3F80"/>
    <w:rsid w:val="002D3F8C"/>
    <w:rsid w:val="002D42F3"/>
    <w:rsid w:val="002D471F"/>
    <w:rsid w:val="002D4C58"/>
    <w:rsid w:val="002D51BF"/>
    <w:rsid w:val="002D55B2"/>
    <w:rsid w:val="002D570C"/>
    <w:rsid w:val="002D5D02"/>
    <w:rsid w:val="002D64F0"/>
    <w:rsid w:val="002D65A8"/>
    <w:rsid w:val="002D6841"/>
    <w:rsid w:val="002D68E0"/>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929"/>
    <w:rsid w:val="002E1A8B"/>
    <w:rsid w:val="002E1B83"/>
    <w:rsid w:val="002E20B5"/>
    <w:rsid w:val="002E2478"/>
    <w:rsid w:val="002E2544"/>
    <w:rsid w:val="002E2D5B"/>
    <w:rsid w:val="002E30FF"/>
    <w:rsid w:val="002E33B5"/>
    <w:rsid w:val="002E3423"/>
    <w:rsid w:val="002E3453"/>
    <w:rsid w:val="002E35F2"/>
    <w:rsid w:val="002E375F"/>
    <w:rsid w:val="002E3988"/>
    <w:rsid w:val="002E3C88"/>
    <w:rsid w:val="002E4359"/>
    <w:rsid w:val="002E43F9"/>
    <w:rsid w:val="002E4BA9"/>
    <w:rsid w:val="002E4F0D"/>
    <w:rsid w:val="002E50BD"/>
    <w:rsid w:val="002E54FA"/>
    <w:rsid w:val="002E5B3C"/>
    <w:rsid w:val="002E63E1"/>
    <w:rsid w:val="002E66F1"/>
    <w:rsid w:val="002E6723"/>
    <w:rsid w:val="002E6D95"/>
    <w:rsid w:val="002E6E42"/>
    <w:rsid w:val="002E6F7E"/>
    <w:rsid w:val="002E701F"/>
    <w:rsid w:val="002E74C8"/>
    <w:rsid w:val="002E78A3"/>
    <w:rsid w:val="002E793A"/>
    <w:rsid w:val="002E7B09"/>
    <w:rsid w:val="002E7C55"/>
    <w:rsid w:val="002E7FE3"/>
    <w:rsid w:val="002F00D8"/>
    <w:rsid w:val="002F0A18"/>
    <w:rsid w:val="002F14E8"/>
    <w:rsid w:val="002F250D"/>
    <w:rsid w:val="002F2594"/>
    <w:rsid w:val="002F265B"/>
    <w:rsid w:val="002F26D3"/>
    <w:rsid w:val="002F29A6"/>
    <w:rsid w:val="002F2AE5"/>
    <w:rsid w:val="002F2E55"/>
    <w:rsid w:val="002F2F21"/>
    <w:rsid w:val="002F448E"/>
    <w:rsid w:val="002F45A8"/>
    <w:rsid w:val="002F492F"/>
    <w:rsid w:val="002F4A2B"/>
    <w:rsid w:val="002F4C93"/>
    <w:rsid w:val="002F4C9A"/>
    <w:rsid w:val="002F5BEC"/>
    <w:rsid w:val="002F637E"/>
    <w:rsid w:val="002F6434"/>
    <w:rsid w:val="002F6537"/>
    <w:rsid w:val="002F6B14"/>
    <w:rsid w:val="002F7274"/>
    <w:rsid w:val="002F7294"/>
    <w:rsid w:val="002F79E2"/>
    <w:rsid w:val="002F7FCE"/>
    <w:rsid w:val="00300066"/>
    <w:rsid w:val="00300067"/>
    <w:rsid w:val="0030049A"/>
    <w:rsid w:val="00300672"/>
    <w:rsid w:val="0030128B"/>
    <w:rsid w:val="003017A4"/>
    <w:rsid w:val="00301E28"/>
    <w:rsid w:val="00302457"/>
    <w:rsid w:val="003024BF"/>
    <w:rsid w:val="00302540"/>
    <w:rsid w:val="0030284C"/>
    <w:rsid w:val="00302A37"/>
    <w:rsid w:val="00302D87"/>
    <w:rsid w:val="00302F36"/>
    <w:rsid w:val="003032B5"/>
    <w:rsid w:val="0030398D"/>
    <w:rsid w:val="00303B96"/>
    <w:rsid w:val="00304114"/>
    <w:rsid w:val="00304738"/>
    <w:rsid w:val="00304CFE"/>
    <w:rsid w:val="003050D2"/>
    <w:rsid w:val="0030542A"/>
    <w:rsid w:val="003056FB"/>
    <w:rsid w:val="00305B13"/>
    <w:rsid w:val="00305BBC"/>
    <w:rsid w:val="00305DB4"/>
    <w:rsid w:val="00305F73"/>
    <w:rsid w:val="0030624B"/>
    <w:rsid w:val="00306415"/>
    <w:rsid w:val="00306959"/>
    <w:rsid w:val="00306C68"/>
    <w:rsid w:val="00306C9F"/>
    <w:rsid w:val="00306EB9"/>
    <w:rsid w:val="00307DF5"/>
    <w:rsid w:val="00307E3D"/>
    <w:rsid w:val="003106A0"/>
    <w:rsid w:val="00310F95"/>
    <w:rsid w:val="0031103D"/>
    <w:rsid w:val="00311DF5"/>
    <w:rsid w:val="00311E17"/>
    <w:rsid w:val="003120DA"/>
    <w:rsid w:val="003129C9"/>
    <w:rsid w:val="003130FA"/>
    <w:rsid w:val="00313602"/>
    <w:rsid w:val="00313AE9"/>
    <w:rsid w:val="00313C12"/>
    <w:rsid w:val="00313D78"/>
    <w:rsid w:val="00314393"/>
    <w:rsid w:val="0031456F"/>
    <w:rsid w:val="003146CC"/>
    <w:rsid w:val="003148ED"/>
    <w:rsid w:val="00314A55"/>
    <w:rsid w:val="00314E03"/>
    <w:rsid w:val="003151C2"/>
    <w:rsid w:val="0031522D"/>
    <w:rsid w:val="0031580A"/>
    <w:rsid w:val="003159FD"/>
    <w:rsid w:val="00315DF0"/>
    <w:rsid w:val="0031625B"/>
    <w:rsid w:val="003162D4"/>
    <w:rsid w:val="003168CA"/>
    <w:rsid w:val="00316E70"/>
    <w:rsid w:val="00317A41"/>
    <w:rsid w:val="00317EDB"/>
    <w:rsid w:val="00317F0E"/>
    <w:rsid w:val="00317F75"/>
    <w:rsid w:val="003200B8"/>
    <w:rsid w:val="003206B3"/>
    <w:rsid w:val="00320729"/>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3F4F"/>
    <w:rsid w:val="0032406E"/>
    <w:rsid w:val="00324755"/>
    <w:rsid w:val="00324CE9"/>
    <w:rsid w:val="0032567D"/>
    <w:rsid w:val="00325D1F"/>
    <w:rsid w:val="00325EE9"/>
    <w:rsid w:val="00326551"/>
    <w:rsid w:val="003265D4"/>
    <w:rsid w:val="0032662B"/>
    <w:rsid w:val="0032680D"/>
    <w:rsid w:val="0032699F"/>
    <w:rsid w:val="00326A71"/>
    <w:rsid w:val="00326E21"/>
    <w:rsid w:val="00326FF6"/>
    <w:rsid w:val="00327146"/>
    <w:rsid w:val="003276C3"/>
    <w:rsid w:val="003276EA"/>
    <w:rsid w:val="003277A0"/>
    <w:rsid w:val="00327804"/>
    <w:rsid w:val="00327855"/>
    <w:rsid w:val="00327D41"/>
    <w:rsid w:val="00327DF7"/>
    <w:rsid w:val="0033011D"/>
    <w:rsid w:val="0033052F"/>
    <w:rsid w:val="003306E7"/>
    <w:rsid w:val="003307E8"/>
    <w:rsid w:val="00330A26"/>
    <w:rsid w:val="00330B17"/>
    <w:rsid w:val="00331216"/>
    <w:rsid w:val="00331A77"/>
    <w:rsid w:val="00331D3D"/>
    <w:rsid w:val="00331EDE"/>
    <w:rsid w:val="003320F7"/>
    <w:rsid w:val="003321EC"/>
    <w:rsid w:val="00332243"/>
    <w:rsid w:val="003327FF"/>
    <w:rsid w:val="00332ACA"/>
    <w:rsid w:val="00332DA7"/>
    <w:rsid w:val="00332DD5"/>
    <w:rsid w:val="00332EDB"/>
    <w:rsid w:val="00332FA6"/>
    <w:rsid w:val="00333074"/>
    <w:rsid w:val="00333080"/>
    <w:rsid w:val="00333546"/>
    <w:rsid w:val="003335A6"/>
    <w:rsid w:val="00333BF6"/>
    <w:rsid w:val="00333DA2"/>
    <w:rsid w:val="00333E18"/>
    <w:rsid w:val="0033415A"/>
    <w:rsid w:val="00334901"/>
    <w:rsid w:val="00334CEA"/>
    <w:rsid w:val="00334E39"/>
    <w:rsid w:val="00335371"/>
    <w:rsid w:val="00335380"/>
    <w:rsid w:val="00335395"/>
    <w:rsid w:val="003353F4"/>
    <w:rsid w:val="00335881"/>
    <w:rsid w:val="00335EB7"/>
    <w:rsid w:val="00335F72"/>
    <w:rsid w:val="00336A59"/>
    <w:rsid w:val="00336DFF"/>
    <w:rsid w:val="003370DA"/>
    <w:rsid w:val="0033717F"/>
    <w:rsid w:val="003371F9"/>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E7D"/>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64"/>
    <w:rsid w:val="00347CBC"/>
    <w:rsid w:val="00347E1D"/>
    <w:rsid w:val="00350A21"/>
    <w:rsid w:val="00350C26"/>
    <w:rsid w:val="00350C39"/>
    <w:rsid w:val="00351777"/>
    <w:rsid w:val="0035197B"/>
    <w:rsid w:val="0035252C"/>
    <w:rsid w:val="00352E38"/>
    <w:rsid w:val="00352E6F"/>
    <w:rsid w:val="00352EAE"/>
    <w:rsid w:val="00352FB4"/>
    <w:rsid w:val="00353087"/>
    <w:rsid w:val="00353BA7"/>
    <w:rsid w:val="00353BE2"/>
    <w:rsid w:val="00353FD7"/>
    <w:rsid w:val="0035463D"/>
    <w:rsid w:val="00354665"/>
    <w:rsid w:val="0035472D"/>
    <w:rsid w:val="00354768"/>
    <w:rsid w:val="00354C57"/>
    <w:rsid w:val="00354D06"/>
    <w:rsid w:val="00355DAC"/>
    <w:rsid w:val="003560EF"/>
    <w:rsid w:val="00356297"/>
    <w:rsid w:val="00356771"/>
    <w:rsid w:val="00356897"/>
    <w:rsid w:val="003568C3"/>
    <w:rsid w:val="00356926"/>
    <w:rsid w:val="00356A0F"/>
    <w:rsid w:val="00356ACC"/>
    <w:rsid w:val="003571B8"/>
    <w:rsid w:val="0035739C"/>
    <w:rsid w:val="00357773"/>
    <w:rsid w:val="00357933"/>
    <w:rsid w:val="00357C1E"/>
    <w:rsid w:val="00357D61"/>
    <w:rsid w:val="00357EDB"/>
    <w:rsid w:val="00357EF4"/>
    <w:rsid w:val="00360027"/>
    <w:rsid w:val="00360DEA"/>
    <w:rsid w:val="00360DEC"/>
    <w:rsid w:val="00361023"/>
    <w:rsid w:val="0036111E"/>
    <w:rsid w:val="003613BD"/>
    <w:rsid w:val="00361AAB"/>
    <w:rsid w:val="00361D07"/>
    <w:rsid w:val="00361D11"/>
    <w:rsid w:val="003627C7"/>
    <w:rsid w:val="003627E1"/>
    <w:rsid w:val="003628FC"/>
    <w:rsid w:val="00362C95"/>
    <w:rsid w:val="003631C6"/>
    <w:rsid w:val="00363C90"/>
    <w:rsid w:val="00363F04"/>
    <w:rsid w:val="00364784"/>
    <w:rsid w:val="00364C3B"/>
    <w:rsid w:val="00364F9D"/>
    <w:rsid w:val="003650B5"/>
    <w:rsid w:val="003650C9"/>
    <w:rsid w:val="003651F1"/>
    <w:rsid w:val="0036573D"/>
    <w:rsid w:val="00365C5D"/>
    <w:rsid w:val="003669D6"/>
    <w:rsid w:val="00366E5C"/>
    <w:rsid w:val="00366FC5"/>
    <w:rsid w:val="003674B3"/>
    <w:rsid w:val="00367538"/>
    <w:rsid w:val="00367782"/>
    <w:rsid w:val="00367906"/>
    <w:rsid w:val="00367F97"/>
    <w:rsid w:val="003705A1"/>
    <w:rsid w:val="00370C44"/>
    <w:rsid w:val="00370D1C"/>
    <w:rsid w:val="003717DD"/>
    <w:rsid w:val="0037184F"/>
    <w:rsid w:val="00371AA9"/>
    <w:rsid w:val="00371C31"/>
    <w:rsid w:val="00371DEA"/>
    <w:rsid w:val="00372243"/>
    <w:rsid w:val="003724DF"/>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5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AF0"/>
    <w:rsid w:val="00381CFB"/>
    <w:rsid w:val="00381D85"/>
    <w:rsid w:val="00381DBA"/>
    <w:rsid w:val="003820CF"/>
    <w:rsid w:val="00382728"/>
    <w:rsid w:val="00382F95"/>
    <w:rsid w:val="0038342A"/>
    <w:rsid w:val="00383C70"/>
    <w:rsid w:val="0038420A"/>
    <w:rsid w:val="003845C1"/>
    <w:rsid w:val="0038474F"/>
    <w:rsid w:val="00384B71"/>
    <w:rsid w:val="00384DDA"/>
    <w:rsid w:val="00384EF1"/>
    <w:rsid w:val="00385542"/>
    <w:rsid w:val="00386126"/>
    <w:rsid w:val="00386320"/>
    <w:rsid w:val="0038697B"/>
    <w:rsid w:val="0038760F"/>
    <w:rsid w:val="003879BE"/>
    <w:rsid w:val="00387FEA"/>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B5E"/>
    <w:rsid w:val="00393BAB"/>
    <w:rsid w:val="00393C41"/>
    <w:rsid w:val="00393E39"/>
    <w:rsid w:val="00394135"/>
    <w:rsid w:val="00394334"/>
    <w:rsid w:val="003946F3"/>
    <w:rsid w:val="00394727"/>
    <w:rsid w:val="0039476D"/>
    <w:rsid w:val="00394CBC"/>
    <w:rsid w:val="00394FE6"/>
    <w:rsid w:val="003955D3"/>
    <w:rsid w:val="0039562F"/>
    <w:rsid w:val="0039582F"/>
    <w:rsid w:val="00395F37"/>
    <w:rsid w:val="0039610F"/>
    <w:rsid w:val="00396475"/>
    <w:rsid w:val="003964F7"/>
    <w:rsid w:val="003968B4"/>
    <w:rsid w:val="00396A60"/>
    <w:rsid w:val="00396AB0"/>
    <w:rsid w:val="00396D36"/>
    <w:rsid w:val="00396EE1"/>
    <w:rsid w:val="003979E5"/>
    <w:rsid w:val="00397F6A"/>
    <w:rsid w:val="00397FCA"/>
    <w:rsid w:val="003A03D7"/>
    <w:rsid w:val="003A0696"/>
    <w:rsid w:val="003A0712"/>
    <w:rsid w:val="003A087D"/>
    <w:rsid w:val="003A0B01"/>
    <w:rsid w:val="003A1577"/>
    <w:rsid w:val="003A16F5"/>
    <w:rsid w:val="003A1B62"/>
    <w:rsid w:val="003A1CCD"/>
    <w:rsid w:val="003A2529"/>
    <w:rsid w:val="003A266E"/>
    <w:rsid w:val="003A3058"/>
    <w:rsid w:val="003A32FF"/>
    <w:rsid w:val="003A33CF"/>
    <w:rsid w:val="003A388D"/>
    <w:rsid w:val="003A3E04"/>
    <w:rsid w:val="003A4168"/>
    <w:rsid w:val="003A41BD"/>
    <w:rsid w:val="003A4632"/>
    <w:rsid w:val="003A466E"/>
    <w:rsid w:val="003A46EE"/>
    <w:rsid w:val="003A4D6B"/>
    <w:rsid w:val="003A52C9"/>
    <w:rsid w:val="003A59AA"/>
    <w:rsid w:val="003A5B11"/>
    <w:rsid w:val="003A5C58"/>
    <w:rsid w:val="003A6375"/>
    <w:rsid w:val="003A6546"/>
    <w:rsid w:val="003A67F5"/>
    <w:rsid w:val="003A6E30"/>
    <w:rsid w:val="003A7494"/>
    <w:rsid w:val="003A7555"/>
    <w:rsid w:val="003A771C"/>
    <w:rsid w:val="003A781A"/>
    <w:rsid w:val="003A7EF5"/>
    <w:rsid w:val="003B0268"/>
    <w:rsid w:val="003B04A9"/>
    <w:rsid w:val="003B063D"/>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740F"/>
    <w:rsid w:val="003B7D59"/>
    <w:rsid w:val="003B7F35"/>
    <w:rsid w:val="003C0083"/>
    <w:rsid w:val="003C0CAD"/>
    <w:rsid w:val="003C0F11"/>
    <w:rsid w:val="003C1DBB"/>
    <w:rsid w:val="003C1E6F"/>
    <w:rsid w:val="003C2567"/>
    <w:rsid w:val="003C2730"/>
    <w:rsid w:val="003C286C"/>
    <w:rsid w:val="003C2915"/>
    <w:rsid w:val="003C2B57"/>
    <w:rsid w:val="003C3388"/>
    <w:rsid w:val="003C34B5"/>
    <w:rsid w:val="003C3599"/>
    <w:rsid w:val="003C3E89"/>
    <w:rsid w:val="003C4192"/>
    <w:rsid w:val="003C46EA"/>
    <w:rsid w:val="003C4843"/>
    <w:rsid w:val="003C496B"/>
    <w:rsid w:val="003C4D3D"/>
    <w:rsid w:val="003C4EF0"/>
    <w:rsid w:val="003C53EC"/>
    <w:rsid w:val="003C549D"/>
    <w:rsid w:val="003C54C9"/>
    <w:rsid w:val="003C5AF7"/>
    <w:rsid w:val="003C5C8E"/>
    <w:rsid w:val="003C60A1"/>
    <w:rsid w:val="003C6349"/>
    <w:rsid w:val="003C6964"/>
    <w:rsid w:val="003C6E12"/>
    <w:rsid w:val="003C707B"/>
    <w:rsid w:val="003C7090"/>
    <w:rsid w:val="003C7300"/>
    <w:rsid w:val="003D073F"/>
    <w:rsid w:val="003D11F5"/>
    <w:rsid w:val="003D120D"/>
    <w:rsid w:val="003D15BC"/>
    <w:rsid w:val="003D17A3"/>
    <w:rsid w:val="003D1884"/>
    <w:rsid w:val="003D193E"/>
    <w:rsid w:val="003D1BAC"/>
    <w:rsid w:val="003D204A"/>
    <w:rsid w:val="003D2140"/>
    <w:rsid w:val="003D219D"/>
    <w:rsid w:val="003D2511"/>
    <w:rsid w:val="003D2676"/>
    <w:rsid w:val="003D27B6"/>
    <w:rsid w:val="003D2832"/>
    <w:rsid w:val="003D291B"/>
    <w:rsid w:val="003D2C66"/>
    <w:rsid w:val="003D3128"/>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860"/>
    <w:rsid w:val="003D6CD8"/>
    <w:rsid w:val="003D72D4"/>
    <w:rsid w:val="003D72EB"/>
    <w:rsid w:val="003D7429"/>
    <w:rsid w:val="003D74B5"/>
    <w:rsid w:val="003D7658"/>
    <w:rsid w:val="003D7C65"/>
    <w:rsid w:val="003E0330"/>
    <w:rsid w:val="003E06BE"/>
    <w:rsid w:val="003E087B"/>
    <w:rsid w:val="003E0C17"/>
    <w:rsid w:val="003E0C18"/>
    <w:rsid w:val="003E0C48"/>
    <w:rsid w:val="003E0C83"/>
    <w:rsid w:val="003E0DF9"/>
    <w:rsid w:val="003E10B7"/>
    <w:rsid w:val="003E134A"/>
    <w:rsid w:val="003E1772"/>
    <w:rsid w:val="003E212D"/>
    <w:rsid w:val="003E21F6"/>
    <w:rsid w:val="003E25C0"/>
    <w:rsid w:val="003E2971"/>
    <w:rsid w:val="003E2B1A"/>
    <w:rsid w:val="003E2C8C"/>
    <w:rsid w:val="003E2EE6"/>
    <w:rsid w:val="003E305D"/>
    <w:rsid w:val="003E31FB"/>
    <w:rsid w:val="003E3492"/>
    <w:rsid w:val="003E34AD"/>
    <w:rsid w:val="003E34DF"/>
    <w:rsid w:val="003E35E6"/>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89D"/>
    <w:rsid w:val="003E7C29"/>
    <w:rsid w:val="003F01FB"/>
    <w:rsid w:val="003F0878"/>
    <w:rsid w:val="003F08D3"/>
    <w:rsid w:val="003F110F"/>
    <w:rsid w:val="003F140C"/>
    <w:rsid w:val="003F14B4"/>
    <w:rsid w:val="003F190D"/>
    <w:rsid w:val="003F1A25"/>
    <w:rsid w:val="003F27E3"/>
    <w:rsid w:val="003F2DBE"/>
    <w:rsid w:val="003F2ECE"/>
    <w:rsid w:val="003F3193"/>
    <w:rsid w:val="003F31DA"/>
    <w:rsid w:val="003F3605"/>
    <w:rsid w:val="003F37A1"/>
    <w:rsid w:val="003F380F"/>
    <w:rsid w:val="003F39FB"/>
    <w:rsid w:val="003F427B"/>
    <w:rsid w:val="003F42E8"/>
    <w:rsid w:val="003F44AF"/>
    <w:rsid w:val="003F463F"/>
    <w:rsid w:val="003F4DCB"/>
    <w:rsid w:val="003F6264"/>
    <w:rsid w:val="003F6463"/>
    <w:rsid w:val="003F64DE"/>
    <w:rsid w:val="003F66D2"/>
    <w:rsid w:val="003F6704"/>
    <w:rsid w:val="003F6728"/>
    <w:rsid w:val="003F770A"/>
    <w:rsid w:val="003F7B38"/>
    <w:rsid w:val="00400496"/>
    <w:rsid w:val="00400712"/>
    <w:rsid w:val="004009C5"/>
    <w:rsid w:val="00400DC4"/>
    <w:rsid w:val="004019D8"/>
    <w:rsid w:val="004024CD"/>
    <w:rsid w:val="00402A66"/>
    <w:rsid w:val="00402B07"/>
    <w:rsid w:val="00402D0D"/>
    <w:rsid w:val="00403132"/>
    <w:rsid w:val="00403661"/>
    <w:rsid w:val="00404809"/>
    <w:rsid w:val="00404BC9"/>
    <w:rsid w:val="00404E7A"/>
    <w:rsid w:val="00405040"/>
    <w:rsid w:val="0040507C"/>
    <w:rsid w:val="0040524B"/>
    <w:rsid w:val="004054A1"/>
    <w:rsid w:val="004057D1"/>
    <w:rsid w:val="00405A40"/>
    <w:rsid w:val="00405EE2"/>
    <w:rsid w:val="004066F6"/>
    <w:rsid w:val="004069F7"/>
    <w:rsid w:val="00406BDD"/>
    <w:rsid w:val="00406D8C"/>
    <w:rsid w:val="00406ED3"/>
    <w:rsid w:val="004072C5"/>
    <w:rsid w:val="0040743A"/>
    <w:rsid w:val="0041098D"/>
    <w:rsid w:val="00410B4A"/>
    <w:rsid w:val="004114D6"/>
    <w:rsid w:val="00411600"/>
    <w:rsid w:val="00411DFE"/>
    <w:rsid w:val="00411F24"/>
    <w:rsid w:val="00412094"/>
    <w:rsid w:val="00412870"/>
    <w:rsid w:val="00412A87"/>
    <w:rsid w:val="00413381"/>
    <w:rsid w:val="00413520"/>
    <w:rsid w:val="00413CA5"/>
    <w:rsid w:val="00414616"/>
    <w:rsid w:val="0041477A"/>
    <w:rsid w:val="004147D6"/>
    <w:rsid w:val="0041492E"/>
    <w:rsid w:val="0041517D"/>
    <w:rsid w:val="0041533C"/>
    <w:rsid w:val="004157BF"/>
    <w:rsid w:val="00415C17"/>
    <w:rsid w:val="00415CF4"/>
    <w:rsid w:val="00415D40"/>
    <w:rsid w:val="0041614E"/>
    <w:rsid w:val="0041666D"/>
    <w:rsid w:val="004168D3"/>
    <w:rsid w:val="0041699A"/>
    <w:rsid w:val="00416A96"/>
    <w:rsid w:val="004171B4"/>
    <w:rsid w:val="00417502"/>
    <w:rsid w:val="004179D7"/>
    <w:rsid w:val="00417A62"/>
    <w:rsid w:val="00420002"/>
    <w:rsid w:val="00420457"/>
    <w:rsid w:val="0042065B"/>
    <w:rsid w:val="004206C4"/>
    <w:rsid w:val="0042089A"/>
    <w:rsid w:val="00420BA8"/>
    <w:rsid w:val="00420E35"/>
    <w:rsid w:val="00420EB7"/>
    <w:rsid w:val="0042114B"/>
    <w:rsid w:val="00421590"/>
    <w:rsid w:val="00421DA4"/>
    <w:rsid w:val="0042220B"/>
    <w:rsid w:val="00422334"/>
    <w:rsid w:val="004226C7"/>
    <w:rsid w:val="004227AC"/>
    <w:rsid w:val="00422ACE"/>
    <w:rsid w:val="00422B7C"/>
    <w:rsid w:val="00423AF5"/>
    <w:rsid w:val="004240D8"/>
    <w:rsid w:val="004245F9"/>
    <w:rsid w:val="0042467A"/>
    <w:rsid w:val="00424A42"/>
    <w:rsid w:val="00424D62"/>
    <w:rsid w:val="00424FE4"/>
    <w:rsid w:val="00425386"/>
    <w:rsid w:val="0042554D"/>
    <w:rsid w:val="004264DD"/>
    <w:rsid w:val="00426590"/>
    <w:rsid w:val="00426A3E"/>
    <w:rsid w:val="00426C59"/>
    <w:rsid w:val="00426CD6"/>
    <w:rsid w:val="0042707A"/>
    <w:rsid w:val="00427122"/>
    <w:rsid w:val="00427174"/>
    <w:rsid w:val="00427567"/>
    <w:rsid w:val="00427B83"/>
    <w:rsid w:val="00430435"/>
    <w:rsid w:val="004308E9"/>
    <w:rsid w:val="00430CB0"/>
    <w:rsid w:val="00430D04"/>
    <w:rsid w:val="00430DF7"/>
    <w:rsid w:val="00430E7D"/>
    <w:rsid w:val="00430FDB"/>
    <w:rsid w:val="0043106C"/>
    <w:rsid w:val="0043127B"/>
    <w:rsid w:val="00431325"/>
    <w:rsid w:val="004315EA"/>
    <w:rsid w:val="00431A44"/>
    <w:rsid w:val="00431A7E"/>
    <w:rsid w:val="00431BC3"/>
    <w:rsid w:val="00431DF5"/>
    <w:rsid w:val="00431F31"/>
    <w:rsid w:val="00431F58"/>
    <w:rsid w:val="00432588"/>
    <w:rsid w:val="004325EF"/>
    <w:rsid w:val="00432AFD"/>
    <w:rsid w:val="00432CBF"/>
    <w:rsid w:val="00433C0B"/>
    <w:rsid w:val="00433E6F"/>
    <w:rsid w:val="00433FA9"/>
    <w:rsid w:val="00434585"/>
    <w:rsid w:val="00434641"/>
    <w:rsid w:val="00434660"/>
    <w:rsid w:val="004347D4"/>
    <w:rsid w:val="00434BC0"/>
    <w:rsid w:val="00434DD9"/>
    <w:rsid w:val="00435372"/>
    <w:rsid w:val="004356B0"/>
    <w:rsid w:val="00435BCC"/>
    <w:rsid w:val="00436221"/>
    <w:rsid w:val="00436706"/>
    <w:rsid w:val="00437369"/>
    <w:rsid w:val="00437644"/>
    <w:rsid w:val="00437B3D"/>
    <w:rsid w:val="00437C15"/>
    <w:rsid w:val="00437D71"/>
    <w:rsid w:val="00437FD0"/>
    <w:rsid w:val="00437FD5"/>
    <w:rsid w:val="0044032E"/>
    <w:rsid w:val="00440448"/>
    <w:rsid w:val="00440610"/>
    <w:rsid w:val="0044088C"/>
    <w:rsid w:val="00440E10"/>
    <w:rsid w:val="00440F60"/>
    <w:rsid w:val="004418F8"/>
    <w:rsid w:val="0044199F"/>
    <w:rsid w:val="00442166"/>
    <w:rsid w:val="00442868"/>
    <w:rsid w:val="0044289F"/>
    <w:rsid w:val="00442BF4"/>
    <w:rsid w:val="00442F5B"/>
    <w:rsid w:val="00443B57"/>
    <w:rsid w:val="00443C9D"/>
    <w:rsid w:val="00443E9F"/>
    <w:rsid w:val="00444027"/>
    <w:rsid w:val="0044432A"/>
    <w:rsid w:val="00444690"/>
    <w:rsid w:val="0044469A"/>
    <w:rsid w:val="00444CC1"/>
    <w:rsid w:val="00444E52"/>
    <w:rsid w:val="00445366"/>
    <w:rsid w:val="004454C5"/>
    <w:rsid w:val="00445CB7"/>
    <w:rsid w:val="00445CEE"/>
    <w:rsid w:val="004463CA"/>
    <w:rsid w:val="0044642E"/>
    <w:rsid w:val="0044677B"/>
    <w:rsid w:val="004467E0"/>
    <w:rsid w:val="00446854"/>
    <w:rsid w:val="00446F12"/>
    <w:rsid w:val="00447269"/>
    <w:rsid w:val="00447329"/>
    <w:rsid w:val="004474AB"/>
    <w:rsid w:val="004474DE"/>
    <w:rsid w:val="004478B8"/>
    <w:rsid w:val="00447949"/>
    <w:rsid w:val="00447A4E"/>
    <w:rsid w:val="004503BD"/>
    <w:rsid w:val="00450489"/>
    <w:rsid w:val="00450660"/>
    <w:rsid w:val="00450770"/>
    <w:rsid w:val="00450FDF"/>
    <w:rsid w:val="00451056"/>
    <w:rsid w:val="00451061"/>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B33"/>
    <w:rsid w:val="00454C03"/>
    <w:rsid w:val="00454DDC"/>
    <w:rsid w:val="00454ECC"/>
    <w:rsid w:val="00454F80"/>
    <w:rsid w:val="0045533A"/>
    <w:rsid w:val="0045533D"/>
    <w:rsid w:val="0045643A"/>
    <w:rsid w:val="00456606"/>
    <w:rsid w:val="00456931"/>
    <w:rsid w:val="004575B2"/>
    <w:rsid w:val="00457619"/>
    <w:rsid w:val="0046006E"/>
    <w:rsid w:val="004600E8"/>
    <w:rsid w:val="0046031A"/>
    <w:rsid w:val="004608F6"/>
    <w:rsid w:val="004609E0"/>
    <w:rsid w:val="00460B68"/>
    <w:rsid w:val="00460F6F"/>
    <w:rsid w:val="00460F8E"/>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C6C"/>
    <w:rsid w:val="004672C3"/>
    <w:rsid w:val="004673A9"/>
    <w:rsid w:val="004674E5"/>
    <w:rsid w:val="0047007E"/>
    <w:rsid w:val="00470187"/>
    <w:rsid w:val="00471083"/>
    <w:rsid w:val="004710A6"/>
    <w:rsid w:val="004711C5"/>
    <w:rsid w:val="00471589"/>
    <w:rsid w:val="00471931"/>
    <w:rsid w:val="004719FA"/>
    <w:rsid w:val="00472388"/>
    <w:rsid w:val="00472774"/>
    <w:rsid w:val="00472898"/>
    <w:rsid w:val="00472917"/>
    <w:rsid w:val="00472DC1"/>
    <w:rsid w:val="00472EBE"/>
    <w:rsid w:val="004730AE"/>
    <w:rsid w:val="004732C2"/>
    <w:rsid w:val="00473372"/>
    <w:rsid w:val="00473B93"/>
    <w:rsid w:val="004749E9"/>
    <w:rsid w:val="00474D19"/>
    <w:rsid w:val="00474DE8"/>
    <w:rsid w:val="00475299"/>
    <w:rsid w:val="004759B7"/>
    <w:rsid w:val="0047646D"/>
    <w:rsid w:val="004769F5"/>
    <w:rsid w:val="00477842"/>
    <w:rsid w:val="004778A6"/>
    <w:rsid w:val="00477D00"/>
    <w:rsid w:val="00480046"/>
    <w:rsid w:val="004804E6"/>
    <w:rsid w:val="004813EE"/>
    <w:rsid w:val="00481921"/>
    <w:rsid w:val="00481A0A"/>
    <w:rsid w:val="00481CB0"/>
    <w:rsid w:val="00481FA6"/>
    <w:rsid w:val="00481FC4"/>
    <w:rsid w:val="00482792"/>
    <w:rsid w:val="00482C91"/>
    <w:rsid w:val="00482D6A"/>
    <w:rsid w:val="00482FC7"/>
    <w:rsid w:val="004835B5"/>
    <w:rsid w:val="00483601"/>
    <w:rsid w:val="0048372F"/>
    <w:rsid w:val="00483D8C"/>
    <w:rsid w:val="00483FAD"/>
    <w:rsid w:val="004849CE"/>
    <w:rsid w:val="00484B7C"/>
    <w:rsid w:val="00485982"/>
    <w:rsid w:val="00485AB0"/>
    <w:rsid w:val="00485B3C"/>
    <w:rsid w:val="00485F0A"/>
    <w:rsid w:val="004860EE"/>
    <w:rsid w:val="0048620E"/>
    <w:rsid w:val="004863F9"/>
    <w:rsid w:val="0048692A"/>
    <w:rsid w:val="00486C5E"/>
    <w:rsid w:val="00487CC9"/>
    <w:rsid w:val="0049052B"/>
    <w:rsid w:val="00490677"/>
    <w:rsid w:val="00490A54"/>
    <w:rsid w:val="00490C09"/>
    <w:rsid w:val="004915D2"/>
    <w:rsid w:val="00491A9E"/>
    <w:rsid w:val="00491BB0"/>
    <w:rsid w:val="004920B9"/>
    <w:rsid w:val="00492245"/>
    <w:rsid w:val="00492839"/>
    <w:rsid w:val="00492EDE"/>
    <w:rsid w:val="00492FC2"/>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605A"/>
    <w:rsid w:val="0049616E"/>
    <w:rsid w:val="004962AB"/>
    <w:rsid w:val="00496AF1"/>
    <w:rsid w:val="00496BE1"/>
    <w:rsid w:val="00496F00"/>
    <w:rsid w:val="0049772D"/>
    <w:rsid w:val="00497C31"/>
    <w:rsid w:val="004A00A4"/>
    <w:rsid w:val="004A0183"/>
    <w:rsid w:val="004A024A"/>
    <w:rsid w:val="004A0F5D"/>
    <w:rsid w:val="004A1465"/>
    <w:rsid w:val="004A1BB6"/>
    <w:rsid w:val="004A1FEE"/>
    <w:rsid w:val="004A20EF"/>
    <w:rsid w:val="004A21CF"/>
    <w:rsid w:val="004A22C8"/>
    <w:rsid w:val="004A27CB"/>
    <w:rsid w:val="004A2A2A"/>
    <w:rsid w:val="004A2D32"/>
    <w:rsid w:val="004A2D6C"/>
    <w:rsid w:val="004A2E7D"/>
    <w:rsid w:val="004A3C6C"/>
    <w:rsid w:val="004A3C94"/>
    <w:rsid w:val="004A3EBC"/>
    <w:rsid w:val="004A44DA"/>
    <w:rsid w:val="004A47A3"/>
    <w:rsid w:val="004A485E"/>
    <w:rsid w:val="004A4A91"/>
    <w:rsid w:val="004A4B8E"/>
    <w:rsid w:val="004A4E03"/>
    <w:rsid w:val="004A4E3A"/>
    <w:rsid w:val="004A55B6"/>
    <w:rsid w:val="004A56F8"/>
    <w:rsid w:val="004A5A2F"/>
    <w:rsid w:val="004A6038"/>
    <w:rsid w:val="004A6AE3"/>
    <w:rsid w:val="004A6D07"/>
    <w:rsid w:val="004A6ECE"/>
    <w:rsid w:val="004A6F26"/>
    <w:rsid w:val="004A6FFF"/>
    <w:rsid w:val="004A72E2"/>
    <w:rsid w:val="004A7473"/>
    <w:rsid w:val="004A75C6"/>
    <w:rsid w:val="004A7612"/>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3792"/>
    <w:rsid w:val="004B4AAD"/>
    <w:rsid w:val="004B4E29"/>
    <w:rsid w:val="004B51A0"/>
    <w:rsid w:val="004B5787"/>
    <w:rsid w:val="004B5FAC"/>
    <w:rsid w:val="004B6184"/>
    <w:rsid w:val="004B62C2"/>
    <w:rsid w:val="004B63F6"/>
    <w:rsid w:val="004B6633"/>
    <w:rsid w:val="004B685F"/>
    <w:rsid w:val="004B6BDA"/>
    <w:rsid w:val="004B6FDA"/>
    <w:rsid w:val="004B702C"/>
    <w:rsid w:val="004B767A"/>
    <w:rsid w:val="004B76F0"/>
    <w:rsid w:val="004C02D2"/>
    <w:rsid w:val="004C1783"/>
    <w:rsid w:val="004C1C3A"/>
    <w:rsid w:val="004C2034"/>
    <w:rsid w:val="004C255E"/>
    <w:rsid w:val="004C26C9"/>
    <w:rsid w:val="004C27EA"/>
    <w:rsid w:val="004C2801"/>
    <w:rsid w:val="004C29F6"/>
    <w:rsid w:val="004C2CB8"/>
    <w:rsid w:val="004C2FC2"/>
    <w:rsid w:val="004C32BC"/>
    <w:rsid w:val="004C44C5"/>
    <w:rsid w:val="004C4A97"/>
    <w:rsid w:val="004C5250"/>
    <w:rsid w:val="004C535D"/>
    <w:rsid w:val="004C5634"/>
    <w:rsid w:val="004C582E"/>
    <w:rsid w:val="004C613F"/>
    <w:rsid w:val="004C626B"/>
    <w:rsid w:val="004C648A"/>
    <w:rsid w:val="004C6726"/>
    <w:rsid w:val="004C6840"/>
    <w:rsid w:val="004C6991"/>
    <w:rsid w:val="004C73B2"/>
    <w:rsid w:val="004C73C9"/>
    <w:rsid w:val="004C760B"/>
    <w:rsid w:val="004C7934"/>
    <w:rsid w:val="004C7ADA"/>
    <w:rsid w:val="004C7DE0"/>
    <w:rsid w:val="004D0147"/>
    <w:rsid w:val="004D022D"/>
    <w:rsid w:val="004D038B"/>
    <w:rsid w:val="004D03F4"/>
    <w:rsid w:val="004D0897"/>
    <w:rsid w:val="004D098C"/>
    <w:rsid w:val="004D0A10"/>
    <w:rsid w:val="004D1489"/>
    <w:rsid w:val="004D1AA6"/>
    <w:rsid w:val="004D1BE1"/>
    <w:rsid w:val="004D2069"/>
    <w:rsid w:val="004D2D46"/>
    <w:rsid w:val="004D3334"/>
    <w:rsid w:val="004D348E"/>
    <w:rsid w:val="004D34FB"/>
    <w:rsid w:val="004D3ABB"/>
    <w:rsid w:val="004D3AD6"/>
    <w:rsid w:val="004D3BAE"/>
    <w:rsid w:val="004D3D08"/>
    <w:rsid w:val="004D3F54"/>
    <w:rsid w:val="004D45FA"/>
    <w:rsid w:val="004D4970"/>
    <w:rsid w:val="004D4B82"/>
    <w:rsid w:val="004D4D03"/>
    <w:rsid w:val="004D5092"/>
    <w:rsid w:val="004D515A"/>
    <w:rsid w:val="004D522D"/>
    <w:rsid w:val="004D52F3"/>
    <w:rsid w:val="004D5787"/>
    <w:rsid w:val="004D5D26"/>
    <w:rsid w:val="004D5DFB"/>
    <w:rsid w:val="004D5FFE"/>
    <w:rsid w:val="004D64F8"/>
    <w:rsid w:val="004D67B4"/>
    <w:rsid w:val="004E006D"/>
    <w:rsid w:val="004E02A8"/>
    <w:rsid w:val="004E02ED"/>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4866"/>
    <w:rsid w:val="004E4E76"/>
    <w:rsid w:val="004E5710"/>
    <w:rsid w:val="004E5714"/>
    <w:rsid w:val="004E57E8"/>
    <w:rsid w:val="004E583A"/>
    <w:rsid w:val="004E59D6"/>
    <w:rsid w:val="004E604D"/>
    <w:rsid w:val="004E6367"/>
    <w:rsid w:val="004E6613"/>
    <w:rsid w:val="004E66F3"/>
    <w:rsid w:val="004E68C9"/>
    <w:rsid w:val="004E6909"/>
    <w:rsid w:val="004E6CF8"/>
    <w:rsid w:val="004E6EED"/>
    <w:rsid w:val="004E798F"/>
    <w:rsid w:val="004E7BE4"/>
    <w:rsid w:val="004E7FFC"/>
    <w:rsid w:val="004F0B0A"/>
    <w:rsid w:val="004F1EB6"/>
    <w:rsid w:val="004F2545"/>
    <w:rsid w:val="004F263A"/>
    <w:rsid w:val="004F2904"/>
    <w:rsid w:val="004F35EF"/>
    <w:rsid w:val="004F3D95"/>
    <w:rsid w:val="004F3E6D"/>
    <w:rsid w:val="004F4245"/>
    <w:rsid w:val="004F439E"/>
    <w:rsid w:val="004F4704"/>
    <w:rsid w:val="004F474D"/>
    <w:rsid w:val="004F488C"/>
    <w:rsid w:val="004F5916"/>
    <w:rsid w:val="004F5BA1"/>
    <w:rsid w:val="004F5D45"/>
    <w:rsid w:val="004F5EA0"/>
    <w:rsid w:val="004F60B3"/>
    <w:rsid w:val="004F6377"/>
    <w:rsid w:val="004F6A7F"/>
    <w:rsid w:val="004F7390"/>
    <w:rsid w:val="004F739B"/>
    <w:rsid w:val="004F7DC7"/>
    <w:rsid w:val="0050017F"/>
    <w:rsid w:val="00500238"/>
    <w:rsid w:val="005004A0"/>
    <w:rsid w:val="00500C83"/>
    <w:rsid w:val="005010A8"/>
    <w:rsid w:val="00501B8D"/>
    <w:rsid w:val="0050248F"/>
    <w:rsid w:val="005026DB"/>
    <w:rsid w:val="00502CFD"/>
    <w:rsid w:val="005031CA"/>
    <w:rsid w:val="005033DE"/>
    <w:rsid w:val="005034CC"/>
    <w:rsid w:val="00503754"/>
    <w:rsid w:val="00503994"/>
    <w:rsid w:val="00503A52"/>
    <w:rsid w:val="00503CE8"/>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6A9"/>
    <w:rsid w:val="00505798"/>
    <w:rsid w:val="00505B33"/>
    <w:rsid w:val="00505FBD"/>
    <w:rsid w:val="00506320"/>
    <w:rsid w:val="00506F38"/>
    <w:rsid w:val="00507493"/>
    <w:rsid w:val="00507523"/>
    <w:rsid w:val="0050762C"/>
    <w:rsid w:val="0050770E"/>
    <w:rsid w:val="00507851"/>
    <w:rsid w:val="005100C4"/>
    <w:rsid w:val="0051021A"/>
    <w:rsid w:val="00510F42"/>
    <w:rsid w:val="0051103A"/>
    <w:rsid w:val="00511835"/>
    <w:rsid w:val="00511CF0"/>
    <w:rsid w:val="005120CB"/>
    <w:rsid w:val="005128CC"/>
    <w:rsid w:val="0051338C"/>
    <w:rsid w:val="00513397"/>
    <w:rsid w:val="00513F20"/>
    <w:rsid w:val="0051405E"/>
    <w:rsid w:val="0051456D"/>
    <w:rsid w:val="005147E1"/>
    <w:rsid w:val="0051489D"/>
    <w:rsid w:val="00514C5F"/>
    <w:rsid w:val="0051531F"/>
    <w:rsid w:val="0051578E"/>
    <w:rsid w:val="005160E8"/>
    <w:rsid w:val="00516570"/>
    <w:rsid w:val="005170AA"/>
    <w:rsid w:val="005171FD"/>
    <w:rsid w:val="005176B4"/>
    <w:rsid w:val="0051799D"/>
    <w:rsid w:val="00517CFA"/>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5ED0"/>
    <w:rsid w:val="00526973"/>
    <w:rsid w:val="005277E0"/>
    <w:rsid w:val="00530124"/>
    <w:rsid w:val="005305FC"/>
    <w:rsid w:val="00530A9F"/>
    <w:rsid w:val="00530EE3"/>
    <w:rsid w:val="00530F29"/>
    <w:rsid w:val="0053111D"/>
    <w:rsid w:val="005314B5"/>
    <w:rsid w:val="00531637"/>
    <w:rsid w:val="005321BE"/>
    <w:rsid w:val="0053221E"/>
    <w:rsid w:val="005324DE"/>
    <w:rsid w:val="0053299D"/>
    <w:rsid w:val="00532CF1"/>
    <w:rsid w:val="00532E35"/>
    <w:rsid w:val="00532F05"/>
    <w:rsid w:val="005333C2"/>
    <w:rsid w:val="00533566"/>
    <w:rsid w:val="00533972"/>
    <w:rsid w:val="00534210"/>
    <w:rsid w:val="00534318"/>
    <w:rsid w:val="005345BD"/>
    <w:rsid w:val="00534634"/>
    <w:rsid w:val="00534770"/>
    <w:rsid w:val="005349D8"/>
    <w:rsid w:val="00534ADB"/>
    <w:rsid w:val="005352FF"/>
    <w:rsid w:val="0053535A"/>
    <w:rsid w:val="005355BD"/>
    <w:rsid w:val="005358F3"/>
    <w:rsid w:val="00535D16"/>
    <w:rsid w:val="00536018"/>
    <w:rsid w:val="00536381"/>
    <w:rsid w:val="005364C7"/>
    <w:rsid w:val="00536788"/>
    <w:rsid w:val="0053698C"/>
    <w:rsid w:val="005369B3"/>
    <w:rsid w:val="00536F61"/>
    <w:rsid w:val="00537221"/>
    <w:rsid w:val="005374A8"/>
    <w:rsid w:val="005375A8"/>
    <w:rsid w:val="00537870"/>
    <w:rsid w:val="00537C4B"/>
    <w:rsid w:val="00537CED"/>
    <w:rsid w:val="00537F25"/>
    <w:rsid w:val="005401D2"/>
    <w:rsid w:val="00540355"/>
    <w:rsid w:val="00540916"/>
    <w:rsid w:val="0054094B"/>
    <w:rsid w:val="00540C61"/>
    <w:rsid w:val="00540CAA"/>
    <w:rsid w:val="00540E28"/>
    <w:rsid w:val="0054116B"/>
    <w:rsid w:val="005412AE"/>
    <w:rsid w:val="005414A4"/>
    <w:rsid w:val="0054157E"/>
    <w:rsid w:val="0054157F"/>
    <w:rsid w:val="005418F1"/>
    <w:rsid w:val="005419DA"/>
    <w:rsid w:val="00541AD3"/>
    <w:rsid w:val="00541C15"/>
    <w:rsid w:val="00541D03"/>
    <w:rsid w:val="005420CA"/>
    <w:rsid w:val="00542257"/>
    <w:rsid w:val="005425A8"/>
    <w:rsid w:val="00542AE2"/>
    <w:rsid w:val="00542F2A"/>
    <w:rsid w:val="00543106"/>
    <w:rsid w:val="005431E1"/>
    <w:rsid w:val="005435A5"/>
    <w:rsid w:val="005438F2"/>
    <w:rsid w:val="00543900"/>
    <w:rsid w:val="005439B3"/>
    <w:rsid w:val="005442E0"/>
    <w:rsid w:val="005443B7"/>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DFC"/>
    <w:rsid w:val="00547E6C"/>
    <w:rsid w:val="0055003F"/>
    <w:rsid w:val="00550453"/>
    <w:rsid w:val="00550C6D"/>
    <w:rsid w:val="00550FB8"/>
    <w:rsid w:val="00551239"/>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6A32"/>
    <w:rsid w:val="00557163"/>
    <w:rsid w:val="005576D4"/>
    <w:rsid w:val="00557BF7"/>
    <w:rsid w:val="00560086"/>
    <w:rsid w:val="00560341"/>
    <w:rsid w:val="00560886"/>
    <w:rsid w:val="00560918"/>
    <w:rsid w:val="0056097C"/>
    <w:rsid w:val="00560BD2"/>
    <w:rsid w:val="00561152"/>
    <w:rsid w:val="005616F1"/>
    <w:rsid w:val="00561868"/>
    <w:rsid w:val="00561A2D"/>
    <w:rsid w:val="00562A8A"/>
    <w:rsid w:val="0056321B"/>
    <w:rsid w:val="00563251"/>
    <w:rsid w:val="00563586"/>
    <w:rsid w:val="00563A49"/>
    <w:rsid w:val="00563B70"/>
    <w:rsid w:val="00563E32"/>
    <w:rsid w:val="00564005"/>
    <w:rsid w:val="005648D0"/>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F4"/>
    <w:rsid w:val="00567CE3"/>
    <w:rsid w:val="00567F98"/>
    <w:rsid w:val="005702E6"/>
    <w:rsid w:val="00570518"/>
    <w:rsid w:val="0057056E"/>
    <w:rsid w:val="0057060E"/>
    <w:rsid w:val="005708EC"/>
    <w:rsid w:val="00570A3C"/>
    <w:rsid w:val="00570A50"/>
    <w:rsid w:val="00571194"/>
    <w:rsid w:val="005712A7"/>
    <w:rsid w:val="00571685"/>
    <w:rsid w:val="0057184D"/>
    <w:rsid w:val="005719F7"/>
    <w:rsid w:val="00571ADC"/>
    <w:rsid w:val="00571DA3"/>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80CA5"/>
    <w:rsid w:val="00580CAC"/>
    <w:rsid w:val="00580DD2"/>
    <w:rsid w:val="00581172"/>
    <w:rsid w:val="0058117D"/>
    <w:rsid w:val="00581AFC"/>
    <w:rsid w:val="00581E4F"/>
    <w:rsid w:val="00581EEB"/>
    <w:rsid w:val="00582089"/>
    <w:rsid w:val="00582093"/>
    <w:rsid w:val="00582596"/>
    <w:rsid w:val="00582634"/>
    <w:rsid w:val="005826E2"/>
    <w:rsid w:val="00582AEF"/>
    <w:rsid w:val="00582C02"/>
    <w:rsid w:val="00582FE6"/>
    <w:rsid w:val="00582FFE"/>
    <w:rsid w:val="005831BD"/>
    <w:rsid w:val="005835AB"/>
    <w:rsid w:val="00583A3F"/>
    <w:rsid w:val="00583D4B"/>
    <w:rsid w:val="00583E3D"/>
    <w:rsid w:val="00583EF1"/>
    <w:rsid w:val="005841C0"/>
    <w:rsid w:val="00584366"/>
    <w:rsid w:val="00584538"/>
    <w:rsid w:val="00584E99"/>
    <w:rsid w:val="00585A6A"/>
    <w:rsid w:val="00585D22"/>
    <w:rsid w:val="005861EB"/>
    <w:rsid w:val="00586532"/>
    <w:rsid w:val="00586C2D"/>
    <w:rsid w:val="00586E22"/>
    <w:rsid w:val="005873F8"/>
    <w:rsid w:val="00587AA5"/>
    <w:rsid w:val="005900EA"/>
    <w:rsid w:val="00590264"/>
    <w:rsid w:val="0059089D"/>
    <w:rsid w:val="00590DA7"/>
    <w:rsid w:val="00590E37"/>
    <w:rsid w:val="00591003"/>
    <w:rsid w:val="005913CA"/>
    <w:rsid w:val="0059140D"/>
    <w:rsid w:val="005914C2"/>
    <w:rsid w:val="00591749"/>
    <w:rsid w:val="00592471"/>
    <w:rsid w:val="00592866"/>
    <w:rsid w:val="00592877"/>
    <w:rsid w:val="005928EF"/>
    <w:rsid w:val="0059295D"/>
    <w:rsid w:val="00593A29"/>
    <w:rsid w:val="00593B34"/>
    <w:rsid w:val="00593E84"/>
    <w:rsid w:val="00594571"/>
    <w:rsid w:val="005945C2"/>
    <w:rsid w:val="00594654"/>
    <w:rsid w:val="00594811"/>
    <w:rsid w:val="00594EFB"/>
    <w:rsid w:val="00595216"/>
    <w:rsid w:val="005953C4"/>
    <w:rsid w:val="005955F5"/>
    <w:rsid w:val="00595BE9"/>
    <w:rsid w:val="00595BFE"/>
    <w:rsid w:val="00595C43"/>
    <w:rsid w:val="00595D62"/>
    <w:rsid w:val="00595E84"/>
    <w:rsid w:val="005964E2"/>
    <w:rsid w:val="00596704"/>
    <w:rsid w:val="00596C5A"/>
    <w:rsid w:val="00596CCD"/>
    <w:rsid w:val="00596E45"/>
    <w:rsid w:val="005970B7"/>
    <w:rsid w:val="005970FE"/>
    <w:rsid w:val="00597370"/>
    <w:rsid w:val="00597510"/>
    <w:rsid w:val="005975BA"/>
    <w:rsid w:val="00597C66"/>
    <w:rsid w:val="00597E73"/>
    <w:rsid w:val="00597F3D"/>
    <w:rsid w:val="00597F68"/>
    <w:rsid w:val="005A0085"/>
    <w:rsid w:val="005A0C40"/>
    <w:rsid w:val="005A0DAA"/>
    <w:rsid w:val="005A0F3E"/>
    <w:rsid w:val="005A1D5F"/>
    <w:rsid w:val="005A1D62"/>
    <w:rsid w:val="005A1E7D"/>
    <w:rsid w:val="005A1F5C"/>
    <w:rsid w:val="005A2177"/>
    <w:rsid w:val="005A224F"/>
    <w:rsid w:val="005A2631"/>
    <w:rsid w:val="005A27D7"/>
    <w:rsid w:val="005A31C5"/>
    <w:rsid w:val="005A37BF"/>
    <w:rsid w:val="005A38A8"/>
    <w:rsid w:val="005A38FF"/>
    <w:rsid w:val="005A3CA1"/>
    <w:rsid w:val="005A3D0F"/>
    <w:rsid w:val="005A3D93"/>
    <w:rsid w:val="005A4D52"/>
    <w:rsid w:val="005A52BB"/>
    <w:rsid w:val="005A5444"/>
    <w:rsid w:val="005A61E1"/>
    <w:rsid w:val="005A627B"/>
    <w:rsid w:val="005A62FF"/>
    <w:rsid w:val="005A66FA"/>
    <w:rsid w:val="005A6865"/>
    <w:rsid w:val="005A70D5"/>
    <w:rsid w:val="005A7207"/>
    <w:rsid w:val="005A756D"/>
    <w:rsid w:val="005A7BBE"/>
    <w:rsid w:val="005B009D"/>
    <w:rsid w:val="005B06C8"/>
    <w:rsid w:val="005B0A2C"/>
    <w:rsid w:val="005B0A87"/>
    <w:rsid w:val="005B0DB2"/>
    <w:rsid w:val="005B0EF8"/>
    <w:rsid w:val="005B13F7"/>
    <w:rsid w:val="005B1433"/>
    <w:rsid w:val="005B1868"/>
    <w:rsid w:val="005B1898"/>
    <w:rsid w:val="005B1B04"/>
    <w:rsid w:val="005B218A"/>
    <w:rsid w:val="005B254D"/>
    <w:rsid w:val="005B265D"/>
    <w:rsid w:val="005B2950"/>
    <w:rsid w:val="005B2CE6"/>
    <w:rsid w:val="005B2E3A"/>
    <w:rsid w:val="005B33BC"/>
    <w:rsid w:val="005B3B71"/>
    <w:rsid w:val="005B3FC5"/>
    <w:rsid w:val="005B41CE"/>
    <w:rsid w:val="005B46C1"/>
    <w:rsid w:val="005B472F"/>
    <w:rsid w:val="005B48B2"/>
    <w:rsid w:val="005B49FF"/>
    <w:rsid w:val="005B4CD1"/>
    <w:rsid w:val="005B4E3C"/>
    <w:rsid w:val="005B5239"/>
    <w:rsid w:val="005B52AA"/>
    <w:rsid w:val="005B54B5"/>
    <w:rsid w:val="005B5C79"/>
    <w:rsid w:val="005B5CCD"/>
    <w:rsid w:val="005B5EDD"/>
    <w:rsid w:val="005B61F7"/>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1"/>
    <w:rsid w:val="005C1D27"/>
    <w:rsid w:val="005C2126"/>
    <w:rsid w:val="005C22C3"/>
    <w:rsid w:val="005C283E"/>
    <w:rsid w:val="005C2C6E"/>
    <w:rsid w:val="005C2E94"/>
    <w:rsid w:val="005C3194"/>
    <w:rsid w:val="005C33B8"/>
    <w:rsid w:val="005C3654"/>
    <w:rsid w:val="005C3785"/>
    <w:rsid w:val="005C381A"/>
    <w:rsid w:val="005C4117"/>
    <w:rsid w:val="005C415D"/>
    <w:rsid w:val="005C494D"/>
    <w:rsid w:val="005C53B2"/>
    <w:rsid w:val="005C53E0"/>
    <w:rsid w:val="005C547C"/>
    <w:rsid w:val="005C67F4"/>
    <w:rsid w:val="005C69DC"/>
    <w:rsid w:val="005C6A89"/>
    <w:rsid w:val="005C6BFC"/>
    <w:rsid w:val="005C7059"/>
    <w:rsid w:val="005C781E"/>
    <w:rsid w:val="005D0033"/>
    <w:rsid w:val="005D0664"/>
    <w:rsid w:val="005D07CF"/>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3F97"/>
    <w:rsid w:val="005D45DF"/>
    <w:rsid w:val="005D4C5B"/>
    <w:rsid w:val="005D4D8A"/>
    <w:rsid w:val="005D4DE7"/>
    <w:rsid w:val="005D4F81"/>
    <w:rsid w:val="005D507D"/>
    <w:rsid w:val="005D5180"/>
    <w:rsid w:val="005D5E61"/>
    <w:rsid w:val="005D6185"/>
    <w:rsid w:val="005D6223"/>
    <w:rsid w:val="005D6352"/>
    <w:rsid w:val="005D64A7"/>
    <w:rsid w:val="005D64E5"/>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062"/>
    <w:rsid w:val="005E2C0C"/>
    <w:rsid w:val="005E2DF1"/>
    <w:rsid w:val="005E30EE"/>
    <w:rsid w:val="005E3549"/>
    <w:rsid w:val="005E3DB7"/>
    <w:rsid w:val="005E3E92"/>
    <w:rsid w:val="005E3EAB"/>
    <w:rsid w:val="005E415B"/>
    <w:rsid w:val="005E4EC1"/>
    <w:rsid w:val="005E5192"/>
    <w:rsid w:val="005E525D"/>
    <w:rsid w:val="005E53B4"/>
    <w:rsid w:val="005E5487"/>
    <w:rsid w:val="005E557C"/>
    <w:rsid w:val="005E5604"/>
    <w:rsid w:val="005E5893"/>
    <w:rsid w:val="005E5B94"/>
    <w:rsid w:val="005E5D89"/>
    <w:rsid w:val="005E5E6E"/>
    <w:rsid w:val="005E6569"/>
    <w:rsid w:val="005E6627"/>
    <w:rsid w:val="005E6B6F"/>
    <w:rsid w:val="005E6D0F"/>
    <w:rsid w:val="005E6DEC"/>
    <w:rsid w:val="005E711D"/>
    <w:rsid w:val="005E7710"/>
    <w:rsid w:val="005E7A2C"/>
    <w:rsid w:val="005E7A95"/>
    <w:rsid w:val="005E7D2D"/>
    <w:rsid w:val="005F0034"/>
    <w:rsid w:val="005F01C6"/>
    <w:rsid w:val="005F059B"/>
    <w:rsid w:val="005F07D6"/>
    <w:rsid w:val="005F0919"/>
    <w:rsid w:val="005F0AD1"/>
    <w:rsid w:val="005F138B"/>
    <w:rsid w:val="005F15FB"/>
    <w:rsid w:val="005F1CA6"/>
    <w:rsid w:val="005F2072"/>
    <w:rsid w:val="005F2468"/>
    <w:rsid w:val="005F2A29"/>
    <w:rsid w:val="005F31A1"/>
    <w:rsid w:val="005F33B7"/>
    <w:rsid w:val="005F3415"/>
    <w:rsid w:val="005F34EC"/>
    <w:rsid w:val="005F3B30"/>
    <w:rsid w:val="005F3C30"/>
    <w:rsid w:val="005F3FEB"/>
    <w:rsid w:val="005F4530"/>
    <w:rsid w:val="005F4CBF"/>
    <w:rsid w:val="005F4F82"/>
    <w:rsid w:val="005F50D8"/>
    <w:rsid w:val="005F52D3"/>
    <w:rsid w:val="005F580D"/>
    <w:rsid w:val="005F5D2E"/>
    <w:rsid w:val="005F62DF"/>
    <w:rsid w:val="005F6D2B"/>
    <w:rsid w:val="005F6D98"/>
    <w:rsid w:val="005F6EAF"/>
    <w:rsid w:val="005F739B"/>
    <w:rsid w:val="005F7419"/>
    <w:rsid w:val="005F7BF7"/>
    <w:rsid w:val="00600745"/>
    <w:rsid w:val="006009A8"/>
    <w:rsid w:val="00600BE6"/>
    <w:rsid w:val="006014BF"/>
    <w:rsid w:val="0060194D"/>
    <w:rsid w:val="00601A03"/>
    <w:rsid w:val="00601F8D"/>
    <w:rsid w:val="006025D2"/>
    <w:rsid w:val="006029BC"/>
    <w:rsid w:val="00602B8B"/>
    <w:rsid w:val="00602FB5"/>
    <w:rsid w:val="006033EB"/>
    <w:rsid w:val="006035A2"/>
    <w:rsid w:val="0060366E"/>
    <w:rsid w:val="00603827"/>
    <w:rsid w:val="00603BE0"/>
    <w:rsid w:val="00603C88"/>
    <w:rsid w:val="00603E74"/>
    <w:rsid w:val="00604793"/>
    <w:rsid w:val="00604C79"/>
    <w:rsid w:val="00604DF7"/>
    <w:rsid w:val="0060533D"/>
    <w:rsid w:val="00606053"/>
    <w:rsid w:val="006064FB"/>
    <w:rsid w:val="006069B9"/>
    <w:rsid w:val="00606BA7"/>
    <w:rsid w:val="0060704B"/>
    <w:rsid w:val="00607073"/>
    <w:rsid w:val="0060745A"/>
    <w:rsid w:val="00607945"/>
    <w:rsid w:val="00607A06"/>
    <w:rsid w:val="00607CA3"/>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691"/>
    <w:rsid w:val="006167D2"/>
    <w:rsid w:val="006167F4"/>
    <w:rsid w:val="00616C68"/>
    <w:rsid w:val="00617087"/>
    <w:rsid w:val="006176B3"/>
    <w:rsid w:val="0062001A"/>
    <w:rsid w:val="00620108"/>
    <w:rsid w:val="00620438"/>
    <w:rsid w:val="0062067C"/>
    <w:rsid w:val="00620CD1"/>
    <w:rsid w:val="006212A0"/>
    <w:rsid w:val="00621301"/>
    <w:rsid w:val="006213D5"/>
    <w:rsid w:val="006218C5"/>
    <w:rsid w:val="00621C06"/>
    <w:rsid w:val="00621F02"/>
    <w:rsid w:val="00621F92"/>
    <w:rsid w:val="00621FB3"/>
    <w:rsid w:val="006224B1"/>
    <w:rsid w:val="00622581"/>
    <w:rsid w:val="0062275B"/>
    <w:rsid w:val="00622BBE"/>
    <w:rsid w:val="0062339D"/>
    <w:rsid w:val="00623A31"/>
    <w:rsid w:val="00623E68"/>
    <w:rsid w:val="006241A5"/>
    <w:rsid w:val="006246CB"/>
    <w:rsid w:val="00624848"/>
    <w:rsid w:val="00624B58"/>
    <w:rsid w:val="00624F60"/>
    <w:rsid w:val="0062506E"/>
    <w:rsid w:val="00625423"/>
    <w:rsid w:val="00626117"/>
    <w:rsid w:val="00626419"/>
    <w:rsid w:val="006265BA"/>
    <w:rsid w:val="00626623"/>
    <w:rsid w:val="00626BCC"/>
    <w:rsid w:val="006273C3"/>
    <w:rsid w:val="00627C0B"/>
    <w:rsid w:val="00627D9E"/>
    <w:rsid w:val="00627DF7"/>
    <w:rsid w:val="00630121"/>
    <w:rsid w:val="00630611"/>
    <w:rsid w:val="00630F71"/>
    <w:rsid w:val="00630FE8"/>
    <w:rsid w:val="00631088"/>
    <w:rsid w:val="00631508"/>
    <w:rsid w:val="0063155D"/>
    <w:rsid w:val="0063156D"/>
    <w:rsid w:val="00631BAC"/>
    <w:rsid w:val="00632C95"/>
    <w:rsid w:val="00632E68"/>
    <w:rsid w:val="00632F2D"/>
    <w:rsid w:val="00633291"/>
    <w:rsid w:val="006336B6"/>
    <w:rsid w:val="00633D35"/>
    <w:rsid w:val="00633EF6"/>
    <w:rsid w:val="006341AC"/>
    <w:rsid w:val="006341D2"/>
    <w:rsid w:val="00634488"/>
    <w:rsid w:val="00634A1A"/>
    <w:rsid w:val="00634C99"/>
    <w:rsid w:val="006351C6"/>
    <w:rsid w:val="00635287"/>
    <w:rsid w:val="006355D3"/>
    <w:rsid w:val="00635712"/>
    <w:rsid w:val="00635924"/>
    <w:rsid w:val="00635FB5"/>
    <w:rsid w:val="006360DD"/>
    <w:rsid w:val="00636313"/>
    <w:rsid w:val="006368DF"/>
    <w:rsid w:val="006371FA"/>
    <w:rsid w:val="006374C2"/>
    <w:rsid w:val="006375F4"/>
    <w:rsid w:val="00637A92"/>
    <w:rsid w:val="00637EF0"/>
    <w:rsid w:val="0064083C"/>
    <w:rsid w:val="00640909"/>
    <w:rsid w:val="00640C5F"/>
    <w:rsid w:val="0064156A"/>
    <w:rsid w:val="006416DA"/>
    <w:rsid w:val="00641982"/>
    <w:rsid w:val="00641F98"/>
    <w:rsid w:val="00642111"/>
    <w:rsid w:val="00642657"/>
    <w:rsid w:val="006434C5"/>
    <w:rsid w:val="006439A0"/>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B85"/>
    <w:rsid w:val="00651AD3"/>
    <w:rsid w:val="00651CE2"/>
    <w:rsid w:val="00651DA6"/>
    <w:rsid w:val="00651E9C"/>
    <w:rsid w:val="0065278F"/>
    <w:rsid w:val="0065306D"/>
    <w:rsid w:val="006530DF"/>
    <w:rsid w:val="00653189"/>
    <w:rsid w:val="00653212"/>
    <w:rsid w:val="0065370C"/>
    <w:rsid w:val="006539D0"/>
    <w:rsid w:val="006544F0"/>
    <w:rsid w:val="006545B6"/>
    <w:rsid w:val="00654921"/>
    <w:rsid w:val="00654ADF"/>
    <w:rsid w:val="00654B03"/>
    <w:rsid w:val="00654BB4"/>
    <w:rsid w:val="00654FF5"/>
    <w:rsid w:val="00655068"/>
    <w:rsid w:val="00655700"/>
    <w:rsid w:val="00655802"/>
    <w:rsid w:val="00655AB8"/>
    <w:rsid w:val="00655B83"/>
    <w:rsid w:val="00655D47"/>
    <w:rsid w:val="00656FAD"/>
    <w:rsid w:val="006570A5"/>
    <w:rsid w:val="006574A5"/>
    <w:rsid w:val="00657B0B"/>
    <w:rsid w:val="00657B8E"/>
    <w:rsid w:val="00657C69"/>
    <w:rsid w:val="0066052C"/>
    <w:rsid w:val="006606F8"/>
    <w:rsid w:val="00660886"/>
    <w:rsid w:val="00660ABE"/>
    <w:rsid w:val="00660FE2"/>
    <w:rsid w:val="006614DB"/>
    <w:rsid w:val="00661826"/>
    <w:rsid w:val="00661A3A"/>
    <w:rsid w:val="00661E7F"/>
    <w:rsid w:val="00663498"/>
    <w:rsid w:val="00663510"/>
    <w:rsid w:val="0066363F"/>
    <w:rsid w:val="00663746"/>
    <w:rsid w:val="00663C1C"/>
    <w:rsid w:val="00664024"/>
    <w:rsid w:val="006649C9"/>
    <w:rsid w:val="00664E98"/>
    <w:rsid w:val="00664F33"/>
    <w:rsid w:val="006651A1"/>
    <w:rsid w:val="00665561"/>
    <w:rsid w:val="0066578A"/>
    <w:rsid w:val="00665A34"/>
    <w:rsid w:val="00665C56"/>
    <w:rsid w:val="00666181"/>
    <w:rsid w:val="00666A4D"/>
    <w:rsid w:val="00666E0E"/>
    <w:rsid w:val="00666EFB"/>
    <w:rsid w:val="00667031"/>
    <w:rsid w:val="00667404"/>
    <w:rsid w:val="0066767C"/>
    <w:rsid w:val="006677E7"/>
    <w:rsid w:val="00670A9D"/>
    <w:rsid w:val="00670BE2"/>
    <w:rsid w:val="00670CE8"/>
    <w:rsid w:val="00670D7D"/>
    <w:rsid w:val="00670FCC"/>
    <w:rsid w:val="00671328"/>
    <w:rsid w:val="0067137A"/>
    <w:rsid w:val="006713A7"/>
    <w:rsid w:val="00671493"/>
    <w:rsid w:val="006714DE"/>
    <w:rsid w:val="00671899"/>
    <w:rsid w:val="00671AFE"/>
    <w:rsid w:val="00671B43"/>
    <w:rsid w:val="00672234"/>
    <w:rsid w:val="00672650"/>
    <w:rsid w:val="006727DC"/>
    <w:rsid w:val="00672BCC"/>
    <w:rsid w:val="00672BD5"/>
    <w:rsid w:val="0067301E"/>
    <w:rsid w:val="006730D3"/>
    <w:rsid w:val="006731E0"/>
    <w:rsid w:val="00673479"/>
    <w:rsid w:val="00673B76"/>
    <w:rsid w:val="00673E73"/>
    <w:rsid w:val="0067454B"/>
    <w:rsid w:val="00674649"/>
    <w:rsid w:val="006748A0"/>
    <w:rsid w:val="00674F79"/>
    <w:rsid w:val="00675036"/>
    <w:rsid w:val="006752B0"/>
    <w:rsid w:val="006756F5"/>
    <w:rsid w:val="006757B8"/>
    <w:rsid w:val="00676592"/>
    <w:rsid w:val="00676661"/>
    <w:rsid w:val="00676A55"/>
    <w:rsid w:val="006771EB"/>
    <w:rsid w:val="006772E1"/>
    <w:rsid w:val="006772F5"/>
    <w:rsid w:val="00677441"/>
    <w:rsid w:val="00677457"/>
    <w:rsid w:val="0067745D"/>
    <w:rsid w:val="006774AB"/>
    <w:rsid w:val="00677688"/>
    <w:rsid w:val="00677CE4"/>
    <w:rsid w:val="00677F64"/>
    <w:rsid w:val="00680075"/>
    <w:rsid w:val="00680870"/>
    <w:rsid w:val="00680ACD"/>
    <w:rsid w:val="00680C86"/>
    <w:rsid w:val="00680CD1"/>
    <w:rsid w:val="00680D2A"/>
    <w:rsid w:val="00680EFA"/>
    <w:rsid w:val="00681475"/>
    <w:rsid w:val="006816C4"/>
    <w:rsid w:val="00681930"/>
    <w:rsid w:val="00681D2C"/>
    <w:rsid w:val="006828A8"/>
    <w:rsid w:val="006828D6"/>
    <w:rsid w:val="0068293B"/>
    <w:rsid w:val="00682B36"/>
    <w:rsid w:val="00682E6E"/>
    <w:rsid w:val="006836EB"/>
    <w:rsid w:val="00683735"/>
    <w:rsid w:val="00683F58"/>
    <w:rsid w:val="00684256"/>
    <w:rsid w:val="0068425F"/>
    <w:rsid w:val="006856A9"/>
    <w:rsid w:val="006859CA"/>
    <w:rsid w:val="006865AD"/>
    <w:rsid w:val="00686CA1"/>
    <w:rsid w:val="00687263"/>
    <w:rsid w:val="00687A2B"/>
    <w:rsid w:val="00690073"/>
    <w:rsid w:val="006905F9"/>
    <w:rsid w:val="00690E09"/>
    <w:rsid w:val="0069105D"/>
    <w:rsid w:val="00691352"/>
    <w:rsid w:val="006915AF"/>
    <w:rsid w:val="00691939"/>
    <w:rsid w:val="0069199B"/>
    <w:rsid w:val="00691A0C"/>
    <w:rsid w:val="00691CE6"/>
    <w:rsid w:val="006920AA"/>
    <w:rsid w:val="00692FCD"/>
    <w:rsid w:val="00694849"/>
    <w:rsid w:val="00694F07"/>
    <w:rsid w:val="00695059"/>
    <w:rsid w:val="006959EC"/>
    <w:rsid w:val="00696211"/>
    <w:rsid w:val="00696EA4"/>
    <w:rsid w:val="00697005"/>
    <w:rsid w:val="00697515"/>
    <w:rsid w:val="00697762"/>
    <w:rsid w:val="00697875"/>
    <w:rsid w:val="00697CF1"/>
    <w:rsid w:val="00697F75"/>
    <w:rsid w:val="006A0144"/>
    <w:rsid w:val="006A1082"/>
    <w:rsid w:val="006A1652"/>
    <w:rsid w:val="006A1A89"/>
    <w:rsid w:val="006A1B3E"/>
    <w:rsid w:val="006A1D1D"/>
    <w:rsid w:val="006A1DA8"/>
    <w:rsid w:val="006A227A"/>
    <w:rsid w:val="006A2B3C"/>
    <w:rsid w:val="006A2E6B"/>
    <w:rsid w:val="006A3321"/>
    <w:rsid w:val="006A3685"/>
    <w:rsid w:val="006A37ED"/>
    <w:rsid w:val="006A3D92"/>
    <w:rsid w:val="006A3FAB"/>
    <w:rsid w:val="006A443E"/>
    <w:rsid w:val="006A497B"/>
    <w:rsid w:val="006A49E6"/>
    <w:rsid w:val="006A4A95"/>
    <w:rsid w:val="006A522C"/>
    <w:rsid w:val="006A5AC3"/>
    <w:rsid w:val="006A5B44"/>
    <w:rsid w:val="006A5EC3"/>
    <w:rsid w:val="006A5F1D"/>
    <w:rsid w:val="006A6285"/>
    <w:rsid w:val="006A6EE0"/>
    <w:rsid w:val="006A6FF2"/>
    <w:rsid w:val="006A72DF"/>
    <w:rsid w:val="006A7396"/>
    <w:rsid w:val="006A7A8F"/>
    <w:rsid w:val="006A7E09"/>
    <w:rsid w:val="006A7F7E"/>
    <w:rsid w:val="006B002E"/>
    <w:rsid w:val="006B01FE"/>
    <w:rsid w:val="006B0734"/>
    <w:rsid w:val="006B1049"/>
    <w:rsid w:val="006B1209"/>
    <w:rsid w:val="006B1251"/>
    <w:rsid w:val="006B1AB7"/>
    <w:rsid w:val="006B1BEA"/>
    <w:rsid w:val="006B1C84"/>
    <w:rsid w:val="006B1E7A"/>
    <w:rsid w:val="006B2565"/>
    <w:rsid w:val="006B2619"/>
    <w:rsid w:val="006B278F"/>
    <w:rsid w:val="006B280D"/>
    <w:rsid w:val="006B2A13"/>
    <w:rsid w:val="006B2AAB"/>
    <w:rsid w:val="006B3A23"/>
    <w:rsid w:val="006B428F"/>
    <w:rsid w:val="006B4327"/>
    <w:rsid w:val="006B4473"/>
    <w:rsid w:val="006B48A2"/>
    <w:rsid w:val="006B4CAE"/>
    <w:rsid w:val="006B4CDF"/>
    <w:rsid w:val="006B5251"/>
    <w:rsid w:val="006B53BD"/>
    <w:rsid w:val="006B5545"/>
    <w:rsid w:val="006B5BA7"/>
    <w:rsid w:val="006B6104"/>
    <w:rsid w:val="006B65AE"/>
    <w:rsid w:val="006B6D29"/>
    <w:rsid w:val="006B6E3B"/>
    <w:rsid w:val="006B6F86"/>
    <w:rsid w:val="006B786D"/>
    <w:rsid w:val="006B78E5"/>
    <w:rsid w:val="006B7D52"/>
    <w:rsid w:val="006B7DC8"/>
    <w:rsid w:val="006C052C"/>
    <w:rsid w:val="006C0BB9"/>
    <w:rsid w:val="006C1107"/>
    <w:rsid w:val="006C14E9"/>
    <w:rsid w:val="006C1960"/>
    <w:rsid w:val="006C293B"/>
    <w:rsid w:val="006C2973"/>
    <w:rsid w:val="006C2DF2"/>
    <w:rsid w:val="006C2F1C"/>
    <w:rsid w:val="006C3A16"/>
    <w:rsid w:val="006C4730"/>
    <w:rsid w:val="006C49D0"/>
    <w:rsid w:val="006C4AA3"/>
    <w:rsid w:val="006C51C8"/>
    <w:rsid w:val="006C527A"/>
    <w:rsid w:val="006C528B"/>
    <w:rsid w:val="006C5387"/>
    <w:rsid w:val="006C5561"/>
    <w:rsid w:val="006C55A7"/>
    <w:rsid w:val="006C5640"/>
    <w:rsid w:val="006C5958"/>
    <w:rsid w:val="006C5F99"/>
    <w:rsid w:val="006C6510"/>
    <w:rsid w:val="006C66E8"/>
    <w:rsid w:val="006C68E5"/>
    <w:rsid w:val="006C6CAB"/>
    <w:rsid w:val="006C6D2C"/>
    <w:rsid w:val="006C6F2F"/>
    <w:rsid w:val="006C6F66"/>
    <w:rsid w:val="006C7026"/>
    <w:rsid w:val="006C7875"/>
    <w:rsid w:val="006C7E02"/>
    <w:rsid w:val="006C7FB0"/>
    <w:rsid w:val="006C7FCE"/>
    <w:rsid w:val="006D01F0"/>
    <w:rsid w:val="006D065B"/>
    <w:rsid w:val="006D0C9E"/>
    <w:rsid w:val="006D0D8C"/>
    <w:rsid w:val="006D0E62"/>
    <w:rsid w:val="006D1449"/>
    <w:rsid w:val="006D17F0"/>
    <w:rsid w:val="006D1A8B"/>
    <w:rsid w:val="006D1B8A"/>
    <w:rsid w:val="006D1FC0"/>
    <w:rsid w:val="006D1FF4"/>
    <w:rsid w:val="006D25A9"/>
    <w:rsid w:val="006D2EB6"/>
    <w:rsid w:val="006D313B"/>
    <w:rsid w:val="006D3254"/>
    <w:rsid w:val="006D335F"/>
    <w:rsid w:val="006D36AA"/>
    <w:rsid w:val="006D40F0"/>
    <w:rsid w:val="006D4D4F"/>
    <w:rsid w:val="006D4E29"/>
    <w:rsid w:val="006D4EF7"/>
    <w:rsid w:val="006D5DB1"/>
    <w:rsid w:val="006D5F74"/>
    <w:rsid w:val="006D6172"/>
    <w:rsid w:val="006D62B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C97"/>
    <w:rsid w:val="006E0F32"/>
    <w:rsid w:val="006E17F7"/>
    <w:rsid w:val="006E1A73"/>
    <w:rsid w:val="006E1D64"/>
    <w:rsid w:val="006E1D9F"/>
    <w:rsid w:val="006E2133"/>
    <w:rsid w:val="006E2C39"/>
    <w:rsid w:val="006E2EAE"/>
    <w:rsid w:val="006E32C4"/>
    <w:rsid w:val="006E3DF9"/>
    <w:rsid w:val="006E423B"/>
    <w:rsid w:val="006E470C"/>
    <w:rsid w:val="006E4B0D"/>
    <w:rsid w:val="006E529D"/>
    <w:rsid w:val="006E563B"/>
    <w:rsid w:val="006E5A30"/>
    <w:rsid w:val="006E5EDE"/>
    <w:rsid w:val="006E6190"/>
    <w:rsid w:val="006E69D6"/>
    <w:rsid w:val="006E6EDB"/>
    <w:rsid w:val="006E7090"/>
    <w:rsid w:val="006E7174"/>
    <w:rsid w:val="006E7676"/>
    <w:rsid w:val="006E7A42"/>
    <w:rsid w:val="006E7A9A"/>
    <w:rsid w:val="006E7D40"/>
    <w:rsid w:val="006E7F04"/>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3C67"/>
    <w:rsid w:val="006F4135"/>
    <w:rsid w:val="006F419F"/>
    <w:rsid w:val="006F46F2"/>
    <w:rsid w:val="006F520D"/>
    <w:rsid w:val="006F5561"/>
    <w:rsid w:val="006F5737"/>
    <w:rsid w:val="006F5BAF"/>
    <w:rsid w:val="006F5C18"/>
    <w:rsid w:val="006F5D4C"/>
    <w:rsid w:val="006F5FC1"/>
    <w:rsid w:val="006F6564"/>
    <w:rsid w:val="006F6647"/>
    <w:rsid w:val="006F672B"/>
    <w:rsid w:val="006F700E"/>
    <w:rsid w:val="006F72FC"/>
    <w:rsid w:val="006F754F"/>
    <w:rsid w:val="00700D42"/>
    <w:rsid w:val="00700F4E"/>
    <w:rsid w:val="00701876"/>
    <w:rsid w:val="007019E1"/>
    <w:rsid w:val="00701E86"/>
    <w:rsid w:val="00701F50"/>
    <w:rsid w:val="007020CE"/>
    <w:rsid w:val="007020CF"/>
    <w:rsid w:val="007020EC"/>
    <w:rsid w:val="00702D15"/>
    <w:rsid w:val="00703446"/>
    <w:rsid w:val="0070384F"/>
    <w:rsid w:val="007038D2"/>
    <w:rsid w:val="00703A21"/>
    <w:rsid w:val="0070414A"/>
    <w:rsid w:val="007041DE"/>
    <w:rsid w:val="007043AE"/>
    <w:rsid w:val="00704ABB"/>
    <w:rsid w:val="007052A0"/>
    <w:rsid w:val="00705D8E"/>
    <w:rsid w:val="00705EC8"/>
    <w:rsid w:val="00705ECF"/>
    <w:rsid w:val="0070628E"/>
    <w:rsid w:val="00706CDE"/>
    <w:rsid w:val="00707282"/>
    <w:rsid w:val="00707D02"/>
    <w:rsid w:val="00710373"/>
    <w:rsid w:val="0071080E"/>
    <w:rsid w:val="00710858"/>
    <w:rsid w:val="00710D2C"/>
    <w:rsid w:val="007110DC"/>
    <w:rsid w:val="0071128B"/>
    <w:rsid w:val="00711392"/>
    <w:rsid w:val="00711637"/>
    <w:rsid w:val="00711645"/>
    <w:rsid w:val="0071172A"/>
    <w:rsid w:val="00711962"/>
    <w:rsid w:val="00711B00"/>
    <w:rsid w:val="00711C98"/>
    <w:rsid w:val="00712118"/>
    <w:rsid w:val="0071281A"/>
    <w:rsid w:val="007129CE"/>
    <w:rsid w:val="00713044"/>
    <w:rsid w:val="00713401"/>
    <w:rsid w:val="007134F8"/>
    <w:rsid w:val="0071391D"/>
    <w:rsid w:val="00713CA4"/>
    <w:rsid w:val="00714017"/>
    <w:rsid w:val="0071431D"/>
    <w:rsid w:val="007144D5"/>
    <w:rsid w:val="00714777"/>
    <w:rsid w:val="00714AE5"/>
    <w:rsid w:val="0071646F"/>
    <w:rsid w:val="007165D1"/>
    <w:rsid w:val="00717735"/>
    <w:rsid w:val="00717919"/>
    <w:rsid w:val="0072015C"/>
    <w:rsid w:val="00720603"/>
    <w:rsid w:val="00720A9A"/>
    <w:rsid w:val="007211B3"/>
    <w:rsid w:val="00721452"/>
    <w:rsid w:val="00721585"/>
    <w:rsid w:val="0072171A"/>
    <w:rsid w:val="00721913"/>
    <w:rsid w:val="007219D6"/>
    <w:rsid w:val="00721A46"/>
    <w:rsid w:val="00721AF0"/>
    <w:rsid w:val="00721DDC"/>
    <w:rsid w:val="0072206B"/>
    <w:rsid w:val="007223C6"/>
    <w:rsid w:val="007225C0"/>
    <w:rsid w:val="00722A2C"/>
    <w:rsid w:val="00722AE4"/>
    <w:rsid w:val="00722CFC"/>
    <w:rsid w:val="007230D1"/>
    <w:rsid w:val="00723C65"/>
    <w:rsid w:val="00723DAA"/>
    <w:rsid w:val="00724530"/>
    <w:rsid w:val="00724831"/>
    <w:rsid w:val="00724E12"/>
    <w:rsid w:val="00724E5F"/>
    <w:rsid w:val="00724EDD"/>
    <w:rsid w:val="00725274"/>
    <w:rsid w:val="0072587C"/>
    <w:rsid w:val="00725C19"/>
    <w:rsid w:val="00725C7A"/>
    <w:rsid w:val="00726209"/>
    <w:rsid w:val="0072620F"/>
    <w:rsid w:val="0072731E"/>
    <w:rsid w:val="00727621"/>
    <w:rsid w:val="00730701"/>
    <w:rsid w:val="0073077D"/>
    <w:rsid w:val="007309D8"/>
    <w:rsid w:val="00730AE5"/>
    <w:rsid w:val="00731253"/>
    <w:rsid w:val="007314EB"/>
    <w:rsid w:val="00731CAB"/>
    <w:rsid w:val="00731CB2"/>
    <w:rsid w:val="00731D06"/>
    <w:rsid w:val="00731EC7"/>
    <w:rsid w:val="007321A8"/>
    <w:rsid w:val="007329BD"/>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7"/>
    <w:rsid w:val="00737B99"/>
    <w:rsid w:val="00737EB0"/>
    <w:rsid w:val="00740174"/>
    <w:rsid w:val="007403B1"/>
    <w:rsid w:val="007408F6"/>
    <w:rsid w:val="007409CB"/>
    <w:rsid w:val="00740F42"/>
    <w:rsid w:val="0074178A"/>
    <w:rsid w:val="0074193B"/>
    <w:rsid w:val="00741D56"/>
    <w:rsid w:val="00741E4E"/>
    <w:rsid w:val="00741F80"/>
    <w:rsid w:val="00742007"/>
    <w:rsid w:val="0074261F"/>
    <w:rsid w:val="00742653"/>
    <w:rsid w:val="00742DA6"/>
    <w:rsid w:val="00743089"/>
    <w:rsid w:val="00743286"/>
    <w:rsid w:val="00743291"/>
    <w:rsid w:val="007435D1"/>
    <w:rsid w:val="00743AAF"/>
    <w:rsid w:val="00743EA5"/>
    <w:rsid w:val="00744B02"/>
    <w:rsid w:val="0074545D"/>
    <w:rsid w:val="007458B2"/>
    <w:rsid w:val="007460AD"/>
    <w:rsid w:val="007461A3"/>
    <w:rsid w:val="0074685E"/>
    <w:rsid w:val="0074690B"/>
    <w:rsid w:val="00746C44"/>
    <w:rsid w:val="00746CA5"/>
    <w:rsid w:val="00746D47"/>
    <w:rsid w:val="007471FD"/>
    <w:rsid w:val="0074763F"/>
    <w:rsid w:val="00747E65"/>
    <w:rsid w:val="00747E90"/>
    <w:rsid w:val="0075125D"/>
    <w:rsid w:val="00751478"/>
    <w:rsid w:val="00751703"/>
    <w:rsid w:val="00751CE2"/>
    <w:rsid w:val="00751CE6"/>
    <w:rsid w:val="007524A5"/>
    <w:rsid w:val="00752C90"/>
    <w:rsid w:val="00753C52"/>
    <w:rsid w:val="007543A9"/>
    <w:rsid w:val="007547B1"/>
    <w:rsid w:val="007547F0"/>
    <w:rsid w:val="00755448"/>
    <w:rsid w:val="00755740"/>
    <w:rsid w:val="00755921"/>
    <w:rsid w:val="00755C98"/>
    <w:rsid w:val="0075659B"/>
    <w:rsid w:val="007567AB"/>
    <w:rsid w:val="00756CC5"/>
    <w:rsid w:val="00757C2C"/>
    <w:rsid w:val="00757EE7"/>
    <w:rsid w:val="0076006A"/>
    <w:rsid w:val="0076098A"/>
    <w:rsid w:val="00761336"/>
    <w:rsid w:val="00761511"/>
    <w:rsid w:val="00762005"/>
    <w:rsid w:val="007624FD"/>
    <w:rsid w:val="0076326C"/>
    <w:rsid w:val="0076366C"/>
    <w:rsid w:val="007638FA"/>
    <w:rsid w:val="007639E9"/>
    <w:rsid w:val="00763C0E"/>
    <w:rsid w:val="00763F98"/>
    <w:rsid w:val="007641A3"/>
    <w:rsid w:val="007643FF"/>
    <w:rsid w:val="00764734"/>
    <w:rsid w:val="007647C4"/>
    <w:rsid w:val="00764B21"/>
    <w:rsid w:val="00764D75"/>
    <w:rsid w:val="00764FAE"/>
    <w:rsid w:val="00765255"/>
    <w:rsid w:val="007654A4"/>
    <w:rsid w:val="007657E5"/>
    <w:rsid w:val="00765850"/>
    <w:rsid w:val="00765CF4"/>
    <w:rsid w:val="00765F06"/>
    <w:rsid w:val="00766297"/>
    <w:rsid w:val="00766592"/>
    <w:rsid w:val="00766CD2"/>
    <w:rsid w:val="00767372"/>
    <w:rsid w:val="007673AB"/>
    <w:rsid w:val="007673F4"/>
    <w:rsid w:val="007679CF"/>
    <w:rsid w:val="007679E5"/>
    <w:rsid w:val="00770331"/>
    <w:rsid w:val="00770731"/>
    <w:rsid w:val="00770776"/>
    <w:rsid w:val="00770CB9"/>
    <w:rsid w:val="00770D00"/>
    <w:rsid w:val="00770DB0"/>
    <w:rsid w:val="00771658"/>
    <w:rsid w:val="0077175C"/>
    <w:rsid w:val="00771CCD"/>
    <w:rsid w:val="007721D7"/>
    <w:rsid w:val="00772281"/>
    <w:rsid w:val="00772990"/>
    <w:rsid w:val="00772E8C"/>
    <w:rsid w:val="0077353E"/>
    <w:rsid w:val="0077383A"/>
    <w:rsid w:val="007738D7"/>
    <w:rsid w:val="00773D2E"/>
    <w:rsid w:val="00773EAB"/>
    <w:rsid w:val="00774535"/>
    <w:rsid w:val="00774583"/>
    <w:rsid w:val="00774EE0"/>
    <w:rsid w:val="00775175"/>
    <w:rsid w:val="007757E0"/>
    <w:rsid w:val="00775F77"/>
    <w:rsid w:val="007762FF"/>
    <w:rsid w:val="0077639C"/>
    <w:rsid w:val="0077683F"/>
    <w:rsid w:val="00776D3E"/>
    <w:rsid w:val="007771A3"/>
    <w:rsid w:val="007775EF"/>
    <w:rsid w:val="007777B3"/>
    <w:rsid w:val="007777C0"/>
    <w:rsid w:val="00777C90"/>
    <w:rsid w:val="00777CB9"/>
    <w:rsid w:val="007804F1"/>
    <w:rsid w:val="00780735"/>
    <w:rsid w:val="00780EFF"/>
    <w:rsid w:val="0078158D"/>
    <w:rsid w:val="007819CA"/>
    <w:rsid w:val="00782038"/>
    <w:rsid w:val="00782354"/>
    <w:rsid w:val="007824A8"/>
    <w:rsid w:val="00782D98"/>
    <w:rsid w:val="00782E5A"/>
    <w:rsid w:val="0078305A"/>
    <w:rsid w:val="007839E1"/>
    <w:rsid w:val="007841A5"/>
    <w:rsid w:val="00784658"/>
    <w:rsid w:val="007846CE"/>
    <w:rsid w:val="00784C9E"/>
    <w:rsid w:val="00784EEF"/>
    <w:rsid w:val="00785A38"/>
    <w:rsid w:val="00785A87"/>
    <w:rsid w:val="00785EB1"/>
    <w:rsid w:val="00786293"/>
    <w:rsid w:val="0078643C"/>
    <w:rsid w:val="00786F56"/>
    <w:rsid w:val="007875A3"/>
    <w:rsid w:val="0078761A"/>
    <w:rsid w:val="00787910"/>
    <w:rsid w:val="00787CB9"/>
    <w:rsid w:val="00787DE8"/>
    <w:rsid w:val="00790077"/>
    <w:rsid w:val="007902D2"/>
    <w:rsid w:val="0079033E"/>
    <w:rsid w:val="00790CAE"/>
    <w:rsid w:val="0079109A"/>
    <w:rsid w:val="007911AD"/>
    <w:rsid w:val="007911E4"/>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8A4"/>
    <w:rsid w:val="00794E61"/>
    <w:rsid w:val="00794EC8"/>
    <w:rsid w:val="00794FD7"/>
    <w:rsid w:val="00795190"/>
    <w:rsid w:val="00795256"/>
    <w:rsid w:val="0079546B"/>
    <w:rsid w:val="0079555C"/>
    <w:rsid w:val="00795803"/>
    <w:rsid w:val="00795881"/>
    <w:rsid w:val="00796103"/>
    <w:rsid w:val="0079624E"/>
    <w:rsid w:val="00796498"/>
    <w:rsid w:val="007968C9"/>
    <w:rsid w:val="00796995"/>
    <w:rsid w:val="00796A15"/>
    <w:rsid w:val="00796C84"/>
    <w:rsid w:val="00796CF7"/>
    <w:rsid w:val="00796D64"/>
    <w:rsid w:val="0079715C"/>
    <w:rsid w:val="007972A1"/>
    <w:rsid w:val="007A00B2"/>
    <w:rsid w:val="007A0326"/>
    <w:rsid w:val="007A03D5"/>
    <w:rsid w:val="007A0406"/>
    <w:rsid w:val="007A04E8"/>
    <w:rsid w:val="007A05A1"/>
    <w:rsid w:val="007A0869"/>
    <w:rsid w:val="007A0F9C"/>
    <w:rsid w:val="007A169E"/>
    <w:rsid w:val="007A1D34"/>
    <w:rsid w:val="007A2D9E"/>
    <w:rsid w:val="007A31C1"/>
    <w:rsid w:val="007A3777"/>
    <w:rsid w:val="007A387A"/>
    <w:rsid w:val="007A3974"/>
    <w:rsid w:val="007A3DCC"/>
    <w:rsid w:val="007A41B1"/>
    <w:rsid w:val="007A4A7F"/>
    <w:rsid w:val="007A4C1A"/>
    <w:rsid w:val="007A5645"/>
    <w:rsid w:val="007A604C"/>
    <w:rsid w:val="007A61A2"/>
    <w:rsid w:val="007A64C2"/>
    <w:rsid w:val="007A68FB"/>
    <w:rsid w:val="007A6A3A"/>
    <w:rsid w:val="007A710A"/>
    <w:rsid w:val="007A731D"/>
    <w:rsid w:val="007A7D76"/>
    <w:rsid w:val="007B0092"/>
    <w:rsid w:val="007B00F3"/>
    <w:rsid w:val="007B075E"/>
    <w:rsid w:val="007B08E4"/>
    <w:rsid w:val="007B0DFB"/>
    <w:rsid w:val="007B0E1D"/>
    <w:rsid w:val="007B1A86"/>
    <w:rsid w:val="007B1B2D"/>
    <w:rsid w:val="007B1C1A"/>
    <w:rsid w:val="007B2144"/>
    <w:rsid w:val="007B22B4"/>
    <w:rsid w:val="007B2899"/>
    <w:rsid w:val="007B2D2F"/>
    <w:rsid w:val="007B2EAF"/>
    <w:rsid w:val="007B38EF"/>
    <w:rsid w:val="007B3BE8"/>
    <w:rsid w:val="007B3C90"/>
    <w:rsid w:val="007B4236"/>
    <w:rsid w:val="007B4466"/>
    <w:rsid w:val="007B4648"/>
    <w:rsid w:val="007B4659"/>
    <w:rsid w:val="007B4865"/>
    <w:rsid w:val="007B4C38"/>
    <w:rsid w:val="007B4D14"/>
    <w:rsid w:val="007B4D1F"/>
    <w:rsid w:val="007B4EEA"/>
    <w:rsid w:val="007B5223"/>
    <w:rsid w:val="007B52F8"/>
    <w:rsid w:val="007B540B"/>
    <w:rsid w:val="007B5622"/>
    <w:rsid w:val="007B5851"/>
    <w:rsid w:val="007B590B"/>
    <w:rsid w:val="007B5A1A"/>
    <w:rsid w:val="007B6914"/>
    <w:rsid w:val="007B6D12"/>
    <w:rsid w:val="007B748C"/>
    <w:rsid w:val="007B7705"/>
    <w:rsid w:val="007B7992"/>
    <w:rsid w:val="007B7A47"/>
    <w:rsid w:val="007C0E06"/>
    <w:rsid w:val="007C12ED"/>
    <w:rsid w:val="007C12FF"/>
    <w:rsid w:val="007C1328"/>
    <w:rsid w:val="007C136D"/>
    <w:rsid w:val="007C16FF"/>
    <w:rsid w:val="007C1DE2"/>
    <w:rsid w:val="007C217F"/>
    <w:rsid w:val="007C2267"/>
    <w:rsid w:val="007C241E"/>
    <w:rsid w:val="007C2646"/>
    <w:rsid w:val="007C26B4"/>
    <w:rsid w:val="007C277A"/>
    <w:rsid w:val="007C2B33"/>
    <w:rsid w:val="007C2D8A"/>
    <w:rsid w:val="007C2DF8"/>
    <w:rsid w:val="007C4052"/>
    <w:rsid w:val="007C41C5"/>
    <w:rsid w:val="007C46DA"/>
    <w:rsid w:val="007C4EA2"/>
    <w:rsid w:val="007C51F0"/>
    <w:rsid w:val="007C54A7"/>
    <w:rsid w:val="007C569E"/>
    <w:rsid w:val="007C56EF"/>
    <w:rsid w:val="007C5960"/>
    <w:rsid w:val="007C5A2B"/>
    <w:rsid w:val="007C5D03"/>
    <w:rsid w:val="007C5E81"/>
    <w:rsid w:val="007C641F"/>
    <w:rsid w:val="007C74E2"/>
    <w:rsid w:val="007C7DD3"/>
    <w:rsid w:val="007D017B"/>
    <w:rsid w:val="007D069F"/>
    <w:rsid w:val="007D06D3"/>
    <w:rsid w:val="007D0E85"/>
    <w:rsid w:val="007D1771"/>
    <w:rsid w:val="007D2C0D"/>
    <w:rsid w:val="007D329C"/>
    <w:rsid w:val="007D3326"/>
    <w:rsid w:val="007D384A"/>
    <w:rsid w:val="007D4111"/>
    <w:rsid w:val="007D445E"/>
    <w:rsid w:val="007D47D9"/>
    <w:rsid w:val="007D48CA"/>
    <w:rsid w:val="007D48DB"/>
    <w:rsid w:val="007D4A5D"/>
    <w:rsid w:val="007D4D92"/>
    <w:rsid w:val="007D4DF8"/>
    <w:rsid w:val="007D4F04"/>
    <w:rsid w:val="007D4F6C"/>
    <w:rsid w:val="007D513E"/>
    <w:rsid w:val="007D5200"/>
    <w:rsid w:val="007D5585"/>
    <w:rsid w:val="007D5CC3"/>
    <w:rsid w:val="007D6321"/>
    <w:rsid w:val="007D6B74"/>
    <w:rsid w:val="007D720B"/>
    <w:rsid w:val="007D75C5"/>
    <w:rsid w:val="007D780E"/>
    <w:rsid w:val="007E0026"/>
    <w:rsid w:val="007E00D0"/>
    <w:rsid w:val="007E0413"/>
    <w:rsid w:val="007E0951"/>
    <w:rsid w:val="007E0B72"/>
    <w:rsid w:val="007E0FF8"/>
    <w:rsid w:val="007E16CE"/>
    <w:rsid w:val="007E1947"/>
    <w:rsid w:val="007E1A3E"/>
    <w:rsid w:val="007E1A8E"/>
    <w:rsid w:val="007E1BAF"/>
    <w:rsid w:val="007E29BE"/>
    <w:rsid w:val="007E2BED"/>
    <w:rsid w:val="007E2C4E"/>
    <w:rsid w:val="007E2E4D"/>
    <w:rsid w:val="007E342C"/>
    <w:rsid w:val="007E3596"/>
    <w:rsid w:val="007E3A5E"/>
    <w:rsid w:val="007E3CAE"/>
    <w:rsid w:val="007E3DEA"/>
    <w:rsid w:val="007E4105"/>
    <w:rsid w:val="007E4498"/>
    <w:rsid w:val="007E4AEC"/>
    <w:rsid w:val="007E4D3D"/>
    <w:rsid w:val="007E5ECC"/>
    <w:rsid w:val="007E69CB"/>
    <w:rsid w:val="007E6BBA"/>
    <w:rsid w:val="007E6DC3"/>
    <w:rsid w:val="007E7282"/>
    <w:rsid w:val="007E749D"/>
    <w:rsid w:val="007E75EF"/>
    <w:rsid w:val="007E79DA"/>
    <w:rsid w:val="007E7ACD"/>
    <w:rsid w:val="007E7B30"/>
    <w:rsid w:val="007F0190"/>
    <w:rsid w:val="007F049D"/>
    <w:rsid w:val="007F07C0"/>
    <w:rsid w:val="007F0917"/>
    <w:rsid w:val="007F1058"/>
    <w:rsid w:val="007F16CB"/>
    <w:rsid w:val="007F16E5"/>
    <w:rsid w:val="007F1739"/>
    <w:rsid w:val="007F1754"/>
    <w:rsid w:val="007F1884"/>
    <w:rsid w:val="007F1BF0"/>
    <w:rsid w:val="007F2900"/>
    <w:rsid w:val="007F317E"/>
    <w:rsid w:val="007F3D0D"/>
    <w:rsid w:val="007F3E17"/>
    <w:rsid w:val="007F4176"/>
    <w:rsid w:val="007F41BF"/>
    <w:rsid w:val="007F42C7"/>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38A"/>
    <w:rsid w:val="008013A5"/>
    <w:rsid w:val="008016A4"/>
    <w:rsid w:val="00801CAB"/>
    <w:rsid w:val="00801D66"/>
    <w:rsid w:val="008026CF"/>
    <w:rsid w:val="008027CB"/>
    <w:rsid w:val="00802E5B"/>
    <w:rsid w:val="0080311A"/>
    <w:rsid w:val="008048ED"/>
    <w:rsid w:val="00805255"/>
    <w:rsid w:val="00805335"/>
    <w:rsid w:val="008055B8"/>
    <w:rsid w:val="00805759"/>
    <w:rsid w:val="00805BB3"/>
    <w:rsid w:val="00805C99"/>
    <w:rsid w:val="00805CD0"/>
    <w:rsid w:val="00805E8E"/>
    <w:rsid w:val="00806287"/>
    <w:rsid w:val="0080660F"/>
    <w:rsid w:val="00806712"/>
    <w:rsid w:val="008067B2"/>
    <w:rsid w:val="0080694E"/>
    <w:rsid w:val="00806DB7"/>
    <w:rsid w:val="00806DF1"/>
    <w:rsid w:val="008072DD"/>
    <w:rsid w:val="008075B2"/>
    <w:rsid w:val="008100F2"/>
    <w:rsid w:val="008103B7"/>
    <w:rsid w:val="00810403"/>
    <w:rsid w:val="0081046F"/>
    <w:rsid w:val="00810BBB"/>
    <w:rsid w:val="00810FD1"/>
    <w:rsid w:val="0081146A"/>
    <w:rsid w:val="00811584"/>
    <w:rsid w:val="00811607"/>
    <w:rsid w:val="0081185E"/>
    <w:rsid w:val="00811DC6"/>
    <w:rsid w:val="00811F1E"/>
    <w:rsid w:val="0081221F"/>
    <w:rsid w:val="0081240D"/>
    <w:rsid w:val="0081257C"/>
    <w:rsid w:val="00812CE5"/>
    <w:rsid w:val="00812D11"/>
    <w:rsid w:val="0081339B"/>
    <w:rsid w:val="0081370D"/>
    <w:rsid w:val="00813D49"/>
    <w:rsid w:val="00814132"/>
    <w:rsid w:val="008144A7"/>
    <w:rsid w:val="008144FD"/>
    <w:rsid w:val="00814627"/>
    <w:rsid w:val="008147C3"/>
    <w:rsid w:val="00814A74"/>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4CB"/>
    <w:rsid w:val="0081754D"/>
    <w:rsid w:val="0081762B"/>
    <w:rsid w:val="008177CA"/>
    <w:rsid w:val="008177F5"/>
    <w:rsid w:val="00817E10"/>
    <w:rsid w:val="00817EFF"/>
    <w:rsid w:val="00820D22"/>
    <w:rsid w:val="00820EF0"/>
    <w:rsid w:val="00821088"/>
    <w:rsid w:val="0082158E"/>
    <w:rsid w:val="008220C4"/>
    <w:rsid w:val="008222FD"/>
    <w:rsid w:val="00822383"/>
    <w:rsid w:val="00822986"/>
    <w:rsid w:val="0082321E"/>
    <w:rsid w:val="00823752"/>
    <w:rsid w:val="00823A2A"/>
    <w:rsid w:val="00823CA1"/>
    <w:rsid w:val="00823FA6"/>
    <w:rsid w:val="0082454F"/>
    <w:rsid w:val="008246FD"/>
    <w:rsid w:val="00824957"/>
    <w:rsid w:val="00824B28"/>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1212"/>
    <w:rsid w:val="00831514"/>
    <w:rsid w:val="00831545"/>
    <w:rsid w:val="00831579"/>
    <w:rsid w:val="00831896"/>
    <w:rsid w:val="008321FF"/>
    <w:rsid w:val="00832404"/>
    <w:rsid w:val="00832765"/>
    <w:rsid w:val="00832968"/>
    <w:rsid w:val="00832A33"/>
    <w:rsid w:val="00832AC3"/>
    <w:rsid w:val="00833177"/>
    <w:rsid w:val="00833636"/>
    <w:rsid w:val="00833F63"/>
    <w:rsid w:val="00834953"/>
    <w:rsid w:val="00834F9E"/>
    <w:rsid w:val="008352DA"/>
    <w:rsid w:val="00835DA8"/>
    <w:rsid w:val="00835FA9"/>
    <w:rsid w:val="00836561"/>
    <w:rsid w:val="0083692D"/>
    <w:rsid w:val="00837135"/>
    <w:rsid w:val="00837259"/>
    <w:rsid w:val="008373C2"/>
    <w:rsid w:val="0083752C"/>
    <w:rsid w:val="0083772E"/>
    <w:rsid w:val="008379ED"/>
    <w:rsid w:val="00837F46"/>
    <w:rsid w:val="00837FBD"/>
    <w:rsid w:val="00840098"/>
    <w:rsid w:val="0084046C"/>
    <w:rsid w:val="00840EAC"/>
    <w:rsid w:val="008414B9"/>
    <w:rsid w:val="00841550"/>
    <w:rsid w:val="00841659"/>
    <w:rsid w:val="00841680"/>
    <w:rsid w:val="0084263B"/>
    <w:rsid w:val="00842A55"/>
    <w:rsid w:val="00842DF5"/>
    <w:rsid w:val="00843813"/>
    <w:rsid w:val="0084406B"/>
    <w:rsid w:val="008440EA"/>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76B"/>
    <w:rsid w:val="008469C2"/>
    <w:rsid w:val="00846BA6"/>
    <w:rsid w:val="00846D6D"/>
    <w:rsid w:val="00847573"/>
    <w:rsid w:val="008475E8"/>
    <w:rsid w:val="0084763D"/>
    <w:rsid w:val="0084781A"/>
    <w:rsid w:val="00847821"/>
    <w:rsid w:val="00847A84"/>
    <w:rsid w:val="00847EE2"/>
    <w:rsid w:val="00847F9E"/>
    <w:rsid w:val="008502A5"/>
    <w:rsid w:val="00850414"/>
    <w:rsid w:val="0085041E"/>
    <w:rsid w:val="0085098F"/>
    <w:rsid w:val="00850AE3"/>
    <w:rsid w:val="00850B26"/>
    <w:rsid w:val="00850C0F"/>
    <w:rsid w:val="00850F1F"/>
    <w:rsid w:val="0085121C"/>
    <w:rsid w:val="008514F6"/>
    <w:rsid w:val="0085172C"/>
    <w:rsid w:val="00851767"/>
    <w:rsid w:val="0085183D"/>
    <w:rsid w:val="0085197B"/>
    <w:rsid w:val="00851CCF"/>
    <w:rsid w:val="00851DC9"/>
    <w:rsid w:val="00852011"/>
    <w:rsid w:val="00852097"/>
    <w:rsid w:val="008524DB"/>
    <w:rsid w:val="00852500"/>
    <w:rsid w:val="008527DF"/>
    <w:rsid w:val="0085316B"/>
    <w:rsid w:val="0085344D"/>
    <w:rsid w:val="00853631"/>
    <w:rsid w:val="008538B1"/>
    <w:rsid w:val="008538C1"/>
    <w:rsid w:val="00854762"/>
    <w:rsid w:val="00854DC1"/>
    <w:rsid w:val="00854EA5"/>
    <w:rsid w:val="00855193"/>
    <w:rsid w:val="0085570A"/>
    <w:rsid w:val="0085586C"/>
    <w:rsid w:val="0085590C"/>
    <w:rsid w:val="00855AC6"/>
    <w:rsid w:val="00855BA4"/>
    <w:rsid w:val="00855CD3"/>
    <w:rsid w:val="00855CF0"/>
    <w:rsid w:val="00855ECF"/>
    <w:rsid w:val="00856717"/>
    <w:rsid w:val="00856C04"/>
    <w:rsid w:val="00856FC9"/>
    <w:rsid w:val="00857722"/>
    <w:rsid w:val="008577E2"/>
    <w:rsid w:val="00857A23"/>
    <w:rsid w:val="0086003E"/>
    <w:rsid w:val="0086048D"/>
    <w:rsid w:val="00860736"/>
    <w:rsid w:val="0086081F"/>
    <w:rsid w:val="00860E8E"/>
    <w:rsid w:val="00860FE4"/>
    <w:rsid w:val="0086109D"/>
    <w:rsid w:val="008612AA"/>
    <w:rsid w:val="0086141F"/>
    <w:rsid w:val="0086157A"/>
    <w:rsid w:val="00861778"/>
    <w:rsid w:val="008617FE"/>
    <w:rsid w:val="00861CBF"/>
    <w:rsid w:val="00861E9C"/>
    <w:rsid w:val="00861FA2"/>
    <w:rsid w:val="008621C4"/>
    <w:rsid w:val="00863124"/>
    <w:rsid w:val="00863AC6"/>
    <w:rsid w:val="0086426C"/>
    <w:rsid w:val="00864403"/>
    <w:rsid w:val="00864443"/>
    <w:rsid w:val="008646C1"/>
    <w:rsid w:val="008647FF"/>
    <w:rsid w:val="008649A8"/>
    <w:rsid w:val="00864A10"/>
    <w:rsid w:val="00864A73"/>
    <w:rsid w:val="00864E62"/>
    <w:rsid w:val="0086571B"/>
    <w:rsid w:val="0086649D"/>
    <w:rsid w:val="008665ED"/>
    <w:rsid w:val="0086672C"/>
    <w:rsid w:val="008671E3"/>
    <w:rsid w:val="00867769"/>
    <w:rsid w:val="0086795B"/>
    <w:rsid w:val="00867A81"/>
    <w:rsid w:val="00867BAD"/>
    <w:rsid w:val="00867BEE"/>
    <w:rsid w:val="00867D51"/>
    <w:rsid w:val="008701DA"/>
    <w:rsid w:val="008704E4"/>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6EA"/>
    <w:rsid w:val="008738B6"/>
    <w:rsid w:val="00873BC9"/>
    <w:rsid w:val="0087464C"/>
    <w:rsid w:val="008746F0"/>
    <w:rsid w:val="00874776"/>
    <w:rsid w:val="00874D16"/>
    <w:rsid w:val="00874D78"/>
    <w:rsid w:val="00874D9F"/>
    <w:rsid w:val="00874EA3"/>
    <w:rsid w:val="00875428"/>
    <w:rsid w:val="00875929"/>
    <w:rsid w:val="008759FD"/>
    <w:rsid w:val="00875D9E"/>
    <w:rsid w:val="00875F73"/>
    <w:rsid w:val="008760B6"/>
    <w:rsid w:val="00876172"/>
    <w:rsid w:val="00876990"/>
    <w:rsid w:val="008769E1"/>
    <w:rsid w:val="00876A16"/>
    <w:rsid w:val="00876B6A"/>
    <w:rsid w:val="00876D52"/>
    <w:rsid w:val="00877316"/>
    <w:rsid w:val="00877567"/>
    <w:rsid w:val="00877629"/>
    <w:rsid w:val="0087793A"/>
    <w:rsid w:val="00877C3A"/>
    <w:rsid w:val="00877CF5"/>
    <w:rsid w:val="00877FD9"/>
    <w:rsid w:val="008801EA"/>
    <w:rsid w:val="00880207"/>
    <w:rsid w:val="008806DA"/>
    <w:rsid w:val="008806E1"/>
    <w:rsid w:val="00880DFD"/>
    <w:rsid w:val="008810E3"/>
    <w:rsid w:val="008813AC"/>
    <w:rsid w:val="008814D8"/>
    <w:rsid w:val="008817C1"/>
    <w:rsid w:val="00882206"/>
    <w:rsid w:val="008828E1"/>
    <w:rsid w:val="008829C1"/>
    <w:rsid w:val="00882B8B"/>
    <w:rsid w:val="00882B94"/>
    <w:rsid w:val="00882CFE"/>
    <w:rsid w:val="00882D0A"/>
    <w:rsid w:val="00883436"/>
    <w:rsid w:val="00883A8E"/>
    <w:rsid w:val="00883B0A"/>
    <w:rsid w:val="00883B71"/>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93E"/>
    <w:rsid w:val="00887E6C"/>
    <w:rsid w:val="00887FF0"/>
    <w:rsid w:val="0089018D"/>
    <w:rsid w:val="00890882"/>
    <w:rsid w:val="0089099D"/>
    <w:rsid w:val="00890CFA"/>
    <w:rsid w:val="00890DA2"/>
    <w:rsid w:val="00891537"/>
    <w:rsid w:val="00891AFB"/>
    <w:rsid w:val="00891B28"/>
    <w:rsid w:val="00891BDB"/>
    <w:rsid w:val="008928DD"/>
    <w:rsid w:val="00892F50"/>
    <w:rsid w:val="0089319D"/>
    <w:rsid w:val="00893560"/>
    <w:rsid w:val="00893A26"/>
    <w:rsid w:val="00893AE5"/>
    <w:rsid w:val="00893FC1"/>
    <w:rsid w:val="0089400D"/>
    <w:rsid w:val="00894FE5"/>
    <w:rsid w:val="00895331"/>
    <w:rsid w:val="00895B54"/>
    <w:rsid w:val="00896089"/>
    <w:rsid w:val="008960C8"/>
    <w:rsid w:val="008966F0"/>
    <w:rsid w:val="008973A7"/>
    <w:rsid w:val="008A014A"/>
    <w:rsid w:val="008A016A"/>
    <w:rsid w:val="008A0555"/>
    <w:rsid w:val="008A0580"/>
    <w:rsid w:val="008A0647"/>
    <w:rsid w:val="008A0771"/>
    <w:rsid w:val="008A0952"/>
    <w:rsid w:val="008A11CC"/>
    <w:rsid w:val="008A12C2"/>
    <w:rsid w:val="008A179C"/>
    <w:rsid w:val="008A1806"/>
    <w:rsid w:val="008A189E"/>
    <w:rsid w:val="008A20A1"/>
    <w:rsid w:val="008A2197"/>
    <w:rsid w:val="008A21C8"/>
    <w:rsid w:val="008A2200"/>
    <w:rsid w:val="008A221A"/>
    <w:rsid w:val="008A247F"/>
    <w:rsid w:val="008A2624"/>
    <w:rsid w:val="008A2655"/>
    <w:rsid w:val="008A2A32"/>
    <w:rsid w:val="008A353C"/>
    <w:rsid w:val="008A39B0"/>
    <w:rsid w:val="008A3A4A"/>
    <w:rsid w:val="008A40FB"/>
    <w:rsid w:val="008A4EB8"/>
    <w:rsid w:val="008A4F6C"/>
    <w:rsid w:val="008A53D2"/>
    <w:rsid w:val="008A5880"/>
    <w:rsid w:val="008A5D82"/>
    <w:rsid w:val="008A6132"/>
    <w:rsid w:val="008A650E"/>
    <w:rsid w:val="008A65F5"/>
    <w:rsid w:val="008A67FD"/>
    <w:rsid w:val="008A6AED"/>
    <w:rsid w:val="008A6DEA"/>
    <w:rsid w:val="008A6FE0"/>
    <w:rsid w:val="008A7526"/>
    <w:rsid w:val="008A7794"/>
    <w:rsid w:val="008A7D8D"/>
    <w:rsid w:val="008B0332"/>
    <w:rsid w:val="008B0475"/>
    <w:rsid w:val="008B08DA"/>
    <w:rsid w:val="008B1314"/>
    <w:rsid w:val="008B15CE"/>
    <w:rsid w:val="008B1978"/>
    <w:rsid w:val="008B1A32"/>
    <w:rsid w:val="008B1AA8"/>
    <w:rsid w:val="008B2020"/>
    <w:rsid w:val="008B2342"/>
    <w:rsid w:val="008B23CD"/>
    <w:rsid w:val="008B2A00"/>
    <w:rsid w:val="008B31EF"/>
    <w:rsid w:val="008B340D"/>
    <w:rsid w:val="008B3771"/>
    <w:rsid w:val="008B41FA"/>
    <w:rsid w:val="008B4364"/>
    <w:rsid w:val="008B442F"/>
    <w:rsid w:val="008B4AE6"/>
    <w:rsid w:val="008B4D7D"/>
    <w:rsid w:val="008B4EC8"/>
    <w:rsid w:val="008B50AE"/>
    <w:rsid w:val="008B51BC"/>
    <w:rsid w:val="008B5B39"/>
    <w:rsid w:val="008B5CD4"/>
    <w:rsid w:val="008B7096"/>
    <w:rsid w:val="008B771C"/>
    <w:rsid w:val="008B7894"/>
    <w:rsid w:val="008B79C8"/>
    <w:rsid w:val="008B7C2A"/>
    <w:rsid w:val="008B7CDC"/>
    <w:rsid w:val="008B7FA3"/>
    <w:rsid w:val="008B7FD2"/>
    <w:rsid w:val="008C0711"/>
    <w:rsid w:val="008C12D5"/>
    <w:rsid w:val="008C1567"/>
    <w:rsid w:val="008C1A95"/>
    <w:rsid w:val="008C1A96"/>
    <w:rsid w:val="008C1C44"/>
    <w:rsid w:val="008C1E74"/>
    <w:rsid w:val="008C2039"/>
    <w:rsid w:val="008C22E1"/>
    <w:rsid w:val="008C250B"/>
    <w:rsid w:val="008C25F2"/>
    <w:rsid w:val="008C274A"/>
    <w:rsid w:val="008C27A1"/>
    <w:rsid w:val="008C2CEE"/>
    <w:rsid w:val="008C2D11"/>
    <w:rsid w:val="008C39E1"/>
    <w:rsid w:val="008C3E9C"/>
    <w:rsid w:val="008C41BD"/>
    <w:rsid w:val="008C42F8"/>
    <w:rsid w:val="008C4A61"/>
    <w:rsid w:val="008C4BF9"/>
    <w:rsid w:val="008C5930"/>
    <w:rsid w:val="008C5939"/>
    <w:rsid w:val="008C6045"/>
    <w:rsid w:val="008C6960"/>
    <w:rsid w:val="008C722F"/>
    <w:rsid w:val="008C7548"/>
    <w:rsid w:val="008C7A73"/>
    <w:rsid w:val="008C7B32"/>
    <w:rsid w:val="008D0057"/>
    <w:rsid w:val="008D0A67"/>
    <w:rsid w:val="008D0C9F"/>
    <w:rsid w:val="008D0E1A"/>
    <w:rsid w:val="008D0F27"/>
    <w:rsid w:val="008D10A6"/>
    <w:rsid w:val="008D1314"/>
    <w:rsid w:val="008D142C"/>
    <w:rsid w:val="008D17A8"/>
    <w:rsid w:val="008D1B81"/>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131"/>
    <w:rsid w:val="008D64E3"/>
    <w:rsid w:val="008D6830"/>
    <w:rsid w:val="008D6992"/>
    <w:rsid w:val="008D6C34"/>
    <w:rsid w:val="008D70EE"/>
    <w:rsid w:val="008D755F"/>
    <w:rsid w:val="008D77A8"/>
    <w:rsid w:val="008D7AB5"/>
    <w:rsid w:val="008D7B90"/>
    <w:rsid w:val="008D7EFA"/>
    <w:rsid w:val="008D7FEB"/>
    <w:rsid w:val="008E0099"/>
    <w:rsid w:val="008E043C"/>
    <w:rsid w:val="008E052E"/>
    <w:rsid w:val="008E069B"/>
    <w:rsid w:val="008E0C9C"/>
    <w:rsid w:val="008E0E67"/>
    <w:rsid w:val="008E1582"/>
    <w:rsid w:val="008E1622"/>
    <w:rsid w:val="008E1C50"/>
    <w:rsid w:val="008E1FD9"/>
    <w:rsid w:val="008E26D2"/>
    <w:rsid w:val="008E2F7E"/>
    <w:rsid w:val="008E357F"/>
    <w:rsid w:val="008E366D"/>
    <w:rsid w:val="008E3799"/>
    <w:rsid w:val="008E4501"/>
    <w:rsid w:val="008E4D6F"/>
    <w:rsid w:val="008E4FC7"/>
    <w:rsid w:val="008E51ED"/>
    <w:rsid w:val="008E556F"/>
    <w:rsid w:val="008E5712"/>
    <w:rsid w:val="008E5B7B"/>
    <w:rsid w:val="008E5DA6"/>
    <w:rsid w:val="008E6163"/>
    <w:rsid w:val="008E65C9"/>
    <w:rsid w:val="008E6695"/>
    <w:rsid w:val="008E67FF"/>
    <w:rsid w:val="008E6BE4"/>
    <w:rsid w:val="008E725E"/>
    <w:rsid w:val="008E7943"/>
    <w:rsid w:val="008F0127"/>
    <w:rsid w:val="008F053D"/>
    <w:rsid w:val="008F085D"/>
    <w:rsid w:val="008F093B"/>
    <w:rsid w:val="008F0AFF"/>
    <w:rsid w:val="008F0FC7"/>
    <w:rsid w:val="008F10AE"/>
    <w:rsid w:val="008F1155"/>
    <w:rsid w:val="008F1865"/>
    <w:rsid w:val="008F2001"/>
    <w:rsid w:val="008F22CE"/>
    <w:rsid w:val="008F258B"/>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69C"/>
    <w:rsid w:val="008F4E46"/>
    <w:rsid w:val="008F5A8A"/>
    <w:rsid w:val="008F5D84"/>
    <w:rsid w:val="008F612E"/>
    <w:rsid w:val="008F6337"/>
    <w:rsid w:val="008F6417"/>
    <w:rsid w:val="008F6770"/>
    <w:rsid w:val="008F69A7"/>
    <w:rsid w:val="008F69CF"/>
    <w:rsid w:val="008F69D0"/>
    <w:rsid w:val="008F69D2"/>
    <w:rsid w:val="008F753D"/>
    <w:rsid w:val="008F774B"/>
    <w:rsid w:val="008F7A66"/>
    <w:rsid w:val="008F7AB8"/>
    <w:rsid w:val="008F7E9B"/>
    <w:rsid w:val="008F7F65"/>
    <w:rsid w:val="00900979"/>
    <w:rsid w:val="00900C50"/>
    <w:rsid w:val="00900FB0"/>
    <w:rsid w:val="00901046"/>
    <w:rsid w:val="009012DC"/>
    <w:rsid w:val="00901421"/>
    <w:rsid w:val="0090167C"/>
    <w:rsid w:val="00901937"/>
    <w:rsid w:val="009019FA"/>
    <w:rsid w:val="00901BF9"/>
    <w:rsid w:val="00902030"/>
    <w:rsid w:val="00902441"/>
    <w:rsid w:val="00902642"/>
    <w:rsid w:val="009026C2"/>
    <w:rsid w:val="00902874"/>
    <w:rsid w:val="00902978"/>
    <w:rsid w:val="00902A72"/>
    <w:rsid w:val="00902BDC"/>
    <w:rsid w:val="00903931"/>
    <w:rsid w:val="00903CBB"/>
    <w:rsid w:val="009049A4"/>
    <w:rsid w:val="009050F7"/>
    <w:rsid w:val="00905D91"/>
    <w:rsid w:val="009066EB"/>
    <w:rsid w:val="00906FDF"/>
    <w:rsid w:val="009075D6"/>
    <w:rsid w:val="00907888"/>
    <w:rsid w:val="00907EF3"/>
    <w:rsid w:val="0091033D"/>
    <w:rsid w:val="00910468"/>
    <w:rsid w:val="00910721"/>
    <w:rsid w:val="00910A0A"/>
    <w:rsid w:val="00910FB2"/>
    <w:rsid w:val="00911419"/>
    <w:rsid w:val="009114FB"/>
    <w:rsid w:val="0091176E"/>
    <w:rsid w:val="00911E21"/>
    <w:rsid w:val="00911E7D"/>
    <w:rsid w:val="00912054"/>
    <w:rsid w:val="00912129"/>
    <w:rsid w:val="009122E1"/>
    <w:rsid w:val="0091260E"/>
    <w:rsid w:val="00913BC0"/>
    <w:rsid w:val="00913CD0"/>
    <w:rsid w:val="0091411A"/>
    <w:rsid w:val="009143BE"/>
    <w:rsid w:val="00914530"/>
    <w:rsid w:val="00914A9E"/>
    <w:rsid w:val="00914CAA"/>
    <w:rsid w:val="009152FB"/>
    <w:rsid w:val="0091598A"/>
    <w:rsid w:val="00915FA1"/>
    <w:rsid w:val="009164F0"/>
    <w:rsid w:val="00916DA7"/>
    <w:rsid w:val="00916E5A"/>
    <w:rsid w:val="009178CC"/>
    <w:rsid w:val="00917B7F"/>
    <w:rsid w:val="00917EDA"/>
    <w:rsid w:val="0092031D"/>
    <w:rsid w:val="0092038D"/>
    <w:rsid w:val="00920D74"/>
    <w:rsid w:val="00920E57"/>
    <w:rsid w:val="00920EE2"/>
    <w:rsid w:val="00921197"/>
    <w:rsid w:val="00921248"/>
    <w:rsid w:val="00921631"/>
    <w:rsid w:val="009219BC"/>
    <w:rsid w:val="00921CAB"/>
    <w:rsid w:val="009223F3"/>
    <w:rsid w:val="00922705"/>
    <w:rsid w:val="00922AA4"/>
    <w:rsid w:val="00922CC3"/>
    <w:rsid w:val="00922F2F"/>
    <w:rsid w:val="00923198"/>
    <w:rsid w:val="00923512"/>
    <w:rsid w:val="009235D2"/>
    <w:rsid w:val="00923879"/>
    <w:rsid w:val="00923935"/>
    <w:rsid w:val="00923C3B"/>
    <w:rsid w:val="00924234"/>
    <w:rsid w:val="00924422"/>
    <w:rsid w:val="0092445A"/>
    <w:rsid w:val="00924D00"/>
    <w:rsid w:val="00925468"/>
    <w:rsid w:val="009258B0"/>
    <w:rsid w:val="009266E4"/>
    <w:rsid w:val="009274FC"/>
    <w:rsid w:val="0092774D"/>
    <w:rsid w:val="00927762"/>
    <w:rsid w:val="00927A62"/>
    <w:rsid w:val="00927CDD"/>
    <w:rsid w:val="0093012E"/>
    <w:rsid w:val="00930A70"/>
    <w:rsid w:val="00930A73"/>
    <w:rsid w:val="00930C77"/>
    <w:rsid w:val="009310CB"/>
    <w:rsid w:val="00931247"/>
    <w:rsid w:val="009312DF"/>
    <w:rsid w:val="009314CD"/>
    <w:rsid w:val="00931565"/>
    <w:rsid w:val="009315FF"/>
    <w:rsid w:val="00931803"/>
    <w:rsid w:val="00931C02"/>
    <w:rsid w:val="00932083"/>
    <w:rsid w:val="009320DC"/>
    <w:rsid w:val="0093232C"/>
    <w:rsid w:val="0093244A"/>
    <w:rsid w:val="009324BB"/>
    <w:rsid w:val="009324FD"/>
    <w:rsid w:val="00932582"/>
    <w:rsid w:val="00932993"/>
    <w:rsid w:val="00932B2A"/>
    <w:rsid w:val="0093322C"/>
    <w:rsid w:val="00933EC7"/>
    <w:rsid w:val="00933F12"/>
    <w:rsid w:val="00933F88"/>
    <w:rsid w:val="00934312"/>
    <w:rsid w:val="00934377"/>
    <w:rsid w:val="0093511D"/>
    <w:rsid w:val="00935D7E"/>
    <w:rsid w:val="00935E75"/>
    <w:rsid w:val="00935EBE"/>
    <w:rsid w:val="00936282"/>
    <w:rsid w:val="00936641"/>
    <w:rsid w:val="00936AA9"/>
    <w:rsid w:val="00936B80"/>
    <w:rsid w:val="00937816"/>
    <w:rsid w:val="00937870"/>
    <w:rsid w:val="009379E5"/>
    <w:rsid w:val="00937AA8"/>
    <w:rsid w:val="00940754"/>
    <w:rsid w:val="0094088A"/>
    <w:rsid w:val="009409AF"/>
    <w:rsid w:val="00940BDB"/>
    <w:rsid w:val="00940D96"/>
    <w:rsid w:val="00941075"/>
    <w:rsid w:val="009415D3"/>
    <w:rsid w:val="00941A83"/>
    <w:rsid w:val="00941DCF"/>
    <w:rsid w:val="00941E9F"/>
    <w:rsid w:val="00941F72"/>
    <w:rsid w:val="0094213E"/>
    <w:rsid w:val="009422A0"/>
    <w:rsid w:val="009425FB"/>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6BC1"/>
    <w:rsid w:val="0095715C"/>
    <w:rsid w:val="009577C8"/>
    <w:rsid w:val="00957BC9"/>
    <w:rsid w:val="00960ABF"/>
    <w:rsid w:val="00960AEE"/>
    <w:rsid w:val="00960B3A"/>
    <w:rsid w:val="0096131C"/>
    <w:rsid w:val="00961358"/>
    <w:rsid w:val="009618EA"/>
    <w:rsid w:val="00962425"/>
    <w:rsid w:val="009628BF"/>
    <w:rsid w:val="00962B37"/>
    <w:rsid w:val="00962CB9"/>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982"/>
    <w:rsid w:val="00965CF9"/>
    <w:rsid w:val="009662F9"/>
    <w:rsid w:val="00966F62"/>
    <w:rsid w:val="00967060"/>
    <w:rsid w:val="00967185"/>
    <w:rsid w:val="009674D3"/>
    <w:rsid w:val="0096769B"/>
    <w:rsid w:val="009677C6"/>
    <w:rsid w:val="0096780B"/>
    <w:rsid w:val="00967C98"/>
    <w:rsid w:val="00967CB6"/>
    <w:rsid w:val="00967F25"/>
    <w:rsid w:val="00970255"/>
    <w:rsid w:val="00970315"/>
    <w:rsid w:val="00970583"/>
    <w:rsid w:val="00970839"/>
    <w:rsid w:val="0097118B"/>
    <w:rsid w:val="009716AC"/>
    <w:rsid w:val="009718A1"/>
    <w:rsid w:val="00971A0E"/>
    <w:rsid w:val="009720C3"/>
    <w:rsid w:val="0097213B"/>
    <w:rsid w:val="00972230"/>
    <w:rsid w:val="00972425"/>
    <w:rsid w:val="00972427"/>
    <w:rsid w:val="00972D40"/>
    <w:rsid w:val="00972D7D"/>
    <w:rsid w:val="00972F12"/>
    <w:rsid w:val="009731AA"/>
    <w:rsid w:val="00973420"/>
    <w:rsid w:val="009735D7"/>
    <w:rsid w:val="00973CEB"/>
    <w:rsid w:val="00973F61"/>
    <w:rsid w:val="009742FB"/>
    <w:rsid w:val="00974389"/>
    <w:rsid w:val="009747CE"/>
    <w:rsid w:val="00974948"/>
    <w:rsid w:val="00975308"/>
    <w:rsid w:val="00975771"/>
    <w:rsid w:val="009757A0"/>
    <w:rsid w:val="009757AF"/>
    <w:rsid w:val="00975935"/>
    <w:rsid w:val="0097614C"/>
    <w:rsid w:val="0097632F"/>
    <w:rsid w:val="009764DB"/>
    <w:rsid w:val="00976949"/>
    <w:rsid w:val="00976C6B"/>
    <w:rsid w:val="009770C3"/>
    <w:rsid w:val="009770F8"/>
    <w:rsid w:val="0097781E"/>
    <w:rsid w:val="00977AC1"/>
    <w:rsid w:val="00977DBE"/>
    <w:rsid w:val="00977DF6"/>
    <w:rsid w:val="009800B5"/>
    <w:rsid w:val="009801EC"/>
    <w:rsid w:val="009801F1"/>
    <w:rsid w:val="0098030B"/>
    <w:rsid w:val="00980736"/>
    <w:rsid w:val="00980AE6"/>
    <w:rsid w:val="009811F8"/>
    <w:rsid w:val="0098122B"/>
    <w:rsid w:val="00981BCE"/>
    <w:rsid w:val="00981C22"/>
    <w:rsid w:val="00981F72"/>
    <w:rsid w:val="0098260E"/>
    <w:rsid w:val="009829A0"/>
    <w:rsid w:val="00982B29"/>
    <w:rsid w:val="00982BD8"/>
    <w:rsid w:val="00982C30"/>
    <w:rsid w:val="00982C98"/>
    <w:rsid w:val="00982CAA"/>
    <w:rsid w:val="00982D3D"/>
    <w:rsid w:val="009830CC"/>
    <w:rsid w:val="009833A5"/>
    <w:rsid w:val="009835C7"/>
    <w:rsid w:val="00983BF9"/>
    <w:rsid w:val="009844E1"/>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0F5B"/>
    <w:rsid w:val="0099189E"/>
    <w:rsid w:val="009918D8"/>
    <w:rsid w:val="0099199D"/>
    <w:rsid w:val="00991E8D"/>
    <w:rsid w:val="00991EAC"/>
    <w:rsid w:val="00991EC4"/>
    <w:rsid w:val="00991FA5"/>
    <w:rsid w:val="00992179"/>
    <w:rsid w:val="0099270A"/>
    <w:rsid w:val="009928FE"/>
    <w:rsid w:val="00992F4A"/>
    <w:rsid w:val="009930D4"/>
    <w:rsid w:val="00993C02"/>
    <w:rsid w:val="00994006"/>
    <w:rsid w:val="009949A9"/>
    <w:rsid w:val="00994CCA"/>
    <w:rsid w:val="00995618"/>
    <w:rsid w:val="00996065"/>
    <w:rsid w:val="009966FC"/>
    <w:rsid w:val="00996B04"/>
    <w:rsid w:val="00997166"/>
    <w:rsid w:val="0099716B"/>
    <w:rsid w:val="00997206"/>
    <w:rsid w:val="00997ED3"/>
    <w:rsid w:val="009A03CF"/>
    <w:rsid w:val="009A0434"/>
    <w:rsid w:val="009A0563"/>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4D3A"/>
    <w:rsid w:val="009A54D3"/>
    <w:rsid w:val="009A5582"/>
    <w:rsid w:val="009A56D6"/>
    <w:rsid w:val="009A5B18"/>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4C8"/>
    <w:rsid w:val="009B0901"/>
    <w:rsid w:val="009B0C05"/>
    <w:rsid w:val="009B109C"/>
    <w:rsid w:val="009B138F"/>
    <w:rsid w:val="009B16A9"/>
    <w:rsid w:val="009B1857"/>
    <w:rsid w:val="009B202C"/>
    <w:rsid w:val="009B2585"/>
    <w:rsid w:val="009B27B6"/>
    <w:rsid w:val="009B2BD9"/>
    <w:rsid w:val="009B2BF6"/>
    <w:rsid w:val="009B3714"/>
    <w:rsid w:val="009B377D"/>
    <w:rsid w:val="009B3B50"/>
    <w:rsid w:val="009B3CB6"/>
    <w:rsid w:val="009B3CB9"/>
    <w:rsid w:val="009B4274"/>
    <w:rsid w:val="009B43FE"/>
    <w:rsid w:val="009B4F0C"/>
    <w:rsid w:val="009B4F5C"/>
    <w:rsid w:val="009B52A5"/>
    <w:rsid w:val="009B5D90"/>
    <w:rsid w:val="009B601F"/>
    <w:rsid w:val="009B71D7"/>
    <w:rsid w:val="009B733A"/>
    <w:rsid w:val="009B7381"/>
    <w:rsid w:val="009B79DD"/>
    <w:rsid w:val="009B7A52"/>
    <w:rsid w:val="009B7B31"/>
    <w:rsid w:val="009B7CB9"/>
    <w:rsid w:val="009B7D8F"/>
    <w:rsid w:val="009B7F8F"/>
    <w:rsid w:val="009C04D1"/>
    <w:rsid w:val="009C05ED"/>
    <w:rsid w:val="009C074C"/>
    <w:rsid w:val="009C0CB0"/>
    <w:rsid w:val="009C140C"/>
    <w:rsid w:val="009C14D0"/>
    <w:rsid w:val="009C181D"/>
    <w:rsid w:val="009C1D73"/>
    <w:rsid w:val="009C2159"/>
    <w:rsid w:val="009C221A"/>
    <w:rsid w:val="009C254E"/>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939"/>
    <w:rsid w:val="009C6DA9"/>
    <w:rsid w:val="009C7A55"/>
    <w:rsid w:val="009D0F15"/>
    <w:rsid w:val="009D1B52"/>
    <w:rsid w:val="009D1DBF"/>
    <w:rsid w:val="009D20CC"/>
    <w:rsid w:val="009D28D1"/>
    <w:rsid w:val="009D29C3"/>
    <w:rsid w:val="009D2C80"/>
    <w:rsid w:val="009D3189"/>
    <w:rsid w:val="009D3231"/>
    <w:rsid w:val="009D3965"/>
    <w:rsid w:val="009D398B"/>
    <w:rsid w:val="009D3D34"/>
    <w:rsid w:val="009D3D4F"/>
    <w:rsid w:val="009D3E23"/>
    <w:rsid w:val="009D425D"/>
    <w:rsid w:val="009D4F50"/>
    <w:rsid w:val="009D5129"/>
    <w:rsid w:val="009D51C1"/>
    <w:rsid w:val="009D52A9"/>
    <w:rsid w:val="009D62DB"/>
    <w:rsid w:val="009D699D"/>
    <w:rsid w:val="009D6D68"/>
    <w:rsid w:val="009D70EB"/>
    <w:rsid w:val="009D7416"/>
    <w:rsid w:val="009D77D6"/>
    <w:rsid w:val="009E0366"/>
    <w:rsid w:val="009E05B2"/>
    <w:rsid w:val="009E1570"/>
    <w:rsid w:val="009E16D2"/>
    <w:rsid w:val="009E171E"/>
    <w:rsid w:val="009E1879"/>
    <w:rsid w:val="009E1A4D"/>
    <w:rsid w:val="009E218B"/>
    <w:rsid w:val="009E24DE"/>
    <w:rsid w:val="009E2624"/>
    <w:rsid w:val="009E2CFB"/>
    <w:rsid w:val="009E2DAF"/>
    <w:rsid w:val="009E3B6F"/>
    <w:rsid w:val="009E3BAB"/>
    <w:rsid w:val="009E3D4A"/>
    <w:rsid w:val="009E3EB7"/>
    <w:rsid w:val="009E4022"/>
    <w:rsid w:val="009E4647"/>
    <w:rsid w:val="009E4C84"/>
    <w:rsid w:val="009E4E89"/>
    <w:rsid w:val="009E4F63"/>
    <w:rsid w:val="009E5191"/>
    <w:rsid w:val="009E52B7"/>
    <w:rsid w:val="009E549C"/>
    <w:rsid w:val="009E5616"/>
    <w:rsid w:val="009E5DC5"/>
    <w:rsid w:val="009E674C"/>
    <w:rsid w:val="009E6C23"/>
    <w:rsid w:val="009E6CA2"/>
    <w:rsid w:val="009E6FE5"/>
    <w:rsid w:val="009E70F7"/>
    <w:rsid w:val="009E7737"/>
    <w:rsid w:val="009E7D9E"/>
    <w:rsid w:val="009F003F"/>
    <w:rsid w:val="009F0296"/>
    <w:rsid w:val="009F085E"/>
    <w:rsid w:val="009F0904"/>
    <w:rsid w:val="009F0FAE"/>
    <w:rsid w:val="009F1660"/>
    <w:rsid w:val="009F1D1F"/>
    <w:rsid w:val="009F1D88"/>
    <w:rsid w:val="009F207A"/>
    <w:rsid w:val="009F2575"/>
    <w:rsid w:val="009F2926"/>
    <w:rsid w:val="009F30D6"/>
    <w:rsid w:val="009F3953"/>
    <w:rsid w:val="009F3A04"/>
    <w:rsid w:val="009F3FD9"/>
    <w:rsid w:val="009F42B6"/>
    <w:rsid w:val="009F42C3"/>
    <w:rsid w:val="009F4664"/>
    <w:rsid w:val="009F4694"/>
    <w:rsid w:val="009F4CB0"/>
    <w:rsid w:val="009F4D12"/>
    <w:rsid w:val="009F4D3B"/>
    <w:rsid w:val="009F4E38"/>
    <w:rsid w:val="009F50B0"/>
    <w:rsid w:val="009F517B"/>
    <w:rsid w:val="009F55C2"/>
    <w:rsid w:val="009F5A4D"/>
    <w:rsid w:val="009F62CC"/>
    <w:rsid w:val="009F645E"/>
    <w:rsid w:val="009F650A"/>
    <w:rsid w:val="009F6BA8"/>
    <w:rsid w:val="009F71C9"/>
    <w:rsid w:val="009F7435"/>
    <w:rsid w:val="009F77A7"/>
    <w:rsid w:val="009F7857"/>
    <w:rsid w:val="009F7B1D"/>
    <w:rsid w:val="009F7B9C"/>
    <w:rsid w:val="009F7BC3"/>
    <w:rsid w:val="00A002E2"/>
    <w:rsid w:val="00A0060E"/>
    <w:rsid w:val="00A006D7"/>
    <w:rsid w:val="00A00B59"/>
    <w:rsid w:val="00A00D29"/>
    <w:rsid w:val="00A00E62"/>
    <w:rsid w:val="00A01020"/>
    <w:rsid w:val="00A0114C"/>
    <w:rsid w:val="00A017BD"/>
    <w:rsid w:val="00A01CB5"/>
    <w:rsid w:val="00A02152"/>
    <w:rsid w:val="00A02539"/>
    <w:rsid w:val="00A025A1"/>
    <w:rsid w:val="00A03140"/>
    <w:rsid w:val="00A034EF"/>
    <w:rsid w:val="00A03530"/>
    <w:rsid w:val="00A03778"/>
    <w:rsid w:val="00A03F5F"/>
    <w:rsid w:val="00A04EF3"/>
    <w:rsid w:val="00A050A6"/>
    <w:rsid w:val="00A05791"/>
    <w:rsid w:val="00A059EC"/>
    <w:rsid w:val="00A059F4"/>
    <w:rsid w:val="00A05BD5"/>
    <w:rsid w:val="00A061C1"/>
    <w:rsid w:val="00A06623"/>
    <w:rsid w:val="00A0713F"/>
    <w:rsid w:val="00A07260"/>
    <w:rsid w:val="00A077C2"/>
    <w:rsid w:val="00A0793D"/>
    <w:rsid w:val="00A07C23"/>
    <w:rsid w:val="00A07C39"/>
    <w:rsid w:val="00A07EA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DDE"/>
    <w:rsid w:val="00A13DF9"/>
    <w:rsid w:val="00A13E44"/>
    <w:rsid w:val="00A13FF5"/>
    <w:rsid w:val="00A1448E"/>
    <w:rsid w:val="00A14BDE"/>
    <w:rsid w:val="00A14C0E"/>
    <w:rsid w:val="00A14EEF"/>
    <w:rsid w:val="00A15C0C"/>
    <w:rsid w:val="00A15C1E"/>
    <w:rsid w:val="00A15C38"/>
    <w:rsid w:val="00A15FFB"/>
    <w:rsid w:val="00A163DD"/>
    <w:rsid w:val="00A1643E"/>
    <w:rsid w:val="00A164C5"/>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70D"/>
    <w:rsid w:val="00A23AFB"/>
    <w:rsid w:val="00A23B28"/>
    <w:rsid w:val="00A23C74"/>
    <w:rsid w:val="00A244F3"/>
    <w:rsid w:val="00A24BCC"/>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C87"/>
    <w:rsid w:val="00A31DB2"/>
    <w:rsid w:val="00A31FAB"/>
    <w:rsid w:val="00A32223"/>
    <w:rsid w:val="00A3233D"/>
    <w:rsid w:val="00A3293A"/>
    <w:rsid w:val="00A32AEB"/>
    <w:rsid w:val="00A32AFC"/>
    <w:rsid w:val="00A32B96"/>
    <w:rsid w:val="00A32E1D"/>
    <w:rsid w:val="00A33128"/>
    <w:rsid w:val="00A3318F"/>
    <w:rsid w:val="00A33532"/>
    <w:rsid w:val="00A33CB8"/>
    <w:rsid w:val="00A34528"/>
    <w:rsid w:val="00A345FF"/>
    <w:rsid w:val="00A34C00"/>
    <w:rsid w:val="00A35003"/>
    <w:rsid w:val="00A357EC"/>
    <w:rsid w:val="00A35F99"/>
    <w:rsid w:val="00A3667D"/>
    <w:rsid w:val="00A368BF"/>
    <w:rsid w:val="00A36970"/>
    <w:rsid w:val="00A37533"/>
    <w:rsid w:val="00A37F39"/>
    <w:rsid w:val="00A37F78"/>
    <w:rsid w:val="00A40146"/>
    <w:rsid w:val="00A405D4"/>
    <w:rsid w:val="00A40B74"/>
    <w:rsid w:val="00A41620"/>
    <w:rsid w:val="00A4185B"/>
    <w:rsid w:val="00A41AD3"/>
    <w:rsid w:val="00A42758"/>
    <w:rsid w:val="00A43652"/>
    <w:rsid w:val="00A436D3"/>
    <w:rsid w:val="00A43BCD"/>
    <w:rsid w:val="00A44270"/>
    <w:rsid w:val="00A4471A"/>
    <w:rsid w:val="00A45188"/>
    <w:rsid w:val="00A45195"/>
    <w:rsid w:val="00A451C3"/>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873"/>
    <w:rsid w:val="00A51908"/>
    <w:rsid w:val="00A52343"/>
    <w:rsid w:val="00A52452"/>
    <w:rsid w:val="00A525C6"/>
    <w:rsid w:val="00A52622"/>
    <w:rsid w:val="00A5263B"/>
    <w:rsid w:val="00A5276E"/>
    <w:rsid w:val="00A52934"/>
    <w:rsid w:val="00A52C26"/>
    <w:rsid w:val="00A537C5"/>
    <w:rsid w:val="00A53A8A"/>
    <w:rsid w:val="00A53B1D"/>
    <w:rsid w:val="00A53CAF"/>
    <w:rsid w:val="00A53D0F"/>
    <w:rsid w:val="00A5419B"/>
    <w:rsid w:val="00A545FA"/>
    <w:rsid w:val="00A54874"/>
    <w:rsid w:val="00A5513E"/>
    <w:rsid w:val="00A55E02"/>
    <w:rsid w:val="00A565CA"/>
    <w:rsid w:val="00A566A9"/>
    <w:rsid w:val="00A5679E"/>
    <w:rsid w:val="00A56816"/>
    <w:rsid w:val="00A5696F"/>
    <w:rsid w:val="00A5703C"/>
    <w:rsid w:val="00A57BB5"/>
    <w:rsid w:val="00A60457"/>
    <w:rsid w:val="00A60501"/>
    <w:rsid w:val="00A605B4"/>
    <w:rsid w:val="00A60C5E"/>
    <w:rsid w:val="00A61103"/>
    <w:rsid w:val="00A611E1"/>
    <w:rsid w:val="00A6127B"/>
    <w:rsid w:val="00A613C7"/>
    <w:rsid w:val="00A618B9"/>
    <w:rsid w:val="00A61B93"/>
    <w:rsid w:val="00A62419"/>
    <w:rsid w:val="00A628DA"/>
    <w:rsid w:val="00A62912"/>
    <w:rsid w:val="00A6295D"/>
    <w:rsid w:val="00A629F5"/>
    <w:rsid w:val="00A6370E"/>
    <w:rsid w:val="00A63C39"/>
    <w:rsid w:val="00A63C9A"/>
    <w:rsid w:val="00A63EE4"/>
    <w:rsid w:val="00A6406D"/>
    <w:rsid w:val="00A645B0"/>
    <w:rsid w:val="00A64B91"/>
    <w:rsid w:val="00A64F4C"/>
    <w:rsid w:val="00A65293"/>
    <w:rsid w:val="00A65402"/>
    <w:rsid w:val="00A657AE"/>
    <w:rsid w:val="00A65958"/>
    <w:rsid w:val="00A659C1"/>
    <w:rsid w:val="00A65B06"/>
    <w:rsid w:val="00A65E2F"/>
    <w:rsid w:val="00A6636A"/>
    <w:rsid w:val="00A66A45"/>
    <w:rsid w:val="00A66BCB"/>
    <w:rsid w:val="00A66D9A"/>
    <w:rsid w:val="00A66F67"/>
    <w:rsid w:val="00A671EC"/>
    <w:rsid w:val="00A673DC"/>
    <w:rsid w:val="00A67CAA"/>
    <w:rsid w:val="00A67E05"/>
    <w:rsid w:val="00A70062"/>
    <w:rsid w:val="00A70157"/>
    <w:rsid w:val="00A704F1"/>
    <w:rsid w:val="00A70CE3"/>
    <w:rsid w:val="00A7107B"/>
    <w:rsid w:val="00A7161A"/>
    <w:rsid w:val="00A71943"/>
    <w:rsid w:val="00A71CA1"/>
    <w:rsid w:val="00A71CA2"/>
    <w:rsid w:val="00A71CE7"/>
    <w:rsid w:val="00A71DB8"/>
    <w:rsid w:val="00A71F07"/>
    <w:rsid w:val="00A72216"/>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2D3"/>
    <w:rsid w:val="00A7450F"/>
    <w:rsid w:val="00A74BFE"/>
    <w:rsid w:val="00A75AE2"/>
    <w:rsid w:val="00A75FD9"/>
    <w:rsid w:val="00A76125"/>
    <w:rsid w:val="00A7645E"/>
    <w:rsid w:val="00A765C8"/>
    <w:rsid w:val="00A76862"/>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800"/>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060"/>
    <w:rsid w:val="00A95198"/>
    <w:rsid w:val="00A951E6"/>
    <w:rsid w:val="00A953E0"/>
    <w:rsid w:val="00A95A31"/>
    <w:rsid w:val="00A96591"/>
    <w:rsid w:val="00A96829"/>
    <w:rsid w:val="00A96A2D"/>
    <w:rsid w:val="00A96B01"/>
    <w:rsid w:val="00A9705E"/>
    <w:rsid w:val="00A9707E"/>
    <w:rsid w:val="00A97090"/>
    <w:rsid w:val="00A972E8"/>
    <w:rsid w:val="00A976D4"/>
    <w:rsid w:val="00A97B82"/>
    <w:rsid w:val="00A97ED5"/>
    <w:rsid w:val="00AA0284"/>
    <w:rsid w:val="00AA05B1"/>
    <w:rsid w:val="00AA0900"/>
    <w:rsid w:val="00AA09D0"/>
    <w:rsid w:val="00AA0F44"/>
    <w:rsid w:val="00AA0F8E"/>
    <w:rsid w:val="00AA115C"/>
    <w:rsid w:val="00AA1B14"/>
    <w:rsid w:val="00AA1C65"/>
    <w:rsid w:val="00AA1D5B"/>
    <w:rsid w:val="00AA254F"/>
    <w:rsid w:val="00AA2689"/>
    <w:rsid w:val="00AA27E3"/>
    <w:rsid w:val="00AA342E"/>
    <w:rsid w:val="00AA3BDA"/>
    <w:rsid w:val="00AA3C27"/>
    <w:rsid w:val="00AA3CA6"/>
    <w:rsid w:val="00AA3CBF"/>
    <w:rsid w:val="00AA3D5C"/>
    <w:rsid w:val="00AA48E9"/>
    <w:rsid w:val="00AA4CA6"/>
    <w:rsid w:val="00AA4DBB"/>
    <w:rsid w:val="00AA4FF3"/>
    <w:rsid w:val="00AA51DD"/>
    <w:rsid w:val="00AA525E"/>
    <w:rsid w:val="00AA547D"/>
    <w:rsid w:val="00AA55AE"/>
    <w:rsid w:val="00AA564A"/>
    <w:rsid w:val="00AA588B"/>
    <w:rsid w:val="00AA63A9"/>
    <w:rsid w:val="00AA66BA"/>
    <w:rsid w:val="00AA683E"/>
    <w:rsid w:val="00AA6C1F"/>
    <w:rsid w:val="00AA7BE4"/>
    <w:rsid w:val="00AA7CD5"/>
    <w:rsid w:val="00AB0605"/>
    <w:rsid w:val="00AB07B7"/>
    <w:rsid w:val="00AB09B3"/>
    <w:rsid w:val="00AB0A73"/>
    <w:rsid w:val="00AB0A9F"/>
    <w:rsid w:val="00AB12DE"/>
    <w:rsid w:val="00AB1443"/>
    <w:rsid w:val="00AB1902"/>
    <w:rsid w:val="00AB1C0F"/>
    <w:rsid w:val="00AB20F9"/>
    <w:rsid w:val="00AB2424"/>
    <w:rsid w:val="00AB28C2"/>
    <w:rsid w:val="00AB2A73"/>
    <w:rsid w:val="00AB2CCC"/>
    <w:rsid w:val="00AB34FC"/>
    <w:rsid w:val="00AB35B7"/>
    <w:rsid w:val="00AB3A77"/>
    <w:rsid w:val="00AB3EB3"/>
    <w:rsid w:val="00AB4368"/>
    <w:rsid w:val="00AB4410"/>
    <w:rsid w:val="00AB4A19"/>
    <w:rsid w:val="00AB4CC1"/>
    <w:rsid w:val="00AB5F59"/>
    <w:rsid w:val="00AB5F99"/>
    <w:rsid w:val="00AB5FBE"/>
    <w:rsid w:val="00AB64D4"/>
    <w:rsid w:val="00AB6AC0"/>
    <w:rsid w:val="00AB6E23"/>
    <w:rsid w:val="00AB7287"/>
    <w:rsid w:val="00AB7399"/>
    <w:rsid w:val="00AB770D"/>
    <w:rsid w:val="00AB7774"/>
    <w:rsid w:val="00AB792D"/>
    <w:rsid w:val="00AC00FB"/>
    <w:rsid w:val="00AC078E"/>
    <w:rsid w:val="00AC0B0A"/>
    <w:rsid w:val="00AC0BA9"/>
    <w:rsid w:val="00AC142D"/>
    <w:rsid w:val="00AC222B"/>
    <w:rsid w:val="00AC256D"/>
    <w:rsid w:val="00AC2D97"/>
    <w:rsid w:val="00AC3DD3"/>
    <w:rsid w:val="00AC4735"/>
    <w:rsid w:val="00AC490F"/>
    <w:rsid w:val="00AC4CEC"/>
    <w:rsid w:val="00AC4D08"/>
    <w:rsid w:val="00AC4EA5"/>
    <w:rsid w:val="00AC532B"/>
    <w:rsid w:val="00AC532E"/>
    <w:rsid w:val="00AC547C"/>
    <w:rsid w:val="00AC6204"/>
    <w:rsid w:val="00AC647A"/>
    <w:rsid w:val="00AC7506"/>
    <w:rsid w:val="00AC75F2"/>
    <w:rsid w:val="00AC7EE3"/>
    <w:rsid w:val="00AD0738"/>
    <w:rsid w:val="00AD076E"/>
    <w:rsid w:val="00AD07DC"/>
    <w:rsid w:val="00AD08B8"/>
    <w:rsid w:val="00AD0D9D"/>
    <w:rsid w:val="00AD0EE2"/>
    <w:rsid w:val="00AD106D"/>
    <w:rsid w:val="00AD11C5"/>
    <w:rsid w:val="00AD12AB"/>
    <w:rsid w:val="00AD146C"/>
    <w:rsid w:val="00AD1799"/>
    <w:rsid w:val="00AD1AFA"/>
    <w:rsid w:val="00AD21AC"/>
    <w:rsid w:val="00AD25FC"/>
    <w:rsid w:val="00AD28DB"/>
    <w:rsid w:val="00AD3534"/>
    <w:rsid w:val="00AD3EAA"/>
    <w:rsid w:val="00AD3F25"/>
    <w:rsid w:val="00AD407B"/>
    <w:rsid w:val="00AD4FA3"/>
    <w:rsid w:val="00AD51DD"/>
    <w:rsid w:val="00AD528B"/>
    <w:rsid w:val="00AD5746"/>
    <w:rsid w:val="00AD58CA"/>
    <w:rsid w:val="00AD5F94"/>
    <w:rsid w:val="00AD5FF4"/>
    <w:rsid w:val="00AD68F8"/>
    <w:rsid w:val="00AD7076"/>
    <w:rsid w:val="00AD76E3"/>
    <w:rsid w:val="00AD7BCB"/>
    <w:rsid w:val="00AD7EA7"/>
    <w:rsid w:val="00AD7F4F"/>
    <w:rsid w:val="00AE0A77"/>
    <w:rsid w:val="00AE1CD0"/>
    <w:rsid w:val="00AE24DE"/>
    <w:rsid w:val="00AE2712"/>
    <w:rsid w:val="00AE28D9"/>
    <w:rsid w:val="00AE2A25"/>
    <w:rsid w:val="00AE2E08"/>
    <w:rsid w:val="00AE3011"/>
    <w:rsid w:val="00AE30AF"/>
    <w:rsid w:val="00AE35F8"/>
    <w:rsid w:val="00AE3CCD"/>
    <w:rsid w:val="00AE405B"/>
    <w:rsid w:val="00AE421C"/>
    <w:rsid w:val="00AE422C"/>
    <w:rsid w:val="00AE45EA"/>
    <w:rsid w:val="00AE46A5"/>
    <w:rsid w:val="00AE46AA"/>
    <w:rsid w:val="00AE47D1"/>
    <w:rsid w:val="00AE4C81"/>
    <w:rsid w:val="00AE4ED2"/>
    <w:rsid w:val="00AE4F4F"/>
    <w:rsid w:val="00AE5F02"/>
    <w:rsid w:val="00AE6196"/>
    <w:rsid w:val="00AE681A"/>
    <w:rsid w:val="00AE69A9"/>
    <w:rsid w:val="00AE6CF6"/>
    <w:rsid w:val="00AE6E2B"/>
    <w:rsid w:val="00AE73B6"/>
    <w:rsid w:val="00AF019A"/>
    <w:rsid w:val="00AF0534"/>
    <w:rsid w:val="00AF0A65"/>
    <w:rsid w:val="00AF0FC5"/>
    <w:rsid w:val="00AF17B7"/>
    <w:rsid w:val="00AF1AAE"/>
    <w:rsid w:val="00AF1DB3"/>
    <w:rsid w:val="00AF29B9"/>
    <w:rsid w:val="00AF3109"/>
    <w:rsid w:val="00AF355F"/>
    <w:rsid w:val="00AF399E"/>
    <w:rsid w:val="00AF3F6E"/>
    <w:rsid w:val="00AF3FB6"/>
    <w:rsid w:val="00AF4224"/>
    <w:rsid w:val="00AF43F9"/>
    <w:rsid w:val="00AF48F7"/>
    <w:rsid w:val="00AF4DB7"/>
    <w:rsid w:val="00AF4FAF"/>
    <w:rsid w:val="00AF509C"/>
    <w:rsid w:val="00AF50CC"/>
    <w:rsid w:val="00AF515B"/>
    <w:rsid w:val="00AF5575"/>
    <w:rsid w:val="00AF5596"/>
    <w:rsid w:val="00AF5691"/>
    <w:rsid w:val="00AF58E8"/>
    <w:rsid w:val="00AF5AAA"/>
    <w:rsid w:val="00AF5D47"/>
    <w:rsid w:val="00AF6254"/>
    <w:rsid w:val="00AF6AD7"/>
    <w:rsid w:val="00AF6EEA"/>
    <w:rsid w:val="00AF717D"/>
    <w:rsid w:val="00AF71F5"/>
    <w:rsid w:val="00AF7218"/>
    <w:rsid w:val="00AF728D"/>
    <w:rsid w:val="00AF750F"/>
    <w:rsid w:val="00AF7A6E"/>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3DC"/>
    <w:rsid w:val="00B014E3"/>
    <w:rsid w:val="00B014F2"/>
    <w:rsid w:val="00B01919"/>
    <w:rsid w:val="00B01A37"/>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6F"/>
    <w:rsid w:val="00B05B93"/>
    <w:rsid w:val="00B05C84"/>
    <w:rsid w:val="00B06013"/>
    <w:rsid w:val="00B06200"/>
    <w:rsid w:val="00B062EB"/>
    <w:rsid w:val="00B0634B"/>
    <w:rsid w:val="00B069DF"/>
    <w:rsid w:val="00B071AA"/>
    <w:rsid w:val="00B0736D"/>
    <w:rsid w:val="00B07790"/>
    <w:rsid w:val="00B0781C"/>
    <w:rsid w:val="00B078B9"/>
    <w:rsid w:val="00B07B08"/>
    <w:rsid w:val="00B07B11"/>
    <w:rsid w:val="00B07EE2"/>
    <w:rsid w:val="00B10041"/>
    <w:rsid w:val="00B109AB"/>
    <w:rsid w:val="00B10FAF"/>
    <w:rsid w:val="00B10FC9"/>
    <w:rsid w:val="00B11261"/>
    <w:rsid w:val="00B1186D"/>
    <w:rsid w:val="00B11A3E"/>
    <w:rsid w:val="00B11C7A"/>
    <w:rsid w:val="00B11E99"/>
    <w:rsid w:val="00B121CF"/>
    <w:rsid w:val="00B121E4"/>
    <w:rsid w:val="00B12244"/>
    <w:rsid w:val="00B12349"/>
    <w:rsid w:val="00B12812"/>
    <w:rsid w:val="00B12898"/>
    <w:rsid w:val="00B12A09"/>
    <w:rsid w:val="00B12AA6"/>
    <w:rsid w:val="00B12DD6"/>
    <w:rsid w:val="00B1304E"/>
    <w:rsid w:val="00B133BE"/>
    <w:rsid w:val="00B135C8"/>
    <w:rsid w:val="00B135ED"/>
    <w:rsid w:val="00B13DD3"/>
    <w:rsid w:val="00B1455A"/>
    <w:rsid w:val="00B1455D"/>
    <w:rsid w:val="00B148D0"/>
    <w:rsid w:val="00B14A8B"/>
    <w:rsid w:val="00B14C9D"/>
    <w:rsid w:val="00B14E59"/>
    <w:rsid w:val="00B15019"/>
    <w:rsid w:val="00B1534B"/>
    <w:rsid w:val="00B153F5"/>
    <w:rsid w:val="00B15CD2"/>
    <w:rsid w:val="00B15E61"/>
    <w:rsid w:val="00B160F4"/>
    <w:rsid w:val="00B164D1"/>
    <w:rsid w:val="00B1697D"/>
    <w:rsid w:val="00B16A37"/>
    <w:rsid w:val="00B16C7C"/>
    <w:rsid w:val="00B16F2B"/>
    <w:rsid w:val="00B16FA4"/>
    <w:rsid w:val="00B171E6"/>
    <w:rsid w:val="00B172C5"/>
    <w:rsid w:val="00B17463"/>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3F55"/>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356"/>
    <w:rsid w:val="00B27B7B"/>
    <w:rsid w:val="00B27D00"/>
    <w:rsid w:val="00B27DB6"/>
    <w:rsid w:val="00B27E76"/>
    <w:rsid w:val="00B27ECD"/>
    <w:rsid w:val="00B27F44"/>
    <w:rsid w:val="00B30AA1"/>
    <w:rsid w:val="00B30AE0"/>
    <w:rsid w:val="00B31199"/>
    <w:rsid w:val="00B313D5"/>
    <w:rsid w:val="00B3152A"/>
    <w:rsid w:val="00B3173D"/>
    <w:rsid w:val="00B31960"/>
    <w:rsid w:val="00B335F4"/>
    <w:rsid w:val="00B33B4C"/>
    <w:rsid w:val="00B348ED"/>
    <w:rsid w:val="00B34A07"/>
    <w:rsid w:val="00B34AEC"/>
    <w:rsid w:val="00B34C41"/>
    <w:rsid w:val="00B35057"/>
    <w:rsid w:val="00B350F1"/>
    <w:rsid w:val="00B3559F"/>
    <w:rsid w:val="00B358EB"/>
    <w:rsid w:val="00B35B79"/>
    <w:rsid w:val="00B36233"/>
    <w:rsid w:val="00B362D2"/>
    <w:rsid w:val="00B3687B"/>
    <w:rsid w:val="00B36AD1"/>
    <w:rsid w:val="00B36EE7"/>
    <w:rsid w:val="00B37196"/>
    <w:rsid w:val="00B37802"/>
    <w:rsid w:val="00B37A42"/>
    <w:rsid w:val="00B37B69"/>
    <w:rsid w:val="00B40485"/>
    <w:rsid w:val="00B40520"/>
    <w:rsid w:val="00B4069D"/>
    <w:rsid w:val="00B40728"/>
    <w:rsid w:val="00B40830"/>
    <w:rsid w:val="00B416BD"/>
    <w:rsid w:val="00B417E8"/>
    <w:rsid w:val="00B4212F"/>
    <w:rsid w:val="00B443A6"/>
    <w:rsid w:val="00B44452"/>
    <w:rsid w:val="00B446B7"/>
    <w:rsid w:val="00B44969"/>
    <w:rsid w:val="00B44C9A"/>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7F"/>
    <w:rsid w:val="00B52432"/>
    <w:rsid w:val="00B52601"/>
    <w:rsid w:val="00B52807"/>
    <w:rsid w:val="00B52A64"/>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60C3"/>
    <w:rsid w:val="00B56240"/>
    <w:rsid w:val="00B5636E"/>
    <w:rsid w:val="00B565D6"/>
    <w:rsid w:val="00B56862"/>
    <w:rsid w:val="00B57061"/>
    <w:rsid w:val="00B575C5"/>
    <w:rsid w:val="00B57EB4"/>
    <w:rsid w:val="00B60978"/>
    <w:rsid w:val="00B60BE8"/>
    <w:rsid w:val="00B60C41"/>
    <w:rsid w:val="00B60C78"/>
    <w:rsid w:val="00B60D54"/>
    <w:rsid w:val="00B60DC3"/>
    <w:rsid w:val="00B60F43"/>
    <w:rsid w:val="00B61ED2"/>
    <w:rsid w:val="00B61F3A"/>
    <w:rsid w:val="00B62064"/>
    <w:rsid w:val="00B625ED"/>
    <w:rsid w:val="00B6283F"/>
    <w:rsid w:val="00B62A61"/>
    <w:rsid w:val="00B62A6A"/>
    <w:rsid w:val="00B62BCB"/>
    <w:rsid w:val="00B62C24"/>
    <w:rsid w:val="00B62CB8"/>
    <w:rsid w:val="00B62E2D"/>
    <w:rsid w:val="00B62EA0"/>
    <w:rsid w:val="00B6310C"/>
    <w:rsid w:val="00B63213"/>
    <w:rsid w:val="00B63297"/>
    <w:rsid w:val="00B63526"/>
    <w:rsid w:val="00B63843"/>
    <w:rsid w:val="00B63932"/>
    <w:rsid w:val="00B6395B"/>
    <w:rsid w:val="00B64632"/>
    <w:rsid w:val="00B64D04"/>
    <w:rsid w:val="00B64D3C"/>
    <w:rsid w:val="00B64DF2"/>
    <w:rsid w:val="00B64F73"/>
    <w:rsid w:val="00B64FFB"/>
    <w:rsid w:val="00B65177"/>
    <w:rsid w:val="00B65453"/>
    <w:rsid w:val="00B657EC"/>
    <w:rsid w:val="00B65E8D"/>
    <w:rsid w:val="00B65FC3"/>
    <w:rsid w:val="00B66BBD"/>
    <w:rsid w:val="00B67697"/>
    <w:rsid w:val="00B6789A"/>
    <w:rsid w:val="00B67A10"/>
    <w:rsid w:val="00B70044"/>
    <w:rsid w:val="00B70250"/>
    <w:rsid w:val="00B703CA"/>
    <w:rsid w:val="00B705FE"/>
    <w:rsid w:val="00B708B5"/>
    <w:rsid w:val="00B70A67"/>
    <w:rsid w:val="00B71057"/>
    <w:rsid w:val="00B714D1"/>
    <w:rsid w:val="00B71A37"/>
    <w:rsid w:val="00B71B3E"/>
    <w:rsid w:val="00B71F52"/>
    <w:rsid w:val="00B72134"/>
    <w:rsid w:val="00B7291E"/>
    <w:rsid w:val="00B733A3"/>
    <w:rsid w:val="00B735E3"/>
    <w:rsid w:val="00B73643"/>
    <w:rsid w:val="00B74090"/>
    <w:rsid w:val="00B74105"/>
    <w:rsid w:val="00B74419"/>
    <w:rsid w:val="00B744BD"/>
    <w:rsid w:val="00B74532"/>
    <w:rsid w:val="00B74735"/>
    <w:rsid w:val="00B7478A"/>
    <w:rsid w:val="00B7492C"/>
    <w:rsid w:val="00B74B43"/>
    <w:rsid w:val="00B74DE4"/>
    <w:rsid w:val="00B750C0"/>
    <w:rsid w:val="00B75214"/>
    <w:rsid w:val="00B75436"/>
    <w:rsid w:val="00B759B7"/>
    <w:rsid w:val="00B76358"/>
    <w:rsid w:val="00B76C5B"/>
    <w:rsid w:val="00B76D4C"/>
    <w:rsid w:val="00B77027"/>
    <w:rsid w:val="00B77EF2"/>
    <w:rsid w:val="00B8012C"/>
    <w:rsid w:val="00B8016B"/>
    <w:rsid w:val="00B8018E"/>
    <w:rsid w:val="00B80334"/>
    <w:rsid w:val="00B80710"/>
    <w:rsid w:val="00B80B76"/>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31"/>
    <w:rsid w:val="00B85B9A"/>
    <w:rsid w:val="00B85C86"/>
    <w:rsid w:val="00B85E41"/>
    <w:rsid w:val="00B8648E"/>
    <w:rsid w:val="00B86BEF"/>
    <w:rsid w:val="00B86FC1"/>
    <w:rsid w:val="00B873EB"/>
    <w:rsid w:val="00B87978"/>
    <w:rsid w:val="00B87A6F"/>
    <w:rsid w:val="00B87AE1"/>
    <w:rsid w:val="00B900A2"/>
    <w:rsid w:val="00B90126"/>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426F"/>
    <w:rsid w:val="00B95102"/>
    <w:rsid w:val="00B952F7"/>
    <w:rsid w:val="00B95804"/>
    <w:rsid w:val="00B95BD4"/>
    <w:rsid w:val="00B95CB1"/>
    <w:rsid w:val="00B95CC1"/>
    <w:rsid w:val="00B95D80"/>
    <w:rsid w:val="00B95F06"/>
    <w:rsid w:val="00B95F17"/>
    <w:rsid w:val="00B95F25"/>
    <w:rsid w:val="00B960DF"/>
    <w:rsid w:val="00B96354"/>
    <w:rsid w:val="00B9671A"/>
    <w:rsid w:val="00B96C61"/>
    <w:rsid w:val="00B96D8B"/>
    <w:rsid w:val="00B97083"/>
    <w:rsid w:val="00B972C3"/>
    <w:rsid w:val="00B97660"/>
    <w:rsid w:val="00B978A6"/>
    <w:rsid w:val="00B97F45"/>
    <w:rsid w:val="00BA1661"/>
    <w:rsid w:val="00BA2024"/>
    <w:rsid w:val="00BA22DD"/>
    <w:rsid w:val="00BA23C5"/>
    <w:rsid w:val="00BA27DC"/>
    <w:rsid w:val="00BA2C1C"/>
    <w:rsid w:val="00BA3512"/>
    <w:rsid w:val="00BA365B"/>
    <w:rsid w:val="00BA38F8"/>
    <w:rsid w:val="00BA39E6"/>
    <w:rsid w:val="00BA4335"/>
    <w:rsid w:val="00BA43C1"/>
    <w:rsid w:val="00BA4474"/>
    <w:rsid w:val="00BA5506"/>
    <w:rsid w:val="00BA552B"/>
    <w:rsid w:val="00BA6183"/>
    <w:rsid w:val="00BA62B5"/>
    <w:rsid w:val="00BA6521"/>
    <w:rsid w:val="00BA6727"/>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A0A"/>
    <w:rsid w:val="00BB2FEB"/>
    <w:rsid w:val="00BB34B6"/>
    <w:rsid w:val="00BB3519"/>
    <w:rsid w:val="00BB3688"/>
    <w:rsid w:val="00BB36B9"/>
    <w:rsid w:val="00BB3725"/>
    <w:rsid w:val="00BB3851"/>
    <w:rsid w:val="00BB3AE1"/>
    <w:rsid w:val="00BB3EC5"/>
    <w:rsid w:val="00BB4156"/>
    <w:rsid w:val="00BB4235"/>
    <w:rsid w:val="00BB42A6"/>
    <w:rsid w:val="00BB44FA"/>
    <w:rsid w:val="00BB45D0"/>
    <w:rsid w:val="00BB476E"/>
    <w:rsid w:val="00BB4980"/>
    <w:rsid w:val="00BB4F18"/>
    <w:rsid w:val="00BB5399"/>
    <w:rsid w:val="00BB54A7"/>
    <w:rsid w:val="00BB54C7"/>
    <w:rsid w:val="00BB550E"/>
    <w:rsid w:val="00BB591F"/>
    <w:rsid w:val="00BB5962"/>
    <w:rsid w:val="00BB6654"/>
    <w:rsid w:val="00BB6789"/>
    <w:rsid w:val="00BB78E0"/>
    <w:rsid w:val="00BB7F7F"/>
    <w:rsid w:val="00BC0360"/>
    <w:rsid w:val="00BC0720"/>
    <w:rsid w:val="00BC091F"/>
    <w:rsid w:val="00BC0EB3"/>
    <w:rsid w:val="00BC0FC3"/>
    <w:rsid w:val="00BC1314"/>
    <w:rsid w:val="00BC1792"/>
    <w:rsid w:val="00BC19C2"/>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BE6"/>
    <w:rsid w:val="00BC7DC0"/>
    <w:rsid w:val="00BC7EA6"/>
    <w:rsid w:val="00BD0018"/>
    <w:rsid w:val="00BD045B"/>
    <w:rsid w:val="00BD077D"/>
    <w:rsid w:val="00BD0820"/>
    <w:rsid w:val="00BD08AE"/>
    <w:rsid w:val="00BD0ABB"/>
    <w:rsid w:val="00BD0C46"/>
    <w:rsid w:val="00BD10FA"/>
    <w:rsid w:val="00BD163A"/>
    <w:rsid w:val="00BD186E"/>
    <w:rsid w:val="00BD1E5B"/>
    <w:rsid w:val="00BD1FB9"/>
    <w:rsid w:val="00BD20A8"/>
    <w:rsid w:val="00BD2416"/>
    <w:rsid w:val="00BD26DB"/>
    <w:rsid w:val="00BD293E"/>
    <w:rsid w:val="00BD2973"/>
    <w:rsid w:val="00BD2A75"/>
    <w:rsid w:val="00BD2FBA"/>
    <w:rsid w:val="00BD3067"/>
    <w:rsid w:val="00BD320E"/>
    <w:rsid w:val="00BD36EA"/>
    <w:rsid w:val="00BD380C"/>
    <w:rsid w:val="00BD4B0B"/>
    <w:rsid w:val="00BD4E5D"/>
    <w:rsid w:val="00BD540B"/>
    <w:rsid w:val="00BD5470"/>
    <w:rsid w:val="00BD557A"/>
    <w:rsid w:val="00BD56FA"/>
    <w:rsid w:val="00BD572E"/>
    <w:rsid w:val="00BD5A1C"/>
    <w:rsid w:val="00BD606B"/>
    <w:rsid w:val="00BD6977"/>
    <w:rsid w:val="00BD6BB1"/>
    <w:rsid w:val="00BD72FE"/>
    <w:rsid w:val="00BD7431"/>
    <w:rsid w:val="00BD7986"/>
    <w:rsid w:val="00BE019B"/>
    <w:rsid w:val="00BE0496"/>
    <w:rsid w:val="00BE05A8"/>
    <w:rsid w:val="00BE09C5"/>
    <w:rsid w:val="00BE1103"/>
    <w:rsid w:val="00BE16AE"/>
    <w:rsid w:val="00BE178A"/>
    <w:rsid w:val="00BE1C8B"/>
    <w:rsid w:val="00BE1F54"/>
    <w:rsid w:val="00BE2316"/>
    <w:rsid w:val="00BE23E4"/>
    <w:rsid w:val="00BE2716"/>
    <w:rsid w:val="00BE2D22"/>
    <w:rsid w:val="00BE2EA2"/>
    <w:rsid w:val="00BE3203"/>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DB"/>
    <w:rsid w:val="00BE6324"/>
    <w:rsid w:val="00BE6498"/>
    <w:rsid w:val="00BE6BF4"/>
    <w:rsid w:val="00BE6C05"/>
    <w:rsid w:val="00BE6EDF"/>
    <w:rsid w:val="00BE72BF"/>
    <w:rsid w:val="00BE7708"/>
    <w:rsid w:val="00BE78BD"/>
    <w:rsid w:val="00BE7B1A"/>
    <w:rsid w:val="00BE7C83"/>
    <w:rsid w:val="00BF0A3E"/>
    <w:rsid w:val="00BF0E09"/>
    <w:rsid w:val="00BF1638"/>
    <w:rsid w:val="00BF1F6C"/>
    <w:rsid w:val="00BF23E2"/>
    <w:rsid w:val="00BF269F"/>
    <w:rsid w:val="00BF29B9"/>
    <w:rsid w:val="00BF2C67"/>
    <w:rsid w:val="00BF2CEC"/>
    <w:rsid w:val="00BF3329"/>
    <w:rsid w:val="00BF3814"/>
    <w:rsid w:val="00BF38D4"/>
    <w:rsid w:val="00BF3DAA"/>
    <w:rsid w:val="00BF3DF6"/>
    <w:rsid w:val="00BF42FF"/>
    <w:rsid w:val="00BF4595"/>
    <w:rsid w:val="00BF4A77"/>
    <w:rsid w:val="00BF4C2F"/>
    <w:rsid w:val="00BF4E14"/>
    <w:rsid w:val="00BF4EA8"/>
    <w:rsid w:val="00BF512F"/>
    <w:rsid w:val="00BF536B"/>
    <w:rsid w:val="00BF5AEB"/>
    <w:rsid w:val="00BF5C32"/>
    <w:rsid w:val="00BF60B1"/>
    <w:rsid w:val="00BF6C63"/>
    <w:rsid w:val="00BF6D5C"/>
    <w:rsid w:val="00BF6F70"/>
    <w:rsid w:val="00BF7A0F"/>
    <w:rsid w:val="00BF7BDE"/>
    <w:rsid w:val="00BF7D36"/>
    <w:rsid w:val="00BF7D79"/>
    <w:rsid w:val="00BF7E3A"/>
    <w:rsid w:val="00C00535"/>
    <w:rsid w:val="00C00700"/>
    <w:rsid w:val="00C007AF"/>
    <w:rsid w:val="00C00A9F"/>
    <w:rsid w:val="00C00BC1"/>
    <w:rsid w:val="00C01181"/>
    <w:rsid w:val="00C01461"/>
    <w:rsid w:val="00C01AE0"/>
    <w:rsid w:val="00C02118"/>
    <w:rsid w:val="00C02417"/>
    <w:rsid w:val="00C0259C"/>
    <w:rsid w:val="00C025E0"/>
    <w:rsid w:val="00C03002"/>
    <w:rsid w:val="00C03031"/>
    <w:rsid w:val="00C032B5"/>
    <w:rsid w:val="00C03548"/>
    <w:rsid w:val="00C03BF9"/>
    <w:rsid w:val="00C04276"/>
    <w:rsid w:val="00C045DD"/>
    <w:rsid w:val="00C04E73"/>
    <w:rsid w:val="00C0531B"/>
    <w:rsid w:val="00C0546F"/>
    <w:rsid w:val="00C05555"/>
    <w:rsid w:val="00C056A6"/>
    <w:rsid w:val="00C05C93"/>
    <w:rsid w:val="00C063F1"/>
    <w:rsid w:val="00C067A7"/>
    <w:rsid w:val="00C068B7"/>
    <w:rsid w:val="00C068FB"/>
    <w:rsid w:val="00C06AC1"/>
    <w:rsid w:val="00C06DD4"/>
    <w:rsid w:val="00C07B33"/>
    <w:rsid w:val="00C07B37"/>
    <w:rsid w:val="00C07C0B"/>
    <w:rsid w:val="00C07DBE"/>
    <w:rsid w:val="00C10071"/>
    <w:rsid w:val="00C101C4"/>
    <w:rsid w:val="00C10349"/>
    <w:rsid w:val="00C10A07"/>
    <w:rsid w:val="00C11676"/>
    <w:rsid w:val="00C11D67"/>
    <w:rsid w:val="00C11E67"/>
    <w:rsid w:val="00C12259"/>
    <w:rsid w:val="00C12981"/>
    <w:rsid w:val="00C13756"/>
    <w:rsid w:val="00C13BDF"/>
    <w:rsid w:val="00C15AA6"/>
    <w:rsid w:val="00C15B5B"/>
    <w:rsid w:val="00C15F4F"/>
    <w:rsid w:val="00C15F6F"/>
    <w:rsid w:val="00C160A8"/>
    <w:rsid w:val="00C16447"/>
    <w:rsid w:val="00C16793"/>
    <w:rsid w:val="00C16F76"/>
    <w:rsid w:val="00C170A8"/>
    <w:rsid w:val="00C175A1"/>
    <w:rsid w:val="00C175E4"/>
    <w:rsid w:val="00C17A16"/>
    <w:rsid w:val="00C17F94"/>
    <w:rsid w:val="00C2000E"/>
    <w:rsid w:val="00C20D44"/>
    <w:rsid w:val="00C21603"/>
    <w:rsid w:val="00C224FA"/>
    <w:rsid w:val="00C2264D"/>
    <w:rsid w:val="00C22C50"/>
    <w:rsid w:val="00C235D9"/>
    <w:rsid w:val="00C23681"/>
    <w:rsid w:val="00C237D4"/>
    <w:rsid w:val="00C23A81"/>
    <w:rsid w:val="00C23A87"/>
    <w:rsid w:val="00C24251"/>
    <w:rsid w:val="00C248DA"/>
    <w:rsid w:val="00C24E4A"/>
    <w:rsid w:val="00C25AC8"/>
    <w:rsid w:val="00C25B9F"/>
    <w:rsid w:val="00C25F0A"/>
    <w:rsid w:val="00C261B4"/>
    <w:rsid w:val="00C2633A"/>
    <w:rsid w:val="00C26D21"/>
    <w:rsid w:val="00C26FA8"/>
    <w:rsid w:val="00C274EC"/>
    <w:rsid w:val="00C27762"/>
    <w:rsid w:val="00C27B42"/>
    <w:rsid w:val="00C27D82"/>
    <w:rsid w:val="00C27EE3"/>
    <w:rsid w:val="00C300EC"/>
    <w:rsid w:val="00C304D5"/>
    <w:rsid w:val="00C30613"/>
    <w:rsid w:val="00C30661"/>
    <w:rsid w:val="00C3102F"/>
    <w:rsid w:val="00C31368"/>
    <w:rsid w:val="00C313CD"/>
    <w:rsid w:val="00C31AC0"/>
    <w:rsid w:val="00C322D1"/>
    <w:rsid w:val="00C32347"/>
    <w:rsid w:val="00C325D3"/>
    <w:rsid w:val="00C32673"/>
    <w:rsid w:val="00C3284B"/>
    <w:rsid w:val="00C329CA"/>
    <w:rsid w:val="00C329CB"/>
    <w:rsid w:val="00C33210"/>
    <w:rsid w:val="00C33C36"/>
    <w:rsid w:val="00C34D2B"/>
    <w:rsid w:val="00C34DCA"/>
    <w:rsid w:val="00C355D5"/>
    <w:rsid w:val="00C35ED2"/>
    <w:rsid w:val="00C36449"/>
    <w:rsid w:val="00C36463"/>
    <w:rsid w:val="00C3647B"/>
    <w:rsid w:val="00C36535"/>
    <w:rsid w:val="00C36578"/>
    <w:rsid w:val="00C3666D"/>
    <w:rsid w:val="00C36905"/>
    <w:rsid w:val="00C37392"/>
    <w:rsid w:val="00C37A5A"/>
    <w:rsid w:val="00C401D0"/>
    <w:rsid w:val="00C40515"/>
    <w:rsid w:val="00C407CB"/>
    <w:rsid w:val="00C408C6"/>
    <w:rsid w:val="00C40B59"/>
    <w:rsid w:val="00C40B62"/>
    <w:rsid w:val="00C4108E"/>
    <w:rsid w:val="00C411BA"/>
    <w:rsid w:val="00C411D8"/>
    <w:rsid w:val="00C41373"/>
    <w:rsid w:val="00C418BA"/>
    <w:rsid w:val="00C418BF"/>
    <w:rsid w:val="00C41A83"/>
    <w:rsid w:val="00C41F9A"/>
    <w:rsid w:val="00C424FD"/>
    <w:rsid w:val="00C427BA"/>
    <w:rsid w:val="00C42895"/>
    <w:rsid w:val="00C42AF1"/>
    <w:rsid w:val="00C42CB8"/>
    <w:rsid w:val="00C42D40"/>
    <w:rsid w:val="00C42D71"/>
    <w:rsid w:val="00C43041"/>
    <w:rsid w:val="00C434A3"/>
    <w:rsid w:val="00C435E9"/>
    <w:rsid w:val="00C43ACD"/>
    <w:rsid w:val="00C445E8"/>
    <w:rsid w:val="00C44749"/>
    <w:rsid w:val="00C455A9"/>
    <w:rsid w:val="00C45764"/>
    <w:rsid w:val="00C45D52"/>
    <w:rsid w:val="00C45D79"/>
    <w:rsid w:val="00C45E19"/>
    <w:rsid w:val="00C46033"/>
    <w:rsid w:val="00C461D1"/>
    <w:rsid w:val="00C468F9"/>
    <w:rsid w:val="00C46A59"/>
    <w:rsid w:val="00C46A95"/>
    <w:rsid w:val="00C46C31"/>
    <w:rsid w:val="00C46DB8"/>
    <w:rsid w:val="00C46F65"/>
    <w:rsid w:val="00C47784"/>
    <w:rsid w:val="00C477A9"/>
    <w:rsid w:val="00C477BA"/>
    <w:rsid w:val="00C50135"/>
    <w:rsid w:val="00C501A1"/>
    <w:rsid w:val="00C50561"/>
    <w:rsid w:val="00C50A5B"/>
    <w:rsid w:val="00C50AB5"/>
    <w:rsid w:val="00C50C96"/>
    <w:rsid w:val="00C50CE6"/>
    <w:rsid w:val="00C50F94"/>
    <w:rsid w:val="00C510A9"/>
    <w:rsid w:val="00C51437"/>
    <w:rsid w:val="00C5160B"/>
    <w:rsid w:val="00C5165D"/>
    <w:rsid w:val="00C5175C"/>
    <w:rsid w:val="00C51960"/>
    <w:rsid w:val="00C51AF9"/>
    <w:rsid w:val="00C5253C"/>
    <w:rsid w:val="00C52BB4"/>
    <w:rsid w:val="00C52C06"/>
    <w:rsid w:val="00C52CEC"/>
    <w:rsid w:val="00C53227"/>
    <w:rsid w:val="00C53381"/>
    <w:rsid w:val="00C53462"/>
    <w:rsid w:val="00C53DA9"/>
    <w:rsid w:val="00C53DCB"/>
    <w:rsid w:val="00C54478"/>
    <w:rsid w:val="00C544F8"/>
    <w:rsid w:val="00C54648"/>
    <w:rsid w:val="00C54A32"/>
    <w:rsid w:val="00C54A79"/>
    <w:rsid w:val="00C5560E"/>
    <w:rsid w:val="00C5597D"/>
    <w:rsid w:val="00C55D18"/>
    <w:rsid w:val="00C5622F"/>
    <w:rsid w:val="00C56582"/>
    <w:rsid w:val="00C565B0"/>
    <w:rsid w:val="00C56E65"/>
    <w:rsid w:val="00C56F95"/>
    <w:rsid w:val="00C576FA"/>
    <w:rsid w:val="00C578E1"/>
    <w:rsid w:val="00C57F7F"/>
    <w:rsid w:val="00C60BAD"/>
    <w:rsid w:val="00C61197"/>
    <w:rsid w:val="00C61650"/>
    <w:rsid w:val="00C6166F"/>
    <w:rsid w:val="00C61DFD"/>
    <w:rsid w:val="00C626CE"/>
    <w:rsid w:val="00C62995"/>
    <w:rsid w:val="00C62A97"/>
    <w:rsid w:val="00C62C14"/>
    <w:rsid w:val="00C630F4"/>
    <w:rsid w:val="00C631E9"/>
    <w:rsid w:val="00C6368B"/>
    <w:rsid w:val="00C63943"/>
    <w:rsid w:val="00C639E6"/>
    <w:rsid w:val="00C63FA6"/>
    <w:rsid w:val="00C642AC"/>
    <w:rsid w:val="00C643AA"/>
    <w:rsid w:val="00C64535"/>
    <w:rsid w:val="00C645CA"/>
    <w:rsid w:val="00C64645"/>
    <w:rsid w:val="00C646A4"/>
    <w:rsid w:val="00C64776"/>
    <w:rsid w:val="00C64CBE"/>
    <w:rsid w:val="00C65252"/>
    <w:rsid w:val="00C652F0"/>
    <w:rsid w:val="00C65300"/>
    <w:rsid w:val="00C65616"/>
    <w:rsid w:val="00C66071"/>
    <w:rsid w:val="00C665C8"/>
    <w:rsid w:val="00C669AE"/>
    <w:rsid w:val="00C669AF"/>
    <w:rsid w:val="00C66B45"/>
    <w:rsid w:val="00C66EA1"/>
    <w:rsid w:val="00C6732F"/>
    <w:rsid w:val="00C6771A"/>
    <w:rsid w:val="00C6784A"/>
    <w:rsid w:val="00C67C32"/>
    <w:rsid w:val="00C703F8"/>
    <w:rsid w:val="00C706F9"/>
    <w:rsid w:val="00C70ABA"/>
    <w:rsid w:val="00C71126"/>
    <w:rsid w:val="00C71346"/>
    <w:rsid w:val="00C71916"/>
    <w:rsid w:val="00C71933"/>
    <w:rsid w:val="00C71DD2"/>
    <w:rsid w:val="00C71FFB"/>
    <w:rsid w:val="00C722E5"/>
    <w:rsid w:val="00C72731"/>
    <w:rsid w:val="00C72B78"/>
    <w:rsid w:val="00C72F0B"/>
    <w:rsid w:val="00C7359C"/>
    <w:rsid w:val="00C737EA"/>
    <w:rsid w:val="00C7388F"/>
    <w:rsid w:val="00C739D5"/>
    <w:rsid w:val="00C73FA1"/>
    <w:rsid w:val="00C74081"/>
    <w:rsid w:val="00C7410B"/>
    <w:rsid w:val="00C743F7"/>
    <w:rsid w:val="00C748B4"/>
    <w:rsid w:val="00C74ABE"/>
    <w:rsid w:val="00C74B3F"/>
    <w:rsid w:val="00C7553E"/>
    <w:rsid w:val="00C75578"/>
    <w:rsid w:val="00C757ED"/>
    <w:rsid w:val="00C75B27"/>
    <w:rsid w:val="00C75C91"/>
    <w:rsid w:val="00C75FFF"/>
    <w:rsid w:val="00C761BA"/>
    <w:rsid w:val="00C7652C"/>
    <w:rsid w:val="00C766BC"/>
    <w:rsid w:val="00C766BE"/>
    <w:rsid w:val="00C776BE"/>
    <w:rsid w:val="00C776EB"/>
    <w:rsid w:val="00C77785"/>
    <w:rsid w:val="00C77B20"/>
    <w:rsid w:val="00C80015"/>
    <w:rsid w:val="00C80325"/>
    <w:rsid w:val="00C80842"/>
    <w:rsid w:val="00C80B28"/>
    <w:rsid w:val="00C80F18"/>
    <w:rsid w:val="00C8101A"/>
    <w:rsid w:val="00C81050"/>
    <w:rsid w:val="00C81143"/>
    <w:rsid w:val="00C81295"/>
    <w:rsid w:val="00C81654"/>
    <w:rsid w:val="00C81718"/>
    <w:rsid w:val="00C817D9"/>
    <w:rsid w:val="00C81B89"/>
    <w:rsid w:val="00C81C9F"/>
    <w:rsid w:val="00C8230B"/>
    <w:rsid w:val="00C823F6"/>
    <w:rsid w:val="00C825DA"/>
    <w:rsid w:val="00C827D5"/>
    <w:rsid w:val="00C8299C"/>
    <w:rsid w:val="00C832EF"/>
    <w:rsid w:val="00C83B35"/>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69C"/>
    <w:rsid w:val="00C876D3"/>
    <w:rsid w:val="00C87E9C"/>
    <w:rsid w:val="00C903E0"/>
    <w:rsid w:val="00C90581"/>
    <w:rsid w:val="00C90A9C"/>
    <w:rsid w:val="00C91853"/>
    <w:rsid w:val="00C91934"/>
    <w:rsid w:val="00C91A3E"/>
    <w:rsid w:val="00C91BD0"/>
    <w:rsid w:val="00C91D9D"/>
    <w:rsid w:val="00C91EBF"/>
    <w:rsid w:val="00C91F35"/>
    <w:rsid w:val="00C92300"/>
    <w:rsid w:val="00C93480"/>
    <w:rsid w:val="00C934DE"/>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7E6"/>
    <w:rsid w:val="00CA09F8"/>
    <w:rsid w:val="00CA0C5E"/>
    <w:rsid w:val="00CA0CBE"/>
    <w:rsid w:val="00CA0FA6"/>
    <w:rsid w:val="00CA117D"/>
    <w:rsid w:val="00CA16F4"/>
    <w:rsid w:val="00CA1EF1"/>
    <w:rsid w:val="00CA208E"/>
    <w:rsid w:val="00CA2102"/>
    <w:rsid w:val="00CA234E"/>
    <w:rsid w:val="00CA249B"/>
    <w:rsid w:val="00CA262E"/>
    <w:rsid w:val="00CA263F"/>
    <w:rsid w:val="00CA29B2"/>
    <w:rsid w:val="00CA2E38"/>
    <w:rsid w:val="00CA2F39"/>
    <w:rsid w:val="00CA3311"/>
    <w:rsid w:val="00CA386D"/>
    <w:rsid w:val="00CA39C6"/>
    <w:rsid w:val="00CA3B12"/>
    <w:rsid w:val="00CA3B65"/>
    <w:rsid w:val="00CA4616"/>
    <w:rsid w:val="00CA46A7"/>
    <w:rsid w:val="00CA47C2"/>
    <w:rsid w:val="00CA4D3E"/>
    <w:rsid w:val="00CA4ED2"/>
    <w:rsid w:val="00CA4F7D"/>
    <w:rsid w:val="00CA5234"/>
    <w:rsid w:val="00CA5390"/>
    <w:rsid w:val="00CA5F74"/>
    <w:rsid w:val="00CA67BF"/>
    <w:rsid w:val="00CA6BA3"/>
    <w:rsid w:val="00CA6D09"/>
    <w:rsid w:val="00CA72C6"/>
    <w:rsid w:val="00CA75A6"/>
    <w:rsid w:val="00CA7809"/>
    <w:rsid w:val="00CA79FF"/>
    <w:rsid w:val="00CA7C12"/>
    <w:rsid w:val="00CA7D31"/>
    <w:rsid w:val="00CA7FDB"/>
    <w:rsid w:val="00CB0041"/>
    <w:rsid w:val="00CB0100"/>
    <w:rsid w:val="00CB01D3"/>
    <w:rsid w:val="00CB067F"/>
    <w:rsid w:val="00CB083E"/>
    <w:rsid w:val="00CB0BD4"/>
    <w:rsid w:val="00CB1C56"/>
    <w:rsid w:val="00CB213B"/>
    <w:rsid w:val="00CB2224"/>
    <w:rsid w:val="00CB2B9F"/>
    <w:rsid w:val="00CB2E51"/>
    <w:rsid w:val="00CB2FAD"/>
    <w:rsid w:val="00CB3862"/>
    <w:rsid w:val="00CB3A73"/>
    <w:rsid w:val="00CB3AF5"/>
    <w:rsid w:val="00CB3EFC"/>
    <w:rsid w:val="00CB3FE5"/>
    <w:rsid w:val="00CB4652"/>
    <w:rsid w:val="00CB501D"/>
    <w:rsid w:val="00CB55C3"/>
    <w:rsid w:val="00CB57AC"/>
    <w:rsid w:val="00CB5972"/>
    <w:rsid w:val="00CB5BD1"/>
    <w:rsid w:val="00CB6032"/>
    <w:rsid w:val="00CB63D8"/>
    <w:rsid w:val="00CB6D58"/>
    <w:rsid w:val="00CB6F8C"/>
    <w:rsid w:val="00CB6FA7"/>
    <w:rsid w:val="00CB7362"/>
    <w:rsid w:val="00CB7507"/>
    <w:rsid w:val="00CB7918"/>
    <w:rsid w:val="00CB7C0E"/>
    <w:rsid w:val="00CB7C4B"/>
    <w:rsid w:val="00CB7ECE"/>
    <w:rsid w:val="00CB7F8A"/>
    <w:rsid w:val="00CC002D"/>
    <w:rsid w:val="00CC0D9F"/>
    <w:rsid w:val="00CC1140"/>
    <w:rsid w:val="00CC13DF"/>
    <w:rsid w:val="00CC1575"/>
    <w:rsid w:val="00CC1D6B"/>
    <w:rsid w:val="00CC31CE"/>
    <w:rsid w:val="00CC3307"/>
    <w:rsid w:val="00CC4262"/>
    <w:rsid w:val="00CC43FC"/>
    <w:rsid w:val="00CC4E10"/>
    <w:rsid w:val="00CC505C"/>
    <w:rsid w:val="00CC506B"/>
    <w:rsid w:val="00CC5157"/>
    <w:rsid w:val="00CC5687"/>
    <w:rsid w:val="00CC5841"/>
    <w:rsid w:val="00CC5B8B"/>
    <w:rsid w:val="00CC5CEE"/>
    <w:rsid w:val="00CC5D2B"/>
    <w:rsid w:val="00CC5F11"/>
    <w:rsid w:val="00CC5F78"/>
    <w:rsid w:val="00CC5F9A"/>
    <w:rsid w:val="00CC608A"/>
    <w:rsid w:val="00CC614D"/>
    <w:rsid w:val="00CC64D7"/>
    <w:rsid w:val="00CC6549"/>
    <w:rsid w:val="00CC671A"/>
    <w:rsid w:val="00CC6E26"/>
    <w:rsid w:val="00CC6FB3"/>
    <w:rsid w:val="00CC73A6"/>
    <w:rsid w:val="00CC77D7"/>
    <w:rsid w:val="00CD00B9"/>
    <w:rsid w:val="00CD0928"/>
    <w:rsid w:val="00CD0CE8"/>
    <w:rsid w:val="00CD1356"/>
    <w:rsid w:val="00CD1425"/>
    <w:rsid w:val="00CD1A71"/>
    <w:rsid w:val="00CD2169"/>
    <w:rsid w:val="00CD2362"/>
    <w:rsid w:val="00CD2A86"/>
    <w:rsid w:val="00CD2AC9"/>
    <w:rsid w:val="00CD2E1D"/>
    <w:rsid w:val="00CD31F2"/>
    <w:rsid w:val="00CD3499"/>
    <w:rsid w:val="00CD3628"/>
    <w:rsid w:val="00CD3812"/>
    <w:rsid w:val="00CD3C83"/>
    <w:rsid w:val="00CD3CBA"/>
    <w:rsid w:val="00CD3D4A"/>
    <w:rsid w:val="00CD3D74"/>
    <w:rsid w:val="00CD41DF"/>
    <w:rsid w:val="00CD472F"/>
    <w:rsid w:val="00CD4E8C"/>
    <w:rsid w:val="00CD50FD"/>
    <w:rsid w:val="00CD5505"/>
    <w:rsid w:val="00CD5E4B"/>
    <w:rsid w:val="00CD5F9B"/>
    <w:rsid w:val="00CD60C9"/>
    <w:rsid w:val="00CD6253"/>
    <w:rsid w:val="00CD645E"/>
    <w:rsid w:val="00CD65BF"/>
    <w:rsid w:val="00CD679D"/>
    <w:rsid w:val="00CD6CB3"/>
    <w:rsid w:val="00CD6D38"/>
    <w:rsid w:val="00CD7C78"/>
    <w:rsid w:val="00CE0010"/>
    <w:rsid w:val="00CE0675"/>
    <w:rsid w:val="00CE17AD"/>
    <w:rsid w:val="00CE2099"/>
    <w:rsid w:val="00CE2C1E"/>
    <w:rsid w:val="00CE30EF"/>
    <w:rsid w:val="00CE333B"/>
    <w:rsid w:val="00CE33C6"/>
    <w:rsid w:val="00CE33FF"/>
    <w:rsid w:val="00CE3797"/>
    <w:rsid w:val="00CE4108"/>
    <w:rsid w:val="00CE4150"/>
    <w:rsid w:val="00CE456B"/>
    <w:rsid w:val="00CE48DA"/>
    <w:rsid w:val="00CE49CA"/>
    <w:rsid w:val="00CE4B7B"/>
    <w:rsid w:val="00CE4D54"/>
    <w:rsid w:val="00CE5407"/>
    <w:rsid w:val="00CE5514"/>
    <w:rsid w:val="00CE564B"/>
    <w:rsid w:val="00CE5989"/>
    <w:rsid w:val="00CE5DEC"/>
    <w:rsid w:val="00CE6264"/>
    <w:rsid w:val="00CE62D7"/>
    <w:rsid w:val="00CE6330"/>
    <w:rsid w:val="00CE6451"/>
    <w:rsid w:val="00CE64B0"/>
    <w:rsid w:val="00CE6E61"/>
    <w:rsid w:val="00CE753F"/>
    <w:rsid w:val="00CE7747"/>
    <w:rsid w:val="00CE79CB"/>
    <w:rsid w:val="00CF0656"/>
    <w:rsid w:val="00CF082F"/>
    <w:rsid w:val="00CF0B11"/>
    <w:rsid w:val="00CF1137"/>
    <w:rsid w:val="00CF1149"/>
    <w:rsid w:val="00CF125A"/>
    <w:rsid w:val="00CF12EB"/>
    <w:rsid w:val="00CF144F"/>
    <w:rsid w:val="00CF19D9"/>
    <w:rsid w:val="00CF1A52"/>
    <w:rsid w:val="00CF2708"/>
    <w:rsid w:val="00CF277B"/>
    <w:rsid w:val="00CF28DF"/>
    <w:rsid w:val="00CF2B5E"/>
    <w:rsid w:val="00CF2CD9"/>
    <w:rsid w:val="00CF3070"/>
    <w:rsid w:val="00CF325E"/>
    <w:rsid w:val="00CF35DE"/>
    <w:rsid w:val="00CF3608"/>
    <w:rsid w:val="00CF3D6E"/>
    <w:rsid w:val="00CF40D3"/>
    <w:rsid w:val="00CF4571"/>
    <w:rsid w:val="00CF4BC1"/>
    <w:rsid w:val="00CF4E79"/>
    <w:rsid w:val="00CF4EE1"/>
    <w:rsid w:val="00CF4F24"/>
    <w:rsid w:val="00CF5037"/>
    <w:rsid w:val="00CF508F"/>
    <w:rsid w:val="00CF520B"/>
    <w:rsid w:val="00CF59E5"/>
    <w:rsid w:val="00CF5CE3"/>
    <w:rsid w:val="00CF5EC0"/>
    <w:rsid w:val="00CF61D0"/>
    <w:rsid w:val="00CF6732"/>
    <w:rsid w:val="00CF67BF"/>
    <w:rsid w:val="00CF6FFD"/>
    <w:rsid w:val="00CF745D"/>
    <w:rsid w:val="00CF7B9D"/>
    <w:rsid w:val="00CF7C63"/>
    <w:rsid w:val="00D00025"/>
    <w:rsid w:val="00D00207"/>
    <w:rsid w:val="00D0021C"/>
    <w:rsid w:val="00D00461"/>
    <w:rsid w:val="00D00508"/>
    <w:rsid w:val="00D0054C"/>
    <w:rsid w:val="00D00CB2"/>
    <w:rsid w:val="00D01015"/>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CFA"/>
    <w:rsid w:val="00D03D95"/>
    <w:rsid w:val="00D04226"/>
    <w:rsid w:val="00D04811"/>
    <w:rsid w:val="00D04E54"/>
    <w:rsid w:val="00D05196"/>
    <w:rsid w:val="00D066D8"/>
    <w:rsid w:val="00D06BA1"/>
    <w:rsid w:val="00D07714"/>
    <w:rsid w:val="00D07743"/>
    <w:rsid w:val="00D10238"/>
    <w:rsid w:val="00D1031D"/>
    <w:rsid w:val="00D1038B"/>
    <w:rsid w:val="00D10510"/>
    <w:rsid w:val="00D1061E"/>
    <w:rsid w:val="00D108C4"/>
    <w:rsid w:val="00D10C44"/>
    <w:rsid w:val="00D10CE1"/>
    <w:rsid w:val="00D11119"/>
    <w:rsid w:val="00D11775"/>
    <w:rsid w:val="00D117A5"/>
    <w:rsid w:val="00D1203C"/>
    <w:rsid w:val="00D12140"/>
    <w:rsid w:val="00D12AB6"/>
    <w:rsid w:val="00D12B9F"/>
    <w:rsid w:val="00D12BDF"/>
    <w:rsid w:val="00D12EC8"/>
    <w:rsid w:val="00D13412"/>
    <w:rsid w:val="00D13601"/>
    <w:rsid w:val="00D137A3"/>
    <w:rsid w:val="00D14089"/>
    <w:rsid w:val="00D14161"/>
    <w:rsid w:val="00D145C4"/>
    <w:rsid w:val="00D14D31"/>
    <w:rsid w:val="00D15446"/>
    <w:rsid w:val="00D1581D"/>
    <w:rsid w:val="00D15BCB"/>
    <w:rsid w:val="00D15FEE"/>
    <w:rsid w:val="00D163FB"/>
    <w:rsid w:val="00D16415"/>
    <w:rsid w:val="00D165A7"/>
    <w:rsid w:val="00D16C7C"/>
    <w:rsid w:val="00D16CA3"/>
    <w:rsid w:val="00D16FD3"/>
    <w:rsid w:val="00D172D5"/>
    <w:rsid w:val="00D17405"/>
    <w:rsid w:val="00D203BD"/>
    <w:rsid w:val="00D20610"/>
    <w:rsid w:val="00D20886"/>
    <w:rsid w:val="00D212D0"/>
    <w:rsid w:val="00D213B0"/>
    <w:rsid w:val="00D2151B"/>
    <w:rsid w:val="00D215A4"/>
    <w:rsid w:val="00D21DFC"/>
    <w:rsid w:val="00D21FA7"/>
    <w:rsid w:val="00D21FC8"/>
    <w:rsid w:val="00D223F5"/>
    <w:rsid w:val="00D2288B"/>
    <w:rsid w:val="00D22F2A"/>
    <w:rsid w:val="00D23102"/>
    <w:rsid w:val="00D23665"/>
    <w:rsid w:val="00D24790"/>
    <w:rsid w:val="00D249D1"/>
    <w:rsid w:val="00D24E87"/>
    <w:rsid w:val="00D254A9"/>
    <w:rsid w:val="00D258F3"/>
    <w:rsid w:val="00D25911"/>
    <w:rsid w:val="00D25CEC"/>
    <w:rsid w:val="00D26756"/>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53C"/>
    <w:rsid w:val="00D32D9A"/>
    <w:rsid w:val="00D3302E"/>
    <w:rsid w:val="00D331D6"/>
    <w:rsid w:val="00D33345"/>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E02"/>
    <w:rsid w:val="00D370B3"/>
    <w:rsid w:val="00D370EF"/>
    <w:rsid w:val="00D37C26"/>
    <w:rsid w:val="00D40509"/>
    <w:rsid w:val="00D41629"/>
    <w:rsid w:val="00D41BDB"/>
    <w:rsid w:val="00D41DE7"/>
    <w:rsid w:val="00D422A0"/>
    <w:rsid w:val="00D4244A"/>
    <w:rsid w:val="00D42870"/>
    <w:rsid w:val="00D4329D"/>
    <w:rsid w:val="00D43A53"/>
    <w:rsid w:val="00D43B0C"/>
    <w:rsid w:val="00D43D26"/>
    <w:rsid w:val="00D4402B"/>
    <w:rsid w:val="00D44045"/>
    <w:rsid w:val="00D44383"/>
    <w:rsid w:val="00D444E5"/>
    <w:rsid w:val="00D44D0F"/>
    <w:rsid w:val="00D44EF0"/>
    <w:rsid w:val="00D451B2"/>
    <w:rsid w:val="00D452D9"/>
    <w:rsid w:val="00D456D5"/>
    <w:rsid w:val="00D45756"/>
    <w:rsid w:val="00D45829"/>
    <w:rsid w:val="00D46153"/>
    <w:rsid w:val="00D463AF"/>
    <w:rsid w:val="00D463D8"/>
    <w:rsid w:val="00D4670A"/>
    <w:rsid w:val="00D46825"/>
    <w:rsid w:val="00D470D2"/>
    <w:rsid w:val="00D474E3"/>
    <w:rsid w:val="00D47A5E"/>
    <w:rsid w:val="00D47D0D"/>
    <w:rsid w:val="00D47EE4"/>
    <w:rsid w:val="00D50598"/>
    <w:rsid w:val="00D50A1D"/>
    <w:rsid w:val="00D50D70"/>
    <w:rsid w:val="00D50E95"/>
    <w:rsid w:val="00D51004"/>
    <w:rsid w:val="00D51100"/>
    <w:rsid w:val="00D5110A"/>
    <w:rsid w:val="00D514F3"/>
    <w:rsid w:val="00D5182E"/>
    <w:rsid w:val="00D51F9D"/>
    <w:rsid w:val="00D522F3"/>
    <w:rsid w:val="00D527D5"/>
    <w:rsid w:val="00D5373A"/>
    <w:rsid w:val="00D5404D"/>
    <w:rsid w:val="00D551B1"/>
    <w:rsid w:val="00D55DC1"/>
    <w:rsid w:val="00D55F29"/>
    <w:rsid w:val="00D56047"/>
    <w:rsid w:val="00D56221"/>
    <w:rsid w:val="00D56484"/>
    <w:rsid w:val="00D56922"/>
    <w:rsid w:val="00D56968"/>
    <w:rsid w:val="00D56A0B"/>
    <w:rsid w:val="00D56D8A"/>
    <w:rsid w:val="00D56FB4"/>
    <w:rsid w:val="00D578B2"/>
    <w:rsid w:val="00D57C5D"/>
    <w:rsid w:val="00D57D14"/>
    <w:rsid w:val="00D57F02"/>
    <w:rsid w:val="00D601C2"/>
    <w:rsid w:val="00D608F9"/>
    <w:rsid w:val="00D609EC"/>
    <w:rsid w:val="00D60B2C"/>
    <w:rsid w:val="00D60C62"/>
    <w:rsid w:val="00D61298"/>
    <w:rsid w:val="00D612EA"/>
    <w:rsid w:val="00D61461"/>
    <w:rsid w:val="00D61527"/>
    <w:rsid w:val="00D616B4"/>
    <w:rsid w:val="00D61ADA"/>
    <w:rsid w:val="00D61E8E"/>
    <w:rsid w:val="00D6220B"/>
    <w:rsid w:val="00D62703"/>
    <w:rsid w:val="00D6289C"/>
    <w:rsid w:val="00D62C41"/>
    <w:rsid w:val="00D62FA0"/>
    <w:rsid w:val="00D63405"/>
    <w:rsid w:val="00D63917"/>
    <w:rsid w:val="00D64502"/>
    <w:rsid w:val="00D6465C"/>
    <w:rsid w:val="00D64707"/>
    <w:rsid w:val="00D655B4"/>
    <w:rsid w:val="00D6586F"/>
    <w:rsid w:val="00D65934"/>
    <w:rsid w:val="00D65BDF"/>
    <w:rsid w:val="00D65F06"/>
    <w:rsid w:val="00D663EC"/>
    <w:rsid w:val="00D66992"/>
    <w:rsid w:val="00D66C2E"/>
    <w:rsid w:val="00D67089"/>
    <w:rsid w:val="00D67147"/>
    <w:rsid w:val="00D673D4"/>
    <w:rsid w:val="00D674DE"/>
    <w:rsid w:val="00D67685"/>
    <w:rsid w:val="00D6773F"/>
    <w:rsid w:val="00D67874"/>
    <w:rsid w:val="00D67B03"/>
    <w:rsid w:val="00D67C84"/>
    <w:rsid w:val="00D67F1B"/>
    <w:rsid w:val="00D70086"/>
    <w:rsid w:val="00D70220"/>
    <w:rsid w:val="00D70261"/>
    <w:rsid w:val="00D70266"/>
    <w:rsid w:val="00D70384"/>
    <w:rsid w:val="00D70593"/>
    <w:rsid w:val="00D70D35"/>
    <w:rsid w:val="00D70E51"/>
    <w:rsid w:val="00D70F13"/>
    <w:rsid w:val="00D71007"/>
    <w:rsid w:val="00D71144"/>
    <w:rsid w:val="00D71320"/>
    <w:rsid w:val="00D71C98"/>
    <w:rsid w:val="00D71DBE"/>
    <w:rsid w:val="00D72363"/>
    <w:rsid w:val="00D72388"/>
    <w:rsid w:val="00D72FE0"/>
    <w:rsid w:val="00D73FF5"/>
    <w:rsid w:val="00D74BEC"/>
    <w:rsid w:val="00D74E10"/>
    <w:rsid w:val="00D75270"/>
    <w:rsid w:val="00D75546"/>
    <w:rsid w:val="00D75B31"/>
    <w:rsid w:val="00D7603C"/>
    <w:rsid w:val="00D76738"/>
    <w:rsid w:val="00D76E6E"/>
    <w:rsid w:val="00D802FD"/>
    <w:rsid w:val="00D803BA"/>
    <w:rsid w:val="00D805AA"/>
    <w:rsid w:val="00D80F0D"/>
    <w:rsid w:val="00D80F35"/>
    <w:rsid w:val="00D812DC"/>
    <w:rsid w:val="00D8152B"/>
    <w:rsid w:val="00D81797"/>
    <w:rsid w:val="00D81956"/>
    <w:rsid w:val="00D81A1A"/>
    <w:rsid w:val="00D821CB"/>
    <w:rsid w:val="00D82D5B"/>
    <w:rsid w:val="00D82DD7"/>
    <w:rsid w:val="00D8396A"/>
    <w:rsid w:val="00D83B9C"/>
    <w:rsid w:val="00D83C9C"/>
    <w:rsid w:val="00D84669"/>
    <w:rsid w:val="00D84AB2"/>
    <w:rsid w:val="00D84BCD"/>
    <w:rsid w:val="00D8512B"/>
    <w:rsid w:val="00D85142"/>
    <w:rsid w:val="00D852E8"/>
    <w:rsid w:val="00D856CE"/>
    <w:rsid w:val="00D85C13"/>
    <w:rsid w:val="00D85EA2"/>
    <w:rsid w:val="00D85FC0"/>
    <w:rsid w:val="00D86022"/>
    <w:rsid w:val="00D86484"/>
    <w:rsid w:val="00D8665A"/>
    <w:rsid w:val="00D866B0"/>
    <w:rsid w:val="00D866DF"/>
    <w:rsid w:val="00D866F6"/>
    <w:rsid w:val="00D8687F"/>
    <w:rsid w:val="00D86D71"/>
    <w:rsid w:val="00D870D4"/>
    <w:rsid w:val="00D87639"/>
    <w:rsid w:val="00D8779F"/>
    <w:rsid w:val="00D87931"/>
    <w:rsid w:val="00D87B36"/>
    <w:rsid w:val="00D87B7B"/>
    <w:rsid w:val="00D87E86"/>
    <w:rsid w:val="00D901A4"/>
    <w:rsid w:val="00D90766"/>
    <w:rsid w:val="00D90E27"/>
    <w:rsid w:val="00D90F89"/>
    <w:rsid w:val="00D910D4"/>
    <w:rsid w:val="00D91857"/>
    <w:rsid w:val="00D91984"/>
    <w:rsid w:val="00D92184"/>
    <w:rsid w:val="00D921C1"/>
    <w:rsid w:val="00D9287C"/>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94E"/>
    <w:rsid w:val="00DA0A64"/>
    <w:rsid w:val="00DA0BEC"/>
    <w:rsid w:val="00DA0F41"/>
    <w:rsid w:val="00DA10FA"/>
    <w:rsid w:val="00DA1D22"/>
    <w:rsid w:val="00DA218E"/>
    <w:rsid w:val="00DA28C6"/>
    <w:rsid w:val="00DA2BB2"/>
    <w:rsid w:val="00DA3057"/>
    <w:rsid w:val="00DA32C1"/>
    <w:rsid w:val="00DA32F1"/>
    <w:rsid w:val="00DA3350"/>
    <w:rsid w:val="00DA33B9"/>
    <w:rsid w:val="00DA372F"/>
    <w:rsid w:val="00DA4168"/>
    <w:rsid w:val="00DA41B8"/>
    <w:rsid w:val="00DA45BD"/>
    <w:rsid w:val="00DA4983"/>
    <w:rsid w:val="00DA50F5"/>
    <w:rsid w:val="00DA5AE1"/>
    <w:rsid w:val="00DA5B3F"/>
    <w:rsid w:val="00DA5E8C"/>
    <w:rsid w:val="00DA6364"/>
    <w:rsid w:val="00DA698C"/>
    <w:rsid w:val="00DA6A3E"/>
    <w:rsid w:val="00DA6B89"/>
    <w:rsid w:val="00DA729C"/>
    <w:rsid w:val="00DA73F2"/>
    <w:rsid w:val="00DA75E2"/>
    <w:rsid w:val="00DA78A9"/>
    <w:rsid w:val="00DA7967"/>
    <w:rsid w:val="00DA7ECF"/>
    <w:rsid w:val="00DB001B"/>
    <w:rsid w:val="00DB0276"/>
    <w:rsid w:val="00DB05BD"/>
    <w:rsid w:val="00DB0996"/>
    <w:rsid w:val="00DB0AAA"/>
    <w:rsid w:val="00DB0DE5"/>
    <w:rsid w:val="00DB174E"/>
    <w:rsid w:val="00DB17B9"/>
    <w:rsid w:val="00DB1970"/>
    <w:rsid w:val="00DB1A25"/>
    <w:rsid w:val="00DB1A3F"/>
    <w:rsid w:val="00DB1B77"/>
    <w:rsid w:val="00DB1E3C"/>
    <w:rsid w:val="00DB21B1"/>
    <w:rsid w:val="00DB2675"/>
    <w:rsid w:val="00DB274E"/>
    <w:rsid w:val="00DB2AC8"/>
    <w:rsid w:val="00DB30E6"/>
    <w:rsid w:val="00DB377A"/>
    <w:rsid w:val="00DB3984"/>
    <w:rsid w:val="00DB3E80"/>
    <w:rsid w:val="00DB45E3"/>
    <w:rsid w:val="00DB465F"/>
    <w:rsid w:val="00DB4812"/>
    <w:rsid w:val="00DB5073"/>
    <w:rsid w:val="00DB58D2"/>
    <w:rsid w:val="00DB5DEA"/>
    <w:rsid w:val="00DB67AD"/>
    <w:rsid w:val="00DB780C"/>
    <w:rsid w:val="00DB7EF1"/>
    <w:rsid w:val="00DC0B18"/>
    <w:rsid w:val="00DC104E"/>
    <w:rsid w:val="00DC13BC"/>
    <w:rsid w:val="00DC16C8"/>
    <w:rsid w:val="00DC1835"/>
    <w:rsid w:val="00DC183B"/>
    <w:rsid w:val="00DC1E72"/>
    <w:rsid w:val="00DC2363"/>
    <w:rsid w:val="00DC24D6"/>
    <w:rsid w:val="00DC26FE"/>
    <w:rsid w:val="00DC2A16"/>
    <w:rsid w:val="00DC2B7B"/>
    <w:rsid w:val="00DC2DA2"/>
    <w:rsid w:val="00DC2ED8"/>
    <w:rsid w:val="00DC30F2"/>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C7B78"/>
    <w:rsid w:val="00DD0161"/>
    <w:rsid w:val="00DD0AA5"/>
    <w:rsid w:val="00DD0B68"/>
    <w:rsid w:val="00DD0C24"/>
    <w:rsid w:val="00DD10E4"/>
    <w:rsid w:val="00DD136A"/>
    <w:rsid w:val="00DD13C1"/>
    <w:rsid w:val="00DD141E"/>
    <w:rsid w:val="00DD1549"/>
    <w:rsid w:val="00DD1840"/>
    <w:rsid w:val="00DD1C2E"/>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459"/>
    <w:rsid w:val="00DD471C"/>
    <w:rsid w:val="00DD4AA4"/>
    <w:rsid w:val="00DD4DA6"/>
    <w:rsid w:val="00DD501B"/>
    <w:rsid w:val="00DD66F9"/>
    <w:rsid w:val="00DD69FB"/>
    <w:rsid w:val="00DD6DD1"/>
    <w:rsid w:val="00DD6E4A"/>
    <w:rsid w:val="00DD7725"/>
    <w:rsid w:val="00DD784C"/>
    <w:rsid w:val="00DE0770"/>
    <w:rsid w:val="00DE08CE"/>
    <w:rsid w:val="00DE0DA0"/>
    <w:rsid w:val="00DE0DCB"/>
    <w:rsid w:val="00DE14CC"/>
    <w:rsid w:val="00DE162D"/>
    <w:rsid w:val="00DE1A7D"/>
    <w:rsid w:val="00DE1B3A"/>
    <w:rsid w:val="00DE24CD"/>
    <w:rsid w:val="00DE2CD5"/>
    <w:rsid w:val="00DE2FDB"/>
    <w:rsid w:val="00DE34DA"/>
    <w:rsid w:val="00DE34F6"/>
    <w:rsid w:val="00DE3DAE"/>
    <w:rsid w:val="00DE3FA7"/>
    <w:rsid w:val="00DE401D"/>
    <w:rsid w:val="00DE4217"/>
    <w:rsid w:val="00DE426D"/>
    <w:rsid w:val="00DE45A1"/>
    <w:rsid w:val="00DE4DC6"/>
    <w:rsid w:val="00DE4FBA"/>
    <w:rsid w:val="00DE5089"/>
    <w:rsid w:val="00DE512D"/>
    <w:rsid w:val="00DE51D1"/>
    <w:rsid w:val="00DE564F"/>
    <w:rsid w:val="00DE5CD2"/>
    <w:rsid w:val="00DE5ECA"/>
    <w:rsid w:val="00DE6C7C"/>
    <w:rsid w:val="00DE6ED4"/>
    <w:rsid w:val="00DE7125"/>
    <w:rsid w:val="00DE7BEE"/>
    <w:rsid w:val="00DF003A"/>
    <w:rsid w:val="00DF0176"/>
    <w:rsid w:val="00DF0491"/>
    <w:rsid w:val="00DF04A0"/>
    <w:rsid w:val="00DF04D4"/>
    <w:rsid w:val="00DF09FB"/>
    <w:rsid w:val="00DF0ADF"/>
    <w:rsid w:val="00DF0B05"/>
    <w:rsid w:val="00DF0D43"/>
    <w:rsid w:val="00DF0F1F"/>
    <w:rsid w:val="00DF1290"/>
    <w:rsid w:val="00DF155D"/>
    <w:rsid w:val="00DF1660"/>
    <w:rsid w:val="00DF18D3"/>
    <w:rsid w:val="00DF22E9"/>
    <w:rsid w:val="00DF29C5"/>
    <w:rsid w:val="00DF2DEB"/>
    <w:rsid w:val="00DF3CB7"/>
    <w:rsid w:val="00DF3D16"/>
    <w:rsid w:val="00DF4020"/>
    <w:rsid w:val="00DF4553"/>
    <w:rsid w:val="00DF49CA"/>
    <w:rsid w:val="00DF4EE6"/>
    <w:rsid w:val="00DF4FA9"/>
    <w:rsid w:val="00DF51AA"/>
    <w:rsid w:val="00DF526E"/>
    <w:rsid w:val="00DF6542"/>
    <w:rsid w:val="00DF65DD"/>
    <w:rsid w:val="00DF66B5"/>
    <w:rsid w:val="00DF6E32"/>
    <w:rsid w:val="00DF7304"/>
    <w:rsid w:val="00DF7CDF"/>
    <w:rsid w:val="00DF7F81"/>
    <w:rsid w:val="00E00198"/>
    <w:rsid w:val="00E002F0"/>
    <w:rsid w:val="00E00355"/>
    <w:rsid w:val="00E0071B"/>
    <w:rsid w:val="00E0093D"/>
    <w:rsid w:val="00E00DB7"/>
    <w:rsid w:val="00E00F76"/>
    <w:rsid w:val="00E012FB"/>
    <w:rsid w:val="00E01422"/>
    <w:rsid w:val="00E014D9"/>
    <w:rsid w:val="00E01E7C"/>
    <w:rsid w:val="00E02368"/>
    <w:rsid w:val="00E02640"/>
    <w:rsid w:val="00E0270B"/>
    <w:rsid w:val="00E029F5"/>
    <w:rsid w:val="00E02E0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07BC7"/>
    <w:rsid w:val="00E10064"/>
    <w:rsid w:val="00E102D5"/>
    <w:rsid w:val="00E103F2"/>
    <w:rsid w:val="00E1083D"/>
    <w:rsid w:val="00E108FC"/>
    <w:rsid w:val="00E109DA"/>
    <w:rsid w:val="00E109F6"/>
    <w:rsid w:val="00E10A60"/>
    <w:rsid w:val="00E10B68"/>
    <w:rsid w:val="00E10D93"/>
    <w:rsid w:val="00E11649"/>
    <w:rsid w:val="00E11AF6"/>
    <w:rsid w:val="00E11B83"/>
    <w:rsid w:val="00E11C31"/>
    <w:rsid w:val="00E11E2F"/>
    <w:rsid w:val="00E11FA7"/>
    <w:rsid w:val="00E11FE7"/>
    <w:rsid w:val="00E1231C"/>
    <w:rsid w:val="00E129A4"/>
    <w:rsid w:val="00E12AD2"/>
    <w:rsid w:val="00E13107"/>
    <w:rsid w:val="00E1380C"/>
    <w:rsid w:val="00E138BA"/>
    <w:rsid w:val="00E13996"/>
    <w:rsid w:val="00E14234"/>
    <w:rsid w:val="00E142D6"/>
    <w:rsid w:val="00E14330"/>
    <w:rsid w:val="00E1437B"/>
    <w:rsid w:val="00E1475F"/>
    <w:rsid w:val="00E15989"/>
    <w:rsid w:val="00E15B17"/>
    <w:rsid w:val="00E166D7"/>
    <w:rsid w:val="00E16952"/>
    <w:rsid w:val="00E16E8C"/>
    <w:rsid w:val="00E17353"/>
    <w:rsid w:val="00E1751A"/>
    <w:rsid w:val="00E17877"/>
    <w:rsid w:val="00E20862"/>
    <w:rsid w:val="00E20BDD"/>
    <w:rsid w:val="00E211B8"/>
    <w:rsid w:val="00E21898"/>
    <w:rsid w:val="00E22260"/>
    <w:rsid w:val="00E2226F"/>
    <w:rsid w:val="00E22341"/>
    <w:rsid w:val="00E22D0C"/>
    <w:rsid w:val="00E23094"/>
    <w:rsid w:val="00E23099"/>
    <w:rsid w:val="00E23293"/>
    <w:rsid w:val="00E23743"/>
    <w:rsid w:val="00E23B28"/>
    <w:rsid w:val="00E23B93"/>
    <w:rsid w:val="00E23C38"/>
    <w:rsid w:val="00E23E7D"/>
    <w:rsid w:val="00E2444C"/>
    <w:rsid w:val="00E24AED"/>
    <w:rsid w:val="00E24C01"/>
    <w:rsid w:val="00E24C94"/>
    <w:rsid w:val="00E24FD8"/>
    <w:rsid w:val="00E2530C"/>
    <w:rsid w:val="00E26AE5"/>
    <w:rsid w:val="00E26D12"/>
    <w:rsid w:val="00E27484"/>
    <w:rsid w:val="00E275D5"/>
    <w:rsid w:val="00E27830"/>
    <w:rsid w:val="00E279FD"/>
    <w:rsid w:val="00E303EA"/>
    <w:rsid w:val="00E30712"/>
    <w:rsid w:val="00E30983"/>
    <w:rsid w:val="00E30C49"/>
    <w:rsid w:val="00E30F06"/>
    <w:rsid w:val="00E31011"/>
    <w:rsid w:val="00E31208"/>
    <w:rsid w:val="00E31420"/>
    <w:rsid w:val="00E3153F"/>
    <w:rsid w:val="00E3155F"/>
    <w:rsid w:val="00E31652"/>
    <w:rsid w:val="00E31FAB"/>
    <w:rsid w:val="00E31FD1"/>
    <w:rsid w:val="00E3252C"/>
    <w:rsid w:val="00E3288D"/>
    <w:rsid w:val="00E3301C"/>
    <w:rsid w:val="00E33265"/>
    <w:rsid w:val="00E332BE"/>
    <w:rsid w:val="00E33718"/>
    <w:rsid w:val="00E33941"/>
    <w:rsid w:val="00E33BB4"/>
    <w:rsid w:val="00E33D92"/>
    <w:rsid w:val="00E345F9"/>
    <w:rsid w:val="00E34AEC"/>
    <w:rsid w:val="00E350DA"/>
    <w:rsid w:val="00E35235"/>
    <w:rsid w:val="00E35530"/>
    <w:rsid w:val="00E35882"/>
    <w:rsid w:val="00E35BD7"/>
    <w:rsid w:val="00E35DDB"/>
    <w:rsid w:val="00E36260"/>
    <w:rsid w:val="00E36261"/>
    <w:rsid w:val="00E3632E"/>
    <w:rsid w:val="00E3646D"/>
    <w:rsid w:val="00E368AD"/>
    <w:rsid w:val="00E369E7"/>
    <w:rsid w:val="00E37123"/>
    <w:rsid w:val="00E37282"/>
    <w:rsid w:val="00E374D0"/>
    <w:rsid w:val="00E3779B"/>
    <w:rsid w:val="00E37A3D"/>
    <w:rsid w:val="00E40296"/>
    <w:rsid w:val="00E4053B"/>
    <w:rsid w:val="00E40B3A"/>
    <w:rsid w:val="00E40E26"/>
    <w:rsid w:val="00E4104B"/>
    <w:rsid w:val="00E41159"/>
    <w:rsid w:val="00E41361"/>
    <w:rsid w:val="00E415ED"/>
    <w:rsid w:val="00E4184F"/>
    <w:rsid w:val="00E429D4"/>
    <w:rsid w:val="00E42B25"/>
    <w:rsid w:val="00E433FE"/>
    <w:rsid w:val="00E43670"/>
    <w:rsid w:val="00E43FE3"/>
    <w:rsid w:val="00E441C4"/>
    <w:rsid w:val="00E4439A"/>
    <w:rsid w:val="00E44495"/>
    <w:rsid w:val="00E446AC"/>
    <w:rsid w:val="00E45024"/>
    <w:rsid w:val="00E4505E"/>
    <w:rsid w:val="00E45675"/>
    <w:rsid w:val="00E4587E"/>
    <w:rsid w:val="00E45AC7"/>
    <w:rsid w:val="00E45E23"/>
    <w:rsid w:val="00E46055"/>
    <w:rsid w:val="00E4633D"/>
    <w:rsid w:val="00E466EF"/>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104B"/>
    <w:rsid w:val="00E513B3"/>
    <w:rsid w:val="00E51C84"/>
    <w:rsid w:val="00E51F39"/>
    <w:rsid w:val="00E529F9"/>
    <w:rsid w:val="00E52A5F"/>
    <w:rsid w:val="00E5366A"/>
    <w:rsid w:val="00E538ED"/>
    <w:rsid w:val="00E53BD2"/>
    <w:rsid w:val="00E541A6"/>
    <w:rsid w:val="00E5448C"/>
    <w:rsid w:val="00E54B49"/>
    <w:rsid w:val="00E550F7"/>
    <w:rsid w:val="00E552EB"/>
    <w:rsid w:val="00E553C8"/>
    <w:rsid w:val="00E5590E"/>
    <w:rsid w:val="00E55D98"/>
    <w:rsid w:val="00E56336"/>
    <w:rsid w:val="00E56809"/>
    <w:rsid w:val="00E568AE"/>
    <w:rsid w:val="00E56A7E"/>
    <w:rsid w:val="00E56C70"/>
    <w:rsid w:val="00E57127"/>
    <w:rsid w:val="00E57408"/>
    <w:rsid w:val="00E574CC"/>
    <w:rsid w:val="00E57730"/>
    <w:rsid w:val="00E579C8"/>
    <w:rsid w:val="00E57E14"/>
    <w:rsid w:val="00E57E2E"/>
    <w:rsid w:val="00E57F1E"/>
    <w:rsid w:val="00E602ED"/>
    <w:rsid w:val="00E60427"/>
    <w:rsid w:val="00E607DF"/>
    <w:rsid w:val="00E60C91"/>
    <w:rsid w:val="00E60FA0"/>
    <w:rsid w:val="00E617AE"/>
    <w:rsid w:val="00E6191D"/>
    <w:rsid w:val="00E61960"/>
    <w:rsid w:val="00E61D39"/>
    <w:rsid w:val="00E62200"/>
    <w:rsid w:val="00E62D12"/>
    <w:rsid w:val="00E635DB"/>
    <w:rsid w:val="00E635E1"/>
    <w:rsid w:val="00E63781"/>
    <w:rsid w:val="00E63877"/>
    <w:rsid w:val="00E64170"/>
    <w:rsid w:val="00E64330"/>
    <w:rsid w:val="00E64913"/>
    <w:rsid w:val="00E64C7D"/>
    <w:rsid w:val="00E65505"/>
    <w:rsid w:val="00E65598"/>
    <w:rsid w:val="00E6592C"/>
    <w:rsid w:val="00E6599C"/>
    <w:rsid w:val="00E65A3D"/>
    <w:rsid w:val="00E65E10"/>
    <w:rsid w:val="00E6603B"/>
    <w:rsid w:val="00E66B1E"/>
    <w:rsid w:val="00E66E0E"/>
    <w:rsid w:val="00E66FAA"/>
    <w:rsid w:val="00E670E1"/>
    <w:rsid w:val="00E67349"/>
    <w:rsid w:val="00E67814"/>
    <w:rsid w:val="00E678D3"/>
    <w:rsid w:val="00E70A72"/>
    <w:rsid w:val="00E70DC9"/>
    <w:rsid w:val="00E714E9"/>
    <w:rsid w:val="00E714F7"/>
    <w:rsid w:val="00E715AB"/>
    <w:rsid w:val="00E72B9B"/>
    <w:rsid w:val="00E72D0B"/>
    <w:rsid w:val="00E72DF6"/>
    <w:rsid w:val="00E72E1B"/>
    <w:rsid w:val="00E732AC"/>
    <w:rsid w:val="00E7362F"/>
    <w:rsid w:val="00E73D3D"/>
    <w:rsid w:val="00E73E43"/>
    <w:rsid w:val="00E742FC"/>
    <w:rsid w:val="00E74321"/>
    <w:rsid w:val="00E7455D"/>
    <w:rsid w:val="00E74F71"/>
    <w:rsid w:val="00E75408"/>
    <w:rsid w:val="00E75568"/>
    <w:rsid w:val="00E75A35"/>
    <w:rsid w:val="00E75C81"/>
    <w:rsid w:val="00E7652B"/>
    <w:rsid w:val="00E76626"/>
    <w:rsid w:val="00E76732"/>
    <w:rsid w:val="00E775A0"/>
    <w:rsid w:val="00E77DB4"/>
    <w:rsid w:val="00E77F56"/>
    <w:rsid w:val="00E77FA3"/>
    <w:rsid w:val="00E8091C"/>
    <w:rsid w:val="00E80A99"/>
    <w:rsid w:val="00E80C2E"/>
    <w:rsid w:val="00E80C31"/>
    <w:rsid w:val="00E81490"/>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28D"/>
    <w:rsid w:val="00E86C72"/>
    <w:rsid w:val="00E87239"/>
    <w:rsid w:val="00E8733C"/>
    <w:rsid w:val="00E873D2"/>
    <w:rsid w:val="00E8743A"/>
    <w:rsid w:val="00E87691"/>
    <w:rsid w:val="00E876DD"/>
    <w:rsid w:val="00E87E07"/>
    <w:rsid w:val="00E87E5D"/>
    <w:rsid w:val="00E87F21"/>
    <w:rsid w:val="00E902A1"/>
    <w:rsid w:val="00E908A0"/>
    <w:rsid w:val="00E91108"/>
    <w:rsid w:val="00E914DC"/>
    <w:rsid w:val="00E91C45"/>
    <w:rsid w:val="00E92127"/>
    <w:rsid w:val="00E92248"/>
    <w:rsid w:val="00E92270"/>
    <w:rsid w:val="00E92F05"/>
    <w:rsid w:val="00E92F4A"/>
    <w:rsid w:val="00E9326B"/>
    <w:rsid w:val="00E93501"/>
    <w:rsid w:val="00E93A19"/>
    <w:rsid w:val="00E93B2D"/>
    <w:rsid w:val="00E93C05"/>
    <w:rsid w:val="00E93C8D"/>
    <w:rsid w:val="00E93DFB"/>
    <w:rsid w:val="00E941F0"/>
    <w:rsid w:val="00E94326"/>
    <w:rsid w:val="00E948AF"/>
    <w:rsid w:val="00E94DA5"/>
    <w:rsid w:val="00E95065"/>
    <w:rsid w:val="00E95794"/>
    <w:rsid w:val="00E96244"/>
    <w:rsid w:val="00E96331"/>
    <w:rsid w:val="00E96719"/>
    <w:rsid w:val="00E967FD"/>
    <w:rsid w:val="00E968FC"/>
    <w:rsid w:val="00E97182"/>
    <w:rsid w:val="00E971EA"/>
    <w:rsid w:val="00E97264"/>
    <w:rsid w:val="00E97969"/>
    <w:rsid w:val="00E97F80"/>
    <w:rsid w:val="00EA0260"/>
    <w:rsid w:val="00EA0395"/>
    <w:rsid w:val="00EA09B5"/>
    <w:rsid w:val="00EA1013"/>
    <w:rsid w:val="00EA11C7"/>
    <w:rsid w:val="00EA15EE"/>
    <w:rsid w:val="00EA167F"/>
    <w:rsid w:val="00EA1BC0"/>
    <w:rsid w:val="00EA2758"/>
    <w:rsid w:val="00EA3138"/>
    <w:rsid w:val="00EA33A6"/>
    <w:rsid w:val="00EA3864"/>
    <w:rsid w:val="00EA3990"/>
    <w:rsid w:val="00EA4732"/>
    <w:rsid w:val="00EA4CEF"/>
    <w:rsid w:val="00EA4EBF"/>
    <w:rsid w:val="00EA524A"/>
    <w:rsid w:val="00EA5483"/>
    <w:rsid w:val="00EA572A"/>
    <w:rsid w:val="00EA59EA"/>
    <w:rsid w:val="00EA6667"/>
    <w:rsid w:val="00EA70D5"/>
    <w:rsid w:val="00EA7447"/>
    <w:rsid w:val="00EA766E"/>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4A5F"/>
    <w:rsid w:val="00EB508C"/>
    <w:rsid w:val="00EB56F4"/>
    <w:rsid w:val="00EB5B7C"/>
    <w:rsid w:val="00EB63F0"/>
    <w:rsid w:val="00EB6F6C"/>
    <w:rsid w:val="00EB7326"/>
    <w:rsid w:val="00EB7B2F"/>
    <w:rsid w:val="00EC0278"/>
    <w:rsid w:val="00EC0F0E"/>
    <w:rsid w:val="00EC1000"/>
    <w:rsid w:val="00EC10B8"/>
    <w:rsid w:val="00EC12E4"/>
    <w:rsid w:val="00EC17CD"/>
    <w:rsid w:val="00EC18C6"/>
    <w:rsid w:val="00EC18D0"/>
    <w:rsid w:val="00EC1A33"/>
    <w:rsid w:val="00EC21D3"/>
    <w:rsid w:val="00EC2266"/>
    <w:rsid w:val="00EC23CF"/>
    <w:rsid w:val="00EC274A"/>
    <w:rsid w:val="00EC2B7C"/>
    <w:rsid w:val="00EC3030"/>
    <w:rsid w:val="00EC3217"/>
    <w:rsid w:val="00EC3DA7"/>
    <w:rsid w:val="00EC423E"/>
    <w:rsid w:val="00EC4445"/>
    <w:rsid w:val="00EC4C73"/>
    <w:rsid w:val="00EC4E2A"/>
    <w:rsid w:val="00EC4E6A"/>
    <w:rsid w:val="00EC4FC4"/>
    <w:rsid w:val="00EC5350"/>
    <w:rsid w:val="00EC5465"/>
    <w:rsid w:val="00EC56BD"/>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8F7"/>
    <w:rsid w:val="00ED1A02"/>
    <w:rsid w:val="00ED1D72"/>
    <w:rsid w:val="00ED24F3"/>
    <w:rsid w:val="00ED2806"/>
    <w:rsid w:val="00ED2DBB"/>
    <w:rsid w:val="00ED3117"/>
    <w:rsid w:val="00ED379B"/>
    <w:rsid w:val="00ED43A0"/>
    <w:rsid w:val="00ED45F2"/>
    <w:rsid w:val="00ED46BE"/>
    <w:rsid w:val="00ED4CD6"/>
    <w:rsid w:val="00ED50B3"/>
    <w:rsid w:val="00ED55F5"/>
    <w:rsid w:val="00ED57C6"/>
    <w:rsid w:val="00ED5E63"/>
    <w:rsid w:val="00ED6502"/>
    <w:rsid w:val="00ED6908"/>
    <w:rsid w:val="00ED6B37"/>
    <w:rsid w:val="00ED6B45"/>
    <w:rsid w:val="00ED6CCE"/>
    <w:rsid w:val="00ED714A"/>
    <w:rsid w:val="00ED7532"/>
    <w:rsid w:val="00ED7B97"/>
    <w:rsid w:val="00ED7DCF"/>
    <w:rsid w:val="00EE038D"/>
    <w:rsid w:val="00EE0AF5"/>
    <w:rsid w:val="00EE0DF3"/>
    <w:rsid w:val="00EE0F75"/>
    <w:rsid w:val="00EE11E6"/>
    <w:rsid w:val="00EE1B53"/>
    <w:rsid w:val="00EE2022"/>
    <w:rsid w:val="00EE22F2"/>
    <w:rsid w:val="00EE2607"/>
    <w:rsid w:val="00EE27A6"/>
    <w:rsid w:val="00EE2C7A"/>
    <w:rsid w:val="00EE3009"/>
    <w:rsid w:val="00EE3038"/>
    <w:rsid w:val="00EE31ED"/>
    <w:rsid w:val="00EE3CFB"/>
    <w:rsid w:val="00EE3DFA"/>
    <w:rsid w:val="00EE3DFB"/>
    <w:rsid w:val="00EE3F22"/>
    <w:rsid w:val="00EE3F9A"/>
    <w:rsid w:val="00EE3FD0"/>
    <w:rsid w:val="00EE41B3"/>
    <w:rsid w:val="00EE421E"/>
    <w:rsid w:val="00EE449A"/>
    <w:rsid w:val="00EE4681"/>
    <w:rsid w:val="00EE5BF1"/>
    <w:rsid w:val="00EE5DDC"/>
    <w:rsid w:val="00EE6058"/>
    <w:rsid w:val="00EE611E"/>
    <w:rsid w:val="00EE67E8"/>
    <w:rsid w:val="00EE68A7"/>
    <w:rsid w:val="00EE6BAE"/>
    <w:rsid w:val="00EE6C1A"/>
    <w:rsid w:val="00EE75EE"/>
    <w:rsid w:val="00EE7702"/>
    <w:rsid w:val="00EF01AC"/>
    <w:rsid w:val="00EF0760"/>
    <w:rsid w:val="00EF07D1"/>
    <w:rsid w:val="00EF0B50"/>
    <w:rsid w:val="00EF0C0C"/>
    <w:rsid w:val="00EF10FD"/>
    <w:rsid w:val="00EF1660"/>
    <w:rsid w:val="00EF19E7"/>
    <w:rsid w:val="00EF2784"/>
    <w:rsid w:val="00EF2DEE"/>
    <w:rsid w:val="00EF35F1"/>
    <w:rsid w:val="00EF3BDB"/>
    <w:rsid w:val="00EF47D6"/>
    <w:rsid w:val="00EF4F1F"/>
    <w:rsid w:val="00EF5572"/>
    <w:rsid w:val="00EF57DE"/>
    <w:rsid w:val="00EF58A9"/>
    <w:rsid w:val="00EF5963"/>
    <w:rsid w:val="00EF6000"/>
    <w:rsid w:val="00EF6032"/>
    <w:rsid w:val="00EF6298"/>
    <w:rsid w:val="00EF65FE"/>
    <w:rsid w:val="00EF68AB"/>
    <w:rsid w:val="00EF6F0C"/>
    <w:rsid w:val="00EF70ED"/>
    <w:rsid w:val="00EF7109"/>
    <w:rsid w:val="00EF7A44"/>
    <w:rsid w:val="00EF7CC2"/>
    <w:rsid w:val="00F00097"/>
    <w:rsid w:val="00F000F7"/>
    <w:rsid w:val="00F00172"/>
    <w:rsid w:val="00F0071F"/>
    <w:rsid w:val="00F00905"/>
    <w:rsid w:val="00F00CCF"/>
    <w:rsid w:val="00F01056"/>
    <w:rsid w:val="00F0151E"/>
    <w:rsid w:val="00F01C3C"/>
    <w:rsid w:val="00F02057"/>
    <w:rsid w:val="00F02365"/>
    <w:rsid w:val="00F0248A"/>
    <w:rsid w:val="00F0272E"/>
    <w:rsid w:val="00F028CA"/>
    <w:rsid w:val="00F028D1"/>
    <w:rsid w:val="00F028DD"/>
    <w:rsid w:val="00F02AB2"/>
    <w:rsid w:val="00F02E1D"/>
    <w:rsid w:val="00F02ED6"/>
    <w:rsid w:val="00F031FB"/>
    <w:rsid w:val="00F034F2"/>
    <w:rsid w:val="00F03E22"/>
    <w:rsid w:val="00F04249"/>
    <w:rsid w:val="00F04605"/>
    <w:rsid w:val="00F048BD"/>
    <w:rsid w:val="00F04A64"/>
    <w:rsid w:val="00F04CD7"/>
    <w:rsid w:val="00F04D22"/>
    <w:rsid w:val="00F0503D"/>
    <w:rsid w:val="00F061E9"/>
    <w:rsid w:val="00F06266"/>
    <w:rsid w:val="00F063D7"/>
    <w:rsid w:val="00F06471"/>
    <w:rsid w:val="00F0693A"/>
    <w:rsid w:val="00F06A4B"/>
    <w:rsid w:val="00F0710C"/>
    <w:rsid w:val="00F071D4"/>
    <w:rsid w:val="00F074E0"/>
    <w:rsid w:val="00F07550"/>
    <w:rsid w:val="00F07C69"/>
    <w:rsid w:val="00F07DBF"/>
    <w:rsid w:val="00F07EB2"/>
    <w:rsid w:val="00F1030D"/>
    <w:rsid w:val="00F10488"/>
    <w:rsid w:val="00F105D5"/>
    <w:rsid w:val="00F10697"/>
    <w:rsid w:val="00F1085D"/>
    <w:rsid w:val="00F10B96"/>
    <w:rsid w:val="00F118C9"/>
    <w:rsid w:val="00F11A0D"/>
    <w:rsid w:val="00F11B49"/>
    <w:rsid w:val="00F1259B"/>
    <w:rsid w:val="00F1281F"/>
    <w:rsid w:val="00F13A0E"/>
    <w:rsid w:val="00F13A64"/>
    <w:rsid w:val="00F13D60"/>
    <w:rsid w:val="00F143DF"/>
    <w:rsid w:val="00F149E1"/>
    <w:rsid w:val="00F14A6F"/>
    <w:rsid w:val="00F1521B"/>
    <w:rsid w:val="00F1578E"/>
    <w:rsid w:val="00F15E1E"/>
    <w:rsid w:val="00F160E3"/>
    <w:rsid w:val="00F162AA"/>
    <w:rsid w:val="00F164BC"/>
    <w:rsid w:val="00F16F95"/>
    <w:rsid w:val="00F1788A"/>
    <w:rsid w:val="00F17E8F"/>
    <w:rsid w:val="00F20019"/>
    <w:rsid w:val="00F20496"/>
    <w:rsid w:val="00F205B5"/>
    <w:rsid w:val="00F20799"/>
    <w:rsid w:val="00F21368"/>
    <w:rsid w:val="00F2194D"/>
    <w:rsid w:val="00F21E11"/>
    <w:rsid w:val="00F21F52"/>
    <w:rsid w:val="00F2207C"/>
    <w:rsid w:val="00F22195"/>
    <w:rsid w:val="00F2245B"/>
    <w:rsid w:val="00F2260D"/>
    <w:rsid w:val="00F2295D"/>
    <w:rsid w:val="00F22CBC"/>
    <w:rsid w:val="00F23F58"/>
    <w:rsid w:val="00F24158"/>
    <w:rsid w:val="00F247F0"/>
    <w:rsid w:val="00F256AA"/>
    <w:rsid w:val="00F25BDE"/>
    <w:rsid w:val="00F25C91"/>
    <w:rsid w:val="00F2613D"/>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8D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37F38"/>
    <w:rsid w:val="00F40157"/>
    <w:rsid w:val="00F40292"/>
    <w:rsid w:val="00F404D0"/>
    <w:rsid w:val="00F4098B"/>
    <w:rsid w:val="00F40A18"/>
    <w:rsid w:val="00F4117F"/>
    <w:rsid w:val="00F41515"/>
    <w:rsid w:val="00F41A83"/>
    <w:rsid w:val="00F41D0F"/>
    <w:rsid w:val="00F42218"/>
    <w:rsid w:val="00F42446"/>
    <w:rsid w:val="00F42893"/>
    <w:rsid w:val="00F42A7D"/>
    <w:rsid w:val="00F42F3E"/>
    <w:rsid w:val="00F43096"/>
    <w:rsid w:val="00F4320F"/>
    <w:rsid w:val="00F434ED"/>
    <w:rsid w:val="00F43A48"/>
    <w:rsid w:val="00F43C76"/>
    <w:rsid w:val="00F43F54"/>
    <w:rsid w:val="00F443EF"/>
    <w:rsid w:val="00F44750"/>
    <w:rsid w:val="00F44796"/>
    <w:rsid w:val="00F44BFB"/>
    <w:rsid w:val="00F44DE7"/>
    <w:rsid w:val="00F44E1F"/>
    <w:rsid w:val="00F44EAB"/>
    <w:rsid w:val="00F4502E"/>
    <w:rsid w:val="00F45070"/>
    <w:rsid w:val="00F450FE"/>
    <w:rsid w:val="00F45181"/>
    <w:rsid w:val="00F4523A"/>
    <w:rsid w:val="00F45470"/>
    <w:rsid w:val="00F4555A"/>
    <w:rsid w:val="00F456B8"/>
    <w:rsid w:val="00F45768"/>
    <w:rsid w:val="00F457DA"/>
    <w:rsid w:val="00F45C64"/>
    <w:rsid w:val="00F45E26"/>
    <w:rsid w:val="00F45F12"/>
    <w:rsid w:val="00F4646E"/>
    <w:rsid w:val="00F46850"/>
    <w:rsid w:val="00F474FA"/>
    <w:rsid w:val="00F47560"/>
    <w:rsid w:val="00F47BFF"/>
    <w:rsid w:val="00F5091E"/>
    <w:rsid w:val="00F509C9"/>
    <w:rsid w:val="00F515E5"/>
    <w:rsid w:val="00F5191D"/>
    <w:rsid w:val="00F51937"/>
    <w:rsid w:val="00F51CA2"/>
    <w:rsid w:val="00F51F74"/>
    <w:rsid w:val="00F523C1"/>
    <w:rsid w:val="00F52FF2"/>
    <w:rsid w:val="00F5306A"/>
    <w:rsid w:val="00F53300"/>
    <w:rsid w:val="00F53B3F"/>
    <w:rsid w:val="00F546ED"/>
    <w:rsid w:val="00F54A46"/>
    <w:rsid w:val="00F54A53"/>
    <w:rsid w:val="00F54B6E"/>
    <w:rsid w:val="00F5515E"/>
    <w:rsid w:val="00F556B5"/>
    <w:rsid w:val="00F55ED1"/>
    <w:rsid w:val="00F5602B"/>
    <w:rsid w:val="00F560EC"/>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26BA"/>
    <w:rsid w:val="00F63095"/>
    <w:rsid w:val="00F63147"/>
    <w:rsid w:val="00F6366E"/>
    <w:rsid w:val="00F6367F"/>
    <w:rsid w:val="00F639B0"/>
    <w:rsid w:val="00F63BB6"/>
    <w:rsid w:val="00F63C52"/>
    <w:rsid w:val="00F6418F"/>
    <w:rsid w:val="00F644E2"/>
    <w:rsid w:val="00F64556"/>
    <w:rsid w:val="00F64578"/>
    <w:rsid w:val="00F6488E"/>
    <w:rsid w:val="00F648C5"/>
    <w:rsid w:val="00F648E8"/>
    <w:rsid w:val="00F64938"/>
    <w:rsid w:val="00F64AFC"/>
    <w:rsid w:val="00F64BB2"/>
    <w:rsid w:val="00F65092"/>
    <w:rsid w:val="00F6521F"/>
    <w:rsid w:val="00F65285"/>
    <w:rsid w:val="00F65666"/>
    <w:rsid w:val="00F658E6"/>
    <w:rsid w:val="00F65C3C"/>
    <w:rsid w:val="00F66113"/>
    <w:rsid w:val="00F66168"/>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5A8"/>
    <w:rsid w:val="00F71825"/>
    <w:rsid w:val="00F71D58"/>
    <w:rsid w:val="00F7216A"/>
    <w:rsid w:val="00F72186"/>
    <w:rsid w:val="00F721C3"/>
    <w:rsid w:val="00F7256A"/>
    <w:rsid w:val="00F726E6"/>
    <w:rsid w:val="00F72FBF"/>
    <w:rsid w:val="00F733C1"/>
    <w:rsid w:val="00F7379E"/>
    <w:rsid w:val="00F741FB"/>
    <w:rsid w:val="00F74550"/>
    <w:rsid w:val="00F745D9"/>
    <w:rsid w:val="00F7466B"/>
    <w:rsid w:val="00F74787"/>
    <w:rsid w:val="00F74788"/>
    <w:rsid w:val="00F74DF4"/>
    <w:rsid w:val="00F74F45"/>
    <w:rsid w:val="00F7564D"/>
    <w:rsid w:val="00F767F9"/>
    <w:rsid w:val="00F769F3"/>
    <w:rsid w:val="00F7702E"/>
    <w:rsid w:val="00F77344"/>
    <w:rsid w:val="00F7788B"/>
    <w:rsid w:val="00F7792B"/>
    <w:rsid w:val="00F77A8F"/>
    <w:rsid w:val="00F77B5D"/>
    <w:rsid w:val="00F77CA5"/>
    <w:rsid w:val="00F77D77"/>
    <w:rsid w:val="00F8016F"/>
    <w:rsid w:val="00F8115D"/>
    <w:rsid w:val="00F819D7"/>
    <w:rsid w:val="00F81CCC"/>
    <w:rsid w:val="00F824A4"/>
    <w:rsid w:val="00F82559"/>
    <w:rsid w:val="00F825E6"/>
    <w:rsid w:val="00F8262E"/>
    <w:rsid w:val="00F829AE"/>
    <w:rsid w:val="00F82BDB"/>
    <w:rsid w:val="00F82E2F"/>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0C3"/>
    <w:rsid w:val="00F906C7"/>
    <w:rsid w:val="00F90987"/>
    <w:rsid w:val="00F9110D"/>
    <w:rsid w:val="00F9146E"/>
    <w:rsid w:val="00F91580"/>
    <w:rsid w:val="00F916B0"/>
    <w:rsid w:val="00F91E26"/>
    <w:rsid w:val="00F929D8"/>
    <w:rsid w:val="00F92E95"/>
    <w:rsid w:val="00F935FB"/>
    <w:rsid w:val="00F93646"/>
    <w:rsid w:val="00F93920"/>
    <w:rsid w:val="00F95195"/>
    <w:rsid w:val="00F9576A"/>
    <w:rsid w:val="00F9674B"/>
    <w:rsid w:val="00F96D08"/>
    <w:rsid w:val="00F96D87"/>
    <w:rsid w:val="00F97C99"/>
    <w:rsid w:val="00FA073B"/>
    <w:rsid w:val="00FA08EC"/>
    <w:rsid w:val="00FA0D9E"/>
    <w:rsid w:val="00FA0E35"/>
    <w:rsid w:val="00FA10A1"/>
    <w:rsid w:val="00FA1264"/>
    <w:rsid w:val="00FA15AB"/>
    <w:rsid w:val="00FA2234"/>
    <w:rsid w:val="00FA2E3E"/>
    <w:rsid w:val="00FA2E7F"/>
    <w:rsid w:val="00FA2FB3"/>
    <w:rsid w:val="00FA2FF1"/>
    <w:rsid w:val="00FA303E"/>
    <w:rsid w:val="00FA32FC"/>
    <w:rsid w:val="00FA36DE"/>
    <w:rsid w:val="00FA3761"/>
    <w:rsid w:val="00FA3A65"/>
    <w:rsid w:val="00FA3C2D"/>
    <w:rsid w:val="00FA435E"/>
    <w:rsid w:val="00FA475F"/>
    <w:rsid w:val="00FA47EE"/>
    <w:rsid w:val="00FA4A25"/>
    <w:rsid w:val="00FA4B88"/>
    <w:rsid w:val="00FA4E2B"/>
    <w:rsid w:val="00FA53D1"/>
    <w:rsid w:val="00FA5EE1"/>
    <w:rsid w:val="00FA6024"/>
    <w:rsid w:val="00FA620A"/>
    <w:rsid w:val="00FA6279"/>
    <w:rsid w:val="00FA62E4"/>
    <w:rsid w:val="00FA6332"/>
    <w:rsid w:val="00FA639C"/>
    <w:rsid w:val="00FA6563"/>
    <w:rsid w:val="00FA6747"/>
    <w:rsid w:val="00FA68A5"/>
    <w:rsid w:val="00FA6F50"/>
    <w:rsid w:val="00FA7195"/>
    <w:rsid w:val="00FA74B5"/>
    <w:rsid w:val="00FA74B8"/>
    <w:rsid w:val="00FA7A68"/>
    <w:rsid w:val="00FA7BDB"/>
    <w:rsid w:val="00FA7E67"/>
    <w:rsid w:val="00FB0255"/>
    <w:rsid w:val="00FB02B6"/>
    <w:rsid w:val="00FB06C0"/>
    <w:rsid w:val="00FB080F"/>
    <w:rsid w:val="00FB0AA4"/>
    <w:rsid w:val="00FB0D53"/>
    <w:rsid w:val="00FB0E74"/>
    <w:rsid w:val="00FB122A"/>
    <w:rsid w:val="00FB125A"/>
    <w:rsid w:val="00FB147E"/>
    <w:rsid w:val="00FB179B"/>
    <w:rsid w:val="00FB179C"/>
    <w:rsid w:val="00FB19D6"/>
    <w:rsid w:val="00FB2149"/>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9B5"/>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C15"/>
    <w:rsid w:val="00FC142F"/>
    <w:rsid w:val="00FC1B26"/>
    <w:rsid w:val="00FC1C9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A30"/>
    <w:rsid w:val="00FC4C59"/>
    <w:rsid w:val="00FC5097"/>
    <w:rsid w:val="00FC517B"/>
    <w:rsid w:val="00FC5694"/>
    <w:rsid w:val="00FC5D72"/>
    <w:rsid w:val="00FC5F42"/>
    <w:rsid w:val="00FC606A"/>
    <w:rsid w:val="00FC6195"/>
    <w:rsid w:val="00FC648E"/>
    <w:rsid w:val="00FC64C9"/>
    <w:rsid w:val="00FC68B0"/>
    <w:rsid w:val="00FC7365"/>
    <w:rsid w:val="00FC737D"/>
    <w:rsid w:val="00FC7B44"/>
    <w:rsid w:val="00FC7D23"/>
    <w:rsid w:val="00FD00CA"/>
    <w:rsid w:val="00FD0A79"/>
    <w:rsid w:val="00FD0E80"/>
    <w:rsid w:val="00FD102F"/>
    <w:rsid w:val="00FD1218"/>
    <w:rsid w:val="00FD1246"/>
    <w:rsid w:val="00FD1724"/>
    <w:rsid w:val="00FD191C"/>
    <w:rsid w:val="00FD1C28"/>
    <w:rsid w:val="00FD1D55"/>
    <w:rsid w:val="00FD1E25"/>
    <w:rsid w:val="00FD1F5C"/>
    <w:rsid w:val="00FD218A"/>
    <w:rsid w:val="00FD22CD"/>
    <w:rsid w:val="00FD22CF"/>
    <w:rsid w:val="00FD245C"/>
    <w:rsid w:val="00FD24D9"/>
    <w:rsid w:val="00FD2532"/>
    <w:rsid w:val="00FD2A8B"/>
    <w:rsid w:val="00FD2E7A"/>
    <w:rsid w:val="00FD2EA0"/>
    <w:rsid w:val="00FD32B5"/>
    <w:rsid w:val="00FD3432"/>
    <w:rsid w:val="00FD34D7"/>
    <w:rsid w:val="00FD3543"/>
    <w:rsid w:val="00FD355C"/>
    <w:rsid w:val="00FD360A"/>
    <w:rsid w:val="00FD3D62"/>
    <w:rsid w:val="00FD3D89"/>
    <w:rsid w:val="00FD405B"/>
    <w:rsid w:val="00FD4BFA"/>
    <w:rsid w:val="00FD5000"/>
    <w:rsid w:val="00FD53DC"/>
    <w:rsid w:val="00FD5421"/>
    <w:rsid w:val="00FD5620"/>
    <w:rsid w:val="00FD56A3"/>
    <w:rsid w:val="00FD56DB"/>
    <w:rsid w:val="00FD57A1"/>
    <w:rsid w:val="00FD5A67"/>
    <w:rsid w:val="00FD5E93"/>
    <w:rsid w:val="00FD5F74"/>
    <w:rsid w:val="00FD62FB"/>
    <w:rsid w:val="00FD63F4"/>
    <w:rsid w:val="00FD653D"/>
    <w:rsid w:val="00FD6DF6"/>
    <w:rsid w:val="00FD7095"/>
    <w:rsid w:val="00FD735D"/>
    <w:rsid w:val="00FD753C"/>
    <w:rsid w:val="00FD77EE"/>
    <w:rsid w:val="00FE0129"/>
    <w:rsid w:val="00FE03AB"/>
    <w:rsid w:val="00FE0531"/>
    <w:rsid w:val="00FE084C"/>
    <w:rsid w:val="00FE0B03"/>
    <w:rsid w:val="00FE0FC4"/>
    <w:rsid w:val="00FE246A"/>
    <w:rsid w:val="00FE26D0"/>
    <w:rsid w:val="00FE29A6"/>
    <w:rsid w:val="00FE2B44"/>
    <w:rsid w:val="00FE2D05"/>
    <w:rsid w:val="00FE2FCC"/>
    <w:rsid w:val="00FE301E"/>
    <w:rsid w:val="00FE32EB"/>
    <w:rsid w:val="00FE34CF"/>
    <w:rsid w:val="00FE3A55"/>
    <w:rsid w:val="00FE3B56"/>
    <w:rsid w:val="00FE3DCC"/>
    <w:rsid w:val="00FE4C9F"/>
    <w:rsid w:val="00FE4D26"/>
    <w:rsid w:val="00FE4FD6"/>
    <w:rsid w:val="00FE5C42"/>
    <w:rsid w:val="00FE5D64"/>
    <w:rsid w:val="00FE5F5E"/>
    <w:rsid w:val="00FE65AE"/>
    <w:rsid w:val="00FE6601"/>
    <w:rsid w:val="00FE673E"/>
    <w:rsid w:val="00FE6D4B"/>
    <w:rsid w:val="00FE709B"/>
    <w:rsid w:val="00FE774D"/>
    <w:rsid w:val="00FE790C"/>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3987"/>
    <w:rsid w:val="00FF3E3C"/>
    <w:rsid w:val="00FF472D"/>
    <w:rsid w:val="00FF49E5"/>
    <w:rsid w:val="00FF4B54"/>
    <w:rsid w:val="00FF4BCD"/>
    <w:rsid w:val="00FF4E13"/>
    <w:rsid w:val="00FF5B9B"/>
    <w:rsid w:val="00FF5D26"/>
    <w:rsid w:val="00FF5D36"/>
    <w:rsid w:val="00FF5E02"/>
    <w:rsid w:val="00FF5E13"/>
    <w:rsid w:val="00FF5F02"/>
    <w:rsid w:val="00FF605F"/>
    <w:rsid w:val="00FF6102"/>
    <w:rsid w:val="00FF6CC0"/>
    <w:rsid w:val="00FF6F43"/>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54B699"/>
  <w15:docId w15:val="{D507A2F7-516C-43D1-A4AE-4E9C6F06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D33"/>
    <w:rPr>
      <w:rFonts w:ascii="Times New Roman" w:hAnsi="Times New Roman"/>
      <w:sz w:val="24"/>
      <w:szCs w:val="24"/>
    </w:rPr>
  </w:style>
  <w:style w:type="paragraph" w:styleId="Heading1">
    <w:name w:val="heading 1"/>
    <w:basedOn w:val="Normal"/>
    <w:next w:val="Normal"/>
    <w:link w:val="Heading1Char"/>
    <w:qFormat/>
    <w:rsid w:val="00C65616"/>
    <w:pPr>
      <w:keepNext/>
      <w:keepLines/>
      <w:spacing w:before="240" w:line="256" w:lineRule="auto"/>
      <w:outlineLvl w:val="0"/>
    </w:pPr>
    <w:rPr>
      <w:rFonts w:asciiTheme="majorHAnsi" w:eastAsiaTheme="majorEastAsia" w:hAnsiTheme="majorHAnsi" w:cstheme="majorBidi"/>
      <w:color w:val="08397A" w:themeColor="accent1" w:themeShade="BF"/>
      <w:sz w:val="32"/>
      <w:szCs w:val="32"/>
      <w:lang w:eastAsia="en-US"/>
    </w:rPr>
  </w:style>
  <w:style w:type="paragraph" w:styleId="Heading3">
    <w:name w:val="heading 3"/>
    <w:basedOn w:val="Normal"/>
    <w:next w:val="Normal"/>
    <w:qFormat/>
    <w:rsid w:val="00FD1218"/>
    <w:pPr>
      <w:keepNext/>
      <w:spacing w:after="160" w:line="256" w:lineRule="auto"/>
      <w:outlineLvl w:val="2"/>
    </w:pPr>
    <w:rPr>
      <w:rFonts w:ascii="Book Antiqua" w:eastAsiaTheme="minorHAnsi" w:hAnsi="Book Antiqua" w:cstheme="minorBidi"/>
      <w:b/>
      <w:bCs/>
      <w:sz w:val="18"/>
      <w:szCs w:val="22"/>
      <w:lang w:eastAsia="en-US"/>
    </w:rPr>
  </w:style>
  <w:style w:type="paragraph" w:styleId="Heading6">
    <w:name w:val="heading 6"/>
    <w:basedOn w:val="Normal"/>
    <w:next w:val="Normal"/>
    <w:qFormat/>
    <w:rsid w:val="00FD1218"/>
    <w:pPr>
      <w:keepNext/>
      <w:spacing w:after="160" w:line="256" w:lineRule="auto"/>
      <w:outlineLvl w:val="5"/>
    </w:pPr>
    <w:rPr>
      <w:rFonts w:ascii="Comic Sans MS" w:eastAsia="Arial Unicode MS" w:hAnsi="Comic Sans MS" w:cs="Arial Unicode MS"/>
      <w:b/>
      <w:bCs/>
      <w:sz w:val="22"/>
      <w:szCs w:val="22"/>
      <w:lang w:eastAsia="en-US"/>
    </w:rPr>
  </w:style>
  <w:style w:type="paragraph" w:styleId="Heading8">
    <w:name w:val="heading 8"/>
    <w:basedOn w:val="Normal"/>
    <w:next w:val="Normal"/>
    <w:qFormat/>
    <w:rsid w:val="00FD1218"/>
    <w:pPr>
      <w:keepNext/>
      <w:spacing w:after="160" w:line="256" w:lineRule="auto"/>
      <w:outlineLvl w:val="7"/>
    </w:pPr>
    <w:rPr>
      <w:rFonts w:ascii="Book Antiqua" w:eastAsiaTheme="minorHAnsi" w:hAnsi="Book Antiqua" w:cstheme="minorBidi"/>
      <w:b/>
      <w:sz w:val="40"/>
      <w:szCs w:val="22"/>
      <w:lang w:eastAsia="en-US"/>
    </w:rPr>
  </w:style>
  <w:style w:type="paragraph" w:styleId="Heading9">
    <w:name w:val="heading 9"/>
    <w:basedOn w:val="Normal"/>
    <w:next w:val="Normal"/>
    <w:qFormat/>
    <w:rsid w:val="00FD1218"/>
    <w:pPr>
      <w:keepNext/>
      <w:spacing w:after="160" w:line="256" w:lineRule="auto"/>
      <w:outlineLvl w:val="8"/>
    </w:pPr>
    <w:rPr>
      <w:rFonts w:ascii="Book Antiqua" w:eastAsiaTheme="minorHAnsi" w:hAnsi="Book Antiqua" w:cstheme="minorBidi"/>
      <w:b/>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0AEE"/>
    <w:pPr>
      <w:tabs>
        <w:tab w:val="center" w:pos="4320"/>
        <w:tab w:val="right" w:pos="8640"/>
      </w:tabs>
      <w:spacing w:after="160" w:line="256" w:lineRule="auto"/>
    </w:pPr>
    <w:rPr>
      <w:rFonts w:asciiTheme="minorHAnsi" w:eastAsiaTheme="minorHAnsi" w:hAnsiTheme="minorHAnsi" w:cstheme="minorBidi"/>
      <w:sz w:val="22"/>
      <w:szCs w:val="22"/>
      <w:lang w:eastAsia="en-US"/>
    </w:r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spacing w:after="160" w:line="256" w:lineRule="auto"/>
    </w:pPr>
    <w:rPr>
      <w:rFonts w:asciiTheme="minorHAnsi" w:eastAsiaTheme="minorHAnsi" w:hAnsiTheme="minorHAnsi" w:cstheme="minorBidi"/>
      <w:sz w:val="22"/>
      <w:szCs w:val="22"/>
      <w:lang w:eastAsia="en-US"/>
    </w:rPr>
  </w:style>
  <w:style w:type="paragraph" w:styleId="BalloonText">
    <w:name w:val="Balloon Text"/>
    <w:basedOn w:val="Normal"/>
    <w:semiHidden/>
    <w:rsid w:val="001964BF"/>
    <w:pPr>
      <w:spacing w:after="160" w:line="256" w:lineRule="auto"/>
    </w:pPr>
    <w:rPr>
      <w:rFonts w:ascii="Tahoma" w:eastAsiaTheme="minorHAnsi" w:hAnsi="Tahoma" w:cs="Tahoma"/>
      <w:sz w:val="16"/>
      <w:szCs w:val="16"/>
      <w:lang w:eastAsia="en-US"/>
    </w:rPr>
  </w:style>
  <w:style w:type="paragraph" w:styleId="ListParagraph">
    <w:name w:val="List Paragraph"/>
    <w:basedOn w:val="Normal"/>
    <w:link w:val="ListParagraphChar"/>
    <w:uiPriority w:val="34"/>
    <w:qFormat/>
    <w:rsid w:val="00793576"/>
    <w:pPr>
      <w:spacing w:after="160" w:line="256" w:lineRule="auto"/>
      <w:ind w:left="720"/>
    </w:pPr>
    <w:rPr>
      <w:rFonts w:ascii="Calibri" w:eastAsia="Calibri" w:hAnsi="Calibri" w:cs="Calibri"/>
      <w:sz w:val="22"/>
      <w:szCs w:val="22"/>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spacing w:before="100" w:beforeAutospacing="1" w:after="100" w:afterAutospacing="1" w:line="256" w:lineRule="auto"/>
    </w:pPr>
    <w:rPr>
      <w:rFonts w:eastAsiaTheme="minorHAnsi" w:cstheme="minorBidi"/>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pPr>
      <w:spacing w:after="160" w:line="256" w:lineRule="auto"/>
    </w:pPr>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spacing w:after="160" w:line="256" w:lineRule="auto"/>
      <w:jc w:val="both"/>
    </w:pPr>
    <w:rPr>
      <w:rFonts w:ascii="Arial" w:eastAsiaTheme="minorHAnsi" w:hAnsi="Arial" w:cs="Arial"/>
      <w:sz w:val="18"/>
      <w:szCs w:val="18"/>
      <w:lang w:eastAsia="en-US"/>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 w:type="character" w:customStyle="1" w:styleId="FooterChar">
    <w:name w:val="Footer Char"/>
    <w:basedOn w:val="DefaultParagraphFont"/>
    <w:link w:val="Footer"/>
    <w:uiPriority w:val="99"/>
    <w:rsid w:val="003E25C0"/>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rsid w:val="00AA588B"/>
    <w:rPr>
      <w:rFonts w:ascii="Calibri" w:eastAsia="Calibri" w:hAnsi="Calibri" w:cs="Calibri"/>
      <w:sz w:val="22"/>
      <w:szCs w:val="22"/>
    </w:rPr>
  </w:style>
  <w:style w:type="character" w:customStyle="1" w:styleId="Heading1Char">
    <w:name w:val="Heading 1 Char"/>
    <w:basedOn w:val="DefaultParagraphFont"/>
    <w:link w:val="Heading1"/>
    <w:rsid w:val="00C65616"/>
    <w:rPr>
      <w:rFonts w:asciiTheme="majorHAnsi" w:eastAsiaTheme="majorEastAsia" w:hAnsiTheme="majorHAnsi" w:cstheme="majorBidi"/>
      <w:color w:val="08397A" w:themeColor="accent1" w:themeShade="BF"/>
      <w:sz w:val="32"/>
      <w:szCs w:val="32"/>
      <w:lang w:eastAsia="en-US"/>
    </w:rPr>
  </w:style>
  <w:style w:type="paragraph" w:customStyle="1" w:styleId="TableParagraph">
    <w:name w:val="Table Paragraph"/>
    <w:basedOn w:val="Normal"/>
    <w:uiPriority w:val="1"/>
    <w:qFormat/>
    <w:rsid w:val="00AB0A73"/>
    <w:pPr>
      <w:widowControl w:val="0"/>
      <w:autoSpaceDE w:val="0"/>
      <w:autoSpaceDN w:val="0"/>
      <w:ind w:left="567"/>
    </w:pPr>
    <w:rPr>
      <w:rFonts w:ascii="Arial" w:eastAsia="Arial" w:hAnsi="Arial" w:cs="Arial"/>
      <w:sz w:val="22"/>
      <w:szCs w:val="22"/>
      <w:lang w:bidi="en-GB"/>
    </w:rPr>
  </w:style>
  <w:style w:type="character" w:customStyle="1" w:styleId="nodemodules--msteams-bridges-components-transcript-dist-es-src-transcripttranscripttextwhenenabledediting--2kco3">
    <w:name w:val="node_modules--msteams-bridges-components-transcript-dist-es-src-transcript__transcripttextwhenenabledediting--2kco3"/>
    <w:basedOn w:val="DefaultParagraphFont"/>
    <w:rsid w:val="009310CB"/>
  </w:style>
  <w:style w:type="paragraph" w:customStyle="1" w:styleId="legp1paratext1">
    <w:name w:val="legp1paratext1"/>
    <w:basedOn w:val="Normal"/>
    <w:rsid w:val="00016CD4"/>
    <w:pPr>
      <w:shd w:val="clear" w:color="auto" w:fill="FFFFFF"/>
      <w:spacing w:before="240" w:after="120" w:line="360" w:lineRule="atLeast"/>
      <w:ind w:left="1417" w:firstLine="240"/>
      <w:jc w:val="both"/>
    </w:pPr>
    <w:rPr>
      <w:color w:val="494949"/>
      <w:sz w:val="19"/>
      <w:szCs w:val="19"/>
    </w:rPr>
  </w:style>
  <w:style w:type="character" w:customStyle="1" w:styleId="nodemodules--msteams-bridges-components-transcript-dist-es-src-transcripttranscriptname--tr0gk">
    <w:name w:val="node_modules--msteams-bridges-components-transcript-dist-es-src-transcript__transcriptname--tr0gk"/>
    <w:basedOn w:val="DefaultParagraphFont"/>
    <w:rsid w:val="009662F9"/>
  </w:style>
  <w:style w:type="character" w:customStyle="1" w:styleId="nodemodules--msteams-bridges-components-transcript-dist-es-src-transcripttranscripttimestamp--1dqyz">
    <w:name w:val="node_modules--msteams-bridges-components-transcript-dist-es-src-transcript__transcripttimestamp--1dqyz"/>
    <w:basedOn w:val="DefaultParagraphFont"/>
    <w:rsid w:val="00966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578">
      <w:bodyDiv w:val="1"/>
      <w:marLeft w:val="0"/>
      <w:marRight w:val="0"/>
      <w:marTop w:val="0"/>
      <w:marBottom w:val="0"/>
      <w:divBdr>
        <w:top w:val="none" w:sz="0" w:space="0" w:color="auto"/>
        <w:left w:val="none" w:sz="0" w:space="0" w:color="auto"/>
        <w:bottom w:val="none" w:sz="0" w:space="0" w:color="auto"/>
        <w:right w:val="none" w:sz="0" w:space="0" w:color="auto"/>
      </w:divBdr>
    </w:div>
    <w:div w:id="168562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015">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1180388795">
                  <w:marLeft w:val="0"/>
                  <w:marRight w:val="0"/>
                  <w:marTop w:val="0"/>
                  <w:marBottom w:val="0"/>
                  <w:divBdr>
                    <w:top w:val="none" w:sz="0" w:space="0" w:color="auto"/>
                    <w:left w:val="none" w:sz="0" w:space="0" w:color="auto"/>
                    <w:bottom w:val="none" w:sz="0" w:space="0" w:color="auto"/>
                    <w:right w:val="none" w:sz="0" w:space="0" w:color="auto"/>
                  </w:divBdr>
                  <w:divsChild>
                    <w:div w:id="37363432">
                      <w:marLeft w:val="0"/>
                      <w:marRight w:val="0"/>
                      <w:marTop w:val="0"/>
                      <w:marBottom w:val="0"/>
                      <w:divBdr>
                        <w:top w:val="none" w:sz="0" w:space="0" w:color="auto"/>
                        <w:left w:val="none" w:sz="0" w:space="0" w:color="auto"/>
                        <w:bottom w:val="none" w:sz="0" w:space="0" w:color="auto"/>
                        <w:right w:val="none" w:sz="0" w:space="0" w:color="auto"/>
                      </w:divBdr>
                      <w:divsChild>
                        <w:div w:id="15215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1611">
          <w:marLeft w:val="0"/>
          <w:marRight w:val="0"/>
          <w:marTop w:val="0"/>
          <w:marBottom w:val="0"/>
          <w:divBdr>
            <w:top w:val="none" w:sz="0" w:space="0" w:color="auto"/>
            <w:left w:val="none" w:sz="0" w:space="0" w:color="auto"/>
            <w:bottom w:val="none" w:sz="0" w:space="0" w:color="auto"/>
            <w:right w:val="none" w:sz="0" w:space="0" w:color="auto"/>
          </w:divBdr>
          <w:divsChild>
            <w:div w:id="364403812">
              <w:marLeft w:val="0"/>
              <w:marRight w:val="0"/>
              <w:marTop w:val="0"/>
              <w:marBottom w:val="0"/>
              <w:divBdr>
                <w:top w:val="none" w:sz="0" w:space="0" w:color="auto"/>
                <w:left w:val="none" w:sz="0" w:space="0" w:color="auto"/>
                <w:bottom w:val="none" w:sz="0" w:space="0" w:color="auto"/>
                <w:right w:val="none" w:sz="0" w:space="0" w:color="auto"/>
              </w:divBdr>
              <w:divsChild>
                <w:div w:id="611863121">
                  <w:marLeft w:val="0"/>
                  <w:marRight w:val="0"/>
                  <w:marTop w:val="0"/>
                  <w:marBottom w:val="0"/>
                  <w:divBdr>
                    <w:top w:val="none" w:sz="0" w:space="0" w:color="auto"/>
                    <w:left w:val="none" w:sz="0" w:space="0" w:color="auto"/>
                    <w:bottom w:val="none" w:sz="0" w:space="0" w:color="auto"/>
                    <w:right w:val="none" w:sz="0" w:space="0" w:color="auto"/>
                  </w:divBdr>
                  <w:divsChild>
                    <w:div w:id="2034068015">
                      <w:marLeft w:val="0"/>
                      <w:marRight w:val="0"/>
                      <w:marTop w:val="0"/>
                      <w:marBottom w:val="0"/>
                      <w:divBdr>
                        <w:top w:val="none" w:sz="0" w:space="0" w:color="auto"/>
                        <w:left w:val="none" w:sz="0" w:space="0" w:color="auto"/>
                        <w:bottom w:val="none" w:sz="0" w:space="0" w:color="auto"/>
                        <w:right w:val="none" w:sz="0" w:space="0" w:color="auto"/>
                      </w:divBdr>
                      <w:divsChild>
                        <w:div w:id="18554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1925">
          <w:marLeft w:val="0"/>
          <w:marRight w:val="0"/>
          <w:marTop w:val="0"/>
          <w:marBottom w:val="0"/>
          <w:divBdr>
            <w:top w:val="none" w:sz="0" w:space="0" w:color="auto"/>
            <w:left w:val="none" w:sz="0" w:space="0" w:color="auto"/>
            <w:bottom w:val="none" w:sz="0" w:space="0" w:color="auto"/>
            <w:right w:val="none" w:sz="0" w:space="0" w:color="auto"/>
          </w:divBdr>
          <w:divsChild>
            <w:div w:id="1600135364">
              <w:marLeft w:val="0"/>
              <w:marRight w:val="0"/>
              <w:marTop w:val="0"/>
              <w:marBottom w:val="0"/>
              <w:divBdr>
                <w:top w:val="none" w:sz="0" w:space="0" w:color="auto"/>
                <w:left w:val="none" w:sz="0" w:space="0" w:color="auto"/>
                <w:bottom w:val="none" w:sz="0" w:space="0" w:color="auto"/>
                <w:right w:val="none" w:sz="0" w:space="0" w:color="auto"/>
              </w:divBdr>
              <w:divsChild>
                <w:div w:id="161746010">
                  <w:marLeft w:val="0"/>
                  <w:marRight w:val="0"/>
                  <w:marTop w:val="0"/>
                  <w:marBottom w:val="0"/>
                  <w:divBdr>
                    <w:top w:val="none" w:sz="0" w:space="0" w:color="auto"/>
                    <w:left w:val="none" w:sz="0" w:space="0" w:color="auto"/>
                    <w:bottom w:val="none" w:sz="0" w:space="0" w:color="auto"/>
                    <w:right w:val="none" w:sz="0" w:space="0" w:color="auto"/>
                  </w:divBdr>
                  <w:divsChild>
                    <w:div w:id="1856845021">
                      <w:marLeft w:val="0"/>
                      <w:marRight w:val="0"/>
                      <w:marTop w:val="0"/>
                      <w:marBottom w:val="0"/>
                      <w:divBdr>
                        <w:top w:val="none" w:sz="0" w:space="0" w:color="auto"/>
                        <w:left w:val="none" w:sz="0" w:space="0" w:color="auto"/>
                        <w:bottom w:val="none" w:sz="0" w:space="0" w:color="auto"/>
                        <w:right w:val="none" w:sz="0" w:space="0" w:color="auto"/>
                      </w:divBdr>
                      <w:divsChild>
                        <w:div w:id="6567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442723">
          <w:marLeft w:val="0"/>
          <w:marRight w:val="0"/>
          <w:marTop w:val="0"/>
          <w:marBottom w:val="0"/>
          <w:divBdr>
            <w:top w:val="none" w:sz="0" w:space="0" w:color="auto"/>
            <w:left w:val="none" w:sz="0" w:space="0" w:color="auto"/>
            <w:bottom w:val="none" w:sz="0" w:space="0" w:color="auto"/>
            <w:right w:val="none" w:sz="0" w:space="0" w:color="auto"/>
          </w:divBdr>
          <w:divsChild>
            <w:div w:id="126702635">
              <w:marLeft w:val="0"/>
              <w:marRight w:val="0"/>
              <w:marTop w:val="0"/>
              <w:marBottom w:val="0"/>
              <w:divBdr>
                <w:top w:val="none" w:sz="0" w:space="0" w:color="auto"/>
                <w:left w:val="none" w:sz="0" w:space="0" w:color="auto"/>
                <w:bottom w:val="none" w:sz="0" w:space="0" w:color="auto"/>
                <w:right w:val="none" w:sz="0" w:space="0" w:color="auto"/>
              </w:divBdr>
              <w:divsChild>
                <w:div w:id="296842051">
                  <w:marLeft w:val="0"/>
                  <w:marRight w:val="0"/>
                  <w:marTop w:val="0"/>
                  <w:marBottom w:val="0"/>
                  <w:divBdr>
                    <w:top w:val="none" w:sz="0" w:space="0" w:color="auto"/>
                    <w:left w:val="none" w:sz="0" w:space="0" w:color="auto"/>
                    <w:bottom w:val="none" w:sz="0" w:space="0" w:color="auto"/>
                    <w:right w:val="none" w:sz="0" w:space="0" w:color="auto"/>
                  </w:divBdr>
                  <w:divsChild>
                    <w:div w:id="614865779">
                      <w:marLeft w:val="0"/>
                      <w:marRight w:val="0"/>
                      <w:marTop w:val="0"/>
                      <w:marBottom w:val="0"/>
                      <w:divBdr>
                        <w:top w:val="none" w:sz="0" w:space="0" w:color="auto"/>
                        <w:left w:val="none" w:sz="0" w:space="0" w:color="auto"/>
                        <w:bottom w:val="none" w:sz="0" w:space="0" w:color="auto"/>
                        <w:right w:val="none" w:sz="0" w:space="0" w:color="auto"/>
                      </w:divBdr>
                      <w:divsChild>
                        <w:div w:id="15024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26376239">
      <w:bodyDiv w:val="1"/>
      <w:marLeft w:val="0"/>
      <w:marRight w:val="0"/>
      <w:marTop w:val="0"/>
      <w:marBottom w:val="0"/>
      <w:divBdr>
        <w:top w:val="none" w:sz="0" w:space="0" w:color="auto"/>
        <w:left w:val="none" w:sz="0" w:space="0" w:color="auto"/>
        <w:bottom w:val="none" w:sz="0" w:space="0" w:color="auto"/>
        <w:right w:val="none" w:sz="0" w:space="0" w:color="auto"/>
      </w:divBdr>
      <w:divsChild>
        <w:div w:id="1282572124">
          <w:marLeft w:val="0"/>
          <w:marRight w:val="0"/>
          <w:marTop w:val="0"/>
          <w:marBottom w:val="0"/>
          <w:divBdr>
            <w:top w:val="none" w:sz="0" w:space="0" w:color="auto"/>
            <w:left w:val="none" w:sz="0" w:space="0" w:color="auto"/>
            <w:bottom w:val="none" w:sz="0" w:space="0" w:color="auto"/>
            <w:right w:val="none" w:sz="0" w:space="0" w:color="auto"/>
          </w:divBdr>
          <w:divsChild>
            <w:div w:id="1786608484">
              <w:marLeft w:val="0"/>
              <w:marRight w:val="0"/>
              <w:marTop w:val="0"/>
              <w:marBottom w:val="0"/>
              <w:divBdr>
                <w:top w:val="none" w:sz="0" w:space="0" w:color="auto"/>
                <w:left w:val="none" w:sz="0" w:space="0" w:color="auto"/>
                <w:bottom w:val="none" w:sz="0" w:space="0" w:color="auto"/>
                <w:right w:val="none" w:sz="0" w:space="0" w:color="auto"/>
              </w:divBdr>
              <w:divsChild>
                <w:div w:id="1385910133">
                  <w:marLeft w:val="0"/>
                  <w:marRight w:val="0"/>
                  <w:marTop w:val="0"/>
                  <w:marBottom w:val="0"/>
                  <w:divBdr>
                    <w:top w:val="none" w:sz="0" w:space="0" w:color="auto"/>
                    <w:left w:val="none" w:sz="0" w:space="0" w:color="auto"/>
                    <w:bottom w:val="none" w:sz="0" w:space="0" w:color="auto"/>
                    <w:right w:val="none" w:sz="0" w:space="0" w:color="auto"/>
                  </w:divBdr>
                  <w:divsChild>
                    <w:div w:id="1910842753">
                      <w:marLeft w:val="0"/>
                      <w:marRight w:val="0"/>
                      <w:marTop w:val="0"/>
                      <w:marBottom w:val="0"/>
                      <w:divBdr>
                        <w:top w:val="none" w:sz="0" w:space="0" w:color="auto"/>
                        <w:left w:val="none" w:sz="0" w:space="0" w:color="auto"/>
                        <w:bottom w:val="none" w:sz="0" w:space="0" w:color="auto"/>
                        <w:right w:val="none" w:sz="0" w:space="0" w:color="auto"/>
                      </w:divBdr>
                      <w:divsChild>
                        <w:div w:id="979576244">
                          <w:marLeft w:val="0"/>
                          <w:marRight w:val="0"/>
                          <w:marTop w:val="0"/>
                          <w:marBottom w:val="0"/>
                          <w:divBdr>
                            <w:top w:val="none" w:sz="0" w:space="0" w:color="auto"/>
                            <w:left w:val="none" w:sz="0" w:space="0" w:color="auto"/>
                            <w:bottom w:val="none" w:sz="0" w:space="0" w:color="auto"/>
                            <w:right w:val="none" w:sz="0" w:space="0" w:color="auto"/>
                          </w:divBdr>
                          <w:divsChild>
                            <w:div w:id="5927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124721">
              <w:marLeft w:val="0"/>
              <w:marRight w:val="0"/>
              <w:marTop w:val="0"/>
              <w:marBottom w:val="0"/>
              <w:divBdr>
                <w:top w:val="none" w:sz="0" w:space="0" w:color="auto"/>
                <w:left w:val="none" w:sz="0" w:space="0" w:color="auto"/>
                <w:bottom w:val="none" w:sz="0" w:space="0" w:color="auto"/>
                <w:right w:val="none" w:sz="0" w:space="0" w:color="auto"/>
              </w:divBdr>
              <w:divsChild>
                <w:div w:id="834567809">
                  <w:marLeft w:val="0"/>
                  <w:marRight w:val="0"/>
                  <w:marTop w:val="0"/>
                  <w:marBottom w:val="0"/>
                  <w:divBdr>
                    <w:top w:val="none" w:sz="0" w:space="0" w:color="auto"/>
                    <w:left w:val="none" w:sz="0" w:space="0" w:color="auto"/>
                    <w:bottom w:val="none" w:sz="0" w:space="0" w:color="auto"/>
                    <w:right w:val="none" w:sz="0" w:space="0" w:color="auto"/>
                  </w:divBdr>
                  <w:divsChild>
                    <w:div w:id="478617900">
                      <w:marLeft w:val="0"/>
                      <w:marRight w:val="0"/>
                      <w:marTop w:val="0"/>
                      <w:marBottom w:val="0"/>
                      <w:divBdr>
                        <w:top w:val="none" w:sz="0" w:space="0" w:color="auto"/>
                        <w:left w:val="none" w:sz="0" w:space="0" w:color="auto"/>
                        <w:bottom w:val="none" w:sz="0" w:space="0" w:color="auto"/>
                        <w:right w:val="none" w:sz="0" w:space="0" w:color="auto"/>
                      </w:divBdr>
                      <w:divsChild>
                        <w:div w:id="694497371">
                          <w:marLeft w:val="0"/>
                          <w:marRight w:val="0"/>
                          <w:marTop w:val="0"/>
                          <w:marBottom w:val="0"/>
                          <w:divBdr>
                            <w:top w:val="none" w:sz="0" w:space="0" w:color="auto"/>
                            <w:left w:val="none" w:sz="0" w:space="0" w:color="auto"/>
                            <w:bottom w:val="none" w:sz="0" w:space="0" w:color="auto"/>
                            <w:right w:val="none" w:sz="0" w:space="0" w:color="auto"/>
                          </w:divBdr>
                          <w:divsChild>
                            <w:div w:id="16872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59373">
              <w:marLeft w:val="0"/>
              <w:marRight w:val="0"/>
              <w:marTop w:val="0"/>
              <w:marBottom w:val="0"/>
              <w:divBdr>
                <w:top w:val="none" w:sz="0" w:space="0" w:color="auto"/>
                <w:left w:val="none" w:sz="0" w:space="0" w:color="auto"/>
                <w:bottom w:val="none" w:sz="0" w:space="0" w:color="auto"/>
                <w:right w:val="none" w:sz="0" w:space="0" w:color="auto"/>
              </w:divBdr>
              <w:divsChild>
                <w:div w:id="509489394">
                  <w:marLeft w:val="0"/>
                  <w:marRight w:val="0"/>
                  <w:marTop w:val="0"/>
                  <w:marBottom w:val="0"/>
                  <w:divBdr>
                    <w:top w:val="none" w:sz="0" w:space="0" w:color="auto"/>
                    <w:left w:val="none" w:sz="0" w:space="0" w:color="auto"/>
                    <w:bottom w:val="none" w:sz="0" w:space="0" w:color="auto"/>
                    <w:right w:val="none" w:sz="0" w:space="0" w:color="auto"/>
                  </w:divBdr>
                  <w:divsChild>
                    <w:div w:id="693112860">
                      <w:marLeft w:val="0"/>
                      <w:marRight w:val="0"/>
                      <w:marTop w:val="0"/>
                      <w:marBottom w:val="0"/>
                      <w:divBdr>
                        <w:top w:val="none" w:sz="0" w:space="0" w:color="auto"/>
                        <w:left w:val="none" w:sz="0" w:space="0" w:color="auto"/>
                        <w:bottom w:val="none" w:sz="0" w:space="0" w:color="auto"/>
                        <w:right w:val="none" w:sz="0" w:space="0" w:color="auto"/>
                      </w:divBdr>
                      <w:divsChild>
                        <w:div w:id="1951669278">
                          <w:marLeft w:val="0"/>
                          <w:marRight w:val="0"/>
                          <w:marTop w:val="0"/>
                          <w:marBottom w:val="0"/>
                          <w:divBdr>
                            <w:top w:val="none" w:sz="0" w:space="0" w:color="auto"/>
                            <w:left w:val="none" w:sz="0" w:space="0" w:color="auto"/>
                            <w:bottom w:val="none" w:sz="0" w:space="0" w:color="auto"/>
                            <w:right w:val="none" w:sz="0" w:space="0" w:color="auto"/>
                          </w:divBdr>
                          <w:divsChild>
                            <w:div w:id="2028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19639">
              <w:marLeft w:val="0"/>
              <w:marRight w:val="0"/>
              <w:marTop w:val="0"/>
              <w:marBottom w:val="0"/>
              <w:divBdr>
                <w:top w:val="none" w:sz="0" w:space="0" w:color="auto"/>
                <w:left w:val="none" w:sz="0" w:space="0" w:color="auto"/>
                <w:bottom w:val="none" w:sz="0" w:space="0" w:color="auto"/>
                <w:right w:val="none" w:sz="0" w:space="0" w:color="auto"/>
              </w:divBdr>
              <w:divsChild>
                <w:div w:id="1350401934">
                  <w:marLeft w:val="0"/>
                  <w:marRight w:val="0"/>
                  <w:marTop w:val="0"/>
                  <w:marBottom w:val="0"/>
                  <w:divBdr>
                    <w:top w:val="none" w:sz="0" w:space="0" w:color="auto"/>
                    <w:left w:val="none" w:sz="0" w:space="0" w:color="auto"/>
                    <w:bottom w:val="none" w:sz="0" w:space="0" w:color="auto"/>
                    <w:right w:val="none" w:sz="0" w:space="0" w:color="auto"/>
                  </w:divBdr>
                  <w:divsChild>
                    <w:div w:id="2092046506">
                      <w:marLeft w:val="0"/>
                      <w:marRight w:val="0"/>
                      <w:marTop w:val="0"/>
                      <w:marBottom w:val="0"/>
                      <w:divBdr>
                        <w:top w:val="none" w:sz="0" w:space="0" w:color="auto"/>
                        <w:left w:val="none" w:sz="0" w:space="0" w:color="auto"/>
                        <w:bottom w:val="none" w:sz="0" w:space="0" w:color="auto"/>
                        <w:right w:val="none" w:sz="0" w:space="0" w:color="auto"/>
                      </w:divBdr>
                      <w:divsChild>
                        <w:div w:id="1350373037">
                          <w:marLeft w:val="0"/>
                          <w:marRight w:val="0"/>
                          <w:marTop w:val="0"/>
                          <w:marBottom w:val="0"/>
                          <w:divBdr>
                            <w:top w:val="none" w:sz="0" w:space="0" w:color="auto"/>
                            <w:left w:val="none" w:sz="0" w:space="0" w:color="auto"/>
                            <w:bottom w:val="none" w:sz="0" w:space="0" w:color="auto"/>
                            <w:right w:val="none" w:sz="0" w:space="0" w:color="auto"/>
                          </w:divBdr>
                          <w:divsChild>
                            <w:div w:id="1658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665114">
              <w:marLeft w:val="0"/>
              <w:marRight w:val="0"/>
              <w:marTop w:val="0"/>
              <w:marBottom w:val="0"/>
              <w:divBdr>
                <w:top w:val="none" w:sz="0" w:space="0" w:color="auto"/>
                <w:left w:val="none" w:sz="0" w:space="0" w:color="auto"/>
                <w:bottom w:val="none" w:sz="0" w:space="0" w:color="auto"/>
                <w:right w:val="none" w:sz="0" w:space="0" w:color="auto"/>
              </w:divBdr>
              <w:divsChild>
                <w:div w:id="954290667">
                  <w:marLeft w:val="0"/>
                  <w:marRight w:val="0"/>
                  <w:marTop w:val="0"/>
                  <w:marBottom w:val="0"/>
                  <w:divBdr>
                    <w:top w:val="none" w:sz="0" w:space="0" w:color="auto"/>
                    <w:left w:val="none" w:sz="0" w:space="0" w:color="auto"/>
                    <w:bottom w:val="none" w:sz="0" w:space="0" w:color="auto"/>
                    <w:right w:val="none" w:sz="0" w:space="0" w:color="auto"/>
                  </w:divBdr>
                  <w:divsChild>
                    <w:div w:id="742029522">
                      <w:marLeft w:val="0"/>
                      <w:marRight w:val="0"/>
                      <w:marTop w:val="0"/>
                      <w:marBottom w:val="0"/>
                      <w:divBdr>
                        <w:top w:val="none" w:sz="0" w:space="0" w:color="auto"/>
                        <w:left w:val="none" w:sz="0" w:space="0" w:color="auto"/>
                        <w:bottom w:val="none" w:sz="0" w:space="0" w:color="auto"/>
                        <w:right w:val="none" w:sz="0" w:space="0" w:color="auto"/>
                      </w:divBdr>
                      <w:divsChild>
                        <w:div w:id="1988198347">
                          <w:marLeft w:val="0"/>
                          <w:marRight w:val="0"/>
                          <w:marTop w:val="0"/>
                          <w:marBottom w:val="0"/>
                          <w:divBdr>
                            <w:top w:val="none" w:sz="0" w:space="0" w:color="auto"/>
                            <w:left w:val="none" w:sz="0" w:space="0" w:color="auto"/>
                            <w:bottom w:val="none" w:sz="0" w:space="0" w:color="auto"/>
                            <w:right w:val="none" w:sz="0" w:space="0" w:color="auto"/>
                          </w:divBdr>
                          <w:divsChild>
                            <w:div w:id="16384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2576">
              <w:marLeft w:val="0"/>
              <w:marRight w:val="0"/>
              <w:marTop w:val="0"/>
              <w:marBottom w:val="0"/>
              <w:divBdr>
                <w:top w:val="none" w:sz="0" w:space="0" w:color="auto"/>
                <w:left w:val="none" w:sz="0" w:space="0" w:color="auto"/>
                <w:bottom w:val="none" w:sz="0" w:space="0" w:color="auto"/>
                <w:right w:val="none" w:sz="0" w:space="0" w:color="auto"/>
              </w:divBdr>
              <w:divsChild>
                <w:div w:id="2097704540">
                  <w:marLeft w:val="0"/>
                  <w:marRight w:val="0"/>
                  <w:marTop w:val="0"/>
                  <w:marBottom w:val="0"/>
                  <w:divBdr>
                    <w:top w:val="none" w:sz="0" w:space="0" w:color="auto"/>
                    <w:left w:val="none" w:sz="0" w:space="0" w:color="auto"/>
                    <w:bottom w:val="none" w:sz="0" w:space="0" w:color="auto"/>
                    <w:right w:val="none" w:sz="0" w:space="0" w:color="auto"/>
                  </w:divBdr>
                  <w:divsChild>
                    <w:div w:id="637614554">
                      <w:marLeft w:val="0"/>
                      <w:marRight w:val="0"/>
                      <w:marTop w:val="0"/>
                      <w:marBottom w:val="0"/>
                      <w:divBdr>
                        <w:top w:val="none" w:sz="0" w:space="0" w:color="auto"/>
                        <w:left w:val="none" w:sz="0" w:space="0" w:color="auto"/>
                        <w:bottom w:val="none" w:sz="0" w:space="0" w:color="auto"/>
                        <w:right w:val="none" w:sz="0" w:space="0" w:color="auto"/>
                      </w:divBdr>
                      <w:divsChild>
                        <w:div w:id="1995639509">
                          <w:marLeft w:val="0"/>
                          <w:marRight w:val="0"/>
                          <w:marTop w:val="0"/>
                          <w:marBottom w:val="0"/>
                          <w:divBdr>
                            <w:top w:val="none" w:sz="0" w:space="0" w:color="auto"/>
                            <w:left w:val="none" w:sz="0" w:space="0" w:color="auto"/>
                            <w:bottom w:val="none" w:sz="0" w:space="0" w:color="auto"/>
                            <w:right w:val="none" w:sz="0" w:space="0" w:color="auto"/>
                          </w:divBdr>
                          <w:divsChild>
                            <w:div w:id="3800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757206">
          <w:marLeft w:val="0"/>
          <w:marRight w:val="0"/>
          <w:marTop w:val="0"/>
          <w:marBottom w:val="0"/>
          <w:divBdr>
            <w:top w:val="none" w:sz="0" w:space="0" w:color="auto"/>
            <w:left w:val="none" w:sz="0" w:space="0" w:color="auto"/>
            <w:bottom w:val="none" w:sz="0" w:space="0" w:color="auto"/>
            <w:right w:val="none" w:sz="0" w:space="0" w:color="auto"/>
          </w:divBdr>
          <w:divsChild>
            <w:div w:id="1501003732">
              <w:marLeft w:val="0"/>
              <w:marRight w:val="0"/>
              <w:marTop w:val="0"/>
              <w:marBottom w:val="0"/>
              <w:divBdr>
                <w:top w:val="none" w:sz="0" w:space="0" w:color="auto"/>
                <w:left w:val="none" w:sz="0" w:space="0" w:color="auto"/>
                <w:bottom w:val="none" w:sz="0" w:space="0" w:color="auto"/>
                <w:right w:val="none" w:sz="0" w:space="0" w:color="auto"/>
              </w:divBdr>
              <w:divsChild>
                <w:div w:id="1924872992">
                  <w:marLeft w:val="0"/>
                  <w:marRight w:val="0"/>
                  <w:marTop w:val="0"/>
                  <w:marBottom w:val="0"/>
                  <w:divBdr>
                    <w:top w:val="none" w:sz="0" w:space="0" w:color="auto"/>
                    <w:left w:val="none" w:sz="0" w:space="0" w:color="auto"/>
                    <w:bottom w:val="none" w:sz="0" w:space="0" w:color="auto"/>
                    <w:right w:val="none" w:sz="0" w:space="0" w:color="auto"/>
                  </w:divBdr>
                  <w:divsChild>
                    <w:div w:id="1143429339">
                      <w:marLeft w:val="0"/>
                      <w:marRight w:val="0"/>
                      <w:marTop w:val="0"/>
                      <w:marBottom w:val="0"/>
                      <w:divBdr>
                        <w:top w:val="none" w:sz="0" w:space="0" w:color="auto"/>
                        <w:left w:val="none" w:sz="0" w:space="0" w:color="auto"/>
                        <w:bottom w:val="none" w:sz="0" w:space="0" w:color="auto"/>
                        <w:right w:val="none" w:sz="0" w:space="0" w:color="auto"/>
                      </w:divBdr>
                      <w:divsChild>
                        <w:div w:id="1504474132">
                          <w:marLeft w:val="0"/>
                          <w:marRight w:val="0"/>
                          <w:marTop w:val="0"/>
                          <w:marBottom w:val="0"/>
                          <w:divBdr>
                            <w:top w:val="none" w:sz="0" w:space="0" w:color="auto"/>
                            <w:left w:val="none" w:sz="0" w:space="0" w:color="auto"/>
                            <w:bottom w:val="none" w:sz="0" w:space="0" w:color="auto"/>
                            <w:right w:val="none" w:sz="0" w:space="0" w:color="auto"/>
                          </w:divBdr>
                          <w:divsChild>
                            <w:div w:id="7522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05979">
      <w:bodyDiv w:val="1"/>
      <w:marLeft w:val="0"/>
      <w:marRight w:val="0"/>
      <w:marTop w:val="0"/>
      <w:marBottom w:val="0"/>
      <w:divBdr>
        <w:top w:val="none" w:sz="0" w:space="0" w:color="auto"/>
        <w:left w:val="none" w:sz="0" w:space="0" w:color="auto"/>
        <w:bottom w:val="none" w:sz="0" w:space="0" w:color="auto"/>
        <w:right w:val="none" w:sz="0" w:space="0" w:color="auto"/>
      </w:divBdr>
    </w:div>
    <w:div w:id="56513841">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68968508">
      <w:bodyDiv w:val="1"/>
      <w:marLeft w:val="0"/>
      <w:marRight w:val="0"/>
      <w:marTop w:val="0"/>
      <w:marBottom w:val="0"/>
      <w:divBdr>
        <w:top w:val="none" w:sz="0" w:space="0" w:color="auto"/>
        <w:left w:val="none" w:sz="0" w:space="0" w:color="auto"/>
        <w:bottom w:val="none" w:sz="0" w:space="0" w:color="auto"/>
        <w:right w:val="none" w:sz="0" w:space="0" w:color="auto"/>
      </w:divBdr>
    </w:div>
    <w:div w:id="72900984">
      <w:bodyDiv w:val="1"/>
      <w:marLeft w:val="0"/>
      <w:marRight w:val="0"/>
      <w:marTop w:val="0"/>
      <w:marBottom w:val="0"/>
      <w:divBdr>
        <w:top w:val="none" w:sz="0" w:space="0" w:color="auto"/>
        <w:left w:val="none" w:sz="0" w:space="0" w:color="auto"/>
        <w:bottom w:val="none" w:sz="0" w:space="0" w:color="auto"/>
        <w:right w:val="none" w:sz="0" w:space="0" w:color="auto"/>
      </w:divBdr>
    </w:div>
    <w:div w:id="74589986">
      <w:bodyDiv w:val="1"/>
      <w:marLeft w:val="0"/>
      <w:marRight w:val="0"/>
      <w:marTop w:val="0"/>
      <w:marBottom w:val="0"/>
      <w:divBdr>
        <w:top w:val="none" w:sz="0" w:space="0" w:color="auto"/>
        <w:left w:val="none" w:sz="0" w:space="0" w:color="auto"/>
        <w:bottom w:val="none" w:sz="0" w:space="0" w:color="auto"/>
        <w:right w:val="none" w:sz="0" w:space="0" w:color="auto"/>
      </w:divBdr>
    </w:div>
    <w:div w:id="78064289">
      <w:bodyDiv w:val="1"/>
      <w:marLeft w:val="0"/>
      <w:marRight w:val="0"/>
      <w:marTop w:val="0"/>
      <w:marBottom w:val="0"/>
      <w:divBdr>
        <w:top w:val="none" w:sz="0" w:space="0" w:color="auto"/>
        <w:left w:val="none" w:sz="0" w:space="0" w:color="auto"/>
        <w:bottom w:val="none" w:sz="0" w:space="0" w:color="auto"/>
        <w:right w:val="none" w:sz="0" w:space="0" w:color="auto"/>
      </w:divBdr>
      <w:divsChild>
        <w:div w:id="1895653434">
          <w:marLeft w:val="0"/>
          <w:marRight w:val="0"/>
          <w:marTop w:val="0"/>
          <w:marBottom w:val="0"/>
          <w:divBdr>
            <w:top w:val="none" w:sz="0" w:space="0" w:color="auto"/>
            <w:left w:val="none" w:sz="0" w:space="0" w:color="auto"/>
            <w:bottom w:val="none" w:sz="0" w:space="0" w:color="auto"/>
            <w:right w:val="none" w:sz="0" w:space="0" w:color="auto"/>
          </w:divBdr>
          <w:divsChild>
            <w:div w:id="1537237632">
              <w:marLeft w:val="0"/>
              <w:marRight w:val="0"/>
              <w:marTop w:val="0"/>
              <w:marBottom w:val="0"/>
              <w:divBdr>
                <w:top w:val="none" w:sz="0" w:space="0" w:color="auto"/>
                <w:left w:val="none" w:sz="0" w:space="0" w:color="auto"/>
                <w:bottom w:val="none" w:sz="0" w:space="0" w:color="auto"/>
                <w:right w:val="none" w:sz="0" w:space="0" w:color="auto"/>
              </w:divBdr>
              <w:divsChild>
                <w:div w:id="482620659">
                  <w:marLeft w:val="0"/>
                  <w:marRight w:val="0"/>
                  <w:marTop w:val="0"/>
                  <w:marBottom w:val="0"/>
                  <w:divBdr>
                    <w:top w:val="none" w:sz="0" w:space="0" w:color="auto"/>
                    <w:left w:val="none" w:sz="0" w:space="0" w:color="auto"/>
                    <w:bottom w:val="none" w:sz="0" w:space="0" w:color="auto"/>
                    <w:right w:val="none" w:sz="0" w:space="0" w:color="auto"/>
                  </w:divBdr>
                  <w:divsChild>
                    <w:div w:id="1739981621">
                      <w:marLeft w:val="0"/>
                      <w:marRight w:val="0"/>
                      <w:marTop w:val="0"/>
                      <w:marBottom w:val="0"/>
                      <w:divBdr>
                        <w:top w:val="none" w:sz="0" w:space="0" w:color="auto"/>
                        <w:left w:val="none" w:sz="0" w:space="0" w:color="auto"/>
                        <w:bottom w:val="none" w:sz="0" w:space="0" w:color="auto"/>
                        <w:right w:val="none" w:sz="0" w:space="0" w:color="auto"/>
                      </w:divBdr>
                      <w:divsChild>
                        <w:div w:id="8745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63040">
          <w:marLeft w:val="0"/>
          <w:marRight w:val="0"/>
          <w:marTop w:val="0"/>
          <w:marBottom w:val="0"/>
          <w:divBdr>
            <w:top w:val="none" w:sz="0" w:space="0" w:color="auto"/>
            <w:left w:val="none" w:sz="0" w:space="0" w:color="auto"/>
            <w:bottom w:val="none" w:sz="0" w:space="0" w:color="auto"/>
            <w:right w:val="none" w:sz="0" w:space="0" w:color="auto"/>
          </w:divBdr>
          <w:divsChild>
            <w:div w:id="53895207">
              <w:marLeft w:val="0"/>
              <w:marRight w:val="0"/>
              <w:marTop w:val="0"/>
              <w:marBottom w:val="0"/>
              <w:divBdr>
                <w:top w:val="none" w:sz="0" w:space="0" w:color="auto"/>
                <w:left w:val="none" w:sz="0" w:space="0" w:color="auto"/>
                <w:bottom w:val="none" w:sz="0" w:space="0" w:color="auto"/>
                <w:right w:val="none" w:sz="0" w:space="0" w:color="auto"/>
              </w:divBdr>
              <w:divsChild>
                <w:div w:id="421682272">
                  <w:marLeft w:val="0"/>
                  <w:marRight w:val="0"/>
                  <w:marTop w:val="0"/>
                  <w:marBottom w:val="0"/>
                  <w:divBdr>
                    <w:top w:val="none" w:sz="0" w:space="0" w:color="auto"/>
                    <w:left w:val="none" w:sz="0" w:space="0" w:color="auto"/>
                    <w:bottom w:val="none" w:sz="0" w:space="0" w:color="auto"/>
                    <w:right w:val="none" w:sz="0" w:space="0" w:color="auto"/>
                  </w:divBdr>
                  <w:divsChild>
                    <w:div w:id="345714675">
                      <w:marLeft w:val="0"/>
                      <w:marRight w:val="0"/>
                      <w:marTop w:val="0"/>
                      <w:marBottom w:val="0"/>
                      <w:divBdr>
                        <w:top w:val="none" w:sz="0" w:space="0" w:color="auto"/>
                        <w:left w:val="none" w:sz="0" w:space="0" w:color="auto"/>
                        <w:bottom w:val="none" w:sz="0" w:space="0" w:color="auto"/>
                        <w:right w:val="none" w:sz="0" w:space="0" w:color="auto"/>
                      </w:divBdr>
                      <w:divsChild>
                        <w:div w:id="12179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8641">
          <w:marLeft w:val="0"/>
          <w:marRight w:val="0"/>
          <w:marTop w:val="0"/>
          <w:marBottom w:val="0"/>
          <w:divBdr>
            <w:top w:val="none" w:sz="0" w:space="0" w:color="auto"/>
            <w:left w:val="none" w:sz="0" w:space="0" w:color="auto"/>
            <w:bottom w:val="none" w:sz="0" w:space="0" w:color="auto"/>
            <w:right w:val="none" w:sz="0" w:space="0" w:color="auto"/>
          </w:divBdr>
          <w:divsChild>
            <w:div w:id="816193591">
              <w:marLeft w:val="0"/>
              <w:marRight w:val="0"/>
              <w:marTop w:val="0"/>
              <w:marBottom w:val="0"/>
              <w:divBdr>
                <w:top w:val="none" w:sz="0" w:space="0" w:color="auto"/>
                <w:left w:val="none" w:sz="0" w:space="0" w:color="auto"/>
                <w:bottom w:val="none" w:sz="0" w:space="0" w:color="auto"/>
                <w:right w:val="none" w:sz="0" w:space="0" w:color="auto"/>
              </w:divBdr>
              <w:divsChild>
                <w:div w:id="721947143">
                  <w:marLeft w:val="0"/>
                  <w:marRight w:val="0"/>
                  <w:marTop w:val="0"/>
                  <w:marBottom w:val="0"/>
                  <w:divBdr>
                    <w:top w:val="none" w:sz="0" w:space="0" w:color="auto"/>
                    <w:left w:val="none" w:sz="0" w:space="0" w:color="auto"/>
                    <w:bottom w:val="none" w:sz="0" w:space="0" w:color="auto"/>
                    <w:right w:val="none" w:sz="0" w:space="0" w:color="auto"/>
                  </w:divBdr>
                  <w:divsChild>
                    <w:div w:id="1028869170">
                      <w:marLeft w:val="0"/>
                      <w:marRight w:val="0"/>
                      <w:marTop w:val="0"/>
                      <w:marBottom w:val="0"/>
                      <w:divBdr>
                        <w:top w:val="none" w:sz="0" w:space="0" w:color="auto"/>
                        <w:left w:val="none" w:sz="0" w:space="0" w:color="auto"/>
                        <w:bottom w:val="none" w:sz="0" w:space="0" w:color="auto"/>
                        <w:right w:val="none" w:sz="0" w:space="0" w:color="auto"/>
                      </w:divBdr>
                      <w:divsChild>
                        <w:div w:id="4056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03498115">
      <w:bodyDiv w:val="1"/>
      <w:marLeft w:val="0"/>
      <w:marRight w:val="0"/>
      <w:marTop w:val="0"/>
      <w:marBottom w:val="0"/>
      <w:divBdr>
        <w:top w:val="none" w:sz="0" w:space="0" w:color="auto"/>
        <w:left w:val="none" w:sz="0" w:space="0" w:color="auto"/>
        <w:bottom w:val="none" w:sz="0" w:space="0" w:color="auto"/>
        <w:right w:val="none" w:sz="0" w:space="0" w:color="auto"/>
      </w:divBdr>
      <w:divsChild>
        <w:div w:id="124007766">
          <w:marLeft w:val="0"/>
          <w:marRight w:val="0"/>
          <w:marTop w:val="0"/>
          <w:marBottom w:val="0"/>
          <w:divBdr>
            <w:top w:val="none" w:sz="0" w:space="0" w:color="auto"/>
            <w:left w:val="none" w:sz="0" w:space="0" w:color="auto"/>
            <w:bottom w:val="none" w:sz="0" w:space="0" w:color="auto"/>
            <w:right w:val="none" w:sz="0" w:space="0" w:color="auto"/>
          </w:divBdr>
          <w:divsChild>
            <w:div w:id="585766205">
              <w:marLeft w:val="0"/>
              <w:marRight w:val="0"/>
              <w:marTop w:val="0"/>
              <w:marBottom w:val="0"/>
              <w:divBdr>
                <w:top w:val="none" w:sz="0" w:space="0" w:color="auto"/>
                <w:left w:val="none" w:sz="0" w:space="0" w:color="auto"/>
                <w:bottom w:val="none" w:sz="0" w:space="0" w:color="auto"/>
                <w:right w:val="none" w:sz="0" w:space="0" w:color="auto"/>
              </w:divBdr>
              <w:divsChild>
                <w:div w:id="258608650">
                  <w:marLeft w:val="0"/>
                  <w:marRight w:val="0"/>
                  <w:marTop w:val="0"/>
                  <w:marBottom w:val="0"/>
                  <w:divBdr>
                    <w:top w:val="none" w:sz="0" w:space="0" w:color="auto"/>
                    <w:left w:val="none" w:sz="0" w:space="0" w:color="auto"/>
                    <w:bottom w:val="none" w:sz="0" w:space="0" w:color="auto"/>
                    <w:right w:val="none" w:sz="0" w:space="0" w:color="auto"/>
                  </w:divBdr>
                  <w:divsChild>
                    <w:div w:id="1429306273">
                      <w:marLeft w:val="0"/>
                      <w:marRight w:val="0"/>
                      <w:marTop w:val="0"/>
                      <w:marBottom w:val="0"/>
                      <w:divBdr>
                        <w:top w:val="none" w:sz="0" w:space="0" w:color="auto"/>
                        <w:left w:val="none" w:sz="0" w:space="0" w:color="auto"/>
                        <w:bottom w:val="none" w:sz="0" w:space="0" w:color="auto"/>
                        <w:right w:val="none" w:sz="0" w:space="0" w:color="auto"/>
                      </w:divBdr>
                      <w:divsChild>
                        <w:div w:id="1093085596">
                          <w:marLeft w:val="0"/>
                          <w:marRight w:val="0"/>
                          <w:marTop w:val="0"/>
                          <w:marBottom w:val="0"/>
                          <w:divBdr>
                            <w:top w:val="none" w:sz="0" w:space="0" w:color="auto"/>
                            <w:left w:val="none" w:sz="0" w:space="0" w:color="auto"/>
                            <w:bottom w:val="none" w:sz="0" w:space="0" w:color="auto"/>
                            <w:right w:val="none" w:sz="0" w:space="0" w:color="auto"/>
                          </w:divBdr>
                          <w:divsChild>
                            <w:div w:id="3564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9904">
              <w:marLeft w:val="0"/>
              <w:marRight w:val="0"/>
              <w:marTop w:val="0"/>
              <w:marBottom w:val="0"/>
              <w:divBdr>
                <w:top w:val="none" w:sz="0" w:space="0" w:color="auto"/>
                <w:left w:val="none" w:sz="0" w:space="0" w:color="auto"/>
                <w:bottom w:val="none" w:sz="0" w:space="0" w:color="auto"/>
                <w:right w:val="none" w:sz="0" w:space="0" w:color="auto"/>
              </w:divBdr>
              <w:divsChild>
                <w:div w:id="326979134">
                  <w:marLeft w:val="0"/>
                  <w:marRight w:val="0"/>
                  <w:marTop w:val="0"/>
                  <w:marBottom w:val="0"/>
                  <w:divBdr>
                    <w:top w:val="none" w:sz="0" w:space="0" w:color="auto"/>
                    <w:left w:val="none" w:sz="0" w:space="0" w:color="auto"/>
                    <w:bottom w:val="none" w:sz="0" w:space="0" w:color="auto"/>
                    <w:right w:val="none" w:sz="0" w:space="0" w:color="auto"/>
                  </w:divBdr>
                  <w:divsChild>
                    <w:div w:id="1419792437">
                      <w:marLeft w:val="0"/>
                      <w:marRight w:val="0"/>
                      <w:marTop w:val="0"/>
                      <w:marBottom w:val="0"/>
                      <w:divBdr>
                        <w:top w:val="none" w:sz="0" w:space="0" w:color="auto"/>
                        <w:left w:val="none" w:sz="0" w:space="0" w:color="auto"/>
                        <w:bottom w:val="none" w:sz="0" w:space="0" w:color="auto"/>
                        <w:right w:val="none" w:sz="0" w:space="0" w:color="auto"/>
                      </w:divBdr>
                      <w:divsChild>
                        <w:div w:id="379087351">
                          <w:marLeft w:val="0"/>
                          <w:marRight w:val="0"/>
                          <w:marTop w:val="0"/>
                          <w:marBottom w:val="0"/>
                          <w:divBdr>
                            <w:top w:val="none" w:sz="0" w:space="0" w:color="auto"/>
                            <w:left w:val="none" w:sz="0" w:space="0" w:color="auto"/>
                            <w:bottom w:val="none" w:sz="0" w:space="0" w:color="auto"/>
                            <w:right w:val="none" w:sz="0" w:space="0" w:color="auto"/>
                          </w:divBdr>
                          <w:divsChild>
                            <w:div w:id="1574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81224">
              <w:marLeft w:val="0"/>
              <w:marRight w:val="0"/>
              <w:marTop w:val="0"/>
              <w:marBottom w:val="0"/>
              <w:divBdr>
                <w:top w:val="none" w:sz="0" w:space="0" w:color="auto"/>
                <w:left w:val="none" w:sz="0" w:space="0" w:color="auto"/>
                <w:bottom w:val="none" w:sz="0" w:space="0" w:color="auto"/>
                <w:right w:val="none" w:sz="0" w:space="0" w:color="auto"/>
              </w:divBdr>
              <w:divsChild>
                <w:div w:id="572348755">
                  <w:marLeft w:val="0"/>
                  <w:marRight w:val="0"/>
                  <w:marTop w:val="0"/>
                  <w:marBottom w:val="0"/>
                  <w:divBdr>
                    <w:top w:val="none" w:sz="0" w:space="0" w:color="auto"/>
                    <w:left w:val="none" w:sz="0" w:space="0" w:color="auto"/>
                    <w:bottom w:val="none" w:sz="0" w:space="0" w:color="auto"/>
                    <w:right w:val="none" w:sz="0" w:space="0" w:color="auto"/>
                  </w:divBdr>
                  <w:divsChild>
                    <w:div w:id="1528642078">
                      <w:marLeft w:val="0"/>
                      <w:marRight w:val="0"/>
                      <w:marTop w:val="0"/>
                      <w:marBottom w:val="0"/>
                      <w:divBdr>
                        <w:top w:val="none" w:sz="0" w:space="0" w:color="auto"/>
                        <w:left w:val="none" w:sz="0" w:space="0" w:color="auto"/>
                        <w:bottom w:val="none" w:sz="0" w:space="0" w:color="auto"/>
                        <w:right w:val="none" w:sz="0" w:space="0" w:color="auto"/>
                      </w:divBdr>
                      <w:divsChild>
                        <w:div w:id="1108045767">
                          <w:marLeft w:val="0"/>
                          <w:marRight w:val="0"/>
                          <w:marTop w:val="0"/>
                          <w:marBottom w:val="0"/>
                          <w:divBdr>
                            <w:top w:val="none" w:sz="0" w:space="0" w:color="auto"/>
                            <w:left w:val="none" w:sz="0" w:space="0" w:color="auto"/>
                            <w:bottom w:val="none" w:sz="0" w:space="0" w:color="auto"/>
                            <w:right w:val="none" w:sz="0" w:space="0" w:color="auto"/>
                          </w:divBdr>
                          <w:divsChild>
                            <w:div w:id="44985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86639">
              <w:marLeft w:val="0"/>
              <w:marRight w:val="0"/>
              <w:marTop w:val="0"/>
              <w:marBottom w:val="0"/>
              <w:divBdr>
                <w:top w:val="none" w:sz="0" w:space="0" w:color="auto"/>
                <w:left w:val="none" w:sz="0" w:space="0" w:color="auto"/>
                <w:bottom w:val="none" w:sz="0" w:space="0" w:color="auto"/>
                <w:right w:val="none" w:sz="0" w:space="0" w:color="auto"/>
              </w:divBdr>
              <w:divsChild>
                <w:div w:id="1535263500">
                  <w:marLeft w:val="0"/>
                  <w:marRight w:val="0"/>
                  <w:marTop w:val="0"/>
                  <w:marBottom w:val="0"/>
                  <w:divBdr>
                    <w:top w:val="none" w:sz="0" w:space="0" w:color="auto"/>
                    <w:left w:val="none" w:sz="0" w:space="0" w:color="auto"/>
                    <w:bottom w:val="none" w:sz="0" w:space="0" w:color="auto"/>
                    <w:right w:val="none" w:sz="0" w:space="0" w:color="auto"/>
                  </w:divBdr>
                  <w:divsChild>
                    <w:div w:id="875700088">
                      <w:marLeft w:val="0"/>
                      <w:marRight w:val="0"/>
                      <w:marTop w:val="0"/>
                      <w:marBottom w:val="0"/>
                      <w:divBdr>
                        <w:top w:val="none" w:sz="0" w:space="0" w:color="auto"/>
                        <w:left w:val="none" w:sz="0" w:space="0" w:color="auto"/>
                        <w:bottom w:val="none" w:sz="0" w:space="0" w:color="auto"/>
                        <w:right w:val="none" w:sz="0" w:space="0" w:color="auto"/>
                      </w:divBdr>
                      <w:divsChild>
                        <w:div w:id="1233856376">
                          <w:marLeft w:val="0"/>
                          <w:marRight w:val="0"/>
                          <w:marTop w:val="0"/>
                          <w:marBottom w:val="0"/>
                          <w:divBdr>
                            <w:top w:val="none" w:sz="0" w:space="0" w:color="auto"/>
                            <w:left w:val="none" w:sz="0" w:space="0" w:color="auto"/>
                            <w:bottom w:val="none" w:sz="0" w:space="0" w:color="auto"/>
                            <w:right w:val="none" w:sz="0" w:space="0" w:color="auto"/>
                          </w:divBdr>
                          <w:divsChild>
                            <w:div w:id="5002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58005">
          <w:marLeft w:val="0"/>
          <w:marRight w:val="0"/>
          <w:marTop w:val="0"/>
          <w:marBottom w:val="0"/>
          <w:divBdr>
            <w:top w:val="none" w:sz="0" w:space="0" w:color="auto"/>
            <w:left w:val="none" w:sz="0" w:space="0" w:color="auto"/>
            <w:bottom w:val="none" w:sz="0" w:space="0" w:color="auto"/>
            <w:right w:val="none" w:sz="0" w:space="0" w:color="auto"/>
          </w:divBdr>
          <w:divsChild>
            <w:div w:id="2120441325">
              <w:marLeft w:val="0"/>
              <w:marRight w:val="0"/>
              <w:marTop w:val="0"/>
              <w:marBottom w:val="0"/>
              <w:divBdr>
                <w:top w:val="none" w:sz="0" w:space="0" w:color="auto"/>
                <w:left w:val="none" w:sz="0" w:space="0" w:color="auto"/>
                <w:bottom w:val="none" w:sz="0" w:space="0" w:color="auto"/>
                <w:right w:val="none" w:sz="0" w:space="0" w:color="auto"/>
              </w:divBdr>
              <w:divsChild>
                <w:div w:id="1036195838">
                  <w:marLeft w:val="0"/>
                  <w:marRight w:val="0"/>
                  <w:marTop w:val="0"/>
                  <w:marBottom w:val="0"/>
                  <w:divBdr>
                    <w:top w:val="none" w:sz="0" w:space="0" w:color="auto"/>
                    <w:left w:val="none" w:sz="0" w:space="0" w:color="auto"/>
                    <w:bottom w:val="none" w:sz="0" w:space="0" w:color="auto"/>
                    <w:right w:val="none" w:sz="0" w:space="0" w:color="auto"/>
                  </w:divBdr>
                  <w:divsChild>
                    <w:div w:id="1802727133">
                      <w:marLeft w:val="0"/>
                      <w:marRight w:val="0"/>
                      <w:marTop w:val="0"/>
                      <w:marBottom w:val="0"/>
                      <w:divBdr>
                        <w:top w:val="none" w:sz="0" w:space="0" w:color="auto"/>
                        <w:left w:val="none" w:sz="0" w:space="0" w:color="auto"/>
                        <w:bottom w:val="none" w:sz="0" w:space="0" w:color="auto"/>
                        <w:right w:val="none" w:sz="0" w:space="0" w:color="auto"/>
                      </w:divBdr>
                      <w:divsChild>
                        <w:div w:id="817697296">
                          <w:marLeft w:val="0"/>
                          <w:marRight w:val="0"/>
                          <w:marTop w:val="0"/>
                          <w:marBottom w:val="0"/>
                          <w:divBdr>
                            <w:top w:val="none" w:sz="0" w:space="0" w:color="auto"/>
                            <w:left w:val="none" w:sz="0" w:space="0" w:color="auto"/>
                            <w:bottom w:val="none" w:sz="0" w:space="0" w:color="auto"/>
                            <w:right w:val="none" w:sz="0" w:space="0" w:color="auto"/>
                          </w:divBdr>
                          <w:divsChild>
                            <w:div w:id="9388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41506229">
      <w:bodyDiv w:val="1"/>
      <w:marLeft w:val="0"/>
      <w:marRight w:val="0"/>
      <w:marTop w:val="0"/>
      <w:marBottom w:val="0"/>
      <w:divBdr>
        <w:top w:val="none" w:sz="0" w:space="0" w:color="auto"/>
        <w:left w:val="none" w:sz="0" w:space="0" w:color="auto"/>
        <w:bottom w:val="none" w:sz="0" w:space="0" w:color="auto"/>
        <w:right w:val="none" w:sz="0" w:space="0" w:color="auto"/>
      </w:divBdr>
    </w:div>
    <w:div w:id="158932379">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73813693">
      <w:bodyDiv w:val="1"/>
      <w:marLeft w:val="0"/>
      <w:marRight w:val="0"/>
      <w:marTop w:val="0"/>
      <w:marBottom w:val="0"/>
      <w:divBdr>
        <w:top w:val="none" w:sz="0" w:space="0" w:color="auto"/>
        <w:left w:val="none" w:sz="0" w:space="0" w:color="auto"/>
        <w:bottom w:val="none" w:sz="0" w:space="0" w:color="auto"/>
        <w:right w:val="none" w:sz="0" w:space="0" w:color="auto"/>
      </w:divBdr>
    </w:div>
    <w:div w:id="184560880">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198051226">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17210868">
      <w:bodyDiv w:val="1"/>
      <w:marLeft w:val="0"/>
      <w:marRight w:val="0"/>
      <w:marTop w:val="0"/>
      <w:marBottom w:val="0"/>
      <w:divBdr>
        <w:top w:val="none" w:sz="0" w:space="0" w:color="auto"/>
        <w:left w:val="none" w:sz="0" w:space="0" w:color="auto"/>
        <w:bottom w:val="none" w:sz="0" w:space="0" w:color="auto"/>
        <w:right w:val="none" w:sz="0" w:space="0" w:color="auto"/>
      </w:divBdr>
      <w:divsChild>
        <w:div w:id="91123900">
          <w:marLeft w:val="0"/>
          <w:marRight w:val="0"/>
          <w:marTop w:val="0"/>
          <w:marBottom w:val="0"/>
          <w:divBdr>
            <w:top w:val="none" w:sz="0" w:space="0" w:color="auto"/>
            <w:left w:val="none" w:sz="0" w:space="0" w:color="auto"/>
            <w:bottom w:val="none" w:sz="0" w:space="0" w:color="auto"/>
            <w:right w:val="none" w:sz="0" w:space="0" w:color="auto"/>
          </w:divBdr>
          <w:divsChild>
            <w:div w:id="880631600">
              <w:marLeft w:val="0"/>
              <w:marRight w:val="0"/>
              <w:marTop w:val="0"/>
              <w:marBottom w:val="0"/>
              <w:divBdr>
                <w:top w:val="none" w:sz="0" w:space="0" w:color="auto"/>
                <w:left w:val="none" w:sz="0" w:space="0" w:color="auto"/>
                <w:bottom w:val="none" w:sz="0" w:space="0" w:color="auto"/>
                <w:right w:val="none" w:sz="0" w:space="0" w:color="auto"/>
              </w:divBdr>
              <w:divsChild>
                <w:div w:id="849224151">
                  <w:marLeft w:val="0"/>
                  <w:marRight w:val="0"/>
                  <w:marTop w:val="0"/>
                  <w:marBottom w:val="0"/>
                  <w:divBdr>
                    <w:top w:val="none" w:sz="0" w:space="0" w:color="auto"/>
                    <w:left w:val="none" w:sz="0" w:space="0" w:color="auto"/>
                    <w:bottom w:val="none" w:sz="0" w:space="0" w:color="auto"/>
                    <w:right w:val="none" w:sz="0" w:space="0" w:color="auto"/>
                  </w:divBdr>
                  <w:divsChild>
                    <w:div w:id="106891773">
                      <w:marLeft w:val="0"/>
                      <w:marRight w:val="0"/>
                      <w:marTop w:val="0"/>
                      <w:marBottom w:val="0"/>
                      <w:divBdr>
                        <w:top w:val="none" w:sz="0" w:space="0" w:color="auto"/>
                        <w:left w:val="none" w:sz="0" w:space="0" w:color="auto"/>
                        <w:bottom w:val="none" w:sz="0" w:space="0" w:color="auto"/>
                        <w:right w:val="none" w:sz="0" w:space="0" w:color="auto"/>
                      </w:divBdr>
                      <w:divsChild>
                        <w:div w:id="1806966713">
                          <w:marLeft w:val="0"/>
                          <w:marRight w:val="0"/>
                          <w:marTop w:val="0"/>
                          <w:marBottom w:val="0"/>
                          <w:divBdr>
                            <w:top w:val="none" w:sz="0" w:space="0" w:color="auto"/>
                            <w:left w:val="none" w:sz="0" w:space="0" w:color="auto"/>
                            <w:bottom w:val="none" w:sz="0" w:space="0" w:color="auto"/>
                            <w:right w:val="none" w:sz="0" w:space="0" w:color="auto"/>
                          </w:divBdr>
                          <w:divsChild>
                            <w:div w:id="855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523178">
              <w:marLeft w:val="0"/>
              <w:marRight w:val="0"/>
              <w:marTop w:val="0"/>
              <w:marBottom w:val="0"/>
              <w:divBdr>
                <w:top w:val="none" w:sz="0" w:space="0" w:color="auto"/>
                <w:left w:val="none" w:sz="0" w:space="0" w:color="auto"/>
                <w:bottom w:val="none" w:sz="0" w:space="0" w:color="auto"/>
                <w:right w:val="none" w:sz="0" w:space="0" w:color="auto"/>
              </w:divBdr>
              <w:divsChild>
                <w:div w:id="1147934502">
                  <w:marLeft w:val="0"/>
                  <w:marRight w:val="0"/>
                  <w:marTop w:val="0"/>
                  <w:marBottom w:val="0"/>
                  <w:divBdr>
                    <w:top w:val="none" w:sz="0" w:space="0" w:color="auto"/>
                    <w:left w:val="none" w:sz="0" w:space="0" w:color="auto"/>
                    <w:bottom w:val="none" w:sz="0" w:space="0" w:color="auto"/>
                    <w:right w:val="none" w:sz="0" w:space="0" w:color="auto"/>
                  </w:divBdr>
                  <w:divsChild>
                    <w:div w:id="1495878159">
                      <w:marLeft w:val="0"/>
                      <w:marRight w:val="0"/>
                      <w:marTop w:val="0"/>
                      <w:marBottom w:val="0"/>
                      <w:divBdr>
                        <w:top w:val="none" w:sz="0" w:space="0" w:color="auto"/>
                        <w:left w:val="none" w:sz="0" w:space="0" w:color="auto"/>
                        <w:bottom w:val="none" w:sz="0" w:space="0" w:color="auto"/>
                        <w:right w:val="none" w:sz="0" w:space="0" w:color="auto"/>
                      </w:divBdr>
                      <w:divsChild>
                        <w:div w:id="1229614500">
                          <w:marLeft w:val="0"/>
                          <w:marRight w:val="0"/>
                          <w:marTop w:val="0"/>
                          <w:marBottom w:val="0"/>
                          <w:divBdr>
                            <w:top w:val="none" w:sz="0" w:space="0" w:color="auto"/>
                            <w:left w:val="none" w:sz="0" w:space="0" w:color="auto"/>
                            <w:bottom w:val="none" w:sz="0" w:space="0" w:color="auto"/>
                            <w:right w:val="none" w:sz="0" w:space="0" w:color="auto"/>
                          </w:divBdr>
                          <w:divsChild>
                            <w:div w:id="14528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945249">
              <w:marLeft w:val="0"/>
              <w:marRight w:val="0"/>
              <w:marTop w:val="0"/>
              <w:marBottom w:val="0"/>
              <w:divBdr>
                <w:top w:val="none" w:sz="0" w:space="0" w:color="auto"/>
                <w:left w:val="none" w:sz="0" w:space="0" w:color="auto"/>
                <w:bottom w:val="none" w:sz="0" w:space="0" w:color="auto"/>
                <w:right w:val="none" w:sz="0" w:space="0" w:color="auto"/>
              </w:divBdr>
              <w:divsChild>
                <w:div w:id="139657395">
                  <w:marLeft w:val="0"/>
                  <w:marRight w:val="0"/>
                  <w:marTop w:val="0"/>
                  <w:marBottom w:val="0"/>
                  <w:divBdr>
                    <w:top w:val="none" w:sz="0" w:space="0" w:color="auto"/>
                    <w:left w:val="none" w:sz="0" w:space="0" w:color="auto"/>
                    <w:bottom w:val="none" w:sz="0" w:space="0" w:color="auto"/>
                    <w:right w:val="none" w:sz="0" w:space="0" w:color="auto"/>
                  </w:divBdr>
                  <w:divsChild>
                    <w:div w:id="1852644564">
                      <w:marLeft w:val="0"/>
                      <w:marRight w:val="0"/>
                      <w:marTop w:val="0"/>
                      <w:marBottom w:val="0"/>
                      <w:divBdr>
                        <w:top w:val="none" w:sz="0" w:space="0" w:color="auto"/>
                        <w:left w:val="none" w:sz="0" w:space="0" w:color="auto"/>
                        <w:bottom w:val="none" w:sz="0" w:space="0" w:color="auto"/>
                        <w:right w:val="none" w:sz="0" w:space="0" w:color="auto"/>
                      </w:divBdr>
                      <w:divsChild>
                        <w:div w:id="804078684">
                          <w:marLeft w:val="0"/>
                          <w:marRight w:val="0"/>
                          <w:marTop w:val="0"/>
                          <w:marBottom w:val="0"/>
                          <w:divBdr>
                            <w:top w:val="none" w:sz="0" w:space="0" w:color="auto"/>
                            <w:left w:val="none" w:sz="0" w:space="0" w:color="auto"/>
                            <w:bottom w:val="none" w:sz="0" w:space="0" w:color="auto"/>
                            <w:right w:val="none" w:sz="0" w:space="0" w:color="auto"/>
                          </w:divBdr>
                        </w:div>
                        <w:div w:id="2112243603">
                          <w:marLeft w:val="0"/>
                          <w:marRight w:val="0"/>
                          <w:marTop w:val="0"/>
                          <w:marBottom w:val="0"/>
                          <w:divBdr>
                            <w:top w:val="none" w:sz="0" w:space="0" w:color="auto"/>
                            <w:left w:val="none" w:sz="0" w:space="0" w:color="auto"/>
                            <w:bottom w:val="none" w:sz="0" w:space="0" w:color="auto"/>
                            <w:right w:val="none" w:sz="0" w:space="0" w:color="auto"/>
                          </w:divBdr>
                          <w:divsChild>
                            <w:div w:id="1090083759">
                              <w:marLeft w:val="0"/>
                              <w:marRight w:val="0"/>
                              <w:marTop w:val="0"/>
                              <w:marBottom w:val="0"/>
                              <w:divBdr>
                                <w:top w:val="none" w:sz="0" w:space="0" w:color="auto"/>
                                <w:left w:val="none" w:sz="0" w:space="0" w:color="auto"/>
                                <w:bottom w:val="none" w:sz="0" w:space="0" w:color="auto"/>
                                <w:right w:val="none" w:sz="0" w:space="0" w:color="auto"/>
                              </w:divBdr>
                              <w:divsChild>
                                <w:div w:id="670565898">
                                  <w:marLeft w:val="0"/>
                                  <w:marRight w:val="0"/>
                                  <w:marTop w:val="0"/>
                                  <w:marBottom w:val="0"/>
                                  <w:divBdr>
                                    <w:top w:val="none" w:sz="0" w:space="0" w:color="auto"/>
                                    <w:left w:val="none" w:sz="0" w:space="0" w:color="auto"/>
                                    <w:bottom w:val="none" w:sz="0" w:space="0" w:color="auto"/>
                                    <w:right w:val="none" w:sz="0" w:space="0" w:color="auto"/>
                                  </w:divBdr>
                                  <w:divsChild>
                                    <w:div w:id="4549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50166">
          <w:marLeft w:val="0"/>
          <w:marRight w:val="0"/>
          <w:marTop w:val="0"/>
          <w:marBottom w:val="0"/>
          <w:divBdr>
            <w:top w:val="none" w:sz="0" w:space="0" w:color="auto"/>
            <w:left w:val="none" w:sz="0" w:space="0" w:color="auto"/>
            <w:bottom w:val="none" w:sz="0" w:space="0" w:color="auto"/>
            <w:right w:val="none" w:sz="0" w:space="0" w:color="auto"/>
          </w:divBdr>
          <w:divsChild>
            <w:div w:id="480772136">
              <w:marLeft w:val="0"/>
              <w:marRight w:val="0"/>
              <w:marTop w:val="0"/>
              <w:marBottom w:val="0"/>
              <w:divBdr>
                <w:top w:val="none" w:sz="0" w:space="0" w:color="auto"/>
                <w:left w:val="none" w:sz="0" w:space="0" w:color="auto"/>
                <w:bottom w:val="none" w:sz="0" w:space="0" w:color="auto"/>
                <w:right w:val="none" w:sz="0" w:space="0" w:color="auto"/>
              </w:divBdr>
              <w:divsChild>
                <w:div w:id="96685082">
                  <w:marLeft w:val="0"/>
                  <w:marRight w:val="0"/>
                  <w:marTop w:val="0"/>
                  <w:marBottom w:val="0"/>
                  <w:divBdr>
                    <w:top w:val="none" w:sz="0" w:space="0" w:color="auto"/>
                    <w:left w:val="none" w:sz="0" w:space="0" w:color="auto"/>
                    <w:bottom w:val="none" w:sz="0" w:space="0" w:color="auto"/>
                    <w:right w:val="none" w:sz="0" w:space="0" w:color="auto"/>
                  </w:divBdr>
                  <w:divsChild>
                    <w:div w:id="1670712521">
                      <w:marLeft w:val="0"/>
                      <w:marRight w:val="0"/>
                      <w:marTop w:val="0"/>
                      <w:marBottom w:val="0"/>
                      <w:divBdr>
                        <w:top w:val="none" w:sz="0" w:space="0" w:color="auto"/>
                        <w:left w:val="none" w:sz="0" w:space="0" w:color="auto"/>
                        <w:bottom w:val="none" w:sz="0" w:space="0" w:color="auto"/>
                        <w:right w:val="none" w:sz="0" w:space="0" w:color="auto"/>
                      </w:divBdr>
                      <w:divsChild>
                        <w:div w:id="31539877">
                          <w:marLeft w:val="0"/>
                          <w:marRight w:val="0"/>
                          <w:marTop w:val="0"/>
                          <w:marBottom w:val="0"/>
                          <w:divBdr>
                            <w:top w:val="none" w:sz="0" w:space="0" w:color="auto"/>
                            <w:left w:val="none" w:sz="0" w:space="0" w:color="auto"/>
                            <w:bottom w:val="none" w:sz="0" w:space="0" w:color="auto"/>
                            <w:right w:val="none" w:sz="0" w:space="0" w:color="auto"/>
                          </w:divBdr>
                        </w:div>
                        <w:div w:id="22946567">
                          <w:marLeft w:val="0"/>
                          <w:marRight w:val="0"/>
                          <w:marTop w:val="0"/>
                          <w:marBottom w:val="0"/>
                          <w:divBdr>
                            <w:top w:val="none" w:sz="0" w:space="0" w:color="auto"/>
                            <w:left w:val="none" w:sz="0" w:space="0" w:color="auto"/>
                            <w:bottom w:val="none" w:sz="0" w:space="0" w:color="auto"/>
                            <w:right w:val="none" w:sz="0" w:space="0" w:color="auto"/>
                          </w:divBdr>
                          <w:divsChild>
                            <w:div w:id="635183773">
                              <w:marLeft w:val="0"/>
                              <w:marRight w:val="0"/>
                              <w:marTop w:val="0"/>
                              <w:marBottom w:val="0"/>
                              <w:divBdr>
                                <w:top w:val="none" w:sz="0" w:space="0" w:color="auto"/>
                                <w:left w:val="none" w:sz="0" w:space="0" w:color="auto"/>
                                <w:bottom w:val="none" w:sz="0" w:space="0" w:color="auto"/>
                                <w:right w:val="none" w:sz="0" w:space="0" w:color="auto"/>
                              </w:divBdr>
                              <w:divsChild>
                                <w:div w:id="718676168">
                                  <w:marLeft w:val="0"/>
                                  <w:marRight w:val="0"/>
                                  <w:marTop w:val="0"/>
                                  <w:marBottom w:val="0"/>
                                  <w:divBdr>
                                    <w:top w:val="none" w:sz="0" w:space="0" w:color="auto"/>
                                    <w:left w:val="none" w:sz="0" w:space="0" w:color="auto"/>
                                    <w:bottom w:val="none" w:sz="0" w:space="0" w:color="auto"/>
                                    <w:right w:val="none" w:sz="0" w:space="0" w:color="auto"/>
                                  </w:divBdr>
                                  <w:divsChild>
                                    <w:div w:id="10721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880464">
              <w:marLeft w:val="0"/>
              <w:marRight w:val="0"/>
              <w:marTop w:val="0"/>
              <w:marBottom w:val="0"/>
              <w:divBdr>
                <w:top w:val="none" w:sz="0" w:space="0" w:color="auto"/>
                <w:left w:val="none" w:sz="0" w:space="0" w:color="auto"/>
                <w:bottom w:val="none" w:sz="0" w:space="0" w:color="auto"/>
                <w:right w:val="none" w:sz="0" w:space="0" w:color="auto"/>
              </w:divBdr>
              <w:divsChild>
                <w:div w:id="221871607">
                  <w:marLeft w:val="0"/>
                  <w:marRight w:val="0"/>
                  <w:marTop w:val="0"/>
                  <w:marBottom w:val="0"/>
                  <w:divBdr>
                    <w:top w:val="none" w:sz="0" w:space="0" w:color="auto"/>
                    <w:left w:val="none" w:sz="0" w:space="0" w:color="auto"/>
                    <w:bottom w:val="none" w:sz="0" w:space="0" w:color="auto"/>
                    <w:right w:val="none" w:sz="0" w:space="0" w:color="auto"/>
                  </w:divBdr>
                  <w:divsChild>
                    <w:div w:id="519010836">
                      <w:marLeft w:val="0"/>
                      <w:marRight w:val="0"/>
                      <w:marTop w:val="0"/>
                      <w:marBottom w:val="0"/>
                      <w:divBdr>
                        <w:top w:val="none" w:sz="0" w:space="0" w:color="auto"/>
                        <w:left w:val="none" w:sz="0" w:space="0" w:color="auto"/>
                        <w:bottom w:val="none" w:sz="0" w:space="0" w:color="auto"/>
                        <w:right w:val="none" w:sz="0" w:space="0" w:color="auto"/>
                      </w:divBdr>
                      <w:divsChild>
                        <w:div w:id="806708569">
                          <w:marLeft w:val="0"/>
                          <w:marRight w:val="0"/>
                          <w:marTop w:val="0"/>
                          <w:marBottom w:val="0"/>
                          <w:divBdr>
                            <w:top w:val="none" w:sz="0" w:space="0" w:color="auto"/>
                            <w:left w:val="none" w:sz="0" w:space="0" w:color="auto"/>
                            <w:bottom w:val="none" w:sz="0" w:space="0" w:color="auto"/>
                            <w:right w:val="none" w:sz="0" w:space="0" w:color="auto"/>
                          </w:divBdr>
                          <w:divsChild>
                            <w:div w:id="20482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671657">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59216853">
      <w:bodyDiv w:val="1"/>
      <w:marLeft w:val="0"/>
      <w:marRight w:val="0"/>
      <w:marTop w:val="0"/>
      <w:marBottom w:val="0"/>
      <w:divBdr>
        <w:top w:val="none" w:sz="0" w:space="0" w:color="auto"/>
        <w:left w:val="none" w:sz="0" w:space="0" w:color="auto"/>
        <w:bottom w:val="none" w:sz="0" w:space="0" w:color="auto"/>
        <w:right w:val="none" w:sz="0" w:space="0" w:color="auto"/>
      </w:divBdr>
      <w:divsChild>
        <w:div w:id="175388544">
          <w:marLeft w:val="720"/>
          <w:marRight w:val="0"/>
          <w:marTop w:val="0"/>
          <w:marBottom w:val="0"/>
          <w:divBdr>
            <w:top w:val="none" w:sz="0" w:space="0" w:color="auto"/>
            <w:left w:val="none" w:sz="0" w:space="0" w:color="auto"/>
            <w:bottom w:val="none" w:sz="0" w:space="0" w:color="auto"/>
            <w:right w:val="none" w:sz="0" w:space="0" w:color="auto"/>
          </w:divBdr>
        </w:div>
        <w:div w:id="294792921">
          <w:marLeft w:val="720"/>
          <w:marRight w:val="0"/>
          <w:marTop w:val="0"/>
          <w:marBottom w:val="0"/>
          <w:divBdr>
            <w:top w:val="none" w:sz="0" w:space="0" w:color="auto"/>
            <w:left w:val="none" w:sz="0" w:space="0" w:color="auto"/>
            <w:bottom w:val="none" w:sz="0" w:space="0" w:color="auto"/>
            <w:right w:val="none" w:sz="0" w:space="0" w:color="auto"/>
          </w:divBdr>
        </w:div>
        <w:div w:id="905914775">
          <w:marLeft w:val="720"/>
          <w:marRight w:val="0"/>
          <w:marTop w:val="0"/>
          <w:marBottom w:val="0"/>
          <w:divBdr>
            <w:top w:val="none" w:sz="0" w:space="0" w:color="auto"/>
            <w:left w:val="none" w:sz="0" w:space="0" w:color="auto"/>
            <w:bottom w:val="none" w:sz="0" w:space="0" w:color="auto"/>
            <w:right w:val="none" w:sz="0" w:space="0" w:color="auto"/>
          </w:divBdr>
        </w:div>
        <w:div w:id="946082073">
          <w:marLeft w:val="2160"/>
          <w:marRight w:val="0"/>
          <w:marTop w:val="0"/>
          <w:marBottom w:val="0"/>
          <w:divBdr>
            <w:top w:val="none" w:sz="0" w:space="0" w:color="auto"/>
            <w:left w:val="none" w:sz="0" w:space="0" w:color="auto"/>
            <w:bottom w:val="none" w:sz="0" w:space="0" w:color="auto"/>
            <w:right w:val="none" w:sz="0" w:space="0" w:color="auto"/>
          </w:divBdr>
        </w:div>
        <w:div w:id="1176338281">
          <w:marLeft w:val="720"/>
          <w:marRight w:val="0"/>
          <w:marTop w:val="0"/>
          <w:marBottom w:val="0"/>
          <w:divBdr>
            <w:top w:val="none" w:sz="0" w:space="0" w:color="auto"/>
            <w:left w:val="none" w:sz="0" w:space="0" w:color="auto"/>
            <w:bottom w:val="none" w:sz="0" w:space="0" w:color="auto"/>
            <w:right w:val="none" w:sz="0" w:space="0" w:color="auto"/>
          </w:divBdr>
        </w:div>
        <w:div w:id="1463765860">
          <w:marLeft w:val="2160"/>
          <w:marRight w:val="0"/>
          <w:marTop w:val="0"/>
          <w:marBottom w:val="0"/>
          <w:divBdr>
            <w:top w:val="none" w:sz="0" w:space="0" w:color="auto"/>
            <w:left w:val="none" w:sz="0" w:space="0" w:color="auto"/>
            <w:bottom w:val="none" w:sz="0" w:space="0" w:color="auto"/>
            <w:right w:val="none" w:sz="0" w:space="0" w:color="auto"/>
          </w:divBdr>
        </w:div>
        <w:div w:id="1549150211">
          <w:marLeft w:val="720"/>
          <w:marRight w:val="0"/>
          <w:marTop w:val="0"/>
          <w:marBottom w:val="0"/>
          <w:divBdr>
            <w:top w:val="none" w:sz="0" w:space="0" w:color="auto"/>
            <w:left w:val="none" w:sz="0" w:space="0" w:color="auto"/>
            <w:bottom w:val="none" w:sz="0" w:space="0" w:color="auto"/>
            <w:right w:val="none" w:sz="0" w:space="0" w:color="auto"/>
          </w:divBdr>
        </w:div>
        <w:div w:id="1703633377">
          <w:marLeft w:val="720"/>
          <w:marRight w:val="0"/>
          <w:marTop w:val="0"/>
          <w:marBottom w:val="0"/>
          <w:divBdr>
            <w:top w:val="none" w:sz="0" w:space="0" w:color="auto"/>
            <w:left w:val="none" w:sz="0" w:space="0" w:color="auto"/>
            <w:bottom w:val="none" w:sz="0" w:space="0" w:color="auto"/>
            <w:right w:val="none" w:sz="0" w:space="0" w:color="auto"/>
          </w:divBdr>
        </w:div>
      </w:divsChild>
    </w:div>
    <w:div w:id="261501580">
      <w:bodyDiv w:val="1"/>
      <w:marLeft w:val="0"/>
      <w:marRight w:val="0"/>
      <w:marTop w:val="0"/>
      <w:marBottom w:val="0"/>
      <w:divBdr>
        <w:top w:val="none" w:sz="0" w:space="0" w:color="auto"/>
        <w:left w:val="none" w:sz="0" w:space="0" w:color="auto"/>
        <w:bottom w:val="none" w:sz="0" w:space="0" w:color="auto"/>
        <w:right w:val="none" w:sz="0" w:space="0" w:color="auto"/>
      </w:divBdr>
      <w:divsChild>
        <w:div w:id="1391227041">
          <w:marLeft w:val="0"/>
          <w:marRight w:val="0"/>
          <w:marTop w:val="0"/>
          <w:marBottom w:val="0"/>
          <w:divBdr>
            <w:top w:val="none" w:sz="0" w:space="0" w:color="auto"/>
            <w:left w:val="none" w:sz="0" w:space="0" w:color="auto"/>
            <w:bottom w:val="none" w:sz="0" w:space="0" w:color="auto"/>
            <w:right w:val="none" w:sz="0" w:space="0" w:color="auto"/>
          </w:divBdr>
          <w:divsChild>
            <w:div w:id="643892336">
              <w:marLeft w:val="0"/>
              <w:marRight w:val="0"/>
              <w:marTop w:val="0"/>
              <w:marBottom w:val="0"/>
              <w:divBdr>
                <w:top w:val="none" w:sz="0" w:space="0" w:color="auto"/>
                <w:left w:val="none" w:sz="0" w:space="0" w:color="auto"/>
                <w:bottom w:val="none" w:sz="0" w:space="0" w:color="auto"/>
                <w:right w:val="none" w:sz="0" w:space="0" w:color="auto"/>
              </w:divBdr>
              <w:divsChild>
                <w:div w:id="1188954770">
                  <w:marLeft w:val="0"/>
                  <w:marRight w:val="0"/>
                  <w:marTop w:val="0"/>
                  <w:marBottom w:val="0"/>
                  <w:divBdr>
                    <w:top w:val="none" w:sz="0" w:space="0" w:color="auto"/>
                    <w:left w:val="none" w:sz="0" w:space="0" w:color="auto"/>
                    <w:bottom w:val="none" w:sz="0" w:space="0" w:color="auto"/>
                    <w:right w:val="none" w:sz="0" w:space="0" w:color="auto"/>
                  </w:divBdr>
                  <w:divsChild>
                    <w:div w:id="1311251626">
                      <w:marLeft w:val="0"/>
                      <w:marRight w:val="0"/>
                      <w:marTop w:val="0"/>
                      <w:marBottom w:val="0"/>
                      <w:divBdr>
                        <w:top w:val="none" w:sz="0" w:space="0" w:color="auto"/>
                        <w:left w:val="none" w:sz="0" w:space="0" w:color="auto"/>
                        <w:bottom w:val="none" w:sz="0" w:space="0" w:color="auto"/>
                        <w:right w:val="none" w:sz="0" w:space="0" w:color="auto"/>
                      </w:divBdr>
                      <w:divsChild>
                        <w:div w:id="5618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2752">
          <w:marLeft w:val="0"/>
          <w:marRight w:val="0"/>
          <w:marTop w:val="0"/>
          <w:marBottom w:val="0"/>
          <w:divBdr>
            <w:top w:val="none" w:sz="0" w:space="0" w:color="auto"/>
            <w:left w:val="none" w:sz="0" w:space="0" w:color="auto"/>
            <w:bottom w:val="none" w:sz="0" w:space="0" w:color="auto"/>
            <w:right w:val="none" w:sz="0" w:space="0" w:color="auto"/>
          </w:divBdr>
          <w:divsChild>
            <w:div w:id="1570117787">
              <w:marLeft w:val="0"/>
              <w:marRight w:val="0"/>
              <w:marTop w:val="0"/>
              <w:marBottom w:val="0"/>
              <w:divBdr>
                <w:top w:val="none" w:sz="0" w:space="0" w:color="auto"/>
                <w:left w:val="none" w:sz="0" w:space="0" w:color="auto"/>
                <w:bottom w:val="none" w:sz="0" w:space="0" w:color="auto"/>
                <w:right w:val="none" w:sz="0" w:space="0" w:color="auto"/>
              </w:divBdr>
              <w:divsChild>
                <w:div w:id="2112821909">
                  <w:marLeft w:val="0"/>
                  <w:marRight w:val="0"/>
                  <w:marTop w:val="0"/>
                  <w:marBottom w:val="0"/>
                  <w:divBdr>
                    <w:top w:val="none" w:sz="0" w:space="0" w:color="auto"/>
                    <w:left w:val="none" w:sz="0" w:space="0" w:color="auto"/>
                    <w:bottom w:val="none" w:sz="0" w:space="0" w:color="auto"/>
                    <w:right w:val="none" w:sz="0" w:space="0" w:color="auto"/>
                  </w:divBdr>
                  <w:divsChild>
                    <w:div w:id="1934507230">
                      <w:marLeft w:val="0"/>
                      <w:marRight w:val="0"/>
                      <w:marTop w:val="0"/>
                      <w:marBottom w:val="0"/>
                      <w:divBdr>
                        <w:top w:val="none" w:sz="0" w:space="0" w:color="auto"/>
                        <w:left w:val="none" w:sz="0" w:space="0" w:color="auto"/>
                        <w:bottom w:val="none" w:sz="0" w:space="0" w:color="auto"/>
                        <w:right w:val="none" w:sz="0" w:space="0" w:color="auto"/>
                      </w:divBdr>
                    </w:div>
                    <w:div w:id="1274094484">
                      <w:marLeft w:val="0"/>
                      <w:marRight w:val="0"/>
                      <w:marTop w:val="0"/>
                      <w:marBottom w:val="0"/>
                      <w:divBdr>
                        <w:top w:val="none" w:sz="0" w:space="0" w:color="auto"/>
                        <w:left w:val="none" w:sz="0" w:space="0" w:color="auto"/>
                        <w:bottom w:val="none" w:sz="0" w:space="0" w:color="auto"/>
                        <w:right w:val="none" w:sz="0" w:space="0" w:color="auto"/>
                      </w:divBdr>
                      <w:divsChild>
                        <w:div w:id="1857573819">
                          <w:marLeft w:val="0"/>
                          <w:marRight w:val="0"/>
                          <w:marTop w:val="0"/>
                          <w:marBottom w:val="0"/>
                          <w:divBdr>
                            <w:top w:val="none" w:sz="0" w:space="0" w:color="auto"/>
                            <w:left w:val="none" w:sz="0" w:space="0" w:color="auto"/>
                            <w:bottom w:val="none" w:sz="0" w:space="0" w:color="auto"/>
                            <w:right w:val="none" w:sz="0" w:space="0" w:color="auto"/>
                          </w:divBdr>
                          <w:divsChild>
                            <w:div w:id="911502773">
                              <w:marLeft w:val="0"/>
                              <w:marRight w:val="0"/>
                              <w:marTop w:val="0"/>
                              <w:marBottom w:val="0"/>
                              <w:divBdr>
                                <w:top w:val="none" w:sz="0" w:space="0" w:color="auto"/>
                                <w:left w:val="none" w:sz="0" w:space="0" w:color="auto"/>
                                <w:bottom w:val="none" w:sz="0" w:space="0" w:color="auto"/>
                                <w:right w:val="none" w:sz="0" w:space="0" w:color="auto"/>
                              </w:divBdr>
                              <w:divsChild>
                                <w:div w:id="5228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50723">
          <w:marLeft w:val="0"/>
          <w:marRight w:val="0"/>
          <w:marTop w:val="0"/>
          <w:marBottom w:val="0"/>
          <w:divBdr>
            <w:top w:val="none" w:sz="0" w:space="0" w:color="auto"/>
            <w:left w:val="none" w:sz="0" w:space="0" w:color="auto"/>
            <w:bottom w:val="none" w:sz="0" w:space="0" w:color="auto"/>
            <w:right w:val="none" w:sz="0" w:space="0" w:color="auto"/>
          </w:divBdr>
          <w:divsChild>
            <w:div w:id="1742828020">
              <w:marLeft w:val="0"/>
              <w:marRight w:val="0"/>
              <w:marTop w:val="0"/>
              <w:marBottom w:val="0"/>
              <w:divBdr>
                <w:top w:val="none" w:sz="0" w:space="0" w:color="auto"/>
                <w:left w:val="none" w:sz="0" w:space="0" w:color="auto"/>
                <w:bottom w:val="none" w:sz="0" w:space="0" w:color="auto"/>
                <w:right w:val="none" w:sz="0" w:space="0" w:color="auto"/>
              </w:divBdr>
              <w:divsChild>
                <w:div w:id="1317538409">
                  <w:marLeft w:val="0"/>
                  <w:marRight w:val="0"/>
                  <w:marTop w:val="0"/>
                  <w:marBottom w:val="0"/>
                  <w:divBdr>
                    <w:top w:val="none" w:sz="0" w:space="0" w:color="auto"/>
                    <w:left w:val="none" w:sz="0" w:space="0" w:color="auto"/>
                    <w:bottom w:val="none" w:sz="0" w:space="0" w:color="auto"/>
                    <w:right w:val="none" w:sz="0" w:space="0" w:color="auto"/>
                  </w:divBdr>
                  <w:divsChild>
                    <w:div w:id="2110656103">
                      <w:marLeft w:val="0"/>
                      <w:marRight w:val="0"/>
                      <w:marTop w:val="0"/>
                      <w:marBottom w:val="0"/>
                      <w:divBdr>
                        <w:top w:val="none" w:sz="0" w:space="0" w:color="auto"/>
                        <w:left w:val="none" w:sz="0" w:space="0" w:color="auto"/>
                        <w:bottom w:val="none" w:sz="0" w:space="0" w:color="auto"/>
                        <w:right w:val="none" w:sz="0" w:space="0" w:color="auto"/>
                      </w:divBdr>
                    </w:div>
                    <w:div w:id="497037607">
                      <w:marLeft w:val="0"/>
                      <w:marRight w:val="0"/>
                      <w:marTop w:val="0"/>
                      <w:marBottom w:val="0"/>
                      <w:divBdr>
                        <w:top w:val="none" w:sz="0" w:space="0" w:color="auto"/>
                        <w:left w:val="none" w:sz="0" w:space="0" w:color="auto"/>
                        <w:bottom w:val="none" w:sz="0" w:space="0" w:color="auto"/>
                        <w:right w:val="none" w:sz="0" w:space="0" w:color="auto"/>
                      </w:divBdr>
                      <w:divsChild>
                        <w:div w:id="1031805978">
                          <w:marLeft w:val="0"/>
                          <w:marRight w:val="0"/>
                          <w:marTop w:val="0"/>
                          <w:marBottom w:val="0"/>
                          <w:divBdr>
                            <w:top w:val="none" w:sz="0" w:space="0" w:color="auto"/>
                            <w:left w:val="none" w:sz="0" w:space="0" w:color="auto"/>
                            <w:bottom w:val="none" w:sz="0" w:space="0" w:color="auto"/>
                            <w:right w:val="none" w:sz="0" w:space="0" w:color="auto"/>
                          </w:divBdr>
                          <w:divsChild>
                            <w:div w:id="605768684">
                              <w:marLeft w:val="0"/>
                              <w:marRight w:val="0"/>
                              <w:marTop w:val="0"/>
                              <w:marBottom w:val="0"/>
                              <w:divBdr>
                                <w:top w:val="none" w:sz="0" w:space="0" w:color="auto"/>
                                <w:left w:val="none" w:sz="0" w:space="0" w:color="auto"/>
                                <w:bottom w:val="none" w:sz="0" w:space="0" w:color="auto"/>
                                <w:right w:val="none" w:sz="0" w:space="0" w:color="auto"/>
                              </w:divBdr>
                              <w:divsChild>
                                <w:div w:id="2528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970260">
          <w:marLeft w:val="0"/>
          <w:marRight w:val="0"/>
          <w:marTop w:val="0"/>
          <w:marBottom w:val="0"/>
          <w:divBdr>
            <w:top w:val="none" w:sz="0" w:space="0" w:color="auto"/>
            <w:left w:val="none" w:sz="0" w:space="0" w:color="auto"/>
            <w:bottom w:val="none" w:sz="0" w:space="0" w:color="auto"/>
            <w:right w:val="none" w:sz="0" w:space="0" w:color="auto"/>
          </w:divBdr>
          <w:divsChild>
            <w:div w:id="357510016">
              <w:marLeft w:val="0"/>
              <w:marRight w:val="0"/>
              <w:marTop w:val="0"/>
              <w:marBottom w:val="0"/>
              <w:divBdr>
                <w:top w:val="none" w:sz="0" w:space="0" w:color="auto"/>
                <w:left w:val="none" w:sz="0" w:space="0" w:color="auto"/>
                <w:bottom w:val="none" w:sz="0" w:space="0" w:color="auto"/>
                <w:right w:val="none" w:sz="0" w:space="0" w:color="auto"/>
              </w:divBdr>
              <w:divsChild>
                <w:div w:id="1793749220">
                  <w:marLeft w:val="0"/>
                  <w:marRight w:val="0"/>
                  <w:marTop w:val="0"/>
                  <w:marBottom w:val="0"/>
                  <w:divBdr>
                    <w:top w:val="none" w:sz="0" w:space="0" w:color="auto"/>
                    <w:left w:val="none" w:sz="0" w:space="0" w:color="auto"/>
                    <w:bottom w:val="none" w:sz="0" w:space="0" w:color="auto"/>
                    <w:right w:val="none" w:sz="0" w:space="0" w:color="auto"/>
                  </w:divBdr>
                  <w:divsChild>
                    <w:div w:id="296375391">
                      <w:marLeft w:val="0"/>
                      <w:marRight w:val="0"/>
                      <w:marTop w:val="0"/>
                      <w:marBottom w:val="0"/>
                      <w:divBdr>
                        <w:top w:val="none" w:sz="0" w:space="0" w:color="auto"/>
                        <w:left w:val="none" w:sz="0" w:space="0" w:color="auto"/>
                        <w:bottom w:val="none" w:sz="0" w:space="0" w:color="auto"/>
                        <w:right w:val="none" w:sz="0" w:space="0" w:color="auto"/>
                      </w:divBdr>
                      <w:divsChild>
                        <w:div w:id="1107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91715973">
      <w:bodyDiv w:val="1"/>
      <w:marLeft w:val="0"/>
      <w:marRight w:val="0"/>
      <w:marTop w:val="0"/>
      <w:marBottom w:val="0"/>
      <w:divBdr>
        <w:top w:val="none" w:sz="0" w:space="0" w:color="auto"/>
        <w:left w:val="none" w:sz="0" w:space="0" w:color="auto"/>
        <w:bottom w:val="none" w:sz="0" w:space="0" w:color="auto"/>
        <w:right w:val="none" w:sz="0" w:space="0" w:color="auto"/>
      </w:divBdr>
      <w:divsChild>
        <w:div w:id="644043391">
          <w:marLeft w:val="0"/>
          <w:marRight w:val="0"/>
          <w:marTop w:val="0"/>
          <w:marBottom w:val="0"/>
          <w:divBdr>
            <w:top w:val="none" w:sz="0" w:space="0" w:color="auto"/>
            <w:left w:val="none" w:sz="0" w:space="0" w:color="auto"/>
            <w:bottom w:val="none" w:sz="0" w:space="0" w:color="auto"/>
            <w:right w:val="none" w:sz="0" w:space="0" w:color="auto"/>
          </w:divBdr>
          <w:divsChild>
            <w:div w:id="747382341">
              <w:marLeft w:val="0"/>
              <w:marRight w:val="0"/>
              <w:marTop w:val="0"/>
              <w:marBottom w:val="0"/>
              <w:divBdr>
                <w:top w:val="none" w:sz="0" w:space="0" w:color="auto"/>
                <w:left w:val="none" w:sz="0" w:space="0" w:color="auto"/>
                <w:bottom w:val="none" w:sz="0" w:space="0" w:color="auto"/>
                <w:right w:val="none" w:sz="0" w:space="0" w:color="auto"/>
              </w:divBdr>
              <w:divsChild>
                <w:div w:id="2075812181">
                  <w:marLeft w:val="0"/>
                  <w:marRight w:val="0"/>
                  <w:marTop w:val="0"/>
                  <w:marBottom w:val="0"/>
                  <w:divBdr>
                    <w:top w:val="none" w:sz="0" w:space="0" w:color="auto"/>
                    <w:left w:val="none" w:sz="0" w:space="0" w:color="auto"/>
                    <w:bottom w:val="none" w:sz="0" w:space="0" w:color="auto"/>
                    <w:right w:val="none" w:sz="0" w:space="0" w:color="auto"/>
                  </w:divBdr>
                  <w:divsChild>
                    <w:div w:id="1896888494">
                      <w:marLeft w:val="0"/>
                      <w:marRight w:val="0"/>
                      <w:marTop w:val="0"/>
                      <w:marBottom w:val="0"/>
                      <w:divBdr>
                        <w:top w:val="none" w:sz="0" w:space="0" w:color="auto"/>
                        <w:left w:val="none" w:sz="0" w:space="0" w:color="auto"/>
                        <w:bottom w:val="none" w:sz="0" w:space="0" w:color="auto"/>
                        <w:right w:val="none" w:sz="0" w:space="0" w:color="auto"/>
                      </w:divBdr>
                      <w:divsChild>
                        <w:div w:id="796683238">
                          <w:marLeft w:val="0"/>
                          <w:marRight w:val="0"/>
                          <w:marTop w:val="0"/>
                          <w:marBottom w:val="0"/>
                          <w:divBdr>
                            <w:top w:val="none" w:sz="0" w:space="0" w:color="auto"/>
                            <w:left w:val="none" w:sz="0" w:space="0" w:color="auto"/>
                            <w:bottom w:val="none" w:sz="0" w:space="0" w:color="auto"/>
                            <w:right w:val="none" w:sz="0" w:space="0" w:color="auto"/>
                          </w:divBdr>
                          <w:divsChild>
                            <w:div w:id="5700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964180">
          <w:marLeft w:val="0"/>
          <w:marRight w:val="0"/>
          <w:marTop w:val="0"/>
          <w:marBottom w:val="0"/>
          <w:divBdr>
            <w:top w:val="none" w:sz="0" w:space="0" w:color="auto"/>
            <w:left w:val="none" w:sz="0" w:space="0" w:color="auto"/>
            <w:bottom w:val="none" w:sz="0" w:space="0" w:color="auto"/>
            <w:right w:val="none" w:sz="0" w:space="0" w:color="auto"/>
          </w:divBdr>
          <w:divsChild>
            <w:div w:id="1696225853">
              <w:marLeft w:val="0"/>
              <w:marRight w:val="0"/>
              <w:marTop w:val="0"/>
              <w:marBottom w:val="0"/>
              <w:divBdr>
                <w:top w:val="none" w:sz="0" w:space="0" w:color="auto"/>
                <w:left w:val="none" w:sz="0" w:space="0" w:color="auto"/>
                <w:bottom w:val="none" w:sz="0" w:space="0" w:color="auto"/>
                <w:right w:val="none" w:sz="0" w:space="0" w:color="auto"/>
              </w:divBdr>
              <w:divsChild>
                <w:div w:id="670530368">
                  <w:marLeft w:val="0"/>
                  <w:marRight w:val="0"/>
                  <w:marTop w:val="0"/>
                  <w:marBottom w:val="0"/>
                  <w:divBdr>
                    <w:top w:val="none" w:sz="0" w:space="0" w:color="auto"/>
                    <w:left w:val="none" w:sz="0" w:space="0" w:color="auto"/>
                    <w:bottom w:val="none" w:sz="0" w:space="0" w:color="auto"/>
                    <w:right w:val="none" w:sz="0" w:space="0" w:color="auto"/>
                  </w:divBdr>
                  <w:divsChild>
                    <w:div w:id="1806969243">
                      <w:marLeft w:val="0"/>
                      <w:marRight w:val="0"/>
                      <w:marTop w:val="0"/>
                      <w:marBottom w:val="0"/>
                      <w:divBdr>
                        <w:top w:val="none" w:sz="0" w:space="0" w:color="auto"/>
                        <w:left w:val="none" w:sz="0" w:space="0" w:color="auto"/>
                        <w:bottom w:val="none" w:sz="0" w:space="0" w:color="auto"/>
                        <w:right w:val="none" w:sz="0" w:space="0" w:color="auto"/>
                      </w:divBdr>
                      <w:divsChild>
                        <w:div w:id="1834643103">
                          <w:marLeft w:val="0"/>
                          <w:marRight w:val="0"/>
                          <w:marTop w:val="0"/>
                          <w:marBottom w:val="0"/>
                          <w:divBdr>
                            <w:top w:val="none" w:sz="0" w:space="0" w:color="auto"/>
                            <w:left w:val="none" w:sz="0" w:space="0" w:color="auto"/>
                            <w:bottom w:val="none" w:sz="0" w:space="0" w:color="auto"/>
                            <w:right w:val="none" w:sz="0" w:space="0" w:color="auto"/>
                          </w:divBdr>
                          <w:divsChild>
                            <w:div w:id="818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240374">
              <w:marLeft w:val="0"/>
              <w:marRight w:val="0"/>
              <w:marTop w:val="0"/>
              <w:marBottom w:val="0"/>
              <w:divBdr>
                <w:top w:val="none" w:sz="0" w:space="0" w:color="auto"/>
                <w:left w:val="none" w:sz="0" w:space="0" w:color="auto"/>
                <w:bottom w:val="none" w:sz="0" w:space="0" w:color="auto"/>
                <w:right w:val="none" w:sz="0" w:space="0" w:color="auto"/>
              </w:divBdr>
              <w:divsChild>
                <w:div w:id="673456151">
                  <w:marLeft w:val="0"/>
                  <w:marRight w:val="0"/>
                  <w:marTop w:val="0"/>
                  <w:marBottom w:val="0"/>
                  <w:divBdr>
                    <w:top w:val="none" w:sz="0" w:space="0" w:color="auto"/>
                    <w:left w:val="none" w:sz="0" w:space="0" w:color="auto"/>
                    <w:bottom w:val="none" w:sz="0" w:space="0" w:color="auto"/>
                    <w:right w:val="none" w:sz="0" w:space="0" w:color="auto"/>
                  </w:divBdr>
                  <w:divsChild>
                    <w:div w:id="675546337">
                      <w:marLeft w:val="0"/>
                      <w:marRight w:val="0"/>
                      <w:marTop w:val="0"/>
                      <w:marBottom w:val="0"/>
                      <w:divBdr>
                        <w:top w:val="none" w:sz="0" w:space="0" w:color="auto"/>
                        <w:left w:val="none" w:sz="0" w:space="0" w:color="auto"/>
                        <w:bottom w:val="none" w:sz="0" w:space="0" w:color="auto"/>
                        <w:right w:val="none" w:sz="0" w:space="0" w:color="auto"/>
                      </w:divBdr>
                      <w:divsChild>
                        <w:div w:id="905189525">
                          <w:marLeft w:val="0"/>
                          <w:marRight w:val="0"/>
                          <w:marTop w:val="0"/>
                          <w:marBottom w:val="0"/>
                          <w:divBdr>
                            <w:top w:val="none" w:sz="0" w:space="0" w:color="auto"/>
                            <w:left w:val="none" w:sz="0" w:space="0" w:color="auto"/>
                            <w:bottom w:val="none" w:sz="0" w:space="0" w:color="auto"/>
                            <w:right w:val="none" w:sz="0" w:space="0" w:color="auto"/>
                          </w:divBdr>
                          <w:divsChild>
                            <w:div w:id="19872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6005">
              <w:marLeft w:val="0"/>
              <w:marRight w:val="0"/>
              <w:marTop w:val="0"/>
              <w:marBottom w:val="0"/>
              <w:divBdr>
                <w:top w:val="none" w:sz="0" w:space="0" w:color="auto"/>
                <w:left w:val="none" w:sz="0" w:space="0" w:color="auto"/>
                <w:bottom w:val="none" w:sz="0" w:space="0" w:color="auto"/>
                <w:right w:val="none" w:sz="0" w:space="0" w:color="auto"/>
              </w:divBdr>
              <w:divsChild>
                <w:div w:id="732772921">
                  <w:marLeft w:val="0"/>
                  <w:marRight w:val="0"/>
                  <w:marTop w:val="0"/>
                  <w:marBottom w:val="0"/>
                  <w:divBdr>
                    <w:top w:val="none" w:sz="0" w:space="0" w:color="auto"/>
                    <w:left w:val="none" w:sz="0" w:space="0" w:color="auto"/>
                    <w:bottom w:val="none" w:sz="0" w:space="0" w:color="auto"/>
                    <w:right w:val="none" w:sz="0" w:space="0" w:color="auto"/>
                  </w:divBdr>
                  <w:divsChild>
                    <w:div w:id="1818917584">
                      <w:marLeft w:val="0"/>
                      <w:marRight w:val="0"/>
                      <w:marTop w:val="0"/>
                      <w:marBottom w:val="0"/>
                      <w:divBdr>
                        <w:top w:val="none" w:sz="0" w:space="0" w:color="auto"/>
                        <w:left w:val="none" w:sz="0" w:space="0" w:color="auto"/>
                        <w:bottom w:val="none" w:sz="0" w:space="0" w:color="auto"/>
                        <w:right w:val="none" w:sz="0" w:space="0" w:color="auto"/>
                      </w:divBdr>
                      <w:divsChild>
                        <w:div w:id="1492603956">
                          <w:marLeft w:val="0"/>
                          <w:marRight w:val="0"/>
                          <w:marTop w:val="0"/>
                          <w:marBottom w:val="0"/>
                          <w:divBdr>
                            <w:top w:val="none" w:sz="0" w:space="0" w:color="auto"/>
                            <w:left w:val="none" w:sz="0" w:space="0" w:color="auto"/>
                            <w:bottom w:val="none" w:sz="0" w:space="0" w:color="auto"/>
                            <w:right w:val="none" w:sz="0" w:space="0" w:color="auto"/>
                          </w:divBdr>
                          <w:divsChild>
                            <w:div w:id="3200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5935">
              <w:marLeft w:val="0"/>
              <w:marRight w:val="0"/>
              <w:marTop w:val="0"/>
              <w:marBottom w:val="0"/>
              <w:divBdr>
                <w:top w:val="none" w:sz="0" w:space="0" w:color="auto"/>
                <w:left w:val="none" w:sz="0" w:space="0" w:color="auto"/>
                <w:bottom w:val="none" w:sz="0" w:space="0" w:color="auto"/>
                <w:right w:val="none" w:sz="0" w:space="0" w:color="auto"/>
              </w:divBdr>
              <w:divsChild>
                <w:div w:id="936254088">
                  <w:marLeft w:val="0"/>
                  <w:marRight w:val="0"/>
                  <w:marTop w:val="0"/>
                  <w:marBottom w:val="0"/>
                  <w:divBdr>
                    <w:top w:val="none" w:sz="0" w:space="0" w:color="auto"/>
                    <w:left w:val="none" w:sz="0" w:space="0" w:color="auto"/>
                    <w:bottom w:val="none" w:sz="0" w:space="0" w:color="auto"/>
                    <w:right w:val="none" w:sz="0" w:space="0" w:color="auto"/>
                  </w:divBdr>
                  <w:divsChild>
                    <w:div w:id="1331132199">
                      <w:marLeft w:val="0"/>
                      <w:marRight w:val="0"/>
                      <w:marTop w:val="0"/>
                      <w:marBottom w:val="0"/>
                      <w:divBdr>
                        <w:top w:val="none" w:sz="0" w:space="0" w:color="auto"/>
                        <w:left w:val="none" w:sz="0" w:space="0" w:color="auto"/>
                        <w:bottom w:val="none" w:sz="0" w:space="0" w:color="auto"/>
                        <w:right w:val="none" w:sz="0" w:space="0" w:color="auto"/>
                      </w:divBdr>
                      <w:divsChild>
                        <w:div w:id="1659263922">
                          <w:marLeft w:val="0"/>
                          <w:marRight w:val="0"/>
                          <w:marTop w:val="0"/>
                          <w:marBottom w:val="0"/>
                          <w:divBdr>
                            <w:top w:val="none" w:sz="0" w:space="0" w:color="auto"/>
                            <w:left w:val="none" w:sz="0" w:space="0" w:color="auto"/>
                            <w:bottom w:val="none" w:sz="0" w:space="0" w:color="auto"/>
                            <w:right w:val="none" w:sz="0" w:space="0" w:color="auto"/>
                          </w:divBdr>
                          <w:divsChild>
                            <w:div w:id="7724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0156842">
      <w:bodyDiv w:val="1"/>
      <w:marLeft w:val="0"/>
      <w:marRight w:val="0"/>
      <w:marTop w:val="0"/>
      <w:marBottom w:val="0"/>
      <w:divBdr>
        <w:top w:val="none" w:sz="0" w:space="0" w:color="auto"/>
        <w:left w:val="none" w:sz="0" w:space="0" w:color="auto"/>
        <w:bottom w:val="none" w:sz="0" w:space="0" w:color="auto"/>
        <w:right w:val="none" w:sz="0" w:space="0" w:color="auto"/>
      </w:divBdr>
    </w:div>
    <w:div w:id="321324621">
      <w:bodyDiv w:val="1"/>
      <w:marLeft w:val="0"/>
      <w:marRight w:val="0"/>
      <w:marTop w:val="0"/>
      <w:marBottom w:val="0"/>
      <w:divBdr>
        <w:top w:val="none" w:sz="0" w:space="0" w:color="auto"/>
        <w:left w:val="none" w:sz="0" w:space="0" w:color="auto"/>
        <w:bottom w:val="none" w:sz="0" w:space="0" w:color="auto"/>
        <w:right w:val="none" w:sz="0" w:space="0" w:color="auto"/>
      </w:divBdr>
      <w:divsChild>
        <w:div w:id="1114053987">
          <w:marLeft w:val="0"/>
          <w:marRight w:val="0"/>
          <w:marTop w:val="0"/>
          <w:marBottom w:val="0"/>
          <w:divBdr>
            <w:top w:val="none" w:sz="0" w:space="0" w:color="auto"/>
            <w:left w:val="none" w:sz="0" w:space="0" w:color="auto"/>
            <w:bottom w:val="none" w:sz="0" w:space="0" w:color="auto"/>
            <w:right w:val="none" w:sz="0" w:space="0" w:color="auto"/>
          </w:divBdr>
          <w:divsChild>
            <w:div w:id="1946578500">
              <w:marLeft w:val="0"/>
              <w:marRight w:val="0"/>
              <w:marTop w:val="0"/>
              <w:marBottom w:val="0"/>
              <w:divBdr>
                <w:top w:val="none" w:sz="0" w:space="0" w:color="auto"/>
                <w:left w:val="none" w:sz="0" w:space="0" w:color="auto"/>
                <w:bottom w:val="none" w:sz="0" w:space="0" w:color="auto"/>
                <w:right w:val="none" w:sz="0" w:space="0" w:color="auto"/>
              </w:divBdr>
              <w:divsChild>
                <w:div w:id="460150499">
                  <w:marLeft w:val="0"/>
                  <w:marRight w:val="0"/>
                  <w:marTop w:val="0"/>
                  <w:marBottom w:val="0"/>
                  <w:divBdr>
                    <w:top w:val="none" w:sz="0" w:space="0" w:color="auto"/>
                    <w:left w:val="none" w:sz="0" w:space="0" w:color="auto"/>
                    <w:bottom w:val="none" w:sz="0" w:space="0" w:color="auto"/>
                    <w:right w:val="none" w:sz="0" w:space="0" w:color="auto"/>
                  </w:divBdr>
                  <w:divsChild>
                    <w:div w:id="732193976">
                      <w:marLeft w:val="0"/>
                      <w:marRight w:val="0"/>
                      <w:marTop w:val="0"/>
                      <w:marBottom w:val="0"/>
                      <w:divBdr>
                        <w:top w:val="none" w:sz="0" w:space="0" w:color="auto"/>
                        <w:left w:val="none" w:sz="0" w:space="0" w:color="auto"/>
                        <w:bottom w:val="none" w:sz="0" w:space="0" w:color="auto"/>
                        <w:right w:val="none" w:sz="0" w:space="0" w:color="auto"/>
                      </w:divBdr>
                      <w:divsChild>
                        <w:div w:id="12400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03308">
          <w:marLeft w:val="0"/>
          <w:marRight w:val="0"/>
          <w:marTop w:val="0"/>
          <w:marBottom w:val="0"/>
          <w:divBdr>
            <w:top w:val="none" w:sz="0" w:space="0" w:color="auto"/>
            <w:left w:val="none" w:sz="0" w:space="0" w:color="auto"/>
            <w:bottom w:val="none" w:sz="0" w:space="0" w:color="auto"/>
            <w:right w:val="none" w:sz="0" w:space="0" w:color="auto"/>
          </w:divBdr>
          <w:divsChild>
            <w:div w:id="62218736">
              <w:marLeft w:val="0"/>
              <w:marRight w:val="0"/>
              <w:marTop w:val="0"/>
              <w:marBottom w:val="0"/>
              <w:divBdr>
                <w:top w:val="none" w:sz="0" w:space="0" w:color="auto"/>
                <w:left w:val="none" w:sz="0" w:space="0" w:color="auto"/>
                <w:bottom w:val="none" w:sz="0" w:space="0" w:color="auto"/>
                <w:right w:val="none" w:sz="0" w:space="0" w:color="auto"/>
              </w:divBdr>
              <w:divsChild>
                <w:div w:id="1994136294">
                  <w:marLeft w:val="0"/>
                  <w:marRight w:val="0"/>
                  <w:marTop w:val="0"/>
                  <w:marBottom w:val="0"/>
                  <w:divBdr>
                    <w:top w:val="none" w:sz="0" w:space="0" w:color="auto"/>
                    <w:left w:val="none" w:sz="0" w:space="0" w:color="auto"/>
                    <w:bottom w:val="none" w:sz="0" w:space="0" w:color="auto"/>
                    <w:right w:val="none" w:sz="0" w:space="0" w:color="auto"/>
                  </w:divBdr>
                  <w:divsChild>
                    <w:div w:id="39987096">
                      <w:marLeft w:val="0"/>
                      <w:marRight w:val="0"/>
                      <w:marTop w:val="0"/>
                      <w:marBottom w:val="0"/>
                      <w:divBdr>
                        <w:top w:val="none" w:sz="0" w:space="0" w:color="auto"/>
                        <w:left w:val="none" w:sz="0" w:space="0" w:color="auto"/>
                        <w:bottom w:val="none" w:sz="0" w:space="0" w:color="auto"/>
                        <w:right w:val="none" w:sz="0" w:space="0" w:color="auto"/>
                      </w:divBdr>
                      <w:divsChild>
                        <w:div w:id="17103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78827">
          <w:marLeft w:val="0"/>
          <w:marRight w:val="0"/>
          <w:marTop w:val="0"/>
          <w:marBottom w:val="0"/>
          <w:divBdr>
            <w:top w:val="none" w:sz="0" w:space="0" w:color="auto"/>
            <w:left w:val="none" w:sz="0" w:space="0" w:color="auto"/>
            <w:bottom w:val="none" w:sz="0" w:space="0" w:color="auto"/>
            <w:right w:val="none" w:sz="0" w:space="0" w:color="auto"/>
          </w:divBdr>
          <w:divsChild>
            <w:div w:id="452752326">
              <w:marLeft w:val="0"/>
              <w:marRight w:val="0"/>
              <w:marTop w:val="0"/>
              <w:marBottom w:val="0"/>
              <w:divBdr>
                <w:top w:val="none" w:sz="0" w:space="0" w:color="auto"/>
                <w:left w:val="none" w:sz="0" w:space="0" w:color="auto"/>
                <w:bottom w:val="none" w:sz="0" w:space="0" w:color="auto"/>
                <w:right w:val="none" w:sz="0" w:space="0" w:color="auto"/>
              </w:divBdr>
              <w:divsChild>
                <w:div w:id="459373527">
                  <w:marLeft w:val="0"/>
                  <w:marRight w:val="0"/>
                  <w:marTop w:val="0"/>
                  <w:marBottom w:val="0"/>
                  <w:divBdr>
                    <w:top w:val="none" w:sz="0" w:space="0" w:color="auto"/>
                    <w:left w:val="none" w:sz="0" w:space="0" w:color="auto"/>
                    <w:bottom w:val="none" w:sz="0" w:space="0" w:color="auto"/>
                    <w:right w:val="none" w:sz="0" w:space="0" w:color="auto"/>
                  </w:divBdr>
                  <w:divsChild>
                    <w:div w:id="1045061643">
                      <w:marLeft w:val="0"/>
                      <w:marRight w:val="0"/>
                      <w:marTop w:val="0"/>
                      <w:marBottom w:val="0"/>
                      <w:divBdr>
                        <w:top w:val="none" w:sz="0" w:space="0" w:color="auto"/>
                        <w:left w:val="none" w:sz="0" w:space="0" w:color="auto"/>
                        <w:bottom w:val="none" w:sz="0" w:space="0" w:color="auto"/>
                        <w:right w:val="none" w:sz="0" w:space="0" w:color="auto"/>
                      </w:divBdr>
                      <w:divsChild>
                        <w:div w:id="78442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800248">
          <w:marLeft w:val="0"/>
          <w:marRight w:val="0"/>
          <w:marTop w:val="0"/>
          <w:marBottom w:val="0"/>
          <w:divBdr>
            <w:top w:val="none" w:sz="0" w:space="0" w:color="auto"/>
            <w:left w:val="none" w:sz="0" w:space="0" w:color="auto"/>
            <w:bottom w:val="none" w:sz="0" w:space="0" w:color="auto"/>
            <w:right w:val="none" w:sz="0" w:space="0" w:color="auto"/>
          </w:divBdr>
          <w:divsChild>
            <w:div w:id="1703897959">
              <w:marLeft w:val="0"/>
              <w:marRight w:val="0"/>
              <w:marTop w:val="0"/>
              <w:marBottom w:val="0"/>
              <w:divBdr>
                <w:top w:val="none" w:sz="0" w:space="0" w:color="auto"/>
                <w:left w:val="none" w:sz="0" w:space="0" w:color="auto"/>
                <w:bottom w:val="none" w:sz="0" w:space="0" w:color="auto"/>
                <w:right w:val="none" w:sz="0" w:space="0" w:color="auto"/>
              </w:divBdr>
              <w:divsChild>
                <w:div w:id="1068189060">
                  <w:marLeft w:val="0"/>
                  <w:marRight w:val="0"/>
                  <w:marTop w:val="0"/>
                  <w:marBottom w:val="0"/>
                  <w:divBdr>
                    <w:top w:val="none" w:sz="0" w:space="0" w:color="auto"/>
                    <w:left w:val="none" w:sz="0" w:space="0" w:color="auto"/>
                    <w:bottom w:val="none" w:sz="0" w:space="0" w:color="auto"/>
                    <w:right w:val="none" w:sz="0" w:space="0" w:color="auto"/>
                  </w:divBdr>
                  <w:divsChild>
                    <w:div w:id="212423240">
                      <w:marLeft w:val="0"/>
                      <w:marRight w:val="0"/>
                      <w:marTop w:val="0"/>
                      <w:marBottom w:val="0"/>
                      <w:divBdr>
                        <w:top w:val="none" w:sz="0" w:space="0" w:color="auto"/>
                        <w:left w:val="none" w:sz="0" w:space="0" w:color="auto"/>
                        <w:bottom w:val="none" w:sz="0" w:space="0" w:color="auto"/>
                        <w:right w:val="none" w:sz="0" w:space="0" w:color="auto"/>
                      </w:divBdr>
                      <w:divsChild>
                        <w:div w:id="15225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342821515">
      <w:bodyDiv w:val="1"/>
      <w:marLeft w:val="0"/>
      <w:marRight w:val="0"/>
      <w:marTop w:val="0"/>
      <w:marBottom w:val="0"/>
      <w:divBdr>
        <w:top w:val="none" w:sz="0" w:space="0" w:color="auto"/>
        <w:left w:val="none" w:sz="0" w:space="0" w:color="auto"/>
        <w:bottom w:val="none" w:sz="0" w:space="0" w:color="auto"/>
        <w:right w:val="none" w:sz="0" w:space="0" w:color="auto"/>
      </w:divBdr>
    </w:div>
    <w:div w:id="344526380">
      <w:bodyDiv w:val="1"/>
      <w:marLeft w:val="0"/>
      <w:marRight w:val="0"/>
      <w:marTop w:val="0"/>
      <w:marBottom w:val="0"/>
      <w:divBdr>
        <w:top w:val="none" w:sz="0" w:space="0" w:color="auto"/>
        <w:left w:val="none" w:sz="0" w:space="0" w:color="auto"/>
        <w:bottom w:val="none" w:sz="0" w:space="0" w:color="auto"/>
        <w:right w:val="none" w:sz="0" w:space="0" w:color="auto"/>
      </w:divBdr>
    </w:div>
    <w:div w:id="350843911">
      <w:bodyDiv w:val="1"/>
      <w:marLeft w:val="0"/>
      <w:marRight w:val="0"/>
      <w:marTop w:val="0"/>
      <w:marBottom w:val="0"/>
      <w:divBdr>
        <w:top w:val="none" w:sz="0" w:space="0" w:color="auto"/>
        <w:left w:val="none" w:sz="0" w:space="0" w:color="auto"/>
        <w:bottom w:val="none" w:sz="0" w:space="0" w:color="auto"/>
        <w:right w:val="none" w:sz="0" w:space="0" w:color="auto"/>
      </w:divBdr>
      <w:divsChild>
        <w:div w:id="1421490559">
          <w:marLeft w:val="0"/>
          <w:marRight w:val="0"/>
          <w:marTop w:val="0"/>
          <w:marBottom w:val="0"/>
          <w:divBdr>
            <w:top w:val="none" w:sz="0" w:space="0" w:color="auto"/>
            <w:left w:val="none" w:sz="0" w:space="0" w:color="auto"/>
            <w:bottom w:val="none" w:sz="0" w:space="0" w:color="auto"/>
            <w:right w:val="none" w:sz="0" w:space="0" w:color="auto"/>
          </w:divBdr>
          <w:divsChild>
            <w:div w:id="61297689">
              <w:marLeft w:val="0"/>
              <w:marRight w:val="0"/>
              <w:marTop w:val="0"/>
              <w:marBottom w:val="0"/>
              <w:divBdr>
                <w:top w:val="none" w:sz="0" w:space="0" w:color="auto"/>
                <w:left w:val="none" w:sz="0" w:space="0" w:color="auto"/>
                <w:bottom w:val="none" w:sz="0" w:space="0" w:color="auto"/>
                <w:right w:val="none" w:sz="0" w:space="0" w:color="auto"/>
              </w:divBdr>
              <w:divsChild>
                <w:div w:id="1857847028">
                  <w:marLeft w:val="0"/>
                  <w:marRight w:val="0"/>
                  <w:marTop w:val="0"/>
                  <w:marBottom w:val="0"/>
                  <w:divBdr>
                    <w:top w:val="none" w:sz="0" w:space="0" w:color="auto"/>
                    <w:left w:val="none" w:sz="0" w:space="0" w:color="auto"/>
                    <w:bottom w:val="none" w:sz="0" w:space="0" w:color="auto"/>
                    <w:right w:val="none" w:sz="0" w:space="0" w:color="auto"/>
                  </w:divBdr>
                  <w:divsChild>
                    <w:div w:id="1561091115">
                      <w:marLeft w:val="0"/>
                      <w:marRight w:val="0"/>
                      <w:marTop w:val="0"/>
                      <w:marBottom w:val="0"/>
                      <w:divBdr>
                        <w:top w:val="none" w:sz="0" w:space="0" w:color="auto"/>
                        <w:left w:val="none" w:sz="0" w:space="0" w:color="auto"/>
                        <w:bottom w:val="none" w:sz="0" w:space="0" w:color="auto"/>
                        <w:right w:val="none" w:sz="0" w:space="0" w:color="auto"/>
                      </w:divBdr>
                      <w:divsChild>
                        <w:div w:id="1760439555">
                          <w:marLeft w:val="0"/>
                          <w:marRight w:val="0"/>
                          <w:marTop w:val="0"/>
                          <w:marBottom w:val="0"/>
                          <w:divBdr>
                            <w:top w:val="none" w:sz="0" w:space="0" w:color="auto"/>
                            <w:left w:val="none" w:sz="0" w:space="0" w:color="auto"/>
                            <w:bottom w:val="none" w:sz="0" w:space="0" w:color="auto"/>
                            <w:right w:val="none" w:sz="0" w:space="0" w:color="auto"/>
                          </w:divBdr>
                          <w:divsChild>
                            <w:div w:id="9120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37959">
          <w:marLeft w:val="0"/>
          <w:marRight w:val="0"/>
          <w:marTop w:val="0"/>
          <w:marBottom w:val="0"/>
          <w:divBdr>
            <w:top w:val="none" w:sz="0" w:space="0" w:color="auto"/>
            <w:left w:val="none" w:sz="0" w:space="0" w:color="auto"/>
            <w:bottom w:val="none" w:sz="0" w:space="0" w:color="auto"/>
            <w:right w:val="none" w:sz="0" w:space="0" w:color="auto"/>
          </w:divBdr>
          <w:divsChild>
            <w:div w:id="195510169">
              <w:marLeft w:val="0"/>
              <w:marRight w:val="0"/>
              <w:marTop w:val="0"/>
              <w:marBottom w:val="0"/>
              <w:divBdr>
                <w:top w:val="none" w:sz="0" w:space="0" w:color="auto"/>
                <w:left w:val="none" w:sz="0" w:space="0" w:color="auto"/>
                <w:bottom w:val="none" w:sz="0" w:space="0" w:color="auto"/>
                <w:right w:val="none" w:sz="0" w:space="0" w:color="auto"/>
              </w:divBdr>
              <w:divsChild>
                <w:div w:id="1125544655">
                  <w:marLeft w:val="0"/>
                  <w:marRight w:val="0"/>
                  <w:marTop w:val="0"/>
                  <w:marBottom w:val="0"/>
                  <w:divBdr>
                    <w:top w:val="none" w:sz="0" w:space="0" w:color="auto"/>
                    <w:left w:val="none" w:sz="0" w:space="0" w:color="auto"/>
                    <w:bottom w:val="none" w:sz="0" w:space="0" w:color="auto"/>
                    <w:right w:val="none" w:sz="0" w:space="0" w:color="auto"/>
                  </w:divBdr>
                  <w:divsChild>
                    <w:div w:id="1539078027">
                      <w:marLeft w:val="0"/>
                      <w:marRight w:val="0"/>
                      <w:marTop w:val="0"/>
                      <w:marBottom w:val="0"/>
                      <w:divBdr>
                        <w:top w:val="none" w:sz="0" w:space="0" w:color="auto"/>
                        <w:left w:val="none" w:sz="0" w:space="0" w:color="auto"/>
                        <w:bottom w:val="none" w:sz="0" w:space="0" w:color="auto"/>
                        <w:right w:val="none" w:sz="0" w:space="0" w:color="auto"/>
                      </w:divBdr>
                      <w:divsChild>
                        <w:div w:id="2064402953">
                          <w:marLeft w:val="0"/>
                          <w:marRight w:val="0"/>
                          <w:marTop w:val="0"/>
                          <w:marBottom w:val="0"/>
                          <w:divBdr>
                            <w:top w:val="none" w:sz="0" w:space="0" w:color="auto"/>
                            <w:left w:val="none" w:sz="0" w:space="0" w:color="auto"/>
                            <w:bottom w:val="none" w:sz="0" w:space="0" w:color="auto"/>
                            <w:right w:val="none" w:sz="0" w:space="0" w:color="auto"/>
                          </w:divBdr>
                          <w:divsChild>
                            <w:div w:id="13415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807268">
              <w:marLeft w:val="0"/>
              <w:marRight w:val="0"/>
              <w:marTop w:val="0"/>
              <w:marBottom w:val="0"/>
              <w:divBdr>
                <w:top w:val="none" w:sz="0" w:space="0" w:color="auto"/>
                <w:left w:val="none" w:sz="0" w:space="0" w:color="auto"/>
                <w:bottom w:val="none" w:sz="0" w:space="0" w:color="auto"/>
                <w:right w:val="none" w:sz="0" w:space="0" w:color="auto"/>
              </w:divBdr>
              <w:divsChild>
                <w:div w:id="1878664210">
                  <w:marLeft w:val="0"/>
                  <w:marRight w:val="0"/>
                  <w:marTop w:val="0"/>
                  <w:marBottom w:val="0"/>
                  <w:divBdr>
                    <w:top w:val="none" w:sz="0" w:space="0" w:color="auto"/>
                    <w:left w:val="none" w:sz="0" w:space="0" w:color="auto"/>
                    <w:bottom w:val="none" w:sz="0" w:space="0" w:color="auto"/>
                    <w:right w:val="none" w:sz="0" w:space="0" w:color="auto"/>
                  </w:divBdr>
                  <w:divsChild>
                    <w:div w:id="189950736">
                      <w:marLeft w:val="0"/>
                      <w:marRight w:val="0"/>
                      <w:marTop w:val="0"/>
                      <w:marBottom w:val="0"/>
                      <w:divBdr>
                        <w:top w:val="none" w:sz="0" w:space="0" w:color="auto"/>
                        <w:left w:val="none" w:sz="0" w:space="0" w:color="auto"/>
                        <w:bottom w:val="none" w:sz="0" w:space="0" w:color="auto"/>
                        <w:right w:val="none" w:sz="0" w:space="0" w:color="auto"/>
                      </w:divBdr>
                      <w:divsChild>
                        <w:div w:id="745998437">
                          <w:marLeft w:val="0"/>
                          <w:marRight w:val="0"/>
                          <w:marTop w:val="0"/>
                          <w:marBottom w:val="0"/>
                          <w:divBdr>
                            <w:top w:val="none" w:sz="0" w:space="0" w:color="auto"/>
                            <w:left w:val="none" w:sz="0" w:space="0" w:color="auto"/>
                            <w:bottom w:val="none" w:sz="0" w:space="0" w:color="auto"/>
                            <w:right w:val="none" w:sz="0" w:space="0" w:color="auto"/>
                          </w:divBdr>
                          <w:divsChild>
                            <w:div w:id="1945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16894">
              <w:marLeft w:val="0"/>
              <w:marRight w:val="0"/>
              <w:marTop w:val="0"/>
              <w:marBottom w:val="0"/>
              <w:divBdr>
                <w:top w:val="none" w:sz="0" w:space="0" w:color="auto"/>
                <w:left w:val="none" w:sz="0" w:space="0" w:color="auto"/>
                <w:bottom w:val="none" w:sz="0" w:space="0" w:color="auto"/>
                <w:right w:val="none" w:sz="0" w:space="0" w:color="auto"/>
              </w:divBdr>
              <w:divsChild>
                <w:div w:id="147676411">
                  <w:marLeft w:val="0"/>
                  <w:marRight w:val="0"/>
                  <w:marTop w:val="0"/>
                  <w:marBottom w:val="0"/>
                  <w:divBdr>
                    <w:top w:val="none" w:sz="0" w:space="0" w:color="auto"/>
                    <w:left w:val="none" w:sz="0" w:space="0" w:color="auto"/>
                    <w:bottom w:val="none" w:sz="0" w:space="0" w:color="auto"/>
                    <w:right w:val="none" w:sz="0" w:space="0" w:color="auto"/>
                  </w:divBdr>
                  <w:divsChild>
                    <w:div w:id="907766134">
                      <w:marLeft w:val="0"/>
                      <w:marRight w:val="0"/>
                      <w:marTop w:val="0"/>
                      <w:marBottom w:val="0"/>
                      <w:divBdr>
                        <w:top w:val="none" w:sz="0" w:space="0" w:color="auto"/>
                        <w:left w:val="none" w:sz="0" w:space="0" w:color="auto"/>
                        <w:bottom w:val="none" w:sz="0" w:space="0" w:color="auto"/>
                        <w:right w:val="none" w:sz="0" w:space="0" w:color="auto"/>
                      </w:divBdr>
                      <w:divsChild>
                        <w:div w:id="204025087">
                          <w:marLeft w:val="0"/>
                          <w:marRight w:val="0"/>
                          <w:marTop w:val="0"/>
                          <w:marBottom w:val="0"/>
                          <w:divBdr>
                            <w:top w:val="none" w:sz="0" w:space="0" w:color="auto"/>
                            <w:left w:val="none" w:sz="0" w:space="0" w:color="auto"/>
                            <w:bottom w:val="none" w:sz="0" w:space="0" w:color="auto"/>
                            <w:right w:val="none" w:sz="0" w:space="0" w:color="auto"/>
                          </w:divBdr>
                          <w:divsChild>
                            <w:div w:id="3542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48004">
              <w:marLeft w:val="0"/>
              <w:marRight w:val="0"/>
              <w:marTop w:val="0"/>
              <w:marBottom w:val="0"/>
              <w:divBdr>
                <w:top w:val="none" w:sz="0" w:space="0" w:color="auto"/>
                <w:left w:val="none" w:sz="0" w:space="0" w:color="auto"/>
                <w:bottom w:val="none" w:sz="0" w:space="0" w:color="auto"/>
                <w:right w:val="none" w:sz="0" w:space="0" w:color="auto"/>
              </w:divBdr>
              <w:divsChild>
                <w:div w:id="1012562437">
                  <w:marLeft w:val="0"/>
                  <w:marRight w:val="0"/>
                  <w:marTop w:val="0"/>
                  <w:marBottom w:val="0"/>
                  <w:divBdr>
                    <w:top w:val="none" w:sz="0" w:space="0" w:color="auto"/>
                    <w:left w:val="none" w:sz="0" w:space="0" w:color="auto"/>
                    <w:bottom w:val="none" w:sz="0" w:space="0" w:color="auto"/>
                    <w:right w:val="none" w:sz="0" w:space="0" w:color="auto"/>
                  </w:divBdr>
                  <w:divsChild>
                    <w:div w:id="703211000">
                      <w:marLeft w:val="0"/>
                      <w:marRight w:val="0"/>
                      <w:marTop w:val="0"/>
                      <w:marBottom w:val="0"/>
                      <w:divBdr>
                        <w:top w:val="none" w:sz="0" w:space="0" w:color="auto"/>
                        <w:left w:val="none" w:sz="0" w:space="0" w:color="auto"/>
                        <w:bottom w:val="none" w:sz="0" w:space="0" w:color="auto"/>
                        <w:right w:val="none" w:sz="0" w:space="0" w:color="auto"/>
                      </w:divBdr>
                      <w:divsChild>
                        <w:div w:id="529955870">
                          <w:marLeft w:val="0"/>
                          <w:marRight w:val="0"/>
                          <w:marTop w:val="0"/>
                          <w:marBottom w:val="0"/>
                          <w:divBdr>
                            <w:top w:val="none" w:sz="0" w:space="0" w:color="auto"/>
                            <w:left w:val="none" w:sz="0" w:space="0" w:color="auto"/>
                            <w:bottom w:val="none" w:sz="0" w:space="0" w:color="auto"/>
                            <w:right w:val="none" w:sz="0" w:space="0" w:color="auto"/>
                          </w:divBdr>
                          <w:divsChild>
                            <w:div w:id="12800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58658">
              <w:marLeft w:val="0"/>
              <w:marRight w:val="0"/>
              <w:marTop w:val="0"/>
              <w:marBottom w:val="0"/>
              <w:divBdr>
                <w:top w:val="none" w:sz="0" w:space="0" w:color="auto"/>
                <w:left w:val="none" w:sz="0" w:space="0" w:color="auto"/>
                <w:bottom w:val="none" w:sz="0" w:space="0" w:color="auto"/>
                <w:right w:val="none" w:sz="0" w:space="0" w:color="auto"/>
              </w:divBdr>
              <w:divsChild>
                <w:div w:id="1370498568">
                  <w:marLeft w:val="0"/>
                  <w:marRight w:val="0"/>
                  <w:marTop w:val="0"/>
                  <w:marBottom w:val="0"/>
                  <w:divBdr>
                    <w:top w:val="none" w:sz="0" w:space="0" w:color="auto"/>
                    <w:left w:val="none" w:sz="0" w:space="0" w:color="auto"/>
                    <w:bottom w:val="none" w:sz="0" w:space="0" w:color="auto"/>
                    <w:right w:val="none" w:sz="0" w:space="0" w:color="auto"/>
                  </w:divBdr>
                  <w:divsChild>
                    <w:div w:id="1673752856">
                      <w:marLeft w:val="0"/>
                      <w:marRight w:val="0"/>
                      <w:marTop w:val="0"/>
                      <w:marBottom w:val="0"/>
                      <w:divBdr>
                        <w:top w:val="none" w:sz="0" w:space="0" w:color="auto"/>
                        <w:left w:val="none" w:sz="0" w:space="0" w:color="auto"/>
                        <w:bottom w:val="none" w:sz="0" w:space="0" w:color="auto"/>
                        <w:right w:val="none" w:sz="0" w:space="0" w:color="auto"/>
                      </w:divBdr>
                      <w:divsChild>
                        <w:div w:id="1058631527">
                          <w:marLeft w:val="0"/>
                          <w:marRight w:val="0"/>
                          <w:marTop w:val="0"/>
                          <w:marBottom w:val="0"/>
                          <w:divBdr>
                            <w:top w:val="none" w:sz="0" w:space="0" w:color="auto"/>
                            <w:left w:val="none" w:sz="0" w:space="0" w:color="auto"/>
                            <w:bottom w:val="none" w:sz="0" w:space="0" w:color="auto"/>
                            <w:right w:val="none" w:sz="0" w:space="0" w:color="auto"/>
                          </w:divBdr>
                          <w:divsChild>
                            <w:div w:id="924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50390">
              <w:marLeft w:val="0"/>
              <w:marRight w:val="0"/>
              <w:marTop w:val="0"/>
              <w:marBottom w:val="0"/>
              <w:divBdr>
                <w:top w:val="none" w:sz="0" w:space="0" w:color="auto"/>
                <w:left w:val="none" w:sz="0" w:space="0" w:color="auto"/>
                <w:bottom w:val="none" w:sz="0" w:space="0" w:color="auto"/>
                <w:right w:val="none" w:sz="0" w:space="0" w:color="auto"/>
              </w:divBdr>
              <w:divsChild>
                <w:div w:id="57218269">
                  <w:marLeft w:val="0"/>
                  <w:marRight w:val="0"/>
                  <w:marTop w:val="0"/>
                  <w:marBottom w:val="0"/>
                  <w:divBdr>
                    <w:top w:val="none" w:sz="0" w:space="0" w:color="auto"/>
                    <w:left w:val="none" w:sz="0" w:space="0" w:color="auto"/>
                    <w:bottom w:val="none" w:sz="0" w:space="0" w:color="auto"/>
                    <w:right w:val="none" w:sz="0" w:space="0" w:color="auto"/>
                  </w:divBdr>
                  <w:divsChild>
                    <w:div w:id="847789043">
                      <w:marLeft w:val="0"/>
                      <w:marRight w:val="0"/>
                      <w:marTop w:val="0"/>
                      <w:marBottom w:val="0"/>
                      <w:divBdr>
                        <w:top w:val="none" w:sz="0" w:space="0" w:color="auto"/>
                        <w:left w:val="none" w:sz="0" w:space="0" w:color="auto"/>
                        <w:bottom w:val="none" w:sz="0" w:space="0" w:color="auto"/>
                        <w:right w:val="none" w:sz="0" w:space="0" w:color="auto"/>
                      </w:divBdr>
                      <w:divsChild>
                        <w:div w:id="483157421">
                          <w:marLeft w:val="0"/>
                          <w:marRight w:val="0"/>
                          <w:marTop w:val="0"/>
                          <w:marBottom w:val="0"/>
                          <w:divBdr>
                            <w:top w:val="none" w:sz="0" w:space="0" w:color="auto"/>
                            <w:left w:val="none" w:sz="0" w:space="0" w:color="auto"/>
                            <w:bottom w:val="none" w:sz="0" w:space="0" w:color="auto"/>
                            <w:right w:val="none" w:sz="0" w:space="0" w:color="auto"/>
                          </w:divBdr>
                          <w:divsChild>
                            <w:div w:id="3569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936390">
      <w:bodyDiv w:val="1"/>
      <w:marLeft w:val="0"/>
      <w:marRight w:val="0"/>
      <w:marTop w:val="0"/>
      <w:marBottom w:val="0"/>
      <w:divBdr>
        <w:top w:val="none" w:sz="0" w:space="0" w:color="auto"/>
        <w:left w:val="none" w:sz="0" w:space="0" w:color="auto"/>
        <w:bottom w:val="none" w:sz="0" w:space="0" w:color="auto"/>
        <w:right w:val="none" w:sz="0" w:space="0" w:color="auto"/>
      </w:divBdr>
      <w:divsChild>
        <w:div w:id="531303765">
          <w:marLeft w:val="360"/>
          <w:marRight w:val="0"/>
          <w:marTop w:val="130"/>
          <w:marBottom w:val="0"/>
          <w:divBdr>
            <w:top w:val="none" w:sz="0" w:space="0" w:color="auto"/>
            <w:left w:val="none" w:sz="0" w:space="0" w:color="auto"/>
            <w:bottom w:val="none" w:sz="0" w:space="0" w:color="auto"/>
            <w:right w:val="none" w:sz="0" w:space="0" w:color="auto"/>
          </w:divBdr>
        </w:div>
        <w:div w:id="659967112">
          <w:marLeft w:val="360"/>
          <w:marRight w:val="0"/>
          <w:marTop w:val="130"/>
          <w:marBottom w:val="0"/>
          <w:divBdr>
            <w:top w:val="none" w:sz="0" w:space="0" w:color="auto"/>
            <w:left w:val="none" w:sz="0" w:space="0" w:color="auto"/>
            <w:bottom w:val="none" w:sz="0" w:space="0" w:color="auto"/>
            <w:right w:val="none" w:sz="0" w:space="0" w:color="auto"/>
          </w:divBdr>
        </w:div>
        <w:div w:id="1007172099">
          <w:marLeft w:val="360"/>
          <w:marRight w:val="0"/>
          <w:marTop w:val="130"/>
          <w:marBottom w:val="0"/>
          <w:divBdr>
            <w:top w:val="none" w:sz="0" w:space="0" w:color="auto"/>
            <w:left w:val="none" w:sz="0" w:space="0" w:color="auto"/>
            <w:bottom w:val="none" w:sz="0" w:space="0" w:color="auto"/>
            <w:right w:val="none" w:sz="0" w:space="0" w:color="auto"/>
          </w:divBdr>
        </w:div>
        <w:div w:id="1782142485">
          <w:marLeft w:val="360"/>
          <w:marRight w:val="0"/>
          <w:marTop w:val="130"/>
          <w:marBottom w:val="0"/>
          <w:divBdr>
            <w:top w:val="none" w:sz="0" w:space="0" w:color="auto"/>
            <w:left w:val="none" w:sz="0" w:space="0" w:color="auto"/>
            <w:bottom w:val="none" w:sz="0" w:space="0" w:color="auto"/>
            <w:right w:val="none" w:sz="0" w:space="0" w:color="auto"/>
          </w:divBdr>
        </w:div>
      </w:divsChild>
    </w:div>
    <w:div w:id="419642566">
      <w:bodyDiv w:val="1"/>
      <w:marLeft w:val="0"/>
      <w:marRight w:val="0"/>
      <w:marTop w:val="0"/>
      <w:marBottom w:val="0"/>
      <w:divBdr>
        <w:top w:val="none" w:sz="0" w:space="0" w:color="auto"/>
        <w:left w:val="none" w:sz="0" w:space="0" w:color="auto"/>
        <w:bottom w:val="none" w:sz="0" w:space="0" w:color="auto"/>
        <w:right w:val="none" w:sz="0" w:space="0" w:color="auto"/>
      </w:divBdr>
    </w:div>
    <w:div w:id="419906630">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22785676">
      <w:bodyDiv w:val="1"/>
      <w:marLeft w:val="0"/>
      <w:marRight w:val="0"/>
      <w:marTop w:val="0"/>
      <w:marBottom w:val="0"/>
      <w:divBdr>
        <w:top w:val="none" w:sz="0" w:space="0" w:color="auto"/>
        <w:left w:val="none" w:sz="0" w:space="0" w:color="auto"/>
        <w:bottom w:val="none" w:sz="0" w:space="0" w:color="auto"/>
        <w:right w:val="none" w:sz="0" w:space="0" w:color="auto"/>
      </w:divBdr>
    </w:div>
    <w:div w:id="550728131">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591399192">
      <w:bodyDiv w:val="1"/>
      <w:marLeft w:val="0"/>
      <w:marRight w:val="0"/>
      <w:marTop w:val="0"/>
      <w:marBottom w:val="0"/>
      <w:divBdr>
        <w:top w:val="none" w:sz="0" w:space="0" w:color="auto"/>
        <w:left w:val="none" w:sz="0" w:space="0" w:color="auto"/>
        <w:bottom w:val="none" w:sz="0" w:space="0" w:color="auto"/>
        <w:right w:val="none" w:sz="0" w:space="0" w:color="auto"/>
      </w:divBdr>
      <w:divsChild>
        <w:div w:id="1214196525">
          <w:marLeft w:val="0"/>
          <w:marRight w:val="0"/>
          <w:marTop w:val="0"/>
          <w:marBottom w:val="0"/>
          <w:divBdr>
            <w:top w:val="none" w:sz="0" w:space="0" w:color="auto"/>
            <w:left w:val="none" w:sz="0" w:space="0" w:color="auto"/>
            <w:bottom w:val="none" w:sz="0" w:space="0" w:color="auto"/>
            <w:right w:val="none" w:sz="0" w:space="0" w:color="auto"/>
          </w:divBdr>
          <w:divsChild>
            <w:div w:id="1973510963">
              <w:marLeft w:val="0"/>
              <w:marRight w:val="0"/>
              <w:marTop w:val="0"/>
              <w:marBottom w:val="0"/>
              <w:divBdr>
                <w:top w:val="none" w:sz="0" w:space="0" w:color="auto"/>
                <w:left w:val="none" w:sz="0" w:space="0" w:color="auto"/>
                <w:bottom w:val="none" w:sz="0" w:space="0" w:color="auto"/>
                <w:right w:val="none" w:sz="0" w:space="0" w:color="auto"/>
              </w:divBdr>
              <w:divsChild>
                <w:div w:id="1374843498">
                  <w:marLeft w:val="0"/>
                  <w:marRight w:val="0"/>
                  <w:marTop w:val="0"/>
                  <w:marBottom w:val="0"/>
                  <w:divBdr>
                    <w:top w:val="none" w:sz="0" w:space="0" w:color="auto"/>
                    <w:left w:val="none" w:sz="0" w:space="0" w:color="auto"/>
                    <w:bottom w:val="none" w:sz="0" w:space="0" w:color="auto"/>
                    <w:right w:val="none" w:sz="0" w:space="0" w:color="auto"/>
                  </w:divBdr>
                  <w:divsChild>
                    <w:div w:id="1020427285">
                      <w:marLeft w:val="0"/>
                      <w:marRight w:val="0"/>
                      <w:marTop w:val="0"/>
                      <w:marBottom w:val="0"/>
                      <w:divBdr>
                        <w:top w:val="none" w:sz="0" w:space="0" w:color="auto"/>
                        <w:left w:val="none" w:sz="0" w:space="0" w:color="auto"/>
                        <w:bottom w:val="none" w:sz="0" w:space="0" w:color="auto"/>
                        <w:right w:val="none" w:sz="0" w:space="0" w:color="auto"/>
                      </w:divBdr>
                      <w:divsChild>
                        <w:div w:id="17120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5568">
          <w:marLeft w:val="0"/>
          <w:marRight w:val="0"/>
          <w:marTop w:val="0"/>
          <w:marBottom w:val="0"/>
          <w:divBdr>
            <w:top w:val="none" w:sz="0" w:space="0" w:color="auto"/>
            <w:left w:val="none" w:sz="0" w:space="0" w:color="auto"/>
            <w:bottom w:val="none" w:sz="0" w:space="0" w:color="auto"/>
            <w:right w:val="none" w:sz="0" w:space="0" w:color="auto"/>
          </w:divBdr>
          <w:divsChild>
            <w:div w:id="339506771">
              <w:marLeft w:val="0"/>
              <w:marRight w:val="0"/>
              <w:marTop w:val="0"/>
              <w:marBottom w:val="0"/>
              <w:divBdr>
                <w:top w:val="none" w:sz="0" w:space="0" w:color="auto"/>
                <w:left w:val="none" w:sz="0" w:space="0" w:color="auto"/>
                <w:bottom w:val="none" w:sz="0" w:space="0" w:color="auto"/>
                <w:right w:val="none" w:sz="0" w:space="0" w:color="auto"/>
              </w:divBdr>
              <w:divsChild>
                <w:div w:id="1767773643">
                  <w:marLeft w:val="0"/>
                  <w:marRight w:val="0"/>
                  <w:marTop w:val="0"/>
                  <w:marBottom w:val="0"/>
                  <w:divBdr>
                    <w:top w:val="none" w:sz="0" w:space="0" w:color="auto"/>
                    <w:left w:val="none" w:sz="0" w:space="0" w:color="auto"/>
                    <w:bottom w:val="none" w:sz="0" w:space="0" w:color="auto"/>
                    <w:right w:val="none" w:sz="0" w:space="0" w:color="auto"/>
                  </w:divBdr>
                  <w:divsChild>
                    <w:div w:id="1853907921">
                      <w:marLeft w:val="0"/>
                      <w:marRight w:val="0"/>
                      <w:marTop w:val="0"/>
                      <w:marBottom w:val="0"/>
                      <w:divBdr>
                        <w:top w:val="none" w:sz="0" w:space="0" w:color="auto"/>
                        <w:left w:val="none" w:sz="0" w:space="0" w:color="auto"/>
                        <w:bottom w:val="none" w:sz="0" w:space="0" w:color="auto"/>
                        <w:right w:val="none" w:sz="0" w:space="0" w:color="auto"/>
                      </w:divBdr>
                    </w:div>
                    <w:div w:id="928587567">
                      <w:marLeft w:val="0"/>
                      <w:marRight w:val="0"/>
                      <w:marTop w:val="0"/>
                      <w:marBottom w:val="0"/>
                      <w:divBdr>
                        <w:top w:val="none" w:sz="0" w:space="0" w:color="auto"/>
                        <w:left w:val="none" w:sz="0" w:space="0" w:color="auto"/>
                        <w:bottom w:val="none" w:sz="0" w:space="0" w:color="auto"/>
                        <w:right w:val="none" w:sz="0" w:space="0" w:color="auto"/>
                      </w:divBdr>
                      <w:divsChild>
                        <w:div w:id="1952004975">
                          <w:marLeft w:val="0"/>
                          <w:marRight w:val="0"/>
                          <w:marTop w:val="0"/>
                          <w:marBottom w:val="0"/>
                          <w:divBdr>
                            <w:top w:val="none" w:sz="0" w:space="0" w:color="auto"/>
                            <w:left w:val="none" w:sz="0" w:space="0" w:color="auto"/>
                            <w:bottom w:val="none" w:sz="0" w:space="0" w:color="auto"/>
                            <w:right w:val="none" w:sz="0" w:space="0" w:color="auto"/>
                          </w:divBdr>
                          <w:divsChild>
                            <w:div w:id="2040275777">
                              <w:marLeft w:val="0"/>
                              <w:marRight w:val="0"/>
                              <w:marTop w:val="0"/>
                              <w:marBottom w:val="0"/>
                              <w:divBdr>
                                <w:top w:val="none" w:sz="0" w:space="0" w:color="auto"/>
                                <w:left w:val="none" w:sz="0" w:space="0" w:color="auto"/>
                                <w:bottom w:val="none" w:sz="0" w:space="0" w:color="auto"/>
                                <w:right w:val="none" w:sz="0" w:space="0" w:color="auto"/>
                              </w:divBdr>
                              <w:divsChild>
                                <w:div w:id="193686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177937">
          <w:marLeft w:val="0"/>
          <w:marRight w:val="0"/>
          <w:marTop w:val="0"/>
          <w:marBottom w:val="0"/>
          <w:divBdr>
            <w:top w:val="none" w:sz="0" w:space="0" w:color="auto"/>
            <w:left w:val="none" w:sz="0" w:space="0" w:color="auto"/>
            <w:bottom w:val="none" w:sz="0" w:space="0" w:color="auto"/>
            <w:right w:val="none" w:sz="0" w:space="0" w:color="auto"/>
          </w:divBdr>
          <w:divsChild>
            <w:div w:id="1892186987">
              <w:marLeft w:val="0"/>
              <w:marRight w:val="0"/>
              <w:marTop w:val="0"/>
              <w:marBottom w:val="0"/>
              <w:divBdr>
                <w:top w:val="none" w:sz="0" w:space="0" w:color="auto"/>
                <w:left w:val="none" w:sz="0" w:space="0" w:color="auto"/>
                <w:bottom w:val="none" w:sz="0" w:space="0" w:color="auto"/>
                <w:right w:val="none" w:sz="0" w:space="0" w:color="auto"/>
              </w:divBdr>
              <w:divsChild>
                <w:div w:id="1919636389">
                  <w:marLeft w:val="0"/>
                  <w:marRight w:val="0"/>
                  <w:marTop w:val="0"/>
                  <w:marBottom w:val="0"/>
                  <w:divBdr>
                    <w:top w:val="none" w:sz="0" w:space="0" w:color="auto"/>
                    <w:left w:val="none" w:sz="0" w:space="0" w:color="auto"/>
                    <w:bottom w:val="none" w:sz="0" w:space="0" w:color="auto"/>
                    <w:right w:val="none" w:sz="0" w:space="0" w:color="auto"/>
                  </w:divBdr>
                  <w:divsChild>
                    <w:div w:id="2117796179">
                      <w:marLeft w:val="0"/>
                      <w:marRight w:val="0"/>
                      <w:marTop w:val="0"/>
                      <w:marBottom w:val="0"/>
                      <w:divBdr>
                        <w:top w:val="none" w:sz="0" w:space="0" w:color="auto"/>
                        <w:left w:val="none" w:sz="0" w:space="0" w:color="auto"/>
                        <w:bottom w:val="none" w:sz="0" w:space="0" w:color="auto"/>
                        <w:right w:val="none" w:sz="0" w:space="0" w:color="auto"/>
                      </w:divBdr>
                    </w:div>
                    <w:div w:id="88813084">
                      <w:marLeft w:val="0"/>
                      <w:marRight w:val="0"/>
                      <w:marTop w:val="0"/>
                      <w:marBottom w:val="0"/>
                      <w:divBdr>
                        <w:top w:val="none" w:sz="0" w:space="0" w:color="auto"/>
                        <w:left w:val="none" w:sz="0" w:space="0" w:color="auto"/>
                        <w:bottom w:val="none" w:sz="0" w:space="0" w:color="auto"/>
                        <w:right w:val="none" w:sz="0" w:space="0" w:color="auto"/>
                      </w:divBdr>
                      <w:divsChild>
                        <w:div w:id="1632634964">
                          <w:marLeft w:val="0"/>
                          <w:marRight w:val="0"/>
                          <w:marTop w:val="0"/>
                          <w:marBottom w:val="0"/>
                          <w:divBdr>
                            <w:top w:val="none" w:sz="0" w:space="0" w:color="auto"/>
                            <w:left w:val="none" w:sz="0" w:space="0" w:color="auto"/>
                            <w:bottom w:val="none" w:sz="0" w:space="0" w:color="auto"/>
                            <w:right w:val="none" w:sz="0" w:space="0" w:color="auto"/>
                          </w:divBdr>
                          <w:divsChild>
                            <w:div w:id="33043112">
                              <w:marLeft w:val="0"/>
                              <w:marRight w:val="0"/>
                              <w:marTop w:val="0"/>
                              <w:marBottom w:val="0"/>
                              <w:divBdr>
                                <w:top w:val="none" w:sz="0" w:space="0" w:color="auto"/>
                                <w:left w:val="none" w:sz="0" w:space="0" w:color="auto"/>
                                <w:bottom w:val="none" w:sz="0" w:space="0" w:color="auto"/>
                                <w:right w:val="none" w:sz="0" w:space="0" w:color="auto"/>
                              </w:divBdr>
                              <w:divsChild>
                                <w:div w:id="17413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31762">
          <w:marLeft w:val="0"/>
          <w:marRight w:val="0"/>
          <w:marTop w:val="0"/>
          <w:marBottom w:val="0"/>
          <w:divBdr>
            <w:top w:val="none" w:sz="0" w:space="0" w:color="auto"/>
            <w:left w:val="none" w:sz="0" w:space="0" w:color="auto"/>
            <w:bottom w:val="none" w:sz="0" w:space="0" w:color="auto"/>
            <w:right w:val="none" w:sz="0" w:space="0" w:color="auto"/>
          </w:divBdr>
          <w:divsChild>
            <w:div w:id="1175921407">
              <w:marLeft w:val="0"/>
              <w:marRight w:val="0"/>
              <w:marTop w:val="0"/>
              <w:marBottom w:val="0"/>
              <w:divBdr>
                <w:top w:val="none" w:sz="0" w:space="0" w:color="auto"/>
                <w:left w:val="none" w:sz="0" w:space="0" w:color="auto"/>
                <w:bottom w:val="none" w:sz="0" w:space="0" w:color="auto"/>
                <w:right w:val="none" w:sz="0" w:space="0" w:color="auto"/>
              </w:divBdr>
              <w:divsChild>
                <w:div w:id="793669174">
                  <w:marLeft w:val="0"/>
                  <w:marRight w:val="0"/>
                  <w:marTop w:val="0"/>
                  <w:marBottom w:val="0"/>
                  <w:divBdr>
                    <w:top w:val="none" w:sz="0" w:space="0" w:color="auto"/>
                    <w:left w:val="none" w:sz="0" w:space="0" w:color="auto"/>
                    <w:bottom w:val="none" w:sz="0" w:space="0" w:color="auto"/>
                    <w:right w:val="none" w:sz="0" w:space="0" w:color="auto"/>
                  </w:divBdr>
                  <w:divsChild>
                    <w:div w:id="820122209">
                      <w:marLeft w:val="0"/>
                      <w:marRight w:val="0"/>
                      <w:marTop w:val="0"/>
                      <w:marBottom w:val="0"/>
                      <w:divBdr>
                        <w:top w:val="none" w:sz="0" w:space="0" w:color="auto"/>
                        <w:left w:val="none" w:sz="0" w:space="0" w:color="auto"/>
                        <w:bottom w:val="none" w:sz="0" w:space="0" w:color="auto"/>
                        <w:right w:val="none" w:sz="0" w:space="0" w:color="auto"/>
                      </w:divBdr>
                      <w:divsChild>
                        <w:div w:id="5141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866073">
          <w:marLeft w:val="0"/>
          <w:marRight w:val="0"/>
          <w:marTop w:val="0"/>
          <w:marBottom w:val="0"/>
          <w:divBdr>
            <w:top w:val="none" w:sz="0" w:space="0" w:color="auto"/>
            <w:left w:val="none" w:sz="0" w:space="0" w:color="auto"/>
            <w:bottom w:val="none" w:sz="0" w:space="0" w:color="auto"/>
            <w:right w:val="none" w:sz="0" w:space="0" w:color="auto"/>
          </w:divBdr>
          <w:divsChild>
            <w:div w:id="1887447093">
              <w:marLeft w:val="0"/>
              <w:marRight w:val="0"/>
              <w:marTop w:val="0"/>
              <w:marBottom w:val="0"/>
              <w:divBdr>
                <w:top w:val="none" w:sz="0" w:space="0" w:color="auto"/>
                <w:left w:val="none" w:sz="0" w:space="0" w:color="auto"/>
                <w:bottom w:val="none" w:sz="0" w:space="0" w:color="auto"/>
                <w:right w:val="none" w:sz="0" w:space="0" w:color="auto"/>
              </w:divBdr>
              <w:divsChild>
                <w:div w:id="954868828">
                  <w:marLeft w:val="0"/>
                  <w:marRight w:val="0"/>
                  <w:marTop w:val="0"/>
                  <w:marBottom w:val="0"/>
                  <w:divBdr>
                    <w:top w:val="none" w:sz="0" w:space="0" w:color="auto"/>
                    <w:left w:val="none" w:sz="0" w:space="0" w:color="auto"/>
                    <w:bottom w:val="none" w:sz="0" w:space="0" w:color="auto"/>
                    <w:right w:val="none" w:sz="0" w:space="0" w:color="auto"/>
                  </w:divBdr>
                  <w:divsChild>
                    <w:div w:id="281692367">
                      <w:marLeft w:val="0"/>
                      <w:marRight w:val="0"/>
                      <w:marTop w:val="0"/>
                      <w:marBottom w:val="0"/>
                      <w:divBdr>
                        <w:top w:val="none" w:sz="0" w:space="0" w:color="auto"/>
                        <w:left w:val="none" w:sz="0" w:space="0" w:color="auto"/>
                        <w:bottom w:val="none" w:sz="0" w:space="0" w:color="auto"/>
                        <w:right w:val="none" w:sz="0" w:space="0" w:color="auto"/>
                      </w:divBdr>
                      <w:divsChild>
                        <w:div w:id="73061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12830">
          <w:marLeft w:val="0"/>
          <w:marRight w:val="0"/>
          <w:marTop w:val="0"/>
          <w:marBottom w:val="0"/>
          <w:divBdr>
            <w:top w:val="none" w:sz="0" w:space="0" w:color="auto"/>
            <w:left w:val="none" w:sz="0" w:space="0" w:color="auto"/>
            <w:bottom w:val="none" w:sz="0" w:space="0" w:color="auto"/>
            <w:right w:val="none" w:sz="0" w:space="0" w:color="auto"/>
          </w:divBdr>
          <w:divsChild>
            <w:div w:id="1871871100">
              <w:marLeft w:val="0"/>
              <w:marRight w:val="0"/>
              <w:marTop w:val="0"/>
              <w:marBottom w:val="0"/>
              <w:divBdr>
                <w:top w:val="none" w:sz="0" w:space="0" w:color="auto"/>
                <w:left w:val="none" w:sz="0" w:space="0" w:color="auto"/>
                <w:bottom w:val="none" w:sz="0" w:space="0" w:color="auto"/>
                <w:right w:val="none" w:sz="0" w:space="0" w:color="auto"/>
              </w:divBdr>
              <w:divsChild>
                <w:div w:id="65881736">
                  <w:marLeft w:val="0"/>
                  <w:marRight w:val="0"/>
                  <w:marTop w:val="0"/>
                  <w:marBottom w:val="0"/>
                  <w:divBdr>
                    <w:top w:val="none" w:sz="0" w:space="0" w:color="auto"/>
                    <w:left w:val="none" w:sz="0" w:space="0" w:color="auto"/>
                    <w:bottom w:val="none" w:sz="0" w:space="0" w:color="auto"/>
                    <w:right w:val="none" w:sz="0" w:space="0" w:color="auto"/>
                  </w:divBdr>
                  <w:divsChild>
                    <w:div w:id="2104645171">
                      <w:marLeft w:val="0"/>
                      <w:marRight w:val="0"/>
                      <w:marTop w:val="0"/>
                      <w:marBottom w:val="0"/>
                      <w:divBdr>
                        <w:top w:val="none" w:sz="0" w:space="0" w:color="auto"/>
                        <w:left w:val="none" w:sz="0" w:space="0" w:color="auto"/>
                        <w:bottom w:val="none" w:sz="0" w:space="0" w:color="auto"/>
                        <w:right w:val="none" w:sz="0" w:space="0" w:color="auto"/>
                      </w:divBdr>
                      <w:divsChild>
                        <w:div w:id="854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912887">
      <w:bodyDiv w:val="1"/>
      <w:marLeft w:val="0"/>
      <w:marRight w:val="0"/>
      <w:marTop w:val="0"/>
      <w:marBottom w:val="0"/>
      <w:divBdr>
        <w:top w:val="none" w:sz="0" w:space="0" w:color="auto"/>
        <w:left w:val="none" w:sz="0" w:space="0" w:color="auto"/>
        <w:bottom w:val="none" w:sz="0" w:space="0" w:color="auto"/>
        <w:right w:val="none" w:sz="0" w:space="0" w:color="auto"/>
      </w:divBdr>
      <w:divsChild>
        <w:div w:id="877088304">
          <w:marLeft w:val="274"/>
          <w:marRight w:val="0"/>
          <w:marTop w:val="86"/>
          <w:marBottom w:val="0"/>
          <w:divBdr>
            <w:top w:val="none" w:sz="0" w:space="0" w:color="auto"/>
            <w:left w:val="none" w:sz="0" w:space="0" w:color="auto"/>
            <w:bottom w:val="none" w:sz="0" w:space="0" w:color="auto"/>
            <w:right w:val="none" w:sz="0" w:space="0" w:color="auto"/>
          </w:divBdr>
        </w:div>
        <w:div w:id="1192845026">
          <w:marLeft w:val="274"/>
          <w:marRight w:val="0"/>
          <w:marTop w:val="86"/>
          <w:marBottom w:val="0"/>
          <w:divBdr>
            <w:top w:val="none" w:sz="0" w:space="0" w:color="auto"/>
            <w:left w:val="none" w:sz="0" w:space="0" w:color="auto"/>
            <w:bottom w:val="none" w:sz="0" w:space="0" w:color="auto"/>
            <w:right w:val="none" w:sz="0" w:space="0" w:color="auto"/>
          </w:divBdr>
        </w:div>
        <w:div w:id="1557007070">
          <w:marLeft w:val="274"/>
          <w:marRight w:val="0"/>
          <w:marTop w:val="86"/>
          <w:marBottom w:val="0"/>
          <w:divBdr>
            <w:top w:val="none" w:sz="0" w:space="0" w:color="auto"/>
            <w:left w:val="none" w:sz="0" w:space="0" w:color="auto"/>
            <w:bottom w:val="none" w:sz="0" w:space="0" w:color="auto"/>
            <w:right w:val="none" w:sz="0" w:space="0" w:color="auto"/>
          </w:divBdr>
        </w:div>
        <w:div w:id="1564221849">
          <w:marLeft w:val="274"/>
          <w:marRight w:val="0"/>
          <w:marTop w:val="86"/>
          <w:marBottom w:val="0"/>
          <w:divBdr>
            <w:top w:val="none" w:sz="0" w:space="0" w:color="auto"/>
            <w:left w:val="none" w:sz="0" w:space="0" w:color="auto"/>
            <w:bottom w:val="none" w:sz="0" w:space="0" w:color="auto"/>
            <w:right w:val="none" w:sz="0" w:space="0" w:color="auto"/>
          </w:divBdr>
        </w:div>
      </w:divsChild>
    </w:div>
    <w:div w:id="649746473">
      <w:bodyDiv w:val="1"/>
      <w:marLeft w:val="0"/>
      <w:marRight w:val="0"/>
      <w:marTop w:val="0"/>
      <w:marBottom w:val="0"/>
      <w:divBdr>
        <w:top w:val="none" w:sz="0" w:space="0" w:color="auto"/>
        <w:left w:val="none" w:sz="0" w:space="0" w:color="auto"/>
        <w:bottom w:val="none" w:sz="0" w:space="0" w:color="auto"/>
        <w:right w:val="none" w:sz="0" w:space="0" w:color="auto"/>
      </w:divBdr>
      <w:divsChild>
        <w:div w:id="2029789566">
          <w:marLeft w:val="0"/>
          <w:marRight w:val="0"/>
          <w:marTop w:val="0"/>
          <w:marBottom w:val="0"/>
          <w:divBdr>
            <w:top w:val="none" w:sz="0" w:space="0" w:color="auto"/>
            <w:left w:val="none" w:sz="0" w:space="0" w:color="auto"/>
            <w:bottom w:val="none" w:sz="0" w:space="0" w:color="auto"/>
            <w:right w:val="none" w:sz="0" w:space="0" w:color="auto"/>
          </w:divBdr>
          <w:divsChild>
            <w:div w:id="440299154">
              <w:marLeft w:val="0"/>
              <w:marRight w:val="0"/>
              <w:marTop w:val="0"/>
              <w:marBottom w:val="0"/>
              <w:divBdr>
                <w:top w:val="none" w:sz="0" w:space="0" w:color="auto"/>
                <w:left w:val="none" w:sz="0" w:space="0" w:color="auto"/>
                <w:bottom w:val="none" w:sz="0" w:space="0" w:color="auto"/>
                <w:right w:val="none" w:sz="0" w:space="0" w:color="auto"/>
              </w:divBdr>
              <w:divsChild>
                <w:div w:id="67309403">
                  <w:marLeft w:val="0"/>
                  <w:marRight w:val="0"/>
                  <w:marTop w:val="0"/>
                  <w:marBottom w:val="0"/>
                  <w:divBdr>
                    <w:top w:val="none" w:sz="0" w:space="0" w:color="auto"/>
                    <w:left w:val="none" w:sz="0" w:space="0" w:color="auto"/>
                    <w:bottom w:val="none" w:sz="0" w:space="0" w:color="auto"/>
                    <w:right w:val="none" w:sz="0" w:space="0" w:color="auto"/>
                  </w:divBdr>
                  <w:divsChild>
                    <w:div w:id="1762945608">
                      <w:marLeft w:val="0"/>
                      <w:marRight w:val="0"/>
                      <w:marTop w:val="0"/>
                      <w:marBottom w:val="0"/>
                      <w:divBdr>
                        <w:top w:val="none" w:sz="0" w:space="0" w:color="auto"/>
                        <w:left w:val="none" w:sz="0" w:space="0" w:color="auto"/>
                        <w:bottom w:val="none" w:sz="0" w:space="0" w:color="auto"/>
                        <w:right w:val="none" w:sz="0" w:space="0" w:color="auto"/>
                      </w:divBdr>
                      <w:divsChild>
                        <w:div w:id="18265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4747">
          <w:marLeft w:val="0"/>
          <w:marRight w:val="0"/>
          <w:marTop w:val="0"/>
          <w:marBottom w:val="0"/>
          <w:divBdr>
            <w:top w:val="none" w:sz="0" w:space="0" w:color="auto"/>
            <w:left w:val="none" w:sz="0" w:space="0" w:color="auto"/>
            <w:bottom w:val="none" w:sz="0" w:space="0" w:color="auto"/>
            <w:right w:val="none" w:sz="0" w:space="0" w:color="auto"/>
          </w:divBdr>
          <w:divsChild>
            <w:div w:id="1512254674">
              <w:marLeft w:val="0"/>
              <w:marRight w:val="0"/>
              <w:marTop w:val="0"/>
              <w:marBottom w:val="0"/>
              <w:divBdr>
                <w:top w:val="none" w:sz="0" w:space="0" w:color="auto"/>
                <w:left w:val="none" w:sz="0" w:space="0" w:color="auto"/>
                <w:bottom w:val="none" w:sz="0" w:space="0" w:color="auto"/>
                <w:right w:val="none" w:sz="0" w:space="0" w:color="auto"/>
              </w:divBdr>
              <w:divsChild>
                <w:div w:id="689835528">
                  <w:marLeft w:val="0"/>
                  <w:marRight w:val="0"/>
                  <w:marTop w:val="0"/>
                  <w:marBottom w:val="0"/>
                  <w:divBdr>
                    <w:top w:val="none" w:sz="0" w:space="0" w:color="auto"/>
                    <w:left w:val="none" w:sz="0" w:space="0" w:color="auto"/>
                    <w:bottom w:val="none" w:sz="0" w:space="0" w:color="auto"/>
                    <w:right w:val="none" w:sz="0" w:space="0" w:color="auto"/>
                  </w:divBdr>
                  <w:divsChild>
                    <w:div w:id="1137913410">
                      <w:marLeft w:val="0"/>
                      <w:marRight w:val="0"/>
                      <w:marTop w:val="0"/>
                      <w:marBottom w:val="0"/>
                      <w:divBdr>
                        <w:top w:val="none" w:sz="0" w:space="0" w:color="auto"/>
                        <w:left w:val="none" w:sz="0" w:space="0" w:color="auto"/>
                        <w:bottom w:val="none" w:sz="0" w:space="0" w:color="auto"/>
                        <w:right w:val="none" w:sz="0" w:space="0" w:color="auto"/>
                      </w:divBdr>
                      <w:divsChild>
                        <w:div w:id="18354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31505">
      <w:bodyDiv w:val="1"/>
      <w:marLeft w:val="0"/>
      <w:marRight w:val="0"/>
      <w:marTop w:val="0"/>
      <w:marBottom w:val="0"/>
      <w:divBdr>
        <w:top w:val="none" w:sz="0" w:space="0" w:color="auto"/>
        <w:left w:val="none" w:sz="0" w:space="0" w:color="auto"/>
        <w:bottom w:val="none" w:sz="0" w:space="0" w:color="auto"/>
        <w:right w:val="none" w:sz="0" w:space="0" w:color="auto"/>
      </w:divBdr>
    </w:div>
    <w:div w:id="688525471">
      <w:bodyDiv w:val="1"/>
      <w:marLeft w:val="0"/>
      <w:marRight w:val="0"/>
      <w:marTop w:val="0"/>
      <w:marBottom w:val="0"/>
      <w:divBdr>
        <w:top w:val="none" w:sz="0" w:space="0" w:color="auto"/>
        <w:left w:val="none" w:sz="0" w:space="0" w:color="auto"/>
        <w:bottom w:val="none" w:sz="0" w:space="0" w:color="auto"/>
        <w:right w:val="none" w:sz="0" w:space="0" w:color="auto"/>
      </w:divBdr>
      <w:divsChild>
        <w:div w:id="232618549">
          <w:marLeft w:val="0"/>
          <w:marRight w:val="0"/>
          <w:marTop w:val="0"/>
          <w:marBottom w:val="0"/>
          <w:divBdr>
            <w:top w:val="none" w:sz="0" w:space="0" w:color="auto"/>
            <w:left w:val="none" w:sz="0" w:space="0" w:color="auto"/>
            <w:bottom w:val="none" w:sz="0" w:space="0" w:color="auto"/>
            <w:right w:val="none" w:sz="0" w:space="0" w:color="auto"/>
          </w:divBdr>
          <w:divsChild>
            <w:div w:id="221259981">
              <w:marLeft w:val="0"/>
              <w:marRight w:val="0"/>
              <w:marTop w:val="0"/>
              <w:marBottom w:val="0"/>
              <w:divBdr>
                <w:top w:val="none" w:sz="0" w:space="0" w:color="auto"/>
                <w:left w:val="none" w:sz="0" w:space="0" w:color="auto"/>
                <w:bottom w:val="none" w:sz="0" w:space="0" w:color="auto"/>
                <w:right w:val="none" w:sz="0" w:space="0" w:color="auto"/>
              </w:divBdr>
              <w:divsChild>
                <w:div w:id="1049383341">
                  <w:marLeft w:val="0"/>
                  <w:marRight w:val="0"/>
                  <w:marTop w:val="0"/>
                  <w:marBottom w:val="0"/>
                  <w:divBdr>
                    <w:top w:val="none" w:sz="0" w:space="0" w:color="auto"/>
                    <w:left w:val="none" w:sz="0" w:space="0" w:color="auto"/>
                    <w:bottom w:val="none" w:sz="0" w:space="0" w:color="auto"/>
                    <w:right w:val="none" w:sz="0" w:space="0" w:color="auto"/>
                  </w:divBdr>
                  <w:divsChild>
                    <w:div w:id="1391615671">
                      <w:marLeft w:val="0"/>
                      <w:marRight w:val="0"/>
                      <w:marTop w:val="0"/>
                      <w:marBottom w:val="0"/>
                      <w:divBdr>
                        <w:top w:val="none" w:sz="0" w:space="0" w:color="auto"/>
                        <w:left w:val="none" w:sz="0" w:space="0" w:color="auto"/>
                        <w:bottom w:val="none" w:sz="0" w:space="0" w:color="auto"/>
                        <w:right w:val="none" w:sz="0" w:space="0" w:color="auto"/>
                      </w:divBdr>
                      <w:divsChild>
                        <w:div w:id="1355107132">
                          <w:marLeft w:val="0"/>
                          <w:marRight w:val="0"/>
                          <w:marTop w:val="0"/>
                          <w:marBottom w:val="0"/>
                          <w:divBdr>
                            <w:top w:val="none" w:sz="0" w:space="0" w:color="auto"/>
                            <w:left w:val="none" w:sz="0" w:space="0" w:color="auto"/>
                            <w:bottom w:val="none" w:sz="0" w:space="0" w:color="auto"/>
                            <w:right w:val="none" w:sz="0" w:space="0" w:color="auto"/>
                          </w:divBdr>
                          <w:divsChild>
                            <w:div w:id="8887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11050">
              <w:marLeft w:val="0"/>
              <w:marRight w:val="0"/>
              <w:marTop w:val="0"/>
              <w:marBottom w:val="0"/>
              <w:divBdr>
                <w:top w:val="none" w:sz="0" w:space="0" w:color="auto"/>
                <w:left w:val="none" w:sz="0" w:space="0" w:color="auto"/>
                <w:bottom w:val="none" w:sz="0" w:space="0" w:color="auto"/>
                <w:right w:val="none" w:sz="0" w:space="0" w:color="auto"/>
              </w:divBdr>
              <w:divsChild>
                <w:div w:id="2042054040">
                  <w:marLeft w:val="0"/>
                  <w:marRight w:val="0"/>
                  <w:marTop w:val="0"/>
                  <w:marBottom w:val="0"/>
                  <w:divBdr>
                    <w:top w:val="none" w:sz="0" w:space="0" w:color="auto"/>
                    <w:left w:val="none" w:sz="0" w:space="0" w:color="auto"/>
                    <w:bottom w:val="none" w:sz="0" w:space="0" w:color="auto"/>
                    <w:right w:val="none" w:sz="0" w:space="0" w:color="auto"/>
                  </w:divBdr>
                  <w:divsChild>
                    <w:div w:id="589585554">
                      <w:marLeft w:val="0"/>
                      <w:marRight w:val="0"/>
                      <w:marTop w:val="0"/>
                      <w:marBottom w:val="0"/>
                      <w:divBdr>
                        <w:top w:val="none" w:sz="0" w:space="0" w:color="auto"/>
                        <w:left w:val="none" w:sz="0" w:space="0" w:color="auto"/>
                        <w:bottom w:val="none" w:sz="0" w:space="0" w:color="auto"/>
                        <w:right w:val="none" w:sz="0" w:space="0" w:color="auto"/>
                      </w:divBdr>
                      <w:divsChild>
                        <w:div w:id="214584203">
                          <w:marLeft w:val="0"/>
                          <w:marRight w:val="0"/>
                          <w:marTop w:val="0"/>
                          <w:marBottom w:val="0"/>
                          <w:divBdr>
                            <w:top w:val="none" w:sz="0" w:space="0" w:color="auto"/>
                            <w:left w:val="none" w:sz="0" w:space="0" w:color="auto"/>
                            <w:bottom w:val="none" w:sz="0" w:space="0" w:color="auto"/>
                            <w:right w:val="none" w:sz="0" w:space="0" w:color="auto"/>
                          </w:divBdr>
                          <w:divsChild>
                            <w:div w:id="11559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465601">
              <w:marLeft w:val="0"/>
              <w:marRight w:val="0"/>
              <w:marTop w:val="0"/>
              <w:marBottom w:val="0"/>
              <w:divBdr>
                <w:top w:val="none" w:sz="0" w:space="0" w:color="auto"/>
                <w:left w:val="none" w:sz="0" w:space="0" w:color="auto"/>
                <w:bottom w:val="none" w:sz="0" w:space="0" w:color="auto"/>
                <w:right w:val="none" w:sz="0" w:space="0" w:color="auto"/>
              </w:divBdr>
              <w:divsChild>
                <w:div w:id="559680267">
                  <w:marLeft w:val="0"/>
                  <w:marRight w:val="0"/>
                  <w:marTop w:val="0"/>
                  <w:marBottom w:val="0"/>
                  <w:divBdr>
                    <w:top w:val="none" w:sz="0" w:space="0" w:color="auto"/>
                    <w:left w:val="none" w:sz="0" w:space="0" w:color="auto"/>
                    <w:bottom w:val="none" w:sz="0" w:space="0" w:color="auto"/>
                    <w:right w:val="none" w:sz="0" w:space="0" w:color="auto"/>
                  </w:divBdr>
                  <w:divsChild>
                    <w:div w:id="2063552001">
                      <w:marLeft w:val="0"/>
                      <w:marRight w:val="0"/>
                      <w:marTop w:val="0"/>
                      <w:marBottom w:val="0"/>
                      <w:divBdr>
                        <w:top w:val="none" w:sz="0" w:space="0" w:color="auto"/>
                        <w:left w:val="none" w:sz="0" w:space="0" w:color="auto"/>
                        <w:bottom w:val="none" w:sz="0" w:space="0" w:color="auto"/>
                        <w:right w:val="none" w:sz="0" w:space="0" w:color="auto"/>
                      </w:divBdr>
                      <w:divsChild>
                        <w:div w:id="566766258">
                          <w:marLeft w:val="0"/>
                          <w:marRight w:val="0"/>
                          <w:marTop w:val="0"/>
                          <w:marBottom w:val="0"/>
                          <w:divBdr>
                            <w:top w:val="none" w:sz="0" w:space="0" w:color="auto"/>
                            <w:left w:val="none" w:sz="0" w:space="0" w:color="auto"/>
                            <w:bottom w:val="none" w:sz="0" w:space="0" w:color="auto"/>
                            <w:right w:val="none" w:sz="0" w:space="0" w:color="auto"/>
                          </w:divBdr>
                          <w:divsChild>
                            <w:div w:id="2788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960981">
              <w:marLeft w:val="0"/>
              <w:marRight w:val="0"/>
              <w:marTop w:val="0"/>
              <w:marBottom w:val="0"/>
              <w:divBdr>
                <w:top w:val="none" w:sz="0" w:space="0" w:color="auto"/>
                <w:left w:val="none" w:sz="0" w:space="0" w:color="auto"/>
                <w:bottom w:val="none" w:sz="0" w:space="0" w:color="auto"/>
                <w:right w:val="none" w:sz="0" w:space="0" w:color="auto"/>
              </w:divBdr>
              <w:divsChild>
                <w:div w:id="1136069704">
                  <w:marLeft w:val="0"/>
                  <w:marRight w:val="0"/>
                  <w:marTop w:val="0"/>
                  <w:marBottom w:val="0"/>
                  <w:divBdr>
                    <w:top w:val="none" w:sz="0" w:space="0" w:color="auto"/>
                    <w:left w:val="none" w:sz="0" w:space="0" w:color="auto"/>
                    <w:bottom w:val="none" w:sz="0" w:space="0" w:color="auto"/>
                    <w:right w:val="none" w:sz="0" w:space="0" w:color="auto"/>
                  </w:divBdr>
                  <w:divsChild>
                    <w:div w:id="1067068698">
                      <w:marLeft w:val="0"/>
                      <w:marRight w:val="0"/>
                      <w:marTop w:val="0"/>
                      <w:marBottom w:val="0"/>
                      <w:divBdr>
                        <w:top w:val="none" w:sz="0" w:space="0" w:color="auto"/>
                        <w:left w:val="none" w:sz="0" w:space="0" w:color="auto"/>
                        <w:bottom w:val="none" w:sz="0" w:space="0" w:color="auto"/>
                        <w:right w:val="none" w:sz="0" w:space="0" w:color="auto"/>
                      </w:divBdr>
                      <w:divsChild>
                        <w:div w:id="4525605">
                          <w:marLeft w:val="0"/>
                          <w:marRight w:val="0"/>
                          <w:marTop w:val="0"/>
                          <w:marBottom w:val="0"/>
                          <w:divBdr>
                            <w:top w:val="none" w:sz="0" w:space="0" w:color="auto"/>
                            <w:left w:val="none" w:sz="0" w:space="0" w:color="auto"/>
                            <w:bottom w:val="none" w:sz="0" w:space="0" w:color="auto"/>
                            <w:right w:val="none" w:sz="0" w:space="0" w:color="auto"/>
                          </w:divBdr>
                          <w:divsChild>
                            <w:div w:id="11453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2617">
          <w:marLeft w:val="0"/>
          <w:marRight w:val="0"/>
          <w:marTop w:val="0"/>
          <w:marBottom w:val="0"/>
          <w:divBdr>
            <w:top w:val="none" w:sz="0" w:space="0" w:color="auto"/>
            <w:left w:val="none" w:sz="0" w:space="0" w:color="auto"/>
            <w:bottom w:val="none" w:sz="0" w:space="0" w:color="auto"/>
            <w:right w:val="none" w:sz="0" w:space="0" w:color="auto"/>
          </w:divBdr>
          <w:divsChild>
            <w:div w:id="855538015">
              <w:marLeft w:val="0"/>
              <w:marRight w:val="0"/>
              <w:marTop w:val="0"/>
              <w:marBottom w:val="0"/>
              <w:divBdr>
                <w:top w:val="none" w:sz="0" w:space="0" w:color="auto"/>
                <w:left w:val="none" w:sz="0" w:space="0" w:color="auto"/>
                <w:bottom w:val="none" w:sz="0" w:space="0" w:color="auto"/>
                <w:right w:val="none" w:sz="0" w:space="0" w:color="auto"/>
              </w:divBdr>
              <w:divsChild>
                <w:div w:id="507871065">
                  <w:marLeft w:val="0"/>
                  <w:marRight w:val="0"/>
                  <w:marTop w:val="0"/>
                  <w:marBottom w:val="0"/>
                  <w:divBdr>
                    <w:top w:val="none" w:sz="0" w:space="0" w:color="auto"/>
                    <w:left w:val="none" w:sz="0" w:space="0" w:color="auto"/>
                    <w:bottom w:val="none" w:sz="0" w:space="0" w:color="auto"/>
                    <w:right w:val="none" w:sz="0" w:space="0" w:color="auto"/>
                  </w:divBdr>
                  <w:divsChild>
                    <w:div w:id="424034116">
                      <w:marLeft w:val="0"/>
                      <w:marRight w:val="0"/>
                      <w:marTop w:val="0"/>
                      <w:marBottom w:val="0"/>
                      <w:divBdr>
                        <w:top w:val="none" w:sz="0" w:space="0" w:color="auto"/>
                        <w:left w:val="none" w:sz="0" w:space="0" w:color="auto"/>
                        <w:bottom w:val="none" w:sz="0" w:space="0" w:color="auto"/>
                        <w:right w:val="none" w:sz="0" w:space="0" w:color="auto"/>
                      </w:divBdr>
                      <w:divsChild>
                        <w:div w:id="161745071">
                          <w:marLeft w:val="0"/>
                          <w:marRight w:val="0"/>
                          <w:marTop w:val="0"/>
                          <w:marBottom w:val="0"/>
                          <w:divBdr>
                            <w:top w:val="none" w:sz="0" w:space="0" w:color="auto"/>
                            <w:left w:val="none" w:sz="0" w:space="0" w:color="auto"/>
                            <w:bottom w:val="none" w:sz="0" w:space="0" w:color="auto"/>
                            <w:right w:val="none" w:sz="0" w:space="0" w:color="auto"/>
                          </w:divBdr>
                          <w:divsChild>
                            <w:div w:id="19400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22694">
              <w:marLeft w:val="0"/>
              <w:marRight w:val="0"/>
              <w:marTop w:val="0"/>
              <w:marBottom w:val="0"/>
              <w:divBdr>
                <w:top w:val="none" w:sz="0" w:space="0" w:color="auto"/>
                <w:left w:val="none" w:sz="0" w:space="0" w:color="auto"/>
                <w:bottom w:val="none" w:sz="0" w:space="0" w:color="auto"/>
                <w:right w:val="none" w:sz="0" w:space="0" w:color="auto"/>
              </w:divBdr>
              <w:divsChild>
                <w:div w:id="137310951">
                  <w:marLeft w:val="0"/>
                  <w:marRight w:val="0"/>
                  <w:marTop w:val="0"/>
                  <w:marBottom w:val="0"/>
                  <w:divBdr>
                    <w:top w:val="none" w:sz="0" w:space="0" w:color="auto"/>
                    <w:left w:val="none" w:sz="0" w:space="0" w:color="auto"/>
                    <w:bottom w:val="none" w:sz="0" w:space="0" w:color="auto"/>
                    <w:right w:val="none" w:sz="0" w:space="0" w:color="auto"/>
                  </w:divBdr>
                  <w:divsChild>
                    <w:div w:id="1907491997">
                      <w:marLeft w:val="0"/>
                      <w:marRight w:val="0"/>
                      <w:marTop w:val="0"/>
                      <w:marBottom w:val="0"/>
                      <w:divBdr>
                        <w:top w:val="none" w:sz="0" w:space="0" w:color="auto"/>
                        <w:left w:val="none" w:sz="0" w:space="0" w:color="auto"/>
                        <w:bottom w:val="none" w:sz="0" w:space="0" w:color="auto"/>
                        <w:right w:val="none" w:sz="0" w:space="0" w:color="auto"/>
                      </w:divBdr>
                      <w:divsChild>
                        <w:div w:id="1935674508">
                          <w:marLeft w:val="0"/>
                          <w:marRight w:val="0"/>
                          <w:marTop w:val="0"/>
                          <w:marBottom w:val="0"/>
                          <w:divBdr>
                            <w:top w:val="none" w:sz="0" w:space="0" w:color="auto"/>
                            <w:left w:val="none" w:sz="0" w:space="0" w:color="auto"/>
                            <w:bottom w:val="none" w:sz="0" w:space="0" w:color="auto"/>
                            <w:right w:val="none" w:sz="0" w:space="0" w:color="auto"/>
                          </w:divBdr>
                          <w:divsChild>
                            <w:div w:id="1343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918637">
              <w:marLeft w:val="0"/>
              <w:marRight w:val="0"/>
              <w:marTop w:val="0"/>
              <w:marBottom w:val="0"/>
              <w:divBdr>
                <w:top w:val="none" w:sz="0" w:space="0" w:color="auto"/>
                <w:left w:val="none" w:sz="0" w:space="0" w:color="auto"/>
                <w:bottom w:val="none" w:sz="0" w:space="0" w:color="auto"/>
                <w:right w:val="none" w:sz="0" w:space="0" w:color="auto"/>
              </w:divBdr>
              <w:divsChild>
                <w:div w:id="979575942">
                  <w:marLeft w:val="0"/>
                  <w:marRight w:val="0"/>
                  <w:marTop w:val="0"/>
                  <w:marBottom w:val="0"/>
                  <w:divBdr>
                    <w:top w:val="none" w:sz="0" w:space="0" w:color="auto"/>
                    <w:left w:val="none" w:sz="0" w:space="0" w:color="auto"/>
                    <w:bottom w:val="none" w:sz="0" w:space="0" w:color="auto"/>
                    <w:right w:val="none" w:sz="0" w:space="0" w:color="auto"/>
                  </w:divBdr>
                  <w:divsChild>
                    <w:div w:id="961769598">
                      <w:marLeft w:val="0"/>
                      <w:marRight w:val="0"/>
                      <w:marTop w:val="0"/>
                      <w:marBottom w:val="0"/>
                      <w:divBdr>
                        <w:top w:val="none" w:sz="0" w:space="0" w:color="auto"/>
                        <w:left w:val="none" w:sz="0" w:space="0" w:color="auto"/>
                        <w:bottom w:val="none" w:sz="0" w:space="0" w:color="auto"/>
                        <w:right w:val="none" w:sz="0" w:space="0" w:color="auto"/>
                      </w:divBdr>
                      <w:divsChild>
                        <w:div w:id="77991018">
                          <w:marLeft w:val="0"/>
                          <w:marRight w:val="0"/>
                          <w:marTop w:val="0"/>
                          <w:marBottom w:val="0"/>
                          <w:divBdr>
                            <w:top w:val="none" w:sz="0" w:space="0" w:color="auto"/>
                            <w:left w:val="none" w:sz="0" w:space="0" w:color="auto"/>
                            <w:bottom w:val="none" w:sz="0" w:space="0" w:color="auto"/>
                            <w:right w:val="none" w:sz="0" w:space="0" w:color="auto"/>
                          </w:divBdr>
                          <w:divsChild>
                            <w:div w:id="17889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06397">
              <w:marLeft w:val="0"/>
              <w:marRight w:val="0"/>
              <w:marTop w:val="0"/>
              <w:marBottom w:val="0"/>
              <w:divBdr>
                <w:top w:val="none" w:sz="0" w:space="0" w:color="auto"/>
                <w:left w:val="none" w:sz="0" w:space="0" w:color="auto"/>
                <w:bottom w:val="none" w:sz="0" w:space="0" w:color="auto"/>
                <w:right w:val="none" w:sz="0" w:space="0" w:color="auto"/>
              </w:divBdr>
              <w:divsChild>
                <w:div w:id="1546982812">
                  <w:marLeft w:val="0"/>
                  <w:marRight w:val="0"/>
                  <w:marTop w:val="0"/>
                  <w:marBottom w:val="0"/>
                  <w:divBdr>
                    <w:top w:val="none" w:sz="0" w:space="0" w:color="auto"/>
                    <w:left w:val="none" w:sz="0" w:space="0" w:color="auto"/>
                    <w:bottom w:val="none" w:sz="0" w:space="0" w:color="auto"/>
                    <w:right w:val="none" w:sz="0" w:space="0" w:color="auto"/>
                  </w:divBdr>
                  <w:divsChild>
                    <w:div w:id="2051033889">
                      <w:marLeft w:val="0"/>
                      <w:marRight w:val="0"/>
                      <w:marTop w:val="0"/>
                      <w:marBottom w:val="0"/>
                      <w:divBdr>
                        <w:top w:val="none" w:sz="0" w:space="0" w:color="auto"/>
                        <w:left w:val="none" w:sz="0" w:space="0" w:color="auto"/>
                        <w:bottom w:val="none" w:sz="0" w:space="0" w:color="auto"/>
                        <w:right w:val="none" w:sz="0" w:space="0" w:color="auto"/>
                      </w:divBdr>
                      <w:divsChild>
                        <w:div w:id="1303924428">
                          <w:marLeft w:val="0"/>
                          <w:marRight w:val="0"/>
                          <w:marTop w:val="0"/>
                          <w:marBottom w:val="0"/>
                          <w:divBdr>
                            <w:top w:val="none" w:sz="0" w:space="0" w:color="auto"/>
                            <w:left w:val="none" w:sz="0" w:space="0" w:color="auto"/>
                            <w:bottom w:val="none" w:sz="0" w:space="0" w:color="auto"/>
                            <w:right w:val="none" w:sz="0" w:space="0" w:color="auto"/>
                          </w:divBdr>
                          <w:divsChild>
                            <w:div w:id="20918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555495">
              <w:marLeft w:val="0"/>
              <w:marRight w:val="0"/>
              <w:marTop w:val="0"/>
              <w:marBottom w:val="0"/>
              <w:divBdr>
                <w:top w:val="none" w:sz="0" w:space="0" w:color="auto"/>
                <w:left w:val="none" w:sz="0" w:space="0" w:color="auto"/>
                <w:bottom w:val="none" w:sz="0" w:space="0" w:color="auto"/>
                <w:right w:val="none" w:sz="0" w:space="0" w:color="auto"/>
              </w:divBdr>
              <w:divsChild>
                <w:div w:id="1481263821">
                  <w:marLeft w:val="0"/>
                  <w:marRight w:val="0"/>
                  <w:marTop w:val="0"/>
                  <w:marBottom w:val="0"/>
                  <w:divBdr>
                    <w:top w:val="none" w:sz="0" w:space="0" w:color="auto"/>
                    <w:left w:val="none" w:sz="0" w:space="0" w:color="auto"/>
                    <w:bottom w:val="none" w:sz="0" w:space="0" w:color="auto"/>
                    <w:right w:val="none" w:sz="0" w:space="0" w:color="auto"/>
                  </w:divBdr>
                  <w:divsChild>
                    <w:div w:id="1126318127">
                      <w:marLeft w:val="0"/>
                      <w:marRight w:val="0"/>
                      <w:marTop w:val="0"/>
                      <w:marBottom w:val="0"/>
                      <w:divBdr>
                        <w:top w:val="none" w:sz="0" w:space="0" w:color="auto"/>
                        <w:left w:val="none" w:sz="0" w:space="0" w:color="auto"/>
                        <w:bottom w:val="none" w:sz="0" w:space="0" w:color="auto"/>
                        <w:right w:val="none" w:sz="0" w:space="0" w:color="auto"/>
                      </w:divBdr>
                      <w:divsChild>
                        <w:div w:id="1208029183">
                          <w:marLeft w:val="0"/>
                          <w:marRight w:val="0"/>
                          <w:marTop w:val="0"/>
                          <w:marBottom w:val="0"/>
                          <w:divBdr>
                            <w:top w:val="none" w:sz="0" w:space="0" w:color="auto"/>
                            <w:left w:val="none" w:sz="0" w:space="0" w:color="auto"/>
                            <w:bottom w:val="none" w:sz="0" w:space="0" w:color="auto"/>
                            <w:right w:val="none" w:sz="0" w:space="0" w:color="auto"/>
                          </w:divBdr>
                          <w:divsChild>
                            <w:div w:id="15988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08973">
              <w:marLeft w:val="0"/>
              <w:marRight w:val="0"/>
              <w:marTop w:val="0"/>
              <w:marBottom w:val="0"/>
              <w:divBdr>
                <w:top w:val="none" w:sz="0" w:space="0" w:color="auto"/>
                <w:left w:val="none" w:sz="0" w:space="0" w:color="auto"/>
                <w:bottom w:val="none" w:sz="0" w:space="0" w:color="auto"/>
                <w:right w:val="none" w:sz="0" w:space="0" w:color="auto"/>
              </w:divBdr>
              <w:divsChild>
                <w:div w:id="848833707">
                  <w:marLeft w:val="0"/>
                  <w:marRight w:val="0"/>
                  <w:marTop w:val="0"/>
                  <w:marBottom w:val="0"/>
                  <w:divBdr>
                    <w:top w:val="none" w:sz="0" w:space="0" w:color="auto"/>
                    <w:left w:val="none" w:sz="0" w:space="0" w:color="auto"/>
                    <w:bottom w:val="none" w:sz="0" w:space="0" w:color="auto"/>
                    <w:right w:val="none" w:sz="0" w:space="0" w:color="auto"/>
                  </w:divBdr>
                  <w:divsChild>
                    <w:div w:id="1714841892">
                      <w:marLeft w:val="0"/>
                      <w:marRight w:val="0"/>
                      <w:marTop w:val="0"/>
                      <w:marBottom w:val="0"/>
                      <w:divBdr>
                        <w:top w:val="none" w:sz="0" w:space="0" w:color="auto"/>
                        <w:left w:val="none" w:sz="0" w:space="0" w:color="auto"/>
                        <w:bottom w:val="none" w:sz="0" w:space="0" w:color="auto"/>
                        <w:right w:val="none" w:sz="0" w:space="0" w:color="auto"/>
                      </w:divBdr>
                      <w:divsChild>
                        <w:div w:id="526337131">
                          <w:marLeft w:val="0"/>
                          <w:marRight w:val="0"/>
                          <w:marTop w:val="0"/>
                          <w:marBottom w:val="0"/>
                          <w:divBdr>
                            <w:top w:val="none" w:sz="0" w:space="0" w:color="auto"/>
                            <w:left w:val="none" w:sz="0" w:space="0" w:color="auto"/>
                            <w:bottom w:val="none" w:sz="0" w:space="0" w:color="auto"/>
                            <w:right w:val="none" w:sz="0" w:space="0" w:color="auto"/>
                          </w:divBdr>
                          <w:divsChild>
                            <w:div w:id="5079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068345">
              <w:marLeft w:val="0"/>
              <w:marRight w:val="0"/>
              <w:marTop w:val="0"/>
              <w:marBottom w:val="0"/>
              <w:divBdr>
                <w:top w:val="none" w:sz="0" w:space="0" w:color="auto"/>
                <w:left w:val="none" w:sz="0" w:space="0" w:color="auto"/>
                <w:bottom w:val="none" w:sz="0" w:space="0" w:color="auto"/>
                <w:right w:val="none" w:sz="0" w:space="0" w:color="auto"/>
              </w:divBdr>
              <w:divsChild>
                <w:div w:id="505632371">
                  <w:marLeft w:val="0"/>
                  <w:marRight w:val="0"/>
                  <w:marTop w:val="0"/>
                  <w:marBottom w:val="0"/>
                  <w:divBdr>
                    <w:top w:val="none" w:sz="0" w:space="0" w:color="auto"/>
                    <w:left w:val="none" w:sz="0" w:space="0" w:color="auto"/>
                    <w:bottom w:val="none" w:sz="0" w:space="0" w:color="auto"/>
                    <w:right w:val="none" w:sz="0" w:space="0" w:color="auto"/>
                  </w:divBdr>
                  <w:divsChild>
                    <w:div w:id="1863780113">
                      <w:marLeft w:val="0"/>
                      <w:marRight w:val="0"/>
                      <w:marTop w:val="0"/>
                      <w:marBottom w:val="0"/>
                      <w:divBdr>
                        <w:top w:val="none" w:sz="0" w:space="0" w:color="auto"/>
                        <w:left w:val="none" w:sz="0" w:space="0" w:color="auto"/>
                        <w:bottom w:val="none" w:sz="0" w:space="0" w:color="auto"/>
                        <w:right w:val="none" w:sz="0" w:space="0" w:color="auto"/>
                      </w:divBdr>
                      <w:divsChild>
                        <w:div w:id="1131241959">
                          <w:marLeft w:val="0"/>
                          <w:marRight w:val="0"/>
                          <w:marTop w:val="0"/>
                          <w:marBottom w:val="0"/>
                          <w:divBdr>
                            <w:top w:val="none" w:sz="0" w:space="0" w:color="auto"/>
                            <w:left w:val="none" w:sz="0" w:space="0" w:color="auto"/>
                            <w:bottom w:val="none" w:sz="0" w:space="0" w:color="auto"/>
                            <w:right w:val="none" w:sz="0" w:space="0" w:color="auto"/>
                          </w:divBdr>
                          <w:divsChild>
                            <w:div w:id="20098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87496">
              <w:marLeft w:val="0"/>
              <w:marRight w:val="0"/>
              <w:marTop w:val="0"/>
              <w:marBottom w:val="0"/>
              <w:divBdr>
                <w:top w:val="none" w:sz="0" w:space="0" w:color="auto"/>
                <w:left w:val="none" w:sz="0" w:space="0" w:color="auto"/>
                <w:bottom w:val="none" w:sz="0" w:space="0" w:color="auto"/>
                <w:right w:val="none" w:sz="0" w:space="0" w:color="auto"/>
              </w:divBdr>
              <w:divsChild>
                <w:div w:id="644892645">
                  <w:marLeft w:val="0"/>
                  <w:marRight w:val="0"/>
                  <w:marTop w:val="0"/>
                  <w:marBottom w:val="0"/>
                  <w:divBdr>
                    <w:top w:val="none" w:sz="0" w:space="0" w:color="auto"/>
                    <w:left w:val="none" w:sz="0" w:space="0" w:color="auto"/>
                    <w:bottom w:val="none" w:sz="0" w:space="0" w:color="auto"/>
                    <w:right w:val="none" w:sz="0" w:space="0" w:color="auto"/>
                  </w:divBdr>
                  <w:divsChild>
                    <w:div w:id="1347517983">
                      <w:marLeft w:val="0"/>
                      <w:marRight w:val="0"/>
                      <w:marTop w:val="0"/>
                      <w:marBottom w:val="0"/>
                      <w:divBdr>
                        <w:top w:val="none" w:sz="0" w:space="0" w:color="auto"/>
                        <w:left w:val="none" w:sz="0" w:space="0" w:color="auto"/>
                        <w:bottom w:val="none" w:sz="0" w:space="0" w:color="auto"/>
                        <w:right w:val="none" w:sz="0" w:space="0" w:color="auto"/>
                      </w:divBdr>
                      <w:divsChild>
                        <w:div w:id="607742332">
                          <w:marLeft w:val="0"/>
                          <w:marRight w:val="0"/>
                          <w:marTop w:val="0"/>
                          <w:marBottom w:val="0"/>
                          <w:divBdr>
                            <w:top w:val="none" w:sz="0" w:space="0" w:color="auto"/>
                            <w:left w:val="none" w:sz="0" w:space="0" w:color="auto"/>
                            <w:bottom w:val="none" w:sz="0" w:space="0" w:color="auto"/>
                            <w:right w:val="none" w:sz="0" w:space="0" w:color="auto"/>
                          </w:divBdr>
                          <w:divsChild>
                            <w:div w:id="20836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9903">
              <w:marLeft w:val="0"/>
              <w:marRight w:val="0"/>
              <w:marTop w:val="0"/>
              <w:marBottom w:val="0"/>
              <w:divBdr>
                <w:top w:val="none" w:sz="0" w:space="0" w:color="auto"/>
                <w:left w:val="none" w:sz="0" w:space="0" w:color="auto"/>
                <w:bottom w:val="none" w:sz="0" w:space="0" w:color="auto"/>
                <w:right w:val="none" w:sz="0" w:space="0" w:color="auto"/>
              </w:divBdr>
              <w:divsChild>
                <w:div w:id="693190252">
                  <w:marLeft w:val="0"/>
                  <w:marRight w:val="0"/>
                  <w:marTop w:val="0"/>
                  <w:marBottom w:val="0"/>
                  <w:divBdr>
                    <w:top w:val="none" w:sz="0" w:space="0" w:color="auto"/>
                    <w:left w:val="none" w:sz="0" w:space="0" w:color="auto"/>
                    <w:bottom w:val="none" w:sz="0" w:space="0" w:color="auto"/>
                    <w:right w:val="none" w:sz="0" w:space="0" w:color="auto"/>
                  </w:divBdr>
                  <w:divsChild>
                    <w:div w:id="963274009">
                      <w:marLeft w:val="0"/>
                      <w:marRight w:val="0"/>
                      <w:marTop w:val="0"/>
                      <w:marBottom w:val="0"/>
                      <w:divBdr>
                        <w:top w:val="none" w:sz="0" w:space="0" w:color="auto"/>
                        <w:left w:val="none" w:sz="0" w:space="0" w:color="auto"/>
                        <w:bottom w:val="none" w:sz="0" w:space="0" w:color="auto"/>
                        <w:right w:val="none" w:sz="0" w:space="0" w:color="auto"/>
                      </w:divBdr>
                      <w:divsChild>
                        <w:div w:id="2140997180">
                          <w:marLeft w:val="0"/>
                          <w:marRight w:val="0"/>
                          <w:marTop w:val="0"/>
                          <w:marBottom w:val="0"/>
                          <w:divBdr>
                            <w:top w:val="none" w:sz="0" w:space="0" w:color="auto"/>
                            <w:left w:val="none" w:sz="0" w:space="0" w:color="auto"/>
                            <w:bottom w:val="none" w:sz="0" w:space="0" w:color="auto"/>
                            <w:right w:val="none" w:sz="0" w:space="0" w:color="auto"/>
                          </w:divBdr>
                          <w:divsChild>
                            <w:div w:id="150170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16964">
              <w:marLeft w:val="0"/>
              <w:marRight w:val="0"/>
              <w:marTop w:val="0"/>
              <w:marBottom w:val="0"/>
              <w:divBdr>
                <w:top w:val="none" w:sz="0" w:space="0" w:color="auto"/>
                <w:left w:val="none" w:sz="0" w:space="0" w:color="auto"/>
                <w:bottom w:val="none" w:sz="0" w:space="0" w:color="auto"/>
                <w:right w:val="none" w:sz="0" w:space="0" w:color="auto"/>
              </w:divBdr>
              <w:divsChild>
                <w:div w:id="798567459">
                  <w:marLeft w:val="0"/>
                  <w:marRight w:val="0"/>
                  <w:marTop w:val="0"/>
                  <w:marBottom w:val="0"/>
                  <w:divBdr>
                    <w:top w:val="none" w:sz="0" w:space="0" w:color="auto"/>
                    <w:left w:val="none" w:sz="0" w:space="0" w:color="auto"/>
                    <w:bottom w:val="none" w:sz="0" w:space="0" w:color="auto"/>
                    <w:right w:val="none" w:sz="0" w:space="0" w:color="auto"/>
                  </w:divBdr>
                  <w:divsChild>
                    <w:div w:id="92093682">
                      <w:marLeft w:val="0"/>
                      <w:marRight w:val="0"/>
                      <w:marTop w:val="0"/>
                      <w:marBottom w:val="0"/>
                      <w:divBdr>
                        <w:top w:val="none" w:sz="0" w:space="0" w:color="auto"/>
                        <w:left w:val="none" w:sz="0" w:space="0" w:color="auto"/>
                        <w:bottom w:val="none" w:sz="0" w:space="0" w:color="auto"/>
                        <w:right w:val="none" w:sz="0" w:space="0" w:color="auto"/>
                      </w:divBdr>
                      <w:divsChild>
                        <w:div w:id="56317735">
                          <w:marLeft w:val="0"/>
                          <w:marRight w:val="0"/>
                          <w:marTop w:val="0"/>
                          <w:marBottom w:val="0"/>
                          <w:divBdr>
                            <w:top w:val="none" w:sz="0" w:space="0" w:color="auto"/>
                            <w:left w:val="none" w:sz="0" w:space="0" w:color="auto"/>
                            <w:bottom w:val="none" w:sz="0" w:space="0" w:color="auto"/>
                            <w:right w:val="none" w:sz="0" w:space="0" w:color="auto"/>
                          </w:divBdr>
                          <w:divsChild>
                            <w:div w:id="13724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919026">
          <w:marLeft w:val="0"/>
          <w:marRight w:val="0"/>
          <w:marTop w:val="0"/>
          <w:marBottom w:val="0"/>
          <w:divBdr>
            <w:top w:val="none" w:sz="0" w:space="0" w:color="auto"/>
            <w:left w:val="none" w:sz="0" w:space="0" w:color="auto"/>
            <w:bottom w:val="none" w:sz="0" w:space="0" w:color="auto"/>
            <w:right w:val="none" w:sz="0" w:space="0" w:color="auto"/>
          </w:divBdr>
          <w:divsChild>
            <w:div w:id="720862254">
              <w:marLeft w:val="0"/>
              <w:marRight w:val="0"/>
              <w:marTop w:val="0"/>
              <w:marBottom w:val="0"/>
              <w:divBdr>
                <w:top w:val="none" w:sz="0" w:space="0" w:color="auto"/>
                <w:left w:val="none" w:sz="0" w:space="0" w:color="auto"/>
                <w:bottom w:val="none" w:sz="0" w:space="0" w:color="auto"/>
                <w:right w:val="none" w:sz="0" w:space="0" w:color="auto"/>
              </w:divBdr>
              <w:divsChild>
                <w:div w:id="656883911">
                  <w:marLeft w:val="0"/>
                  <w:marRight w:val="0"/>
                  <w:marTop w:val="0"/>
                  <w:marBottom w:val="0"/>
                  <w:divBdr>
                    <w:top w:val="none" w:sz="0" w:space="0" w:color="auto"/>
                    <w:left w:val="none" w:sz="0" w:space="0" w:color="auto"/>
                    <w:bottom w:val="none" w:sz="0" w:space="0" w:color="auto"/>
                    <w:right w:val="none" w:sz="0" w:space="0" w:color="auto"/>
                  </w:divBdr>
                  <w:divsChild>
                    <w:div w:id="842279573">
                      <w:marLeft w:val="0"/>
                      <w:marRight w:val="0"/>
                      <w:marTop w:val="0"/>
                      <w:marBottom w:val="0"/>
                      <w:divBdr>
                        <w:top w:val="none" w:sz="0" w:space="0" w:color="auto"/>
                        <w:left w:val="none" w:sz="0" w:space="0" w:color="auto"/>
                        <w:bottom w:val="none" w:sz="0" w:space="0" w:color="auto"/>
                        <w:right w:val="none" w:sz="0" w:space="0" w:color="auto"/>
                      </w:divBdr>
                      <w:divsChild>
                        <w:div w:id="280304413">
                          <w:marLeft w:val="0"/>
                          <w:marRight w:val="0"/>
                          <w:marTop w:val="0"/>
                          <w:marBottom w:val="0"/>
                          <w:divBdr>
                            <w:top w:val="none" w:sz="0" w:space="0" w:color="auto"/>
                            <w:left w:val="none" w:sz="0" w:space="0" w:color="auto"/>
                            <w:bottom w:val="none" w:sz="0" w:space="0" w:color="auto"/>
                            <w:right w:val="none" w:sz="0" w:space="0" w:color="auto"/>
                          </w:divBdr>
                          <w:divsChild>
                            <w:div w:id="32401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8164">
              <w:marLeft w:val="0"/>
              <w:marRight w:val="0"/>
              <w:marTop w:val="0"/>
              <w:marBottom w:val="0"/>
              <w:divBdr>
                <w:top w:val="none" w:sz="0" w:space="0" w:color="auto"/>
                <w:left w:val="none" w:sz="0" w:space="0" w:color="auto"/>
                <w:bottom w:val="none" w:sz="0" w:space="0" w:color="auto"/>
                <w:right w:val="none" w:sz="0" w:space="0" w:color="auto"/>
              </w:divBdr>
              <w:divsChild>
                <w:div w:id="1358581956">
                  <w:marLeft w:val="0"/>
                  <w:marRight w:val="0"/>
                  <w:marTop w:val="0"/>
                  <w:marBottom w:val="0"/>
                  <w:divBdr>
                    <w:top w:val="none" w:sz="0" w:space="0" w:color="auto"/>
                    <w:left w:val="none" w:sz="0" w:space="0" w:color="auto"/>
                    <w:bottom w:val="none" w:sz="0" w:space="0" w:color="auto"/>
                    <w:right w:val="none" w:sz="0" w:space="0" w:color="auto"/>
                  </w:divBdr>
                  <w:divsChild>
                    <w:div w:id="1565414755">
                      <w:marLeft w:val="0"/>
                      <w:marRight w:val="0"/>
                      <w:marTop w:val="0"/>
                      <w:marBottom w:val="0"/>
                      <w:divBdr>
                        <w:top w:val="none" w:sz="0" w:space="0" w:color="auto"/>
                        <w:left w:val="none" w:sz="0" w:space="0" w:color="auto"/>
                        <w:bottom w:val="none" w:sz="0" w:space="0" w:color="auto"/>
                        <w:right w:val="none" w:sz="0" w:space="0" w:color="auto"/>
                      </w:divBdr>
                      <w:divsChild>
                        <w:div w:id="2013222493">
                          <w:marLeft w:val="0"/>
                          <w:marRight w:val="0"/>
                          <w:marTop w:val="0"/>
                          <w:marBottom w:val="0"/>
                          <w:divBdr>
                            <w:top w:val="none" w:sz="0" w:space="0" w:color="auto"/>
                            <w:left w:val="none" w:sz="0" w:space="0" w:color="auto"/>
                            <w:bottom w:val="none" w:sz="0" w:space="0" w:color="auto"/>
                            <w:right w:val="none" w:sz="0" w:space="0" w:color="auto"/>
                          </w:divBdr>
                          <w:divsChild>
                            <w:div w:id="5263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772271">
              <w:marLeft w:val="0"/>
              <w:marRight w:val="0"/>
              <w:marTop w:val="0"/>
              <w:marBottom w:val="0"/>
              <w:divBdr>
                <w:top w:val="none" w:sz="0" w:space="0" w:color="auto"/>
                <w:left w:val="none" w:sz="0" w:space="0" w:color="auto"/>
                <w:bottom w:val="none" w:sz="0" w:space="0" w:color="auto"/>
                <w:right w:val="none" w:sz="0" w:space="0" w:color="auto"/>
              </w:divBdr>
              <w:divsChild>
                <w:div w:id="291986925">
                  <w:marLeft w:val="0"/>
                  <w:marRight w:val="0"/>
                  <w:marTop w:val="0"/>
                  <w:marBottom w:val="0"/>
                  <w:divBdr>
                    <w:top w:val="none" w:sz="0" w:space="0" w:color="auto"/>
                    <w:left w:val="none" w:sz="0" w:space="0" w:color="auto"/>
                    <w:bottom w:val="none" w:sz="0" w:space="0" w:color="auto"/>
                    <w:right w:val="none" w:sz="0" w:space="0" w:color="auto"/>
                  </w:divBdr>
                  <w:divsChild>
                    <w:div w:id="748305956">
                      <w:marLeft w:val="0"/>
                      <w:marRight w:val="0"/>
                      <w:marTop w:val="0"/>
                      <w:marBottom w:val="0"/>
                      <w:divBdr>
                        <w:top w:val="none" w:sz="0" w:space="0" w:color="auto"/>
                        <w:left w:val="none" w:sz="0" w:space="0" w:color="auto"/>
                        <w:bottom w:val="none" w:sz="0" w:space="0" w:color="auto"/>
                        <w:right w:val="none" w:sz="0" w:space="0" w:color="auto"/>
                      </w:divBdr>
                      <w:divsChild>
                        <w:div w:id="1405908291">
                          <w:marLeft w:val="0"/>
                          <w:marRight w:val="0"/>
                          <w:marTop w:val="0"/>
                          <w:marBottom w:val="0"/>
                          <w:divBdr>
                            <w:top w:val="none" w:sz="0" w:space="0" w:color="auto"/>
                            <w:left w:val="none" w:sz="0" w:space="0" w:color="auto"/>
                            <w:bottom w:val="none" w:sz="0" w:space="0" w:color="auto"/>
                            <w:right w:val="none" w:sz="0" w:space="0" w:color="auto"/>
                          </w:divBdr>
                          <w:divsChild>
                            <w:div w:id="187946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09970">
              <w:marLeft w:val="0"/>
              <w:marRight w:val="0"/>
              <w:marTop w:val="0"/>
              <w:marBottom w:val="0"/>
              <w:divBdr>
                <w:top w:val="none" w:sz="0" w:space="0" w:color="auto"/>
                <w:left w:val="none" w:sz="0" w:space="0" w:color="auto"/>
                <w:bottom w:val="none" w:sz="0" w:space="0" w:color="auto"/>
                <w:right w:val="none" w:sz="0" w:space="0" w:color="auto"/>
              </w:divBdr>
              <w:divsChild>
                <w:div w:id="44766719">
                  <w:marLeft w:val="0"/>
                  <w:marRight w:val="0"/>
                  <w:marTop w:val="0"/>
                  <w:marBottom w:val="0"/>
                  <w:divBdr>
                    <w:top w:val="none" w:sz="0" w:space="0" w:color="auto"/>
                    <w:left w:val="none" w:sz="0" w:space="0" w:color="auto"/>
                    <w:bottom w:val="none" w:sz="0" w:space="0" w:color="auto"/>
                    <w:right w:val="none" w:sz="0" w:space="0" w:color="auto"/>
                  </w:divBdr>
                  <w:divsChild>
                    <w:div w:id="848059372">
                      <w:marLeft w:val="0"/>
                      <w:marRight w:val="0"/>
                      <w:marTop w:val="0"/>
                      <w:marBottom w:val="0"/>
                      <w:divBdr>
                        <w:top w:val="none" w:sz="0" w:space="0" w:color="auto"/>
                        <w:left w:val="none" w:sz="0" w:space="0" w:color="auto"/>
                        <w:bottom w:val="none" w:sz="0" w:space="0" w:color="auto"/>
                        <w:right w:val="none" w:sz="0" w:space="0" w:color="auto"/>
                      </w:divBdr>
                      <w:divsChild>
                        <w:div w:id="878786408">
                          <w:marLeft w:val="0"/>
                          <w:marRight w:val="0"/>
                          <w:marTop w:val="0"/>
                          <w:marBottom w:val="0"/>
                          <w:divBdr>
                            <w:top w:val="none" w:sz="0" w:space="0" w:color="auto"/>
                            <w:left w:val="none" w:sz="0" w:space="0" w:color="auto"/>
                            <w:bottom w:val="none" w:sz="0" w:space="0" w:color="auto"/>
                            <w:right w:val="none" w:sz="0" w:space="0" w:color="auto"/>
                          </w:divBdr>
                          <w:divsChild>
                            <w:div w:id="429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69635">
              <w:marLeft w:val="0"/>
              <w:marRight w:val="0"/>
              <w:marTop w:val="0"/>
              <w:marBottom w:val="0"/>
              <w:divBdr>
                <w:top w:val="none" w:sz="0" w:space="0" w:color="auto"/>
                <w:left w:val="none" w:sz="0" w:space="0" w:color="auto"/>
                <w:bottom w:val="none" w:sz="0" w:space="0" w:color="auto"/>
                <w:right w:val="none" w:sz="0" w:space="0" w:color="auto"/>
              </w:divBdr>
              <w:divsChild>
                <w:div w:id="410664293">
                  <w:marLeft w:val="0"/>
                  <w:marRight w:val="0"/>
                  <w:marTop w:val="0"/>
                  <w:marBottom w:val="0"/>
                  <w:divBdr>
                    <w:top w:val="none" w:sz="0" w:space="0" w:color="auto"/>
                    <w:left w:val="none" w:sz="0" w:space="0" w:color="auto"/>
                    <w:bottom w:val="none" w:sz="0" w:space="0" w:color="auto"/>
                    <w:right w:val="none" w:sz="0" w:space="0" w:color="auto"/>
                  </w:divBdr>
                  <w:divsChild>
                    <w:div w:id="1791901237">
                      <w:marLeft w:val="0"/>
                      <w:marRight w:val="0"/>
                      <w:marTop w:val="0"/>
                      <w:marBottom w:val="0"/>
                      <w:divBdr>
                        <w:top w:val="none" w:sz="0" w:space="0" w:color="auto"/>
                        <w:left w:val="none" w:sz="0" w:space="0" w:color="auto"/>
                        <w:bottom w:val="none" w:sz="0" w:space="0" w:color="auto"/>
                        <w:right w:val="none" w:sz="0" w:space="0" w:color="auto"/>
                      </w:divBdr>
                      <w:divsChild>
                        <w:div w:id="1712803261">
                          <w:marLeft w:val="0"/>
                          <w:marRight w:val="0"/>
                          <w:marTop w:val="0"/>
                          <w:marBottom w:val="0"/>
                          <w:divBdr>
                            <w:top w:val="none" w:sz="0" w:space="0" w:color="auto"/>
                            <w:left w:val="none" w:sz="0" w:space="0" w:color="auto"/>
                            <w:bottom w:val="none" w:sz="0" w:space="0" w:color="auto"/>
                            <w:right w:val="none" w:sz="0" w:space="0" w:color="auto"/>
                          </w:divBdr>
                          <w:divsChild>
                            <w:div w:id="4578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91669">
              <w:marLeft w:val="0"/>
              <w:marRight w:val="0"/>
              <w:marTop w:val="0"/>
              <w:marBottom w:val="0"/>
              <w:divBdr>
                <w:top w:val="none" w:sz="0" w:space="0" w:color="auto"/>
                <w:left w:val="none" w:sz="0" w:space="0" w:color="auto"/>
                <w:bottom w:val="none" w:sz="0" w:space="0" w:color="auto"/>
                <w:right w:val="none" w:sz="0" w:space="0" w:color="auto"/>
              </w:divBdr>
              <w:divsChild>
                <w:div w:id="851645639">
                  <w:marLeft w:val="0"/>
                  <w:marRight w:val="0"/>
                  <w:marTop w:val="0"/>
                  <w:marBottom w:val="0"/>
                  <w:divBdr>
                    <w:top w:val="none" w:sz="0" w:space="0" w:color="auto"/>
                    <w:left w:val="none" w:sz="0" w:space="0" w:color="auto"/>
                    <w:bottom w:val="none" w:sz="0" w:space="0" w:color="auto"/>
                    <w:right w:val="none" w:sz="0" w:space="0" w:color="auto"/>
                  </w:divBdr>
                  <w:divsChild>
                    <w:div w:id="786511220">
                      <w:marLeft w:val="0"/>
                      <w:marRight w:val="0"/>
                      <w:marTop w:val="0"/>
                      <w:marBottom w:val="0"/>
                      <w:divBdr>
                        <w:top w:val="none" w:sz="0" w:space="0" w:color="auto"/>
                        <w:left w:val="none" w:sz="0" w:space="0" w:color="auto"/>
                        <w:bottom w:val="none" w:sz="0" w:space="0" w:color="auto"/>
                        <w:right w:val="none" w:sz="0" w:space="0" w:color="auto"/>
                      </w:divBdr>
                      <w:divsChild>
                        <w:div w:id="1249345019">
                          <w:marLeft w:val="0"/>
                          <w:marRight w:val="0"/>
                          <w:marTop w:val="0"/>
                          <w:marBottom w:val="0"/>
                          <w:divBdr>
                            <w:top w:val="none" w:sz="0" w:space="0" w:color="auto"/>
                            <w:left w:val="none" w:sz="0" w:space="0" w:color="auto"/>
                            <w:bottom w:val="none" w:sz="0" w:space="0" w:color="auto"/>
                            <w:right w:val="none" w:sz="0" w:space="0" w:color="auto"/>
                          </w:divBdr>
                          <w:divsChild>
                            <w:div w:id="16705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53350">
              <w:marLeft w:val="0"/>
              <w:marRight w:val="0"/>
              <w:marTop w:val="0"/>
              <w:marBottom w:val="0"/>
              <w:divBdr>
                <w:top w:val="none" w:sz="0" w:space="0" w:color="auto"/>
                <w:left w:val="none" w:sz="0" w:space="0" w:color="auto"/>
                <w:bottom w:val="none" w:sz="0" w:space="0" w:color="auto"/>
                <w:right w:val="none" w:sz="0" w:space="0" w:color="auto"/>
              </w:divBdr>
              <w:divsChild>
                <w:div w:id="1821311894">
                  <w:marLeft w:val="0"/>
                  <w:marRight w:val="0"/>
                  <w:marTop w:val="0"/>
                  <w:marBottom w:val="0"/>
                  <w:divBdr>
                    <w:top w:val="none" w:sz="0" w:space="0" w:color="auto"/>
                    <w:left w:val="none" w:sz="0" w:space="0" w:color="auto"/>
                    <w:bottom w:val="none" w:sz="0" w:space="0" w:color="auto"/>
                    <w:right w:val="none" w:sz="0" w:space="0" w:color="auto"/>
                  </w:divBdr>
                  <w:divsChild>
                    <w:div w:id="134377846">
                      <w:marLeft w:val="0"/>
                      <w:marRight w:val="0"/>
                      <w:marTop w:val="0"/>
                      <w:marBottom w:val="0"/>
                      <w:divBdr>
                        <w:top w:val="none" w:sz="0" w:space="0" w:color="auto"/>
                        <w:left w:val="none" w:sz="0" w:space="0" w:color="auto"/>
                        <w:bottom w:val="none" w:sz="0" w:space="0" w:color="auto"/>
                        <w:right w:val="none" w:sz="0" w:space="0" w:color="auto"/>
                      </w:divBdr>
                      <w:divsChild>
                        <w:div w:id="113057938">
                          <w:marLeft w:val="0"/>
                          <w:marRight w:val="0"/>
                          <w:marTop w:val="0"/>
                          <w:marBottom w:val="0"/>
                          <w:divBdr>
                            <w:top w:val="none" w:sz="0" w:space="0" w:color="auto"/>
                            <w:left w:val="none" w:sz="0" w:space="0" w:color="auto"/>
                            <w:bottom w:val="none" w:sz="0" w:space="0" w:color="auto"/>
                            <w:right w:val="none" w:sz="0" w:space="0" w:color="auto"/>
                          </w:divBdr>
                          <w:divsChild>
                            <w:div w:id="11781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166582">
              <w:marLeft w:val="0"/>
              <w:marRight w:val="0"/>
              <w:marTop w:val="0"/>
              <w:marBottom w:val="0"/>
              <w:divBdr>
                <w:top w:val="none" w:sz="0" w:space="0" w:color="auto"/>
                <w:left w:val="none" w:sz="0" w:space="0" w:color="auto"/>
                <w:bottom w:val="none" w:sz="0" w:space="0" w:color="auto"/>
                <w:right w:val="none" w:sz="0" w:space="0" w:color="auto"/>
              </w:divBdr>
              <w:divsChild>
                <w:div w:id="1488206111">
                  <w:marLeft w:val="0"/>
                  <w:marRight w:val="0"/>
                  <w:marTop w:val="0"/>
                  <w:marBottom w:val="0"/>
                  <w:divBdr>
                    <w:top w:val="none" w:sz="0" w:space="0" w:color="auto"/>
                    <w:left w:val="none" w:sz="0" w:space="0" w:color="auto"/>
                    <w:bottom w:val="none" w:sz="0" w:space="0" w:color="auto"/>
                    <w:right w:val="none" w:sz="0" w:space="0" w:color="auto"/>
                  </w:divBdr>
                  <w:divsChild>
                    <w:div w:id="910503184">
                      <w:marLeft w:val="0"/>
                      <w:marRight w:val="0"/>
                      <w:marTop w:val="0"/>
                      <w:marBottom w:val="0"/>
                      <w:divBdr>
                        <w:top w:val="none" w:sz="0" w:space="0" w:color="auto"/>
                        <w:left w:val="none" w:sz="0" w:space="0" w:color="auto"/>
                        <w:bottom w:val="none" w:sz="0" w:space="0" w:color="auto"/>
                        <w:right w:val="none" w:sz="0" w:space="0" w:color="auto"/>
                      </w:divBdr>
                      <w:divsChild>
                        <w:div w:id="1847595671">
                          <w:marLeft w:val="0"/>
                          <w:marRight w:val="0"/>
                          <w:marTop w:val="0"/>
                          <w:marBottom w:val="0"/>
                          <w:divBdr>
                            <w:top w:val="none" w:sz="0" w:space="0" w:color="auto"/>
                            <w:left w:val="none" w:sz="0" w:space="0" w:color="auto"/>
                            <w:bottom w:val="none" w:sz="0" w:space="0" w:color="auto"/>
                            <w:right w:val="none" w:sz="0" w:space="0" w:color="auto"/>
                          </w:divBdr>
                          <w:divsChild>
                            <w:div w:id="14995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33858">
              <w:marLeft w:val="0"/>
              <w:marRight w:val="0"/>
              <w:marTop w:val="0"/>
              <w:marBottom w:val="0"/>
              <w:divBdr>
                <w:top w:val="none" w:sz="0" w:space="0" w:color="auto"/>
                <w:left w:val="none" w:sz="0" w:space="0" w:color="auto"/>
                <w:bottom w:val="none" w:sz="0" w:space="0" w:color="auto"/>
                <w:right w:val="none" w:sz="0" w:space="0" w:color="auto"/>
              </w:divBdr>
              <w:divsChild>
                <w:div w:id="1371801606">
                  <w:marLeft w:val="0"/>
                  <w:marRight w:val="0"/>
                  <w:marTop w:val="0"/>
                  <w:marBottom w:val="0"/>
                  <w:divBdr>
                    <w:top w:val="none" w:sz="0" w:space="0" w:color="auto"/>
                    <w:left w:val="none" w:sz="0" w:space="0" w:color="auto"/>
                    <w:bottom w:val="none" w:sz="0" w:space="0" w:color="auto"/>
                    <w:right w:val="none" w:sz="0" w:space="0" w:color="auto"/>
                  </w:divBdr>
                  <w:divsChild>
                    <w:div w:id="1483505305">
                      <w:marLeft w:val="0"/>
                      <w:marRight w:val="0"/>
                      <w:marTop w:val="0"/>
                      <w:marBottom w:val="0"/>
                      <w:divBdr>
                        <w:top w:val="none" w:sz="0" w:space="0" w:color="auto"/>
                        <w:left w:val="none" w:sz="0" w:space="0" w:color="auto"/>
                        <w:bottom w:val="none" w:sz="0" w:space="0" w:color="auto"/>
                        <w:right w:val="none" w:sz="0" w:space="0" w:color="auto"/>
                      </w:divBdr>
                      <w:divsChild>
                        <w:div w:id="1322926410">
                          <w:marLeft w:val="0"/>
                          <w:marRight w:val="0"/>
                          <w:marTop w:val="0"/>
                          <w:marBottom w:val="0"/>
                          <w:divBdr>
                            <w:top w:val="none" w:sz="0" w:space="0" w:color="auto"/>
                            <w:left w:val="none" w:sz="0" w:space="0" w:color="auto"/>
                            <w:bottom w:val="none" w:sz="0" w:space="0" w:color="auto"/>
                            <w:right w:val="none" w:sz="0" w:space="0" w:color="auto"/>
                          </w:divBdr>
                          <w:divsChild>
                            <w:div w:id="9810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663325">
              <w:marLeft w:val="0"/>
              <w:marRight w:val="0"/>
              <w:marTop w:val="0"/>
              <w:marBottom w:val="0"/>
              <w:divBdr>
                <w:top w:val="none" w:sz="0" w:space="0" w:color="auto"/>
                <w:left w:val="none" w:sz="0" w:space="0" w:color="auto"/>
                <w:bottom w:val="none" w:sz="0" w:space="0" w:color="auto"/>
                <w:right w:val="none" w:sz="0" w:space="0" w:color="auto"/>
              </w:divBdr>
              <w:divsChild>
                <w:div w:id="760640218">
                  <w:marLeft w:val="0"/>
                  <w:marRight w:val="0"/>
                  <w:marTop w:val="0"/>
                  <w:marBottom w:val="0"/>
                  <w:divBdr>
                    <w:top w:val="none" w:sz="0" w:space="0" w:color="auto"/>
                    <w:left w:val="none" w:sz="0" w:space="0" w:color="auto"/>
                    <w:bottom w:val="none" w:sz="0" w:space="0" w:color="auto"/>
                    <w:right w:val="none" w:sz="0" w:space="0" w:color="auto"/>
                  </w:divBdr>
                  <w:divsChild>
                    <w:div w:id="712654220">
                      <w:marLeft w:val="0"/>
                      <w:marRight w:val="0"/>
                      <w:marTop w:val="0"/>
                      <w:marBottom w:val="0"/>
                      <w:divBdr>
                        <w:top w:val="none" w:sz="0" w:space="0" w:color="auto"/>
                        <w:left w:val="none" w:sz="0" w:space="0" w:color="auto"/>
                        <w:bottom w:val="none" w:sz="0" w:space="0" w:color="auto"/>
                        <w:right w:val="none" w:sz="0" w:space="0" w:color="auto"/>
                      </w:divBdr>
                      <w:divsChild>
                        <w:div w:id="1101339237">
                          <w:marLeft w:val="0"/>
                          <w:marRight w:val="0"/>
                          <w:marTop w:val="0"/>
                          <w:marBottom w:val="0"/>
                          <w:divBdr>
                            <w:top w:val="none" w:sz="0" w:space="0" w:color="auto"/>
                            <w:left w:val="none" w:sz="0" w:space="0" w:color="auto"/>
                            <w:bottom w:val="none" w:sz="0" w:space="0" w:color="auto"/>
                            <w:right w:val="none" w:sz="0" w:space="0" w:color="auto"/>
                          </w:divBdr>
                          <w:divsChild>
                            <w:div w:id="131911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441908">
          <w:marLeft w:val="0"/>
          <w:marRight w:val="0"/>
          <w:marTop w:val="0"/>
          <w:marBottom w:val="0"/>
          <w:divBdr>
            <w:top w:val="none" w:sz="0" w:space="0" w:color="auto"/>
            <w:left w:val="none" w:sz="0" w:space="0" w:color="auto"/>
            <w:bottom w:val="none" w:sz="0" w:space="0" w:color="auto"/>
            <w:right w:val="none" w:sz="0" w:space="0" w:color="auto"/>
          </w:divBdr>
          <w:divsChild>
            <w:div w:id="391196836">
              <w:marLeft w:val="0"/>
              <w:marRight w:val="0"/>
              <w:marTop w:val="0"/>
              <w:marBottom w:val="0"/>
              <w:divBdr>
                <w:top w:val="none" w:sz="0" w:space="0" w:color="auto"/>
                <w:left w:val="none" w:sz="0" w:space="0" w:color="auto"/>
                <w:bottom w:val="none" w:sz="0" w:space="0" w:color="auto"/>
                <w:right w:val="none" w:sz="0" w:space="0" w:color="auto"/>
              </w:divBdr>
              <w:divsChild>
                <w:div w:id="1963071303">
                  <w:marLeft w:val="0"/>
                  <w:marRight w:val="0"/>
                  <w:marTop w:val="0"/>
                  <w:marBottom w:val="0"/>
                  <w:divBdr>
                    <w:top w:val="none" w:sz="0" w:space="0" w:color="auto"/>
                    <w:left w:val="none" w:sz="0" w:space="0" w:color="auto"/>
                    <w:bottom w:val="none" w:sz="0" w:space="0" w:color="auto"/>
                    <w:right w:val="none" w:sz="0" w:space="0" w:color="auto"/>
                  </w:divBdr>
                  <w:divsChild>
                    <w:div w:id="1986859359">
                      <w:marLeft w:val="0"/>
                      <w:marRight w:val="0"/>
                      <w:marTop w:val="0"/>
                      <w:marBottom w:val="0"/>
                      <w:divBdr>
                        <w:top w:val="none" w:sz="0" w:space="0" w:color="auto"/>
                        <w:left w:val="none" w:sz="0" w:space="0" w:color="auto"/>
                        <w:bottom w:val="none" w:sz="0" w:space="0" w:color="auto"/>
                        <w:right w:val="none" w:sz="0" w:space="0" w:color="auto"/>
                      </w:divBdr>
                      <w:divsChild>
                        <w:div w:id="2067680825">
                          <w:marLeft w:val="0"/>
                          <w:marRight w:val="0"/>
                          <w:marTop w:val="0"/>
                          <w:marBottom w:val="0"/>
                          <w:divBdr>
                            <w:top w:val="none" w:sz="0" w:space="0" w:color="auto"/>
                            <w:left w:val="none" w:sz="0" w:space="0" w:color="auto"/>
                            <w:bottom w:val="none" w:sz="0" w:space="0" w:color="auto"/>
                            <w:right w:val="none" w:sz="0" w:space="0" w:color="auto"/>
                          </w:divBdr>
                          <w:divsChild>
                            <w:div w:id="20233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058106">
              <w:marLeft w:val="0"/>
              <w:marRight w:val="0"/>
              <w:marTop w:val="0"/>
              <w:marBottom w:val="0"/>
              <w:divBdr>
                <w:top w:val="none" w:sz="0" w:space="0" w:color="auto"/>
                <w:left w:val="none" w:sz="0" w:space="0" w:color="auto"/>
                <w:bottom w:val="none" w:sz="0" w:space="0" w:color="auto"/>
                <w:right w:val="none" w:sz="0" w:space="0" w:color="auto"/>
              </w:divBdr>
              <w:divsChild>
                <w:div w:id="1153251778">
                  <w:marLeft w:val="0"/>
                  <w:marRight w:val="0"/>
                  <w:marTop w:val="0"/>
                  <w:marBottom w:val="0"/>
                  <w:divBdr>
                    <w:top w:val="none" w:sz="0" w:space="0" w:color="auto"/>
                    <w:left w:val="none" w:sz="0" w:space="0" w:color="auto"/>
                    <w:bottom w:val="none" w:sz="0" w:space="0" w:color="auto"/>
                    <w:right w:val="none" w:sz="0" w:space="0" w:color="auto"/>
                  </w:divBdr>
                  <w:divsChild>
                    <w:div w:id="1480339534">
                      <w:marLeft w:val="0"/>
                      <w:marRight w:val="0"/>
                      <w:marTop w:val="0"/>
                      <w:marBottom w:val="0"/>
                      <w:divBdr>
                        <w:top w:val="none" w:sz="0" w:space="0" w:color="auto"/>
                        <w:left w:val="none" w:sz="0" w:space="0" w:color="auto"/>
                        <w:bottom w:val="none" w:sz="0" w:space="0" w:color="auto"/>
                        <w:right w:val="none" w:sz="0" w:space="0" w:color="auto"/>
                      </w:divBdr>
                      <w:divsChild>
                        <w:div w:id="1016540649">
                          <w:marLeft w:val="0"/>
                          <w:marRight w:val="0"/>
                          <w:marTop w:val="0"/>
                          <w:marBottom w:val="0"/>
                          <w:divBdr>
                            <w:top w:val="none" w:sz="0" w:space="0" w:color="auto"/>
                            <w:left w:val="none" w:sz="0" w:space="0" w:color="auto"/>
                            <w:bottom w:val="none" w:sz="0" w:space="0" w:color="auto"/>
                            <w:right w:val="none" w:sz="0" w:space="0" w:color="auto"/>
                          </w:divBdr>
                          <w:divsChild>
                            <w:div w:id="7002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23901">
              <w:marLeft w:val="0"/>
              <w:marRight w:val="0"/>
              <w:marTop w:val="0"/>
              <w:marBottom w:val="0"/>
              <w:divBdr>
                <w:top w:val="none" w:sz="0" w:space="0" w:color="auto"/>
                <w:left w:val="none" w:sz="0" w:space="0" w:color="auto"/>
                <w:bottom w:val="none" w:sz="0" w:space="0" w:color="auto"/>
                <w:right w:val="none" w:sz="0" w:space="0" w:color="auto"/>
              </w:divBdr>
              <w:divsChild>
                <w:div w:id="201481615">
                  <w:marLeft w:val="0"/>
                  <w:marRight w:val="0"/>
                  <w:marTop w:val="0"/>
                  <w:marBottom w:val="0"/>
                  <w:divBdr>
                    <w:top w:val="none" w:sz="0" w:space="0" w:color="auto"/>
                    <w:left w:val="none" w:sz="0" w:space="0" w:color="auto"/>
                    <w:bottom w:val="none" w:sz="0" w:space="0" w:color="auto"/>
                    <w:right w:val="none" w:sz="0" w:space="0" w:color="auto"/>
                  </w:divBdr>
                  <w:divsChild>
                    <w:div w:id="952400354">
                      <w:marLeft w:val="0"/>
                      <w:marRight w:val="0"/>
                      <w:marTop w:val="0"/>
                      <w:marBottom w:val="0"/>
                      <w:divBdr>
                        <w:top w:val="none" w:sz="0" w:space="0" w:color="auto"/>
                        <w:left w:val="none" w:sz="0" w:space="0" w:color="auto"/>
                        <w:bottom w:val="none" w:sz="0" w:space="0" w:color="auto"/>
                        <w:right w:val="none" w:sz="0" w:space="0" w:color="auto"/>
                      </w:divBdr>
                      <w:divsChild>
                        <w:div w:id="1782650713">
                          <w:marLeft w:val="0"/>
                          <w:marRight w:val="0"/>
                          <w:marTop w:val="0"/>
                          <w:marBottom w:val="0"/>
                          <w:divBdr>
                            <w:top w:val="none" w:sz="0" w:space="0" w:color="auto"/>
                            <w:left w:val="none" w:sz="0" w:space="0" w:color="auto"/>
                            <w:bottom w:val="none" w:sz="0" w:space="0" w:color="auto"/>
                            <w:right w:val="none" w:sz="0" w:space="0" w:color="auto"/>
                          </w:divBdr>
                          <w:divsChild>
                            <w:div w:id="9611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43191">
              <w:marLeft w:val="0"/>
              <w:marRight w:val="0"/>
              <w:marTop w:val="0"/>
              <w:marBottom w:val="0"/>
              <w:divBdr>
                <w:top w:val="none" w:sz="0" w:space="0" w:color="auto"/>
                <w:left w:val="none" w:sz="0" w:space="0" w:color="auto"/>
                <w:bottom w:val="none" w:sz="0" w:space="0" w:color="auto"/>
                <w:right w:val="none" w:sz="0" w:space="0" w:color="auto"/>
              </w:divBdr>
              <w:divsChild>
                <w:div w:id="1948346382">
                  <w:marLeft w:val="0"/>
                  <w:marRight w:val="0"/>
                  <w:marTop w:val="0"/>
                  <w:marBottom w:val="0"/>
                  <w:divBdr>
                    <w:top w:val="none" w:sz="0" w:space="0" w:color="auto"/>
                    <w:left w:val="none" w:sz="0" w:space="0" w:color="auto"/>
                    <w:bottom w:val="none" w:sz="0" w:space="0" w:color="auto"/>
                    <w:right w:val="none" w:sz="0" w:space="0" w:color="auto"/>
                  </w:divBdr>
                  <w:divsChild>
                    <w:div w:id="1802771521">
                      <w:marLeft w:val="0"/>
                      <w:marRight w:val="0"/>
                      <w:marTop w:val="0"/>
                      <w:marBottom w:val="0"/>
                      <w:divBdr>
                        <w:top w:val="none" w:sz="0" w:space="0" w:color="auto"/>
                        <w:left w:val="none" w:sz="0" w:space="0" w:color="auto"/>
                        <w:bottom w:val="none" w:sz="0" w:space="0" w:color="auto"/>
                        <w:right w:val="none" w:sz="0" w:space="0" w:color="auto"/>
                      </w:divBdr>
                      <w:divsChild>
                        <w:div w:id="32506172">
                          <w:marLeft w:val="0"/>
                          <w:marRight w:val="0"/>
                          <w:marTop w:val="0"/>
                          <w:marBottom w:val="0"/>
                          <w:divBdr>
                            <w:top w:val="none" w:sz="0" w:space="0" w:color="auto"/>
                            <w:left w:val="none" w:sz="0" w:space="0" w:color="auto"/>
                            <w:bottom w:val="none" w:sz="0" w:space="0" w:color="auto"/>
                            <w:right w:val="none" w:sz="0" w:space="0" w:color="auto"/>
                          </w:divBdr>
                          <w:divsChild>
                            <w:div w:id="930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4902">
              <w:marLeft w:val="0"/>
              <w:marRight w:val="0"/>
              <w:marTop w:val="0"/>
              <w:marBottom w:val="0"/>
              <w:divBdr>
                <w:top w:val="none" w:sz="0" w:space="0" w:color="auto"/>
                <w:left w:val="none" w:sz="0" w:space="0" w:color="auto"/>
                <w:bottom w:val="none" w:sz="0" w:space="0" w:color="auto"/>
                <w:right w:val="none" w:sz="0" w:space="0" w:color="auto"/>
              </w:divBdr>
              <w:divsChild>
                <w:div w:id="1434938720">
                  <w:marLeft w:val="0"/>
                  <w:marRight w:val="0"/>
                  <w:marTop w:val="0"/>
                  <w:marBottom w:val="0"/>
                  <w:divBdr>
                    <w:top w:val="none" w:sz="0" w:space="0" w:color="auto"/>
                    <w:left w:val="none" w:sz="0" w:space="0" w:color="auto"/>
                    <w:bottom w:val="none" w:sz="0" w:space="0" w:color="auto"/>
                    <w:right w:val="none" w:sz="0" w:space="0" w:color="auto"/>
                  </w:divBdr>
                  <w:divsChild>
                    <w:div w:id="283006784">
                      <w:marLeft w:val="0"/>
                      <w:marRight w:val="0"/>
                      <w:marTop w:val="0"/>
                      <w:marBottom w:val="0"/>
                      <w:divBdr>
                        <w:top w:val="none" w:sz="0" w:space="0" w:color="auto"/>
                        <w:left w:val="none" w:sz="0" w:space="0" w:color="auto"/>
                        <w:bottom w:val="none" w:sz="0" w:space="0" w:color="auto"/>
                        <w:right w:val="none" w:sz="0" w:space="0" w:color="auto"/>
                      </w:divBdr>
                      <w:divsChild>
                        <w:div w:id="483282349">
                          <w:marLeft w:val="0"/>
                          <w:marRight w:val="0"/>
                          <w:marTop w:val="0"/>
                          <w:marBottom w:val="0"/>
                          <w:divBdr>
                            <w:top w:val="none" w:sz="0" w:space="0" w:color="auto"/>
                            <w:left w:val="none" w:sz="0" w:space="0" w:color="auto"/>
                            <w:bottom w:val="none" w:sz="0" w:space="0" w:color="auto"/>
                            <w:right w:val="none" w:sz="0" w:space="0" w:color="auto"/>
                          </w:divBdr>
                          <w:divsChild>
                            <w:div w:id="1950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17379">
              <w:marLeft w:val="0"/>
              <w:marRight w:val="0"/>
              <w:marTop w:val="0"/>
              <w:marBottom w:val="0"/>
              <w:divBdr>
                <w:top w:val="none" w:sz="0" w:space="0" w:color="auto"/>
                <w:left w:val="none" w:sz="0" w:space="0" w:color="auto"/>
                <w:bottom w:val="none" w:sz="0" w:space="0" w:color="auto"/>
                <w:right w:val="none" w:sz="0" w:space="0" w:color="auto"/>
              </w:divBdr>
              <w:divsChild>
                <w:div w:id="1583174489">
                  <w:marLeft w:val="0"/>
                  <w:marRight w:val="0"/>
                  <w:marTop w:val="0"/>
                  <w:marBottom w:val="0"/>
                  <w:divBdr>
                    <w:top w:val="none" w:sz="0" w:space="0" w:color="auto"/>
                    <w:left w:val="none" w:sz="0" w:space="0" w:color="auto"/>
                    <w:bottom w:val="none" w:sz="0" w:space="0" w:color="auto"/>
                    <w:right w:val="none" w:sz="0" w:space="0" w:color="auto"/>
                  </w:divBdr>
                  <w:divsChild>
                    <w:div w:id="2048987480">
                      <w:marLeft w:val="0"/>
                      <w:marRight w:val="0"/>
                      <w:marTop w:val="0"/>
                      <w:marBottom w:val="0"/>
                      <w:divBdr>
                        <w:top w:val="none" w:sz="0" w:space="0" w:color="auto"/>
                        <w:left w:val="none" w:sz="0" w:space="0" w:color="auto"/>
                        <w:bottom w:val="none" w:sz="0" w:space="0" w:color="auto"/>
                        <w:right w:val="none" w:sz="0" w:space="0" w:color="auto"/>
                      </w:divBdr>
                      <w:divsChild>
                        <w:div w:id="1629117850">
                          <w:marLeft w:val="0"/>
                          <w:marRight w:val="0"/>
                          <w:marTop w:val="0"/>
                          <w:marBottom w:val="0"/>
                          <w:divBdr>
                            <w:top w:val="none" w:sz="0" w:space="0" w:color="auto"/>
                            <w:left w:val="none" w:sz="0" w:space="0" w:color="auto"/>
                            <w:bottom w:val="none" w:sz="0" w:space="0" w:color="auto"/>
                            <w:right w:val="none" w:sz="0" w:space="0" w:color="auto"/>
                          </w:divBdr>
                          <w:divsChild>
                            <w:div w:id="10328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3164">
              <w:marLeft w:val="0"/>
              <w:marRight w:val="0"/>
              <w:marTop w:val="0"/>
              <w:marBottom w:val="0"/>
              <w:divBdr>
                <w:top w:val="none" w:sz="0" w:space="0" w:color="auto"/>
                <w:left w:val="none" w:sz="0" w:space="0" w:color="auto"/>
                <w:bottom w:val="none" w:sz="0" w:space="0" w:color="auto"/>
                <w:right w:val="none" w:sz="0" w:space="0" w:color="auto"/>
              </w:divBdr>
              <w:divsChild>
                <w:div w:id="2123182398">
                  <w:marLeft w:val="0"/>
                  <w:marRight w:val="0"/>
                  <w:marTop w:val="0"/>
                  <w:marBottom w:val="0"/>
                  <w:divBdr>
                    <w:top w:val="none" w:sz="0" w:space="0" w:color="auto"/>
                    <w:left w:val="none" w:sz="0" w:space="0" w:color="auto"/>
                    <w:bottom w:val="none" w:sz="0" w:space="0" w:color="auto"/>
                    <w:right w:val="none" w:sz="0" w:space="0" w:color="auto"/>
                  </w:divBdr>
                  <w:divsChild>
                    <w:div w:id="1327588939">
                      <w:marLeft w:val="0"/>
                      <w:marRight w:val="0"/>
                      <w:marTop w:val="0"/>
                      <w:marBottom w:val="0"/>
                      <w:divBdr>
                        <w:top w:val="none" w:sz="0" w:space="0" w:color="auto"/>
                        <w:left w:val="none" w:sz="0" w:space="0" w:color="auto"/>
                        <w:bottom w:val="none" w:sz="0" w:space="0" w:color="auto"/>
                        <w:right w:val="none" w:sz="0" w:space="0" w:color="auto"/>
                      </w:divBdr>
                      <w:divsChild>
                        <w:div w:id="94255991">
                          <w:marLeft w:val="0"/>
                          <w:marRight w:val="0"/>
                          <w:marTop w:val="0"/>
                          <w:marBottom w:val="0"/>
                          <w:divBdr>
                            <w:top w:val="none" w:sz="0" w:space="0" w:color="auto"/>
                            <w:left w:val="none" w:sz="0" w:space="0" w:color="auto"/>
                            <w:bottom w:val="none" w:sz="0" w:space="0" w:color="auto"/>
                            <w:right w:val="none" w:sz="0" w:space="0" w:color="auto"/>
                          </w:divBdr>
                          <w:divsChild>
                            <w:div w:id="18861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2181">
              <w:marLeft w:val="0"/>
              <w:marRight w:val="0"/>
              <w:marTop w:val="0"/>
              <w:marBottom w:val="0"/>
              <w:divBdr>
                <w:top w:val="none" w:sz="0" w:space="0" w:color="auto"/>
                <w:left w:val="none" w:sz="0" w:space="0" w:color="auto"/>
                <w:bottom w:val="none" w:sz="0" w:space="0" w:color="auto"/>
                <w:right w:val="none" w:sz="0" w:space="0" w:color="auto"/>
              </w:divBdr>
              <w:divsChild>
                <w:div w:id="1477531103">
                  <w:marLeft w:val="0"/>
                  <w:marRight w:val="0"/>
                  <w:marTop w:val="0"/>
                  <w:marBottom w:val="0"/>
                  <w:divBdr>
                    <w:top w:val="none" w:sz="0" w:space="0" w:color="auto"/>
                    <w:left w:val="none" w:sz="0" w:space="0" w:color="auto"/>
                    <w:bottom w:val="none" w:sz="0" w:space="0" w:color="auto"/>
                    <w:right w:val="none" w:sz="0" w:space="0" w:color="auto"/>
                  </w:divBdr>
                  <w:divsChild>
                    <w:div w:id="1155336892">
                      <w:marLeft w:val="0"/>
                      <w:marRight w:val="0"/>
                      <w:marTop w:val="0"/>
                      <w:marBottom w:val="0"/>
                      <w:divBdr>
                        <w:top w:val="none" w:sz="0" w:space="0" w:color="auto"/>
                        <w:left w:val="none" w:sz="0" w:space="0" w:color="auto"/>
                        <w:bottom w:val="none" w:sz="0" w:space="0" w:color="auto"/>
                        <w:right w:val="none" w:sz="0" w:space="0" w:color="auto"/>
                      </w:divBdr>
                      <w:divsChild>
                        <w:div w:id="101537770">
                          <w:marLeft w:val="0"/>
                          <w:marRight w:val="0"/>
                          <w:marTop w:val="0"/>
                          <w:marBottom w:val="0"/>
                          <w:divBdr>
                            <w:top w:val="none" w:sz="0" w:space="0" w:color="auto"/>
                            <w:left w:val="none" w:sz="0" w:space="0" w:color="auto"/>
                            <w:bottom w:val="none" w:sz="0" w:space="0" w:color="auto"/>
                            <w:right w:val="none" w:sz="0" w:space="0" w:color="auto"/>
                          </w:divBdr>
                          <w:divsChild>
                            <w:div w:id="111733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24821">
              <w:marLeft w:val="0"/>
              <w:marRight w:val="0"/>
              <w:marTop w:val="0"/>
              <w:marBottom w:val="0"/>
              <w:divBdr>
                <w:top w:val="none" w:sz="0" w:space="0" w:color="auto"/>
                <w:left w:val="none" w:sz="0" w:space="0" w:color="auto"/>
                <w:bottom w:val="none" w:sz="0" w:space="0" w:color="auto"/>
                <w:right w:val="none" w:sz="0" w:space="0" w:color="auto"/>
              </w:divBdr>
              <w:divsChild>
                <w:div w:id="407852056">
                  <w:marLeft w:val="0"/>
                  <w:marRight w:val="0"/>
                  <w:marTop w:val="0"/>
                  <w:marBottom w:val="0"/>
                  <w:divBdr>
                    <w:top w:val="none" w:sz="0" w:space="0" w:color="auto"/>
                    <w:left w:val="none" w:sz="0" w:space="0" w:color="auto"/>
                    <w:bottom w:val="none" w:sz="0" w:space="0" w:color="auto"/>
                    <w:right w:val="none" w:sz="0" w:space="0" w:color="auto"/>
                  </w:divBdr>
                  <w:divsChild>
                    <w:div w:id="1659068440">
                      <w:marLeft w:val="0"/>
                      <w:marRight w:val="0"/>
                      <w:marTop w:val="0"/>
                      <w:marBottom w:val="0"/>
                      <w:divBdr>
                        <w:top w:val="none" w:sz="0" w:space="0" w:color="auto"/>
                        <w:left w:val="none" w:sz="0" w:space="0" w:color="auto"/>
                        <w:bottom w:val="none" w:sz="0" w:space="0" w:color="auto"/>
                        <w:right w:val="none" w:sz="0" w:space="0" w:color="auto"/>
                      </w:divBdr>
                      <w:divsChild>
                        <w:div w:id="511529922">
                          <w:marLeft w:val="0"/>
                          <w:marRight w:val="0"/>
                          <w:marTop w:val="0"/>
                          <w:marBottom w:val="0"/>
                          <w:divBdr>
                            <w:top w:val="none" w:sz="0" w:space="0" w:color="auto"/>
                            <w:left w:val="none" w:sz="0" w:space="0" w:color="auto"/>
                            <w:bottom w:val="none" w:sz="0" w:space="0" w:color="auto"/>
                            <w:right w:val="none" w:sz="0" w:space="0" w:color="auto"/>
                          </w:divBdr>
                          <w:divsChild>
                            <w:div w:id="628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637">
              <w:marLeft w:val="0"/>
              <w:marRight w:val="0"/>
              <w:marTop w:val="0"/>
              <w:marBottom w:val="0"/>
              <w:divBdr>
                <w:top w:val="none" w:sz="0" w:space="0" w:color="auto"/>
                <w:left w:val="none" w:sz="0" w:space="0" w:color="auto"/>
                <w:bottom w:val="none" w:sz="0" w:space="0" w:color="auto"/>
                <w:right w:val="none" w:sz="0" w:space="0" w:color="auto"/>
              </w:divBdr>
              <w:divsChild>
                <w:div w:id="1003703638">
                  <w:marLeft w:val="0"/>
                  <w:marRight w:val="0"/>
                  <w:marTop w:val="0"/>
                  <w:marBottom w:val="0"/>
                  <w:divBdr>
                    <w:top w:val="none" w:sz="0" w:space="0" w:color="auto"/>
                    <w:left w:val="none" w:sz="0" w:space="0" w:color="auto"/>
                    <w:bottom w:val="none" w:sz="0" w:space="0" w:color="auto"/>
                    <w:right w:val="none" w:sz="0" w:space="0" w:color="auto"/>
                  </w:divBdr>
                  <w:divsChild>
                    <w:div w:id="444540135">
                      <w:marLeft w:val="0"/>
                      <w:marRight w:val="0"/>
                      <w:marTop w:val="0"/>
                      <w:marBottom w:val="0"/>
                      <w:divBdr>
                        <w:top w:val="none" w:sz="0" w:space="0" w:color="auto"/>
                        <w:left w:val="none" w:sz="0" w:space="0" w:color="auto"/>
                        <w:bottom w:val="none" w:sz="0" w:space="0" w:color="auto"/>
                        <w:right w:val="none" w:sz="0" w:space="0" w:color="auto"/>
                      </w:divBdr>
                      <w:divsChild>
                        <w:div w:id="141387984">
                          <w:marLeft w:val="0"/>
                          <w:marRight w:val="0"/>
                          <w:marTop w:val="0"/>
                          <w:marBottom w:val="0"/>
                          <w:divBdr>
                            <w:top w:val="none" w:sz="0" w:space="0" w:color="auto"/>
                            <w:left w:val="none" w:sz="0" w:space="0" w:color="auto"/>
                            <w:bottom w:val="none" w:sz="0" w:space="0" w:color="auto"/>
                            <w:right w:val="none" w:sz="0" w:space="0" w:color="auto"/>
                          </w:divBdr>
                          <w:divsChild>
                            <w:div w:id="6066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699990">
      <w:bodyDiv w:val="1"/>
      <w:marLeft w:val="0"/>
      <w:marRight w:val="0"/>
      <w:marTop w:val="0"/>
      <w:marBottom w:val="0"/>
      <w:divBdr>
        <w:top w:val="none" w:sz="0" w:space="0" w:color="auto"/>
        <w:left w:val="none" w:sz="0" w:space="0" w:color="auto"/>
        <w:bottom w:val="none" w:sz="0" w:space="0" w:color="auto"/>
        <w:right w:val="none" w:sz="0" w:space="0" w:color="auto"/>
      </w:divBdr>
      <w:divsChild>
        <w:div w:id="8484016">
          <w:marLeft w:val="360"/>
          <w:marRight w:val="0"/>
          <w:marTop w:val="134"/>
          <w:marBottom w:val="0"/>
          <w:divBdr>
            <w:top w:val="none" w:sz="0" w:space="0" w:color="auto"/>
            <w:left w:val="none" w:sz="0" w:space="0" w:color="auto"/>
            <w:bottom w:val="none" w:sz="0" w:space="0" w:color="auto"/>
            <w:right w:val="none" w:sz="0" w:space="0" w:color="auto"/>
          </w:divBdr>
        </w:div>
        <w:div w:id="134835636">
          <w:marLeft w:val="360"/>
          <w:marRight w:val="0"/>
          <w:marTop w:val="134"/>
          <w:marBottom w:val="0"/>
          <w:divBdr>
            <w:top w:val="none" w:sz="0" w:space="0" w:color="auto"/>
            <w:left w:val="none" w:sz="0" w:space="0" w:color="auto"/>
            <w:bottom w:val="none" w:sz="0" w:space="0" w:color="auto"/>
            <w:right w:val="none" w:sz="0" w:space="0" w:color="auto"/>
          </w:divBdr>
        </w:div>
        <w:div w:id="557785369">
          <w:marLeft w:val="360"/>
          <w:marRight w:val="0"/>
          <w:marTop w:val="134"/>
          <w:marBottom w:val="0"/>
          <w:divBdr>
            <w:top w:val="none" w:sz="0" w:space="0" w:color="auto"/>
            <w:left w:val="none" w:sz="0" w:space="0" w:color="auto"/>
            <w:bottom w:val="none" w:sz="0" w:space="0" w:color="auto"/>
            <w:right w:val="none" w:sz="0" w:space="0" w:color="auto"/>
          </w:divBdr>
        </w:div>
        <w:div w:id="854806526">
          <w:marLeft w:val="360"/>
          <w:marRight w:val="0"/>
          <w:marTop w:val="134"/>
          <w:marBottom w:val="0"/>
          <w:divBdr>
            <w:top w:val="none" w:sz="0" w:space="0" w:color="auto"/>
            <w:left w:val="none" w:sz="0" w:space="0" w:color="auto"/>
            <w:bottom w:val="none" w:sz="0" w:space="0" w:color="auto"/>
            <w:right w:val="none" w:sz="0" w:space="0" w:color="auto"/>
          </w:divBdr>
        </w:div>
      </w:divsChild>
    </w:div>
    <w:div w:id="700714298">
      <w:bodyDiv w:val="1"/>
      <w:marLeft w:val="0"/>
      <w:marRight w:val="0"/>
      <w:marTop w:val="0"/>
      <w:marBottom w:val="0"/>
      <w:divBdr>
        <w:top w:val="none" w:sz="0" w:space="0" w:color="auto"/>
        <w:left w:val="none" w:sz="0" w:space="0" w:color="auto"/>
        <w:bottom w:val="none" w:sz="0" w:space="0" w:color="auto"/>
        <w:right w:val="none" w:sz="0" w:space="0" w:color="auto"/>
      </w:divBdr>
    </w:div>
    <w:div w:id="701712775">
      <w:bodyDiv w:val="1"/>
      <w:marLeft w:val="0"/>
      <w:marRight w:val="0"/>
      <w:marTop w:val="0"/>
      <w:marBottom w:val="0"/>
      <w:divBdr>
        <w:top w:val="none" w:sz="0" w:space="0" w:color="auto"/>
        <w:left w:val="none" w:sz="0" w:space="0" w:color="auto"/>
        <w:bottom w:val="none" w:sz="0" w:space="0" w:color="auto"/>
        <w:right w:val="none" w:sz="0" w:space="0" w:color="auto"/>
      </w:divBdr>
    </w:div>
    <w:div w:id="712580475">
      <w:bodyDiv w:val="1"/>
      <w:marLeft w:val="0"/>
      <w:marRight w:val="0"/>
      <w:marTop w:val="0"/>
      <w:marBottom w:val="0"/>
      <w:divBdr>
        <w:top w:val="none" w:sz="0" w:space="0" w:color="auto"/>
        <w:left w:val="none" w:sz="0" w:space="0" w:color="auto"/>
        <w:bottom w:val="none" w:sz="0" w:space="0" w:color="auto"/>
        <w:right w:val="none" w:sz="0" w:space="0" w:color="auto"/>
      </w:divBdr>
    </w:div>
    <w:div w:id="713506565">
      <w:bodyDiv w:val="1"/>
      <w:marLeft w:val="0"/>
      <w:marRight w:val="0"/>
      <w:marTop w:val="0"/>
      <w:marBottom w:val="0"/>
      <w:divBdr>
        <w:top w:val="none" w:sz="0" w:space="0" w:color="auto"/>
        <w:left w:val="none" w:sz="0" w:space="0" w:color="auto"/>
        <w:bottom w:val="none" w:sz="0" w:space="0" w:color="auto"/>
        <w:right w:val="none" w:sz="0" w:space="0" w:color="auto"/>
      </w:divBdr>
    </w:div>
    <w:div w:id="734207645">
      <w:bodyDiv w:val="1"/>
      <w:marLeft w:val="0"/>
      <w:marRight w:val="0"/>
      <w:marTop w:val="0"/>
      <w:marBottom w:val="0"/>
      <w:divBdr>
        <w:top w:val="none" w:sz="0" w:space="0" w:color="auto"/>
        <w:left w:val="none" w:sz="0" w:space="0" w:color="auto"/>
        <w:bottom w:val="none" w:sz="0" w:space="0" w:color="auto"/>
        <w:right w:val="none" w:sz="0" w:space="0" w:color="auto"/>
      </w:divBdr>
    </w:div>
    <w:div w:id="736825740">
      <w:bodyDiv w:val="1"/>
      <w:marLeft w:val="0"/>
      <w:marRight w:val="0"/>
      <w:marTop w:val="0"/>
      <w:marBottom w:val="0"/>
      <w:divBdr>
        <w:top w:val="none" w:sz="0" w:space="0" w:color="auto"/>
        <w:left w:val="none" w:sz="0" w:space="0" w:color="auto"/>
        <w:bottom w:val="none" w:sz="0" w:space="0" w:color="auto"/>
        <w:right w:val="none" w:sz="0" w:space="0" w:color="auto"/>
      </w:divBdr>
    </w:div>
    <w:div w:id="737286671">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65345737">
      <w:bodyDiv w:val="1"/>
      <w:marLeft w:val="0"/>
      <w:marRight w:val="0"/>
      <w:marTop w:val="0"/>
      <w:marBottom w:val="0"/>
      <w:divBdr>
        <w:top w:val="none" w:sz="0" w:space="0" w:color="auto"/>
        <w:left w:val="none" w:sz="0" w:space="0" w:color="auto"/>
        <w:bottom w:val="none" w:sz="0" w:space="0" w:color="auto"/>
        <w:right w:val="none" w:sz="0" w:space="0" w:color="auto"/>
      </w:divBdr>
    </w:div>
    <w:div w:id="769469385">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22771210">
      <w:bodyDiv w:val="1"/>
      <w:marLeft w:val="0"/>
      <w:marRight w:val="0"/>
      <w:marTop w:val="0"/>
      <w:marBottom w:val="0"/>
      <w:divBdr>
        <w:top w:val="none" w:sz="0" w:space="0" w:color="auto"/>
        <w:left w:val="none" w:sz="0" w:space="0" w:color="auto"/>
        <w:bottom w:val="none" w:sz="0" w:space="0" w:color="auto"/>
        <w:right w:val="none" w:sz="0" w:space="0" w:color="auto"/>
      </w:divBdr>
    </w:div>
    <w:div w:id="825974031">
      <w:bodyDiv w:val="1"/>
      <w:marLeft w:val="0"/>
      <w:marRight w:val="0"/>
      <w:marTop w:val="0"/>
      <w:marBottom w:val="0"/>
      <w:divBdr>
        <w:top w:val="none" w:sz="0" w:space="0" w:color="auto"/>
        <w:left w:val="none" w:sz="0" w:space="0" w:color="auto"/>
        <w:bottom w:val="none" w:sz="0" w:space="0" w:color="auto"/>
        <w:right w:val="none" w:sz="0" w:space="0" w:color="auto"/>
      </w:divBdr>
      <w:divsChild>
        <w:div w:id="1711109378">
          <w:marLeft w:val="0"/>
          <w:marRight w:val="0"/>
          <w:marTop w:val="0"/>
          <w:marBottom w:val="0"/>
          <w:divBdr>
            <w:top w:val="none" w:sz="0" w:space="0" w:color="auto"/>
            <w:left w:val="none" w:sz="0" w:space="0" w:color="auto"/>
            <w:bottom w:val="none" w:sz="0" w:space="0" w:color="auto"/>
            <w:right w:val="none" w:sz="0" w:space="0" w:color="auto"/>
          </w:divBdr>
          <w:divsChild>
            <w:div w:id="1205368279">
              <w:marLeft w:val="0"/>
              <w:marRight w:val="0"/>
              <w:marTop w:val="0"/>
              <w:marBottom w:val="0"/>
              <w:divBdr>
                <w:top w:val="none" w:sz="0" w:space="0" w:color="auto"/>
                <w:left w:val="none" w:sz="0" w:space="0" w:color="auto"/>
                <w:bottom w:val="none" w:sz="0" w:space="0" w:color="auto"/>
                <w:right w:val="none" w:sz="0" w:space="0" w:color="auto"/>
              </w:divBdr>
              <w:divsChild>
                <w:div w:id="1107046445">
                  <w:marLeft w:val="0"/>
                  <w:marRight w:val="0"/>
                  <w:marTop w:val="0"/>
                  <w:marBottom w:val="0"/>
                  <w:divBdr>
                    <w:top w:val="none" w:sz="0" w:space="0" w:color="auto"/>
                    <w:left w:val="none" w:sz="0" w:space="0" w:color="auto"/>
                    <w:bottom w:val="none" w:sz="0" w:space="0" w:color="auto"/>
                    <w:right w:val="none" w:sz="0" w:space="0" w:color="auto"/>
                  </w:divBdr>
                  <w:divsChild>
                    <w:div w:id="299503535">
                      <w:marLeft w:val="0"/>
                      <w:marRight w:val="0"/>
                      <w:marTop w:val="0"/>
                      <w:marBottom w:val="0"/>
                      <w:divBdr>
                        <w:top w:val="none" w:sz="0" w:space="0" w:color="auto"/>
                        <w:left w:val="none" w:sz="0" w:space="0" w:color="auto"/>
                        <w:bottom w:val="none" w:sz="0" w:space="0" w:color="auto"/>
                        <w:right w:val="none" w:sz="0" w:space="0" w:color="auto"/>
                      </w:divBdr>
                      <w:divsChild>
                        <w:div w:id="14052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87103">
          <w:marLeft w:val="0"/>
          <w:marRight w:val="0"/>
          <w:marTop w:val="0"/>
          <w:marBottom w:val="0"/>
          <w:divBdr>
            <w:top w:val="none" w:sz="0" w:space="0" w:color="auto"/>
            <w:left w:val="none" w:sz="0" w:space="0" w:color="auto"/>
            <w:bottom w:val="none" w:sz="0" w:space="0" w:color="auto"/>
            <w:right w:val="none" w:sz="0" w:space="0" w:color="auto"/>
          </w:divBdr>
          <w:divsChild>
            <w:div w:id="1671984231">
              <w:marLeft w:val="0"/>
              <w:marRight w:val="0"/>
              <w:marTop w:val="0"/>
              <w:marBottom w:val="0"/>
              <w:divBdr>
                <w:top w:val="none" w:sz="0" w:space="0" w:color="auto"/>
                <w:left w:val="none" w:sz="0" w:space="0" w:color="auto"/>
                <w:bottom w:val="none" w:sz="0" w:space="0" w:color="auto"/>
                <w:right w:val="none" w:sz="0" w:space="0" w:color="auto"/>
              </w:divBdr>
              <w:divsChild>
                <w:div w:id="1386485244">
                  <w:marLeft w:val="0"/>
                  <w:marRight w:val="0"/>
                  <w:marTop w:val="0"/>
                  <w:marBottom w:val="0"/>
                  <w:divBdr>
                    <w:top w:val="none" w:sz="0" w:space="0" w:color="auto"/>
                    <w:left w:val="none" w:sz="0" w:space="0" w:color="auto"/>
                    <w:bottom w:val="none" w:sz="0" w:space="0" w:color="auto"/>
                    <w:right w:val="none" w:sz="0" w:space="0" w:color="auto"/>
                  </w:divBdr>
                  <w:divsChild>
                    <w:div w:id="350494097">
                      <w:marLeft w:val="0"/>
                      <w:marRight w:val="0"/>
                      <w:marTop w:val="0"/>
                      <w:marBottom w:val="0"/>
                      <w:divBdr>
                        <w:top w:val="none" w:sz="0" w:space="0" w:color="auto"/>
                        <w:left w:val="none" w:sz="0" w:space="0" w:color="auto"/>
                        <w:bottom w:val="none" w:sz="0" w:space="0" w:color="auto"/>
                        <w:right w:val="none" w:sz="0" w:space="0" w:color="auto"/>
                      </w:divBdr>
                      <w:divsChild>
                        <w:div w:id="20684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65991">
          <w:marLeft w:val="0"/>
          <w:marRight w:val="0"/>
          <w:marTop w:val="0"/>
          <w:marBottom w:val="0"/>
          <w:divBdr>
            <w:top w:val="none" w:sz="0" w:space="0" w:color="auto"/>
            <w:left w:val="none" w:sz="0" w:space="0" w:color="auto"/>
            <w:bottom w:val="none" w:sz="0" w:space="0" w:color="auto"/>
            <w:right w:val="none" w:sz="0" w:space="0" w:color="auto"/>
          </w:divBdr>
          <w:divsChild>
            <w:div w:id="930239924">
              <w:marLeft w:val="0"/>
              <w:marRight w:val="0"/>
              <w:marTop w:val="0"/>
              <w:marBottom w:val="0"/>
              <w:divBdr>
                <w:top w:val="none" w:sz="0" w:space="0" w:color="auto"/>
                <w:left w:val="none" w:sz="0" w:space="0" w:color="auto"/>
                <w:bottom w:val="none" w:sz="0" w:space="0" w:color="auto"/>
                <w:right w:val="none" w:sz="0" w:space="0" w:color="auto"/>
              </w:divBdr>
              <w:divsChild>
                <w:div w:id="1577739419">
                  <w:marLeft w:val="0"/>
                  <w:marRight w:val="0"/>
                  <w:marTop w:val="0"/>
                  <w:marBottom w:val="0"/>
                  <w:divBdr>
                    <w:top w:val="none" w:sz="0" w:space="0" w:color="auto"/>
                    <w:left w:val="none" w:sz="0" w:space="0" w:color="auto"/>
                    <w:bottom w:val="none" w:sz="0" w:space="0" w:color="auto"/>
                    <w:right w:val="none" w:sz="0" w:space="0" w:color="auto"/>
                  </w:divBdr>
                  <w:divsChild>
                    <w:div w:id="1351106053">
                      <w:marLeft w:val="0"/>
                      <w:marRight w:val="0"/>
                      <w:marTop w:val="0"/>
                      <w:marBottom w:val="0"/>
                      <w:divBdr>
                        <w:top w:val="none" w:sz="0" w:space="0" w:color="auto"/>
                        <w:left w:val="none" w:sz="0" w:space="0" w:color="auto"/>
                        <w:bottom w:val="none" w:sz="0" w:space="0" w:color="auto"/>
                        <w:right w:val="none" w:sz="0" w:space="0" w:color="auto"/>
                      </w:divBdr>
                      <w:divsChild>
                        <w:div w:id="18448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05817">
          <w:marLeft w:val="0"/>
          <w:marRight w:val="0"/>
          <w:marTop w:val="0"/>
          <w:marBottom w:val="0"/>
          <w:divBdr>
            <w:top w:val="none" w:sz="0" w:space="0" w:color="auto"/>
            <w:left w:val="none" w:sz="0" w:space="0" w:color="auto"/>
            <w:bottom w:val="none" w:sz="0" w:space="0" w:color="auto"/>
            <w:right w:val="none" w:sz="0" w:space="0" w:color="auto"/>
          </w:divBdr>
          <w:divsChild>
            <w:div w:id="272976708">
              <w:marLeft w:val="0"/>
              <w:marRight w:val="0"/>
              <w:marTop w:val="0"/>
              <w:marBottom w:val="0"/>
              <w:divBdr>
                <w:top w:val="none" w:sz="0" w:space="0" w:color="auto"/>
                <w:left w:val="none" w:sz="0" w:space="0" w:color="auto"/>
                <w:bottom w:val="none" w:sz="0" w:space="0" w:color="auto"/>
                <w:right w:val="none" w:sz="0" w:space="0" w:color="auto"/>
              </w:divBdr>
              <w:divsChild>
                <w:div w:id="814182792">
                  <w:marLeft w:val="0"/>
                  <w:marRight w:val="0"/>
                  <w:marTop w:val="0"/>
                  <w:marBottom w:val="0"/>
                  <w:divBdr>
                    <w:top w:val="none" w:sz="0" w:space="0" w:color="auto"/>
                    <w:left w:val="none" w:sz="0" w:space="0" w:color="auto"/>
                    <w:bottom w:val="none" w:sz="0" w:space="0" w:color="auto"/>
                    <w:right w:val="none" w:sz="0" w:space="0" w:color="auto"/>
                  </w:divBdr>
                  <w:divsChild>
                    <w:div w:id="564297598">
                      <w:marLeft w:val="0"/>
                      <w:marRight w:val="0"/>
                      <w:marTop w:val="0"/>
                      <w:marBottom w:val="0"/>
                      <w:divBdr>
                        <w:top w:val="none" w:sz="0" w:space="0" w:color="auto"/>
                        <w:left w:val="none" w:sz="0" w:space="0" w:color="auto"/>
                        <w:bottom w:val="none" w:sz="0" w:space="0" w:color="auto"/>
                        <w:right w:val="none" w:sz="0" w:space="0" w:color="auto"/>
                      </w:divBdr>
                      <w:divsChild>
                        <w:div w:id="11672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5720">
          <w:marLeft w:val="0"/>
          <w:marRight w:val="0"/>
          <w:marTop w:val="0"/>
          <w:marBottom w:val="0"/>
          <w:divBdr>
            <w:top w:val="none" w:sz="0" w:space="0" w:color="auto"/>
            <w:left w:val="none" w:sz="0" w:space="0" w:color="auto"/>
            <w:bottom w:val="none" w:sz="0" w:space="0" w:color="auto"/>
            <w:right w:val="none" w:sz="0" w:space="0" w:color="auto"/>
          </w:divBdr>
          <w:divsChild>
            <w:div w:id="1038549616">
              <w:marLeft w:val="0"/>
              <w:marRight w:val="0"/>
              <w:marTop w:val="0"/>
              <w:marBottom w:val="0"/>
              <w:divBdr>
                <w:top w:val="none" w:sz="0" w:space="0" w:color="auto"/>
                <w:left w:val="none" w:sz="0" w:space="0" w:color="auto"/>
                <w:bottom w:val="none" w:sz="0" w:space="0" w:color="auto"/>
                <w:right w:val="none" w:sz="0" w:space="0" w:color="auto"/>
              </w:divBdr>
              <w:divsChild>
                <w:div w:id="1238631946">
                  <w:marLeft w:val="0"/>
                  <w:marRight w:val="0"/>
                  <w:marTop w:val="0"/>
                  <w:marBottom w:val="0"/>
                  <w:divBdr>
                    <w:top w:val="none" w:sz="0" w:space="0" w:color="auto"/>
                    <w:left w:val="none" w:sz="0" w:space="0" w:color="auto"/>
                    <w:bottom w:val="none" w:sz="0" w:space="0" w:color="auto"/>
                    <w:right w:val="none" w:sz="0" w:space="0" w:color="auto"/>
                  </w:divBdr>
                  <w:divsChild>
                    <w:div w:id="1272589784">
                      <w:marLeft w:val="0"/>
                      <w:marRight w:val="0"/>
                      <w:marTop w:val="0"/>
                      <w:marBottom w:val="0"/>
                      <w:divBdr>
                        <w:top w:val="none" w:sz="0" w:space="0" w:color="auto"/>
                        <w:left w:val="none" w:sz="0" w:space="0" w:color="auto"/>
                        <w:bottom w:val="none" w:sz="0" w:space="0" w:color="auto"/>
                        <w:right w:val="none" w:sz="0" w:space="0" w:color="auto"/>
                      </w:divBdr>
                      <w:divsChild>
                        <w:div w:id="10565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50365">
          <w:marLeft w:val="0"/>
          <w:marRight w:val="0"/>
          <w:marTop w:val="0"/>
          <w:marBottom w:val="0"/>
          <w:divBdr>
            <w:top w:val="none" w:sz="0" w:space="0" w:color="auto"/>
            <w:left w:val="none" w:sz="0" w:space="0" w:color="auto"/>
            <w:bottom w:val="none" w:sz="0" w:space="0" w:color="auto"/>
            <w:right w:val="none" w:sz="0" w:space="0" w:color="auto"/>
          </w:divBdr>
          <w:divsChild>
            <w:div w:id="379133081">
              <w:marLeft w:val="0"/>
              <w:marRight w:val="0"/>
              <w:marTop w:val="0"/>
              <w:marBottom w:val="0"/>
              <w:divBdr>
                <w:top w:val="none" w:sz="0" w:space="0" w:color="auto"/>
                <w:left w:val="none" w:sz="0" w:space="0" w:color="auto"/>
                <w:bottom w:val="none" w:sz="0" w:space="0" w:color="auto"/>
                <w:right w:val="none" w:sz="0" w:space="0" w:color="auto"/>
              </w:divBdr>
              <w:divsChild>
                <w:div w:id="1678652617">
                  <w:marLeft w:val="0"/>
                  <w:marRight w:val="0"/>
                  <w:marTop w:val="0"/>
                  <w:marBottom w:val="0"/>
                  <w:divBdr>
                    <w:top w:val="none" w:sz="0" w:space="0" w:color="auto"/>
                    <w:left w:val="none" w:sz="0" w:space="0" w:color="auto"/>
                    <w:bottom w:val="none" w:sz="0" w:space="0" w:color="auto"/>
                    <w:right w:val="none" w:sz="0" w:space="0" w:color="auto"/>
                  </w:divBdr>
                  <w:divsChild>
                    <w:div w:id="396169970">
                      <w:marLeft w:val="0"/>
                      <w:marRight w:val="0"/>
                      <w:marTop w:val="0"/>
                      <w:marBottom w:val="0"/>
                      <w:divBdr>
                        <w:top w:val="none" w:sz="0" w:space="0" w:color="auto"/>
                        <w:left w:val="none" w:sz="0" w:space="0" w:color="auto"/>
                        <w:bottom w:val="none" w:sz="0" w:space="0" w:color="auto"/>
                        <w:right w:val="none" w:sz="0" w:space="0" w:color="auto"/>
                      </w:divBdr>
                      <w:divsChild>
                        <w:div w:id="11970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896476089">
      <w:bodyDiv w:val="1"/>
      <w:marLeft w:val="0"/>
      <w:marRight w:val="0"/>
      <w:marTop w:val="0"/>
      <w:marBottom w:val="0"/>
      <w:divBdr>
        <w:top w:val="none" w:sz="0" w:space="0" w:color="auto"/>
        <w:left w:val="none" w:sz="0" w:space="0" w:color="auto"/>
        <w:bottom w:val="none" w:sz="0" w:space="0" w:color="auto"/>
        <w:right w:val="none" w:sz="0" w:space="0" w:color="auto"/>
      </w:divBdr>
      <w:divsChild>
        <w:div w:id="83579337">
          <w:marLeft w:val="547"/>
          <w:marRight w:val="0"/>
          <w:marTop w:val="115"/>
          <w:marBottom w:val="0"/>
          <w:divBdr>
            <w:top w:val="none" w:sz="0" w:space="0" w:color="auto"/>
            <w:left w:val="none" w:sz="0" w:space="0" w:color="auto"/>
            <w:bottom w:val="none" w:sz="0" w:space="0" w:color="auto"/>
            <w:right w:val="none" w:sz="0" w:space="0" w:color="auto"/>
          </w:divBdr>
        </w:div>
        <w:div w:id="118231614">
          <w:marLeft w:val="547"/>
          <w:marRight w:val="0"/>
          <w:marTop w:val="115"/>
          <w:marBottom w:val="0"/>
          <w:divBdr>
            <w:top w:val="none" w:sz="0" w:space="0" w:color="auto"/>
            <w:left w:val="none" w:sz="0" w:space="0" w:color="auto"/>
            <w:bottom w:val="none" w:sz="0" w:space="0" w:color="auto"/>
            <w:right w:val="none" w:sz="0" w:space="0" w:color="auto"/>
          </w:divBdr>
        </w:div>
        <w:div w:id="242420259">
          <w:marLeft w:val="547"/>
          <w:marRight w:val="0"/>
          <w:marTop w:val="115"/>
          <w:marBottom w:val="0"/>
          <w:divBdr>
            <w:top w:val="none" w:sz="0" w:space="0" w:color="auto"/>
            <w:left w:val="none" w:sz="0" w:space="0" w:color="auto"/>
            <w:bottom w:val="none" w:sz="0" w:space="0" w:color="auto"/>
            <w:right w:val="none" w:sz="0" w:space="0" w:color="auto"/>
          </w:divBdr>
        </w:div>
        <w:div w:id="596405971">
          <w:marLeft w:val="547"/>
          <w:marRight w:val="0"/>
          <w:marTop w:val="115"/>
          <w:marBottom w:val="0"/>
          <w:divBdr>
            <w:top w:val="none" w:sz="0" w:space="0" w:color="auto"/>
            <w:left w:val="none" w:sz="0" w:space="0" w:color="auto"/>
            <w:bottom w:val="none" w:sz="0" w:space="0" w:color="auto"/>
            <w:right w:val="none" w:sz="0" w:space="0" w:color="auto"/>
          </w:divBdr>
        </w:div>
        <w:div w:id="1328629849">
          <w:marLeft w:val="547"/>
          <w:marRight w:val="0"/>
          <w:marTop w:val="115"/>
          <w:marBottom w:val="0"/>
          <w:divBdr>
            <w:top w:val="none" w:sz="0" w:space="0" w:color="auto"/>
            <w:left w:val="none" w:sz="0" w:space="0" w:color="auto"/>
            <w:bottom w:val="none" w:sz="0" w:space="0" w:color="auto"/>
            <w:right w:val="none" w:sz="0" w:space="0" w:color="auto"/>
          </w:divBdr>
        </w:div>
        <w:div w:id="2060207975">
          <w:marLeft w:val="547"/>
          <w:marRight w:val="0"/>
          <w:marTop w:val="115"/>
          <w:marBottom w:val="0"/>
          <w:divBdr>
            <w:top w:val="none" w:sz="0" w:space="0" w:color="auto"/>
            <w:left w:val="none" w:sz="0" w:space="0" w:color="auto"/>
            <w:bottom w:val="none" w:sz="0" w:space="0" w:color="auto"/>
            <w:right w:val="none" w:sz="0" w:space="0" w:color="auto"/>
          </w:divBdr>
        </w:div>
      </w:divsChild>
    </w:div>
    <w:div w:id="922493757">
      <w:bodyDiv w:val="1"/>
      <w:marLeft w:val="0"/>
      <w:marRight w:val="0"/>
      <w:marTop w:val="0"/>
      <w:marBottom w:val="0"/>
      <w:divBdr>
        <w:top w:val="none" w:sz="0" w:space="0" w:color="auto"/>
        <w:left w:val="none" w:sz="0" w:space="0" w:color="auto"/>
        <w:bottom w:val="none" w:sz="0" w:space="0" w:color="auto"/>
        <w:right w:val="none" w:sz="0" w:space="0" w:color="auto"/>
      </w:divBdr>
      <w:divsChild>
        <w:div w:id="691960676">
          <w:marLeft w:val="0"/>
          <w:marRight w:val="0"/>
          <w:marTop w:val="0"/>
          <w:marBottom w:val="0"/>
          <w:divBdr>
            <w:top w:val="none" w:sz="0" w:space="0" w:color="auto"/>
            <w:left w:val="none" w:sz="0" w:space="0" w:color="auto"/>
            <w:bottom w:val="none" w:sz="0" w:space="0" w:color="auto"/>
            <w:right w:val="none" w:sz="0" w:space="0" w:color="auto"/>
          </w:divBdr>
          <w:divsChild>
            <w:div w:id="1312249706">
              <w:marLeft w:val="0"/>
              <w:marRight w:val="0"/>
              <w:marTop w:val="0"/>
              <w:marBottom w:val="0"/>
              <w:divBdr>
                <w:top w:val="none" w:sz="0" w:space="0" w:color="auto"/>
                <w:left w:val="none" w:sz="0" w:space="0" w:color="auto"/>
                <w:bottom w:val="none" w:sz="0" w:space="0" w:color="auto"/>
                <w:right w:val="none" w:sz="0" w:space="0" w:color="auto"/>
              </w:divBdr>
              <w:divsChild>
                <w:div w:id="481503770">
                  <w:marLeft w:val="0"/>
                  <w:marRight w:val="0"/>
                  <w:marTop w:val="0"/>
                  <w:marBottom w:val="0"/>
                  <w:divBdr>
                    <w:top w:val="none" w:sz="0" w:space="0" w:color="auto"/>
                    <w:left w:val="none" w:sz="0" w:space="0" w:color="auto"/>
                    <w:bottom w:val="none" w:sz="0" w:space="0" w:color="auto"/>
                    <w:right w:val="none" w:sz="0" w:space="0" w:color="auto"/>
                  </w:divBdr>
                  <w:divsChild>
                    <w:div w:id="487600132">
                      <w:marLeft w:val="0"/>
                      <w:marRight w:val="0"/>
                      <w:marTop w:val="0"/>
                      <w:marBottom w:val="0"/>
                      <w:divBdr>
                        <w:top w:val="none" w:sz="0" w:space="0" w:color="auto"/>
                        <w:left w:val="none" w:sz="0" w:space="0" w:color="auto"/>
                        <w:bottom w:val="none" w:sz="0" w:space="0" w:color="auto"/>
                        <w:right w:val="none" w:sz="0" w:space="0" w:color="auto"/>
                      </w:divBdr>
                      <w:divsChild>
                        <w:div w:id="10836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02834">
          <w:marLeft w:val="0"/>
          <w:marRight w:val="0"/>
          <w:marTop w:val="0"/>
          <w:marBottom w:val="0"/>
          <w:divBdr>
            <w:top w:val="none" w:sz="0" w:space="0" w:color="auto"/>
            <w:left w:val="none" w:sz="0" w:space="0" w:color="auto"/>
            <w:bottom w:val="none" w:sz="0" w:space="0" w:color="auto"/>
            <w:right w:val="none" w:sz="0" w:space="0" w:color="auto"/>
          </w:divBdr>
          <w:divsChild>
            <w:div w:id="1116174933">
              <w:marLeft w:val="0"/>
              <w:marRight w:val="0"/>
              <w:marTop w:val="0"/>
              <w:marBottom w:val="0"/>
              <w:divBdr>
                <w:top w:val="none" w:sz="0" w:space="0" w:color="auto"/>
                <w:left w:val="none" w:sz="0" w:space="0" w:color="auto"/>
                <w:bottom w:val="none" w:sz="0" w:space="0" w:color="auto"/>
                <w:right w:val="none" w:sz="0" w:space="0" w:color="auto"/>
              </w:divBdr>
              <w:divsChild>
                <w:div w:id="1400253395">
                  <w:marLeft w:val="0"/>
                  <w:marRight w:val="0"/>
                  <w:marTop w:val="0"/>
                  <w:marBottom w:val="0"/>
                  <w:divBdr>
                    <w:top w:val="none" w:sz="0" w:space="0" w:color="auto"/>
                    <w:left w:val="none" w:sz="0" w:space="0" w:color="auto"/>
                    <w:bottom w:val="none" w:sz="0" w:space="0" w:color="auto"/>
                    <w:right w:val="none" w:sz="0" w:space="0" w:color="auto"/>
                  </w:divBdr>
                  <w:divsChild>
                    <w:div w:id="1280449130">
                      <w:marLeft w:val="0"/>
                      <w:marRight w:val="0"/>
                      <w:marTop w:val="0"/>
                      <w:marBottom w:val="0"/>
                      <w:divBdr>
                        <w:top w:val="none" w:sz="0" w:space="0" w:color="auto"/>
                        <w:left w:val="none" w:sz="0" w:space="0" w:color="auto"/>
                        <w:bottom w:val="none" w:sz="0" w:space="0" w:color="auto"/>
                        <w:right w:val="none" w:sz="0" w:space="0" w:color="auto"/>
                      </w:divBdr>
                      <w:divsChild>
                        <w:div w:id="12229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17961">
          <w:marLeft w:val="0"/>
          <w:marRight w:val="0"/>
          <w:marTop w:val="0"/>
          <w:marBottom w:val="0"/>
          <w:divBdr>
            <w:top w:val="none" w:sz="0" w:space="0" w:color="auto"/>
            <w:left w:val="none" w:sz="0" w:space="0" w:color="auto"/>
            <w:bottom w:val="none" w:sz="0" w:space="0" w:color="auto"/>
            <w:right w:val="none" w:sz="0" w:space="0" w:color="auto"/>
          </w:divBdr>
          <w:divsChild>
            <w:div w:id="2087997132">
              <w:marLeft w:val="0"/>
              <w:marRight w:val="0"/>
              <w:marTop w:val="0"/>
              <w:marBottom w:val="0"/>
              <w:divBdr>
                <w:top w:val="none" w:sz="0" w:space="0" w:color="auto"/>
                <w:left w:val="none" w:sz="0" w:space="0" w:color="auto"/>
                <w:bottom w:val="none" w:sz="0" w:space="0" w:color="auto"/>
                <w:right w:val="none" w:sz="0" w:space="0" w:color="auto"/>
              </w:divBdr>
              <w:divsChild>
                <w:div w:id="1982227356">
                  <w:marLeft w:val="0"/>
                  <w:marRight w:val="0"/>
                  <w:marTop w:val="0"/>
                  <w:marBottom w:val="0"/>
                  <w:divBdr>
                    <w:top w:val="none" w:sz="0" w:space="0" w:color="auto"/>
                    <w:left w:val="none" w:sz="0" w:space="0" w:color="auto"/>
                    <w:bottom w:val="none" w:sz="0" w:space="0" w:color="auto"/>
                    <w:right w:val="none" w:sz="0" w:space="0" w:color="auto"/>
                  </w:divBdr>
                  <w:divsChild>
                    <w:div w:id="1956207842">
                      <w:marLeft w:val="0"/>
                      <w:marRight w:val="0"/>
                      <w:marTop w:val="0"/>
                      <w:marBottom w:val="0"/>
                      <w:divBdr>
                        <w:top w:val="none" w:sz="0" w:space="0" w:color="auto"/>
                        <w:left w:val="none" w:sz="0" w:space="0" w:color="auto"/>
                        <w:bottom w:val="none" w:sz="0" w:space="0" w:color="auto"/>
                        <w:right w:val="none" w:sz="0" w:space="0" w:color="auto"/>
                      </w:divBdr>
                      <w:divsChild>
                        <w:div w:id="329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274793">
      <w:bodyDiv w:val="1"/>
      <w:marLeft w:val="0"/>
      <w:marRight w:val="0"/>
      <w:marTop w:val="0"/>
      <w:marBottom w:val="0"/>
      <w:divBdr>
        <w:top w:val="none" w:sz="0" w:space="0" w:color="auto"/>
        <w:left w:val="none" w:sz="0" w:space="0" w:color="auto"/>
        <w:bottom w:val="none" w:sz="0" w:space="0" w:color="auto"/>
        <w:right w:val="none" w:sz="0" w:space="0" w:color="auto"/>
      </w:divBdr>
      <w:divsChild>
        <w:div w:id="458649691">
          <w:marLeft w:val="0"/>
          <w:marRight w:val="0"/>
          <w:marTop w:val="0"/>
          <w:marBottom w:val="0"/>
          <w:divBdr>
            <w:top w:val="none" w:sz="0" w:space="0" w:color="auto"/>
            <w:left w:val="none" w:sz="0" w:space="0" w:color="auto"/>
            <w:bottom w:val="none" w:sz="0" w:space="0" w:color="auto"/>
            <w:right w:val="none" w:sz="0" w:space="0" w:color="auto"/>
          </w:divBdr>
          <w:divsChild>
            <w:div w:id="887300442">
              <w:marLeft w:val="0"/>
              <w:marRight w:val="0"/>
              <w:marTop w:val="0"/>
              <w:marBottom w:val="0"/>
              <w:divBdr>
                <w:top w:val="none" w:sz="0" w:space="0" w:color="auto"/>
                <w:left w:val="none" w:sz="0" w:space="0" w:color="auto"/>
                <w:bottom w:val="none" w:sz="0" w:space="0" w:color="auto"/>
                <w:right w:val="none" w:sz="0" w:space="0" w:color="auto"/>
              </w:divBdr>
              <w:divsChild>
                <w:div w:id="453594876">
                  <w:marLeft w:val="0"/>
                  <w:marRight w:val="0"/>
                  <w:marTop w:val="0"/>
                  <w:marBottom w:val="0"/>
                  <w:divBdr>
                    <w:top w:val="none" w:sz="0" w:space="0" w:color="auto"/>
                    <w:left w:val="none" w:sz="0" w:space="0" w:color="auto"/>
                    <w:bottom w:val="none" w:sz="0" w:space="0" w:color="auto"/>
                    <w:right w:val="none" w:sz="0" w:space="0" w:color="auto"/>
                  </w:divBdr>
                  <w:divsChild>
                    <w:div w:id="1199857137">
                      <w:marLeft w:val="0"/>
                      <w:marRight w:val="0"/>
                      <w:marTop w:val="0"/>
                      <w:marBottom w:val="0"/>
                      <w:divBdr>
                        <w:top w:val="none" w:sz="0" w:space="0" w:color="auto"/>
                        <w:left w:val="none" w:sz="0" w:space="0" w:color="auto"/>
                        <w:bottom w:val="none" w:sz="0" w:space="0" w:color="auto"/>
                        <w:right w:val="none" w:sz="0" w:space="0" w:color="auto"/>
                      </w:divBdr>
                      <w:divsChild>
                        <w:div w:id="1460109253">
                          <w:marLeft w:val="0"/>
                          <w:marRight w:val="0"/>
                          <w:marTop w:val="0"/>
                          <w:marBottom w:val="0"/>
                          <w:divBdr>
                            <w:top w:val="none" w:sz="0" w:space="0" w:color="auto"/>
                            <w:left w:val="none" w:sz="0" w:space="0" w:color="auto"/>
                            <w:bottom w:val="none" w:sz="0" w:space="0" w:color="auto"/>
                            <w:right w:val="none" w:sz="0" w:space="0" w:color="auto"/>
                          </w:divBdr>
                          <w:divsChild>
                            <w:div w:id="19362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533723">
          <w:marLeft w:val="0"/>
          <w:marRight w:val="0"/>
          <w:marTop w:val="0"/>
          <w:marBottom w:val="0"/>
          <w:divBdr>
            <w:top w:val="none" w:sz="0" w:space="0" w:color="auto"/>
            <w:left w:val="none" w:sz="0" w:space="0" w:color="auto"/>
            <w:bottom w:val="none" w:sz="0" w:space="0" w:color="auto"/>
            <w:right w:val="none" w:sz="0" w:space="0" w:color="auto"/>
          </w:divBdr>
          <w:divsChild>
            <w:div w:id="667057299">
              <w:marLeft w:val="0"/>
              <w:marRight w:val="0"/>
              <w:marTop w:val="0"/>
              <w:marBottom w:val="0"/>
              <w:divBdr>
                <w:top w:val="none" w:sz="0" w:space="0" w:color="auto"/>
                <w:left w:val="none" w:sz="0" w:space="0" w:color="auto"/>
                <w:bottom w:val="none" w:sz="0" w:space="0" w:color="auto"/>
                <w:right w:val="none" w:sz="0" w:space="0" w:color="auto"/>
              </w:divBdr>
              <w:divsChild>
                <w:div w:id="242495032">
                  <w:marLeft w:val="0"/>
                  <w:marRight w:val="0"/>
                  <w:marTop w:val="0"/>
                  <w:marBottom w:val="0"/>
                  <w:divBdr>
                    <w:top w:val="none" w:sz="0" w:space="0" w:color="auto"/>
                    <w:left w:val="none" w:sz="0" w:space="0" w:color="auto"/>
                    <w:bottom w:val="none" w:sz="0" w:space="0" w:color="auto"/>
                    <w:right w:val="none" w:sz="0" w:space="0" w:color="auto"/>
                  </w:divBdr>
                  <w:divsChild>
                    <w:div w:id="757411073">
                      <w:marLeft w:val="0"/>
                      <w:marRight w:val="0"/>
                      <w:marTop w:val="0"/>
                      <w:marBottom w:val="0"/>
                      <w:divBdr>
                        <w:top w:val="none" w:sz="0" w:space="0" w:color="auto"/>
                        <w:left w:val="none" w:sz="0" w:space="0" w:color="auto"/>
                        <w:bottom w:val="none" w:sz="0" w:space="0" w:color="auto"/>
                        <w:right w:val="none" w:sz="0" w:space="0" w:color="auto"/>
                      </w:divBdr>
                      <w:divsChild>
                        <w:div w:id="665473261">
                          <w:marLeft w:val="0"/>
                          <w:marRight w:val="0"/>
                          <w:marTop w:val="0"/>
                          <w:marBottom w:val="0"/>
                          <w:divBdr>
                            <w:top w:val="none" w:sz="0" w:space="0" w:color="auto"/>
                            <w:left w:val="none" w:sz="0" w:space="0" w:color="auto"/>
                            <w:bottom w:val="none" w:sz="0" w:space="0" w:color="auto"/>
                            <w:right w:val="none" w:sz="0" w:space="0" w:color="auto"/>
                          </w:divBdr>
                          <w:divsChild>
                            <w:div w:id="1221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85825">
              <w:marLeft w:val="0"/>
              <w:marRight w:val="0"/>
              <w:marTop w:val="0"/>
              <w:marBottom w:val="0"/>
              <w:divBdr>
                <w:top w:val="none" w:sz="0" w:space="0" w:color="auto"/>
                <w:left w:val="none" w:sz="0" w:space="0" w:color="auto"/>
                <w:bottom w:val="none" w:sz="0" w:space="0" w:color="auto"/>
                <w:right w:val="none" w:sz="0" w:space="0" w:color="auto"/>
              </w:divBdr>
              <w:divsChild>
                <w:div w:id="1157456381">
                  <w:marLeft w:val="0"/>
                  <w:marRight w:val="0"/>
                  <w:marTop w:val="0"/>
                  <w:marBottom w:val="0"/>
                  <w:divBdr>
                    <w:top w:val="none" w:sz="0" w:space="0" w:color="auto"/>
                    <w:left w:val="none" w:sz="0" w:space="0" w:color="auto"/>
                    <w:bottom w:val="none" w:sz="0" w:space="0" w:color="auto"/>
                    <w:right w:val="none" w:sz="0" w:space="0" w:color="auto"/>
                  </w:divBdr>
                  <w:divsChild>
                    <w:div w:id="1766534042">
                      <w:marLeft w:val="0"/>
                      <w:marRight w:val="0"/>
                      <w:marTop w:val="0"/>
                      <w:marBottom w:val="0"/>
                      <w:divBdr>
                        <w:top w:val="none" w:sz="0" w:space="0" w:color="auto"/>
                        <w:left w:val="none" w:sz="0" w:space="0" w:color="auto"/>
                        <w:bottom w:val="none" w:sz="0" w:space="0" w:color="auto"/>
                        <w:right w:val="none" w:sz="0" w:space="0" w:color="auto"/>
                      </w:divBdr>
                      <w:divsChild>
                        <w:div w:id="2070642179">
                          <w:marLeft w:val="0"/>
                          <w:marRight w:val="0"/>
                          <w:marTop w:val="0"/>
                          <w:marBottom w:val="0"/>
                          <w:divBdr>
                            <w:top w:val="none" w:sz="0" w:space="0" w:color="auto"/>
                            <w:left w:val="none" w:sz="0" w:space="0" w:color="auto"/>
                            <w:bottom w:val="none" w:sz="0" w:space="0" w:color="auto"/>
                            <w:right w:val="none" w:sz="0" w:space="0" w:color="auto"/>
                          </w:divBdr>
                          <w:divsChild>
                            <w:div w:id="10629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67857">
      <w:bodyDiv w:val="1"/>
      <w:marLeft w:val="0"/>
      <w:marRight w:val="0"/>
      <w:marTop w:val="0"/>
      <w:marBottom w:val="0"/>
      <w:divBdr>
        <w:top w:val="none" w:sz="0" w:space="0" w:color="auto"/>
        <w:left w:val="none" w:sz="0" w:space="0" w:color="auto"/>
        <w:bottom w:val="none" w:sz="0" w:space="0" w:color="auto"/>
        <w:right w:val="none" w:sz="0" w:space="0" w:color="auto"/>
      </w:divBdr>
      <w:divsChild>
        <w:div w:id="624653746">
          <w:marLeft w:val="0"/>
          <w:marRight w:val="0"/>
          <w:marTop w:val="0"/>
          <w:marBottom w:val="0"/>
          <w:divBdr>
            <w:top w:val="none" w:sz="0" w:space="0" w:color="auto"/>
            <w:left w:val="none" w:sz="0" w:space="0" w:color="auto"/>
            <w:bottom w:val="none" w:sz="0" w:space="0" w:color="auto"/>
            <w:right w:val="none" w:sz="0" w:space="0" w:color="auto"/>
          </w:divBdr>
          <w:divsChild>
            <w:div w:id="1701273581">
              <w:marLeft w:val="0"/>
              <w:marRight w:val="0"/>
              <w:marTop w:val="0"/>
              <w:marBottom w:val="0"/>
              <w:divBdr>
                <w:top w:val="none" w:sz="0" w:space="0" w:color="auto"/>
                <w:left w:val="none" w:sz="0" w:space="0" w:color="auto"/>
                <w:bottom w:val="none" w:sz="0" w:space="0" w:color="auto"/>
                <w:right w:val="none" w:sz="0" w:space="0" w:color="auto"/>
              </w:divBdr>
              <w:divsChild>
                <w:div w:id="2123498048">
                  <w:marLeft w:val="0"/>
                  <w:marRight w:val="0"/>
                  <w:marTop w:val="0"/>
                  <w:marBottom w:val="0"/>
                  <w:divBdr>
                    <w:top w:val="none" w:sz="0" w:space="0" w:color="auto"/>
                    <w:left w:val="none" w:sz="0" w:space="0" w:color="auto"/>
                    <w:bottom w:val="none" w:sz="0" w:space="0" w:color="auto"/>
                    <w:right w:val="none" w:sz="0" w:space="0" w:color="auto"/>
                  </w:divBdr>
                  <w:divsChild>
                    <w:div w:id="1733652798">
                      <w:marLeft w:val="0"/>
                      <w:marRight w:val="0"/>
                      <w:marTop w:val="0"/>
                      <w:marBottom w:val="0"/>
                      <w:divBdr>
                        <w:top w:val="none" w:sz="0" w:space="0" w:color="auto"/>
                        <w:left w:val="none" w:sz="0" w:space="0" w:color="auto"/>
                        <w:bottom w:val="none" w:sz="0" w:space="0" w:color="auto"/>
                        <w:right w:val="none" w:sz="0" w:space="0" w:color="auto"/>
                      </w:divBdr>
                      <w:divsChild>
                        <w:div w:id="98123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5105">
          <w:marLeft w:val="0"/>
          <w:marRight w:val="0"/>
          <w:marTop w:val="0"/>
          <w:marBottom w:val="0"/>
          <w:divBdr>
            <w:top w:val="none" w:sz="0" w:space="0" w:color="auto"/>
            <w:left w:val="none" w:sz="0" w:space="0" w:color="auto"/>
            <w:bottom w:val="none" w:sz="0" w:space="0" w:color="auto"/>
            <w:right w:val="none" w:sz="0" w:space="0" w:color="auto"/>
          </w:divBdr>
          <w:divsChild>
            <w:div w:id="164126722">
              <w:marLeft w:val="0"/>
              <w:marRight w:val="0"/>
              <w:marTop w:val="0"/>
              <w:marBottom w:val="0"/>
              <w:divBdr>
                <w:top w:val="none" w:sz="0" w:space="0" w:color="auto"/>
                <w:left w:val="none" w:sz="0" w:space="0" w:color="auto"/>
                <w:bottom w:val="none" w:sz="0" w:space="0" w:color="auto"/>
                <w:right w:val="none" w:sz="0" w:space="0" w:color="auto"/>
              </w:divBdr>
              <w:divsChild>
                <w:div w:id="1817066470">
                  <w:marLeft w:val="0"/>
                  <w:marRight w:val="0"/>
                  <w:marTop w:val="0"/>
                  <w:marBottom w:val="0"/>
                  <w:divBdr>
                    <w:top w:val="none" w:sz="0" w:space="0" w:color="auto"/>
                    <w:left w:val="none" w:sz="0" w:space="0" w:color="auto"/>
                    <w:bottom w:val="none" w:sz="0" w:space="0" w:color="auto"/>
                    <w:right w:val="none" w:sz="0" w:space="0" w:color="auto"/>
                  </w:divBdr>
                  <w:divsChild>
                    <w:div w:id="1450466788">
                      <w:marLeft w:val="0"/>
                      <w:marRight w:val="0"/>
                      <w:marTop w:val="0"/>
                      <w:marBottom w:val="0"/>
                      <w:divBdr>
                        <w:top w:val="none" w:sz="0" w:space="0" w:color="auto"/>
                        <w:left w:val="none" w:sz="0" w:space="0" w:color="auto"/>
                        <w:bottom w:val="none" w:sz="0" w:space="0" w:color="auto"/>
                        <w:right w:val="none" w:sz="0" w:space="0" w:color="auto"/>
                      </w:divBdr>
                    </w:div>
                    <w:div w:id="265582076">
                      <w:marLeft w:val="0"/>
                      <w:marRight w:val="0"/>
                      <w:marTop w:val="0"/>
                      <w:marBottom w:val="0"/>
                      <w:divBdr>
                        <w:top w:val="none" w:sz="0" w:space="0" w:color="auto"/>
                        <w:left w:val="none" w:sz="0" w:space="0" w:color="auto"/>
                        <w:bottom w:val="none" w:sz="0" w:space="0" w:color="auto"/>
                        <w:right w:val="none" w:sz="0" w:space="0" w:color="auto"/>
                      </w:divBdr>
                      <w:divsChild>
                        <w:div w:id="1430346585">
                          <w:marLeft w:val="0"/>
                          <w:marRight w:val="0"/>
                          <w:marTop w:val="0"/>
                          <w:marBottom w:val="0"/>
                          <w:divBdr>
                            <w:top w:val="none" w:sz="0" w:space="0" w:color="auto"/>
                            <w:left w:val="none" w:sz="0" w:space="0" w:color="auto"/>
                            <w:bottom w:val="none" w:sz="0" w:space="0" w:color="auto"/>
                            <w:right w:val="none" w:sz="0" w:space="0" w:color="auto"/>
                          </w:divBdr>
                          <w:divsChild>
                            <w:div w:id="115023469">
                              <w:marLeft w:val="0"/>
                              <w:marRight w:val="0"/>
                              <w:marTop w:val="0"/>
                              <w:marBottom w:val="0"/>
                              <w:divBdr>
                                <w:top w:val="none" w:sz="0" w:space="0" w:color="auto"/>
                                <w:left w:val="none" w:sz="0" w:space="0" w:color="auto"/>
                                <w:bottom w:val="none" w:sz="0" w:space="0" w:color="auto"/>
                                <w:right w:val="none" w:sz="0" w:space="0" w:color="auto"/>
                              </w:divBdr>
                              <w:divsChild>
                                <w:div w:id="15422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7173">
          <w:marLeft w:val="0"/>
          <w:marRight w:val="0"/>
          <w:marTop w:val="0"/>
          <w:marBottom w:val="0"/>
          <w:divBdr>
            <w:top w:val="none" w:sz="0" w:space="0" w:color="auto"/>
            <w:left w:val="none" w:sz="0" w:space="0" w:color="auto"/>
            <w:bottom w:val="none" w:sz="0" w:space="0" w:color="auto"/>
            <w:right w:val="none" w:sz="0" w:space="0" w:color="auto"/>
          </w:divBdr>
          <w:divsChild>
            <w:div w:id="955794033">
              <w:marLeft w:val="0"/>
              <w:marRight w:val="0"/>
              <w:marTop w:val="0"/>
              <w:marBottom w:val="0"/>
              <w:divBdr>
                <w:top w:val="none" w:sz="0" w:space="0" w:color="auto"/>
                <w:left w:val="none" w:sz="0" w:space="0" w:color="auto"/>
                <w:bottom w:val="none" w:sz="0" w:space="0" w:color="auto"/>
                <w:right w:val="none" w:sz="0" w:space="0" w:color="auto"/>
              </w:divBdr>
              <w:divsChild>
                <w:div w:id="1752847794">
                  <w:marLeft w:val="0"/>
                  <w:marRight w:val="0"/>
                  <w:marTop w:val="0"/>
                  <w:marBottom w:val="0"/>
                  <w:divBdr>
                    <w:top w:val="none" w:sz="0" w:space="0" w:color="auto"/>
                    <w:left w:val="none" w:sz="0" w:space="0" w:color="auto"/>
                    <w:bottom w:val="none" w:sz="0" w:space="0" w:color="auto"/>
                    <w:right w:val="none" w:sz="0" w:space="0" w:color="auto"/>
                  </w:divBdr>
                  <w:divsChild>
                    <w:div w:id="2088960238">
                      <w:marLeft w:val="0"/>
                      <w:marRight w:val="0"/>
                      <w:marTop w:val="0"/>
                      <w:marBottom w:val="0"/>
                      <w:divBdr>
                        <w:top w:val="none" w:sz="0" w:space="0" w:color="auto"/>
                        <w:left w:val="none" w:sz="0" w:space="0" w:color="auto"/>
                        <w:bottom w:val="none" w:sz="0" w:space="0" w:color="auto"/>
                        <w:right w:val="none" w:sz="0" w:space="0" w:color="auto"/>
                      </w:divBdr>
                    </w:div>
                    <w:div w:id="1219126515">
                      <w:marLeft w:val="0"/>
                      <w:marRight w:val="0"/>
                      <w:marTop w:val="0"/>
                      <w:marBottom w:val="0"/>
                      <w:divBdr>
                        <w:top w:val="none" w:sz="0" w:space="0" w:color="auto"/>
                        <w:left w:val="none" w:sz="0" w:space="0" w:color="auto"/>
                        <w:bottom w:val="none" w:sz="0" w:space="0" w:color="auto"/>
                        <w:right w:val="none" w:sz="0" w:space="0" w:color="auto"/>
                      </w:divBdr>
                      <w:divsChild>
                        <w:div w:id="58948068">
                          <w:marLeft w:val="0"/>
                          <w:marRight w:val="0"/>
                          <w:marTop w:val="0"/>
                          <w:marBottom w:val="0"/>
                          <w:divBdr>
                            <w:top w:val="none" w:sz="0" w:space="0" w:color="auto"/>
                            <w:left w:val="none" w:sz="0" w:space="0" w:color="auto"/>
                            <w:bottom w:val="none" w:sz="0" w:space="0" w:color="auto"/>
                            <w:right w:val="none" w:sz="0" w:space="0" w:color="auto"/>
                          </w:divBdr>
                          <w:divsChild>
                            <w:div w:id="877819028">
                              <w:marLeft w:val="0"/>
                              <w:marRight w:val="0"/>
                              <w:marTop w:val="0"/>
                              <w:marBottom w:val="0"/>
                              <w:divBdr>
                                <w:top w:val="none" w:sz="0" w:space="0" w:color="auto"/>
                                <w:left w:val="none" w:sz="0" w:space="0" w:color="auto"/>
                                <w:bottom w:val="none" w:sz="0" w:space="0" w:color="auto"/>
                                <w:right w:val="none" w:sz="0" w:space="0" w:color="auto"/>
                              </w:divBdr>
                              <w:divsChild>
                                <w:div w:id="7727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77762832">
      <w:bodyDiv w:val="1"/>
      <w:marLeft w:val="0"/>
      <w:marRight w:val="0"/>
      <w:marTop w:val="0"/>
      <w:marBottom w:val="0"/>
      <w:divBdr>
        <w:top w:val="none" w:sz="0" w:space="0" w:color="auto"/>
        <w:left w:val="none" w:sz="0" w:space="0" w:color="auto"/>
        <w:bottom w:val="none" w:sz="0" w:space="0" w:color="auto"/>
        <w:right w:val="none" w:sz="0" w:space="0" w:color="auto"/>
      </w:divBdr>
      <w:divsChild>
        <w:div w:id="2041542428">
          <w:marLeft w:val="0"/>
          <w:marRight w:val="0"/>
          <w:marTop w:val="0"/>
          <w:marBottom w:val="0"/>
          <w:divBdr>
            <w:top w:val="none" w:sz="0" w:space="0" w:color="auto"/>
            <w:left w:val="none" w:sz="0" w:space="0" w:color="auto"/>
            <w:bottom w:val="none" w:sz="0" w:space="0" w:color="auto"/>
            <w:right w:val="none" w:sz="0" w:space="0" w:color="auto"/>
          </w:divBdr>
          <w:divsChild>
            <w:div w:id="481386859">
              <w:marLeft w:val="0"/>
              <w:marRight w:val="0"/>
              <w:marTop w:val="0"/>
              <w:marBottom w:val="0"/>
              <w:divBdr>
                <w:top w:val="none" w:sz="0" w:space="0" w:color="auto"/>
                <w:left w:val="none" w:sz="0" w:space="0" w:color="auto"/>
                <w:bottom w:val="none" w:sz="0" w:space="0" w:color="auto"/>
                <w:right w:val="none" w:sz="0" w:space="0" w:color="auto"/>
              </w:divBdr>
              <w:divsChild>
                <w:div w:id="16275750">
                  <w:marLeft w:val="0"/>
                  <w:marRight w:val="0"/>
                  <w:marTop w:val="0"/>
                  <w:marBottom w:val="0"/>
                  <w:divBdr>
                    <w:top w:val="none" w:sz="0" w:space="0" w:color="auto"/>
                    <w:left w:val="none" w:sz="0" w:space="0" w:color="auto"/>
                    <w:bottom w:val="none" w:sz="0" w:space="0" w:color="auto"/>
                    <w:right w:val="none" w:sz="0" w:space="0" w:color="auto"/>
                  </w:divBdr>
                  <w:divsChild>
                    <w:div w:id="1585803302">
                      <w:marLeft w:val="0"/>
                      <w:marRight w:val="0"/>
                      <w:marTop w:val="0"/>
                      <w:marBottom w:val="0"/>
                      <w:divBdr>
                        <w:top w:val="none" w:sz="0" w:space="0" w:color="auto"/>
                        <w:left w:val="none" w:sz="0" w:space="0" w:color="auto"/>
                        <w:bottom w:val="none" w:sz="0" w:space="0" w:color="auto"/>
                        <w:right w:val="none" w:sz="0" w:space="0" w:color="auto"/>
                      </w:divBdr>
                      <w:divsChild>
                        <w:div w:id="12207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86513">
          <w:marLeft w:val="0"/>
          <w:marRight w:val="0"/>
          <w:marTop w:val="0"/>
          <w:marBottom w:val="0"/>
          <w:divBdr>
            <w:top w:val="none" w:sz="0" w:space="0" w:color="auto"/>
            <w:left w:val="none" w:sz="0" w:space="0" w:color="auto"/>
            <w:bottom w:val="none" w:sz="0" w:space="0" w:color="auto"/>
            <w:right w:val="none" w:sz="0" w:space="0" w:color="auto"/>
          </w:divBdr>
          <w:divsChild>
            <w:div w:id="81031426">
              <w:marLeft w:val="0"/>
              <w:marRight w:val="0"/>
              <w:marTop w:val="0"/>
              <w:marBottom w:val="0"/>
              <w:divBdr>
                <w:top w:val="none" w:sz="0" w:space="0" w:color="auto"/>
                <w:left w:val="none" w:sz="0" w:space="0" w:color="auto"/>
                <w:bottom w:val="none" w:sz="0" w:space="0" w:color="auto"/>
                <w:right w:val="none" w:sz="0" w:space="0" w:color="auto"/>
              </w:divBdr>
              <w:divsChild>
                <w:div w:id="1264724378">
                  <w:marLeft w:val="0"/>
                  <w:marRight w:val="0"/>
                  <w:marTop w:val="0"/>
                  <w:marBottom w:val="0"/>
                  <w:divBdr>
                    <w:top w:val="none" w:sz="0" w:space="0" w:color="auto"/>
                    <w:left w:val="none" w:sz="0" w:space="0" w:color="auto"/>
                    <w:bottom w:val="none" w:sz="0" w:space="0" w:color="auto"/>
                    <w:right w:val="none" w:sz="0" w:space="0" w:color="auto"/>
                  </w:divBdr>
                  <w:divsChild>
                    <w:div w:id="609123220">
                      <w:marLeft w:val="0"/>
                      <w:marRight w:val="0"/>
                      <w:marTop w:val="0"/>
                      <w:marBottom w:val="0"/>
                      <w:divBdr>
                        <w:top w:val="none" w:sz="0" w:space="0" w:color="auto"/>
                        <w:left w:val="none" w:sz="0" w:space="0" w:color="auto"/>
                        <w:bottom w:val="none" w:sz="0" w:space="0" w:color="auto"/>
                        <w:right w:val="none" w:sz="0" w:space="0" w:color="auto"/>
                      </w:divBdr>
                    </w:div>
                    <w:div w:id="818808344">
                      <w:marLeft w:val="0"/>
                      <w:marRight w:val="0"/>
                      <w:marTop w:val="0"/>
                      <w:marBottom w:val="0"/>
                      <w:divBdr>
                        <w:top w:val="none" w:sz="0" w:space="0" w:color="auto"/>
                        <w:left w:val="none" w:sz="0" w:space="0" w:color="auto"/>
                        <w:bottom w:val="none" w:sz="0" w:space="0" w:color="auto"/>
                        <w:right w:val="none" w:sz="0" w:space="0" w:color="auto"/>
                      </w:divBdr>
                      <w:divsChild>
                        <w:div w:id="56902175">
                          <w:marLeft w:val="0"/>
                          <w:marRight w:val="0"/>
                          <w:marTop w:val="0"/>
                          <w:marBottom w:val="0"/>
                          <w:divBdr>
                            <w:top w:val="none" w:sz="0" w:space="0" w:color="auto"/>
                            <w:left w:val="none" w:sz="0" w:space="0" w:color="auto"/>
                            <w:bottom w:val="none" w:sz="0" w:space="0" w:color="auto"/>
                            <w:right w:val="none" w:sz="0" w:space="0" w:color="auto"/>
                          </w:divBdr>
                          <w:divsChild>
                            <w:div w:id="724372527">
                              <w:marLeft w:val="0"/>
                              <w:marRight w:val="0"/>
                              <w:marTop w:val="0"/>
                              <w:marBottom w:val="0"/>
                              <w:divBdr>
                                <w:top w:val="none" w:sz="0" w:space="0" w:color="auto"/>
                                <w:left w:val="none" w:sz="0" w:space="0" w:color="auto"/>
                                <w:bottom w:val="none" w:sz="0" w:space="0" w:color="auto"/>
                                <w:right w:val="none" w:sz="0" w:space="0" w:color="auto"/>
                              </w:divBdr>
                              <w:divsChild>
                                <w:div w:id="211597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692556">
          <w:marLeft w:val="0"/>
          <w:marRight w:val="0"/>
          <w:marTop w:val="0"/>
          <w:marBottom w:val="0"/>
          <w:divBdr>
            <w:top w:val="none" w:sz="0" w:space="0" w:color="auto"/>
            <w:left w:val="none" w:sz="0" w:space="0" w:color="auto"/>
            <w:bottom w:val="none" w:sz="0" w:space="0" w:color="auto"/>
            <w:right w:val="none" w:sz="0" w:space="0" w:color="auto"/>
          </w:divBdr>
          <w:divsChild>
            <w:div w:id="797146052">
              <w:marLeft w:val="0"/>
              <w:marRight w:val="0"/>
              <w:marTop w:val="0"/>
              <w:marBottom w:val="0"/>
              <w:divBdr>
                <w:top w:val="none" w:sz="0" w:space="0" w:color="auto"/>
                <w:left w:val="none" w:sz="0" w:space="0" w:color="auto"/>
                <w:bottom w:val="none" w:sz="0" w:space="0" w:color="auto"/>
                <w:right w:val="none" w:sz="0" w:space="0" w:color="auto"/>
              </w:divBdr>
              <w:divsChild>
                <w:div w:id="565535188">
                  <w:marLeft w:val="0"/>
                  <w:marRight w:val="0"/>
                  <w:marTop w:val="0"/>
                  <w:marBottom w:val="0"/>
                  <w:divBdr>
                    <w:top w:val="none" w:sz="0" w:space="0" w:color="auto"/>
                    <w:left w:val="none" w:sz="0" w:space="0" w:color="auto"/>
                    <w:bottom w:val="none" w:sz="0" w:space="0" w:color="auto"/>
                    <w:right w:val="none" w:sz="0" w:space="0" w:color="auto"/>
                  </w:divBdr>
                  <w:divsChild>
                    <w:div w:id="1262303304">
                      <w:marLeft w:val="0"/>
                      <w:marRight w:val="0"/>
                      <w:marTop w:val="0"/>
                      <w:marBottom w:val="0"/>
                      <w:divBdr>
                        <w:top w:val="none" w:sz="0" w:space="0" w:color="auto"/>
                        <w:left w:val="none" w:sz="0" w:space="0" w:color="auto"/>
                        <w:bottom w:val="none" w:sz="0" w:space="0" w:color="auto"/>
                        <w:right w:val="none" w:sz="0" w:space="0" w:color="auto"/>
                      </w:divBdr>
                    </w:div>
                    <w:div w:id="475222940">
                      <w:marLeft w:val="0"/>
                      <w:marRight w:val="0"/>
                      <w:marTop w:val="0"/>
                      <w:marBottom w:val="0"/>
                      <w:divBdr>
                        <w:top w:val="none" w:sz="0" w:space="0" w:color="auto"/>
                        <w:left w:val="none" w:sz="0" w:space="0" w:color="auto"/>
                        <w:bottom w:val="none" w:sz="0" w:space="0" w:color="auto"/>
                        <w:right w:val="none" w:sz="0" w:space="0" w:color="auto"/>
                      </w:divBdr>
                      <w:divsChild>
                        <w:div w:id="1926379141">
                          <w:marLeft w:val="0"/>
                          <w:marRight w:val="0"/>
                          <w:marTop w:val="0"/>
                          <w:marBottom w:val="0"/>
                          <w:divBdr>
                            <w:top w:val="none" w:sz="0" w:space="0" w:color="auto"/>
                            <w:left w:val="none" w:sz="0" w:space="0" w:color="auto"/>
                            <w:bottom w:val="none" w:sz="0" w:space="0" w:color="auto"/>
                            <w:right w:val="none" w:sz="0" w:space="0" w:color="auto"/>
                          </w:divBdr>
                          <w:divsChild>
                            <w:div w:id="104082468">
                              <w:marLeft w:val="0"/>
                              <w:marRight w:val="0"/>
                              <w:marTop w:val="0"/>
                              <w:marBottom w:val="0"/>
                              <w:divBdr>
                                <w:top w:val="none" w:sz="0" w:space="0" w:color="auto"/>
                                <w:left w:val="none" w:sz="0" w:space="0" w:color="auto"/>
                                <w:bottom w:val="none" w:sz="0" w:space="0" w:color="auto"/>
                                <w:right w:val="none" w:sz="0" w:space="0" w:color="auto"/>
                              </w:divBdr>
                              <w:divsChild>
                                <w:div w:id="9187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277631">
          <w:marLeft w:val="0"/>
          <w:marRight w:val="0"/>
          <w:marTop w:val="0"/>
          <w:marBottom w:val="0"/>
          <w:divBdr>
            <w:top w:val="none" w:sz="0" w:space="0" w:color="auto"/>
            <w:left w:val="none" w:sz="0" w:space="0" w:color="auto"/>
            <w:bottom w:val="none" w:sz="0" w:space="0" w:color="auto"/>
            <w:right w:val="none" w:sz="0" w:space="0" w:color="auto"/>
          </w:divBdr>
          <w:divsChild>
            <w:div w:id="185364404">
              <w:marLeft w:val="0"/>
              <w:marRight w:val="0"/>
              <w:marTop w:val="0"/>
              <w:marBottom w:val="0"/>
              <w:divBdr>
                <w:top w:val="none" w:sz="0" w:space="0" w:color="auto"/>
                <w:left w:val="none" w:sz="0" w:space="0" w:color="auto"/>
                <w:bottom w:val="none" w:sz="0" w:space="0" w:color="auto"/>
                <w:right w:val="none" w:sz="0" w:space="0" w:color="auto"/>
              </w:divBdr>
              <w:divsChild>
                <w:div w:id="505172214">
                  <w:marLeft w:val="0"/>
                  <w:marRight w:val="0"/>
                  <w:marTop w:val="0"/>
                  <w:marBottom w:val="0"/>
                  <w:divBdr>
                    <w:top w:val="none" w:sz="0" w:space="0" w:color="auto"/>
                    <w:left w:val="none" w:sz="0" w:space="0" w:color="auto"/>
                    <w:bottom w:val="none" w:sz="0" w:space="0" w:color="auto"/>
                    <w:right w:val="none" w:sz="0" w:space="0" w:color="auto"/>
                  </w:divBdr>
                  <w:divsChild>
                    <w:div w:id="1505704945">
                      <w:marLeft w:val="0"/>
                      <w:marRight w:val="0"/>
                      <w:marTop w:val="0"/>
                      <w:marBottom w:val="0"/>
                      <w:divBdr>
                        <w:top w:val="none" w:sz="0" w:space="0" w:color="auto"/>
                        <w:left w:val="none" w:sz="0" w:space="0" w:color="auto"/>
                        <w:bottom w:val="none" w:sz="0" w:space="0" w:color="auto"/>
                        <w:right w:val="none" w:sz="0" w:space="0" w:color="auto"/>
                      </w:divBdr>
                      <w:divsChild>
                        <w:div w:id="9054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625830">
          <w:marLeft w:val="0"/>
          <w:marRight w:val="0"/>
          <w:marTop w:val="0"/>
          <w:marBottom w:val="0"/>
          <w:divBdr>
            <w:top w:val="none" w:sz="0" w:space="0" w:color="auto"/>
            <w:left w:val="none" w:sz="0" w:space="0" w:color="auto"/>
            <w:bottom w:val="none" w:sz="0" w:space="0" w:color="auto"/>
            <w:right w:val="none" w:sz="0" w:space="0" w:color="auto"/>
          </w:divBdr>
          <w:divsChild>
            <w:div w:id="470446632">
              <w:marLeft w:val="0"/>
              <w:marRight w:val="0"/>
              <w:marTop w:val="0"/>
              <w:marBottom w:val="0"/>
              <w:divBdr>
                <w:top w:val="none" w:sz="0" w:space="0" w:color="auto"/>
                <w:left w:val="none" w:sz="0" w:space="0" w:color="auto"/>
                <w:bottom w:val="none" w:sz="0" w:space="0" w:color="auto"/>
                <w:right w:val="none" w:sz="0" w:space="0" w:color="auto"/>
              </w:divBdr>
              <w:divsChild>
                <w:div w:id="1932271682">
                  <w:marLeft w:val="0"/>
                  <w:marRight w:val="0"/>
                  <w:marTop w:val="0"/>
                  <w:marBottom w:val="0"/>
                  <w:divBdr>
                    <w:top w:val="none" w:sz="0" w:space="0" w:color="auto"/>
                    <w:left w:val="none" w:sz="0" w:space="0" w:color="auto"/>
                    <w:bottom w:val="none" w:sz="0" w:space="0" w:color="auto"/>
                    <w:right w:val="none" w:sz="0" w:space="0" w:color="auto"/>
                  </w:divBdr>
                  <w:divsChild>
                    <w:div w:id="372772991">
                      <w:marLeft w:val="0"/>
                      <w:marRight w:val="0"/>
                      <w:marTop w:val="0"/>
                      <w:marBottom w:val="0"/>
                      <w:divBdr>
                        <w:top w:val="none" w:sz="0" w:space="0" w:color="auto"/>
                        <w:left w:val="none" w:sz="0" w:space="0" w:color="auto"/>
                        <w:bottom w:val="none" w:sz="0" w:space="0" w:color="auto"/>
                        <w:right w:val="none" w:sz="0" w:space="0" w:color="auto"/>
                      </w:divBdr>
                      <w:divsChild>
                        <w:div w:id="6959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995257002">
      <w:bodyDiv w:val="1"/>
      <w:marLeft w:val="0"/>
      <w:marRight w:val="0"/>
      <w:marTop w:val="0"/>
      <w:marBottom w:val="0"/>
      <w:divBdr>
        <w:top w:val="none" w:sz="0" w:space="0" w:color="auto"/>
        <w:left w:val="none" w:sz="0" w:space="0" w:color="auto"/>
        <w:bottom w:val="none" w:sz="0" w:space="0" w:color="auto"/>
        <w:right w:val="none" w:sz="0" w:space="0" w:color="auto"/>
      </w:divBdr>
      <w:divsChild>
        <w:div w:id="1682659493">
          <w:marLeft w:val="0"/>
          <w:marRight w:val="0"/>
          <w:marTop w:val="0"/>
          <w:marBottom w:val="0"/>
          <w:divBdr>
            <w:top w:val="none" w:sz="0" w:space="0" w:color="auto"/>
            <w:left w:val="none" w:sz="0" w:space="0" w:color="auto"/>
            <w:bottom w:val="none" w:sz="0" w:space="0" w:color="auto"/>
            <w:right w:val="none" w:sz="0" w:space="0" w:color="auto"/>
          </w:divBdr>
          <w:divsChild>
            <w:div w:id="2031834769">
              <w:marLeft w:val="0"/>
              <w:marRight w:val="0"/>
              <w:marTop w:val="0"/>
              <w:marBottom w:val="0"/>
              <w:divBdr>
                <w:top w:val="none" w:sz="0" w:space="0" w:color="auto"/>
                <w:left w:val="none" w:sz="0" w:space="0" w:color="auto"/>
                <w:bottom w:val="none" w:sz="0" w:space="0" w:color="auto"/>
                <w:right w:val="none" w:sz="0" w:space="0" w:color="auto"/>
              </w:divBdr>
              <w:divsChild>
                <w:div w:id="586885393">
                  <w:marLeft w:val="0"/>
                  <w:marRight w:val="0"/>
                  <w:marTop w:val="0"/>
                  <w:marBottom w:val="0"/>
                  <w:divBdr>
                    <w:top w:val="none" w:sz="0" w:space="0" w:color="auto"/>
                    <w:left w:val="none" w:sz="0" w:space="0" w:color="auto"/>
                    <w:bottom w:val="none" w:sz="0" w:space="0" w:color="auto"/>
                    <w:right w:val="none" w:sz="0" w:space="0" w:color="auto"/>
                  </w:divBdr>
                  <w:divsChild>
                    <w:div w:id="550534097">
                      <w:marLeft w:val="0"/>
                      <w:marRight w:val="0"/>
                      <w:marTop w:val="0"/>
                      <w:marBottom w:val="0"/>
                      <w:divBdr>
                        <w:top w:val="none" w:sz="0" w:space="0" w:color="auto"/>
                        <w:left w:val="none" w:sz="0" w:space="0" w:color="auto"/>
                        <w:bottom w:val="none" w:sz="0" w:space="0" w:color="auto"/>
                        <w:right w:val="none" w:sz="0" w:space="0" w:color="auto"/>
                      </w:divBdr>
                      <w:divsChild>
                        <w:div w:id="303394301">
                          <w:marLeft w:val="0"/>
                          <w:marRight w:val="0"/>
                          <w:marTop w:val="0"/>
                          <w:marBottom w:val="0"/>
                          <w:divBdr>
                            <w:top w:val="none" w:sz="0" w:space="0" w:color="auto"/>
                            <w:left w:val="none" w:sz="0" w:space="0" w:color="auto"/>
                            <w:bottom w:val="none" w:sz="0" w:space="0" w:color="auto"/>
                            <w:right w:val="none" w:sz="0" w:space="0" w:color="auto"/>
                          </w:divBdr>
                          <w:divsChild>
                            <w:div w:id="12810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652592">
              <w:marLeft w:val="0"/>
              <w:marRight w:val="0"/>
              <w:marTop w:val="0"/>
              <w:marBottom w:val="0"/>
              <w:divBdr>
                <w:top w:val="none" w:sz="0" w:space="0" w:color="auto"/>
                <w:left w:val="none" w:sz="0" w:space="0" w:color="auto"/>
                <w:bottom w:val="none" w:sz="0" w:space="0" w:color="auto"/>
                <w:right w:val="none" w:sz="0" w:space="0" w:color="auto"/>
              </w:divBdr>
              <w:divsChild>
                <w:div w:id="431125070">
                  <w:marLeft w:val="0"/>
                  <w:marRight w:val="0"/>
                  <w:marTop w:val="0"/>
                  <w:marBottom w:val="0"/>
                  <w:divBdr>
                    <w:top w:val="none" w:sz="0" w:space="0" w:color="auto"/>
                    <w:left w:val="none" w:sz="0" w:space="0" w:color="auto"/>
                    <w:bottom w:val="none" w:sz="0" w:space="0" w:color="auto"/>
                    <w:right w:val="none" w:sz="0" w:space="0" w:color="auto"/>
                  </w:divBdr>
                  <w:divsChild>
                    <w:div w:id="1894072972">
                      <w:marLeft w:val="0"/>
                      <w:marRight w:val="0"/>
                      <w:marTop w:val="0"/>
                      <w:marBottom w:val="0"/>
                      <w:divBdr>
                        <w:top w:val="none" w:sz="0" w:space="0" w:color="auto"/>
                        <w:left w:val="none" w:sz="0" w:space="0" w:color="auto"/>
                        <w:bottom w:val="none" w:sz="0" w:space="0" w:color="auto"/>
                        <w:right w:val="none" w:sz="0" w:space="0" w:color="auto"/>
                      </w:divBdr>
                      <w:divsChild>
                        <w:div w:id="2007399292">
                          <w:marLeft w:val="0"/>
                          <w:marRight w:val="0"/>
                          <w:marTop w:val="0"/>
                          <w:marBottom w:val="0"/>
                          <w:divBdr>
                            <w:top w:val="none" w:sz="0" w:space="0" w:color="auto"/>
                            <w:left w:val="none" w:sz="0" w:space="0" w:color="auto"/>
                            <w:bottom w:val="none" w:sz="0" w:space="0" w:color="auto"/>
                            <w:right w:val="none" w:sz="0" w:space="0" w:color="auto"/>
                          </w:divBdr>
                          <w:divsChild>
                            <w:div w:id="2303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044316">
              <w:marLeft w:val="0"/>
              <w:marRight w:val="0"/>
              <w:marTop w:val="0"/>
              <w:marBottom w:val="0"/>
              <w:divBdr>
                <w:top w:val="none" w:sz="0" w:space="0" w:color="auto"/>
                <w:left w:val="none" w:sz="0" w:space="0" w:color="auto"/>
                <w:bottom w:val="none" w:sz="0" w:space="0" w:color="auto"/>
                <w:right w:val="none" w:sz="0" w:space="0" w:color="auto"/>
              </w:divBdr>
              <w:divsChild>
                <w:div w:id="461073420">
                  <w:marLeft w:val="0"/>
                  <w:marRight w:val="0"/>
                  <w:marTop w:val="0"/>
                  <w:marBottom w:val="0"/>
                  <w:divBdr>
                    <w:top w:val="none" w:sz="0" w:space="0" w:color="auto"/>
                    <w:left w:val="none" w:sz="0" w:space="0" w:color="auto"/>
                    <w:bottom w:val="none" w:sz="0" w:space="0" w:color="auto"/>
                    <w:right w:val="none" w:sz="0" w:space="0" w:color="auto"/>
                  </w:divBdr>
                  <w:divsChild>
                    <w:div w:id="2117479464">
                      <w:marLeft w:val="0"/>
                      <w:marRight w:val="0"/>
                      <w:marTop w:val="0"/>
                      <w:marBottom w:val="0"/>
                      <w:divBdr>
                        <w:top w:val="none" w:sz="0" w:space="0" w:color="auto"/>
                        <w:left w:val="none" w:sz="0" w:space="0" w:color="auto"/>
                        <w:bottom w:val="none" w:sz="0" w:space="0" w:color="auto"/>
                        <w:right w:val="none" w:sz="0" w:space="0" w:color="auto"/>
                      </w:divBdr>
                      <w:divsChild>
                        <w:div w:id="1094008703">
                          <w:marLeft w:val="0"/>
                          <w:marRight w:val="0"/>
                          <w:marTop w:val="0"/>
                          <w:marBottom w:val="0"/>
                          <w:divBdr>
                            <w:top w:val="none" w:sz="0" w:space="0" w:color="auto"/>
                            <w:left w:val="none" w:sz="0" w:space="0" w:color="auto"/>
                            <w:bottom w:val="none" w:sz="0" w:space="0" w:color="auto"/>
                            <w:right w:val="none" w:sz="0" w:space="0" w:color="auto"/>
                          </w:divBdr>
                          <w:divsChild>
                            <w:div w:id="101118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056536">
          <w:marLeft w:val="0"/>
          <w:marRight w:val="0"/>
          <w:marTop w:val="0"/>
          <w:marBottom w:val="0"/>
          <w:divBdr>
            <w:top w:val="none" w:sz="0" w:space="0" w:color="auto"/>
            <w:left w:val="none" w:sz="0" w:space="0" w:color="auto"/>
            <w:bottom w:val="none" w:sz="0" w:space="0" w:color="auto"/>
            <w:right w:val="none" w:sz="0" w:space="0" w:color="auto"/>
          </w:divBdr>
          <w:divsChild>
            <w:div w:id="784038372">
              <w:marLeft w:val="0"/>
              <w:marRight w:val="0"/>
              <w:marTop w:val="0"/>
              <w:marBottom w:val="0"/>
              <w:divBdr>
                <w:top w:val="none" w:sz="0" w:space="0" w:color="auto"/>
                <w:left w:val="none" w:sz="0" w:space="0" w:color="auto"/>
                <w:bottom w:val="none" w:sz="0" w:space="0" w:color="auto"/>
                <w:right w:val="none" w:sz="0" w:space="0" w:color="auto"/>
              </w:divBdr>
              <w:divsChild>
                <w:div w:id="186338477">
                  <w:marLeft w:val="0"/>
                  <w:marRight w:val="0"/>
                  <w:marTop w:val="0"/>
                  <w:marBottom w:val="0"/>
                  <w:divBdr>
                    <w:top w:val="none" w:sz="0" w:space="0" w:color="auto"/>
                    <w:left w:val="none" w:sz="0" w:space="0" w:color="auto"/>
                    <w:bottom w:val="none" w:sz="0" w:space="0" w:color="auto"/>
                    <w:right w:val="none" w:sz="0" w:space="0" w:color="auto"/>
                  </w:divBdr>
                  <w:divsChild>
                    <w:div w:id="1775201521">
                      <w:marLeft w:val="0"/>
                      <w:marRight w:val="0"/>
                      <w:marTop w:val="0"/>
                      <w:marBottom w:val="0"/>
                      <w:divBdr>
                        <w:top w:val="none" w:sz="0" w:space="0" w:color="auto"/>
                        <w:left w:val="none" w:sz="0" w:space="0" w:color="auto"/>
                        <w:bottom w:val="none" w:sz="0" w:space="0" w:color="auto"/>
                        <w:right w:val="none" w:sz="0" w:space="0" w:color="auto"/>
                      </w:divBdr>
                      <w:divsChild>
                        <w:div w:id="1343973282">
                          <w:marLeft w:val="0"/>
                          <w:marRight w:val="0"/>
                          <w:marTop w:val="0"/>
                          <w:marBottom w:val="0"/>
                          <w:divBdr>
                            <w:top w:val="none" w:sz="0" w:space="0" w:color="auto"/>
                            <w:left w:val="none" w:sz="0" w:space="0" w:color="auto"/>
                            <w:bottom w:val="none" w:sz="0" w:space="0" w:color="auto"/>
                            <w:right w:val="none" w:sz="0" w:space="0" w:color="auto"/>
                          </w:divBdr>
                          <w:divsChild>
                            <w:div w:id="16734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412394">
              <w:marLeft w:val="0"/>
              <w:marRight w:val="0"/>
              <w:marTop w:val="0"/>
              <w:marBottom w:val="0"/>
              <w:divBdr>
                <w:top w:val="none" w:sz="0" w:space="0" w:color="auto"/>
                <w:left w:val="none" w:sz="0" w:space="0" w:color="auto"/>
                <w:bottom w:val="none" w:sz="0" w:space="0" w:color="auto"/>
                <w:right w:val="none" w:sz="0" w:space="0" w:color="auto"/>
              </w:divBdr>
              <w:divsChild>
                <w:div w:id="643048671">
                  <w:marLeft w:val="0"/>
                  <w:marRight w:val="0"/>
                  <w:marTop w:val="0"/>
                  <w:marBottom w:val="0"/>
                  <w:divBdr>
                    <w:top w:val="none" w:sz="0" w:space="0" w:color="auto"/>
                    <w:left w:val="none" w:sz="0" w:space="0" w:color="auto"/>
                    <w:bottom w:val="none" w:sz="0" w:space="0" w:color="auto"/>
                    <w:right w:val="none" w:sz="0" w:space="0" w:color="auto"/>
                  </w:divBdr>
                  <w:divsChild>
                    <w:div w:id="512572564">
                      <w:marLeft w:val="0"/>
                      <w:marRight w:val="0"/>
                      <w:marTop w:val="0"/>
                      <w:marBottom w:val="0"/>
                      <w:divBdr>
                        <w:top w:val="none" w:sz="0" w:space="0" w:color="auto"/>
                        <w:left w:val="none" w:sz="0" w:space="0" w:color="auto"/>
                        <w:bottom w:val="none" w:sz="0" w:space="0" w:color="auto"/>
                        <w:right w:val="none" w:sz="0" w:space="0" w:color="auto"/>
                      </w:divBdr>
                      <w:divsChild>
                        <w:div w:id="1302805392">
                          <w:marLeft w:val="0"/>
                          <w:marRight w:val="0"/>
                          <w:marTop w:val="0"/>
                          <w:marBottom w:val="0"/>
                          <w:divBdr>
                            <w:top w:val="none" w:sz="0" w:space="0" w:color="auto"/>
                            <w:left w:val="none" w:sz="0" w:space="0" w:color="auto"/>
                            <w:bottom w:val="none" w:sz="0" w:space="0" w:color="auto"/>
                            <w:right w:val="none" w:sz="0" w:space="0" w:color="auto"/>
                          </w:divBdr>
                          <w:divsChild>
                            <w:div w:id="12982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44711">
              <w:marLeft w:val="0"/>
              <w:marRight w:val="0"/>
              <w:marTop w:val="0"/>
              <w:marBottom w:val="0"/>
              <w:divBdr>
                <w:top w:val="none" w:sz="0" w:space="0" w:color="auto"/>
                <w:left w:val="none" w:sz="0" w:space="0" w:color="auto"/>
                <w:bottom w:val="none" w:sz="0" w:space="0" w:color="auto"/>
                <w:right w:val="none" w:sz="0" w:space="0" w:color="auto"/>
              </w:divBdr>
              <w:divsChild>
                <w:div w:id="1404720384">
                  <w:marLeft w:val="0"/>
                  <w:marRight w:val="0"/>
                  <w:marTop w:val="0"/>
                  <w:marBottom w:val="0"/>
                  <w:divBdr>
                    <w:top w:val="none" w:sz="0" w:space="0" w:color="auto"/>
                    <w:left w:val="none" w:sz="0" w:space="0" w:color="auto"/>
                    <w:bottom w:val="none" w:sz="0" w:space="0" w:color="auto"/>
                    <w:right w:val="none" w:sz="0" w:space="0" w:color="auto"/>
                  </w:divBdr>
                  <w:divsChild>
                    <w:div w:id="600644552">
                      <w:marLeft w:val="0"/>
                      <w:marRight w:val="0"/>
                      <w:marTop w:val="0"/>
                      <w:marBottom w:val="0"/>
                      <w:divBdr>
                        <w:top w:val="none" w:sz="0" w:space="0" w:color="auto"/>
                        <w:left w:val="none" w:sz="0" w:space="0" w:color="auto"/>
                        <w:bottom w:val="none" w:sz="0" w:space="0" w:color="auto"/>
                        <w:right w:val="none" w:sz="0" w:space="0" w:color="auto"/>
                      </w:divBdr>
                      <w:divsChild>
                        <w:div w:id="1030296965">
                          <w:marLeft w:val="0"/>
                          <w:marRight w:val="0"/>
                          <w:marTop w:val="0"/>
                          <w:marBottom w:val="0"/>
                          <w:divBdr>
                            <w:top w:val="none" w:sz="0" w:space="0" w:color="auto"/>
                            <w:left w:val="none" w:sz="0" w:space="0" w:color="auto"/>
                            <w:bottom w:val="none" w:sz="0" w:space="0" w:color="auto"/>
                            <w:right w:val="none" w:sz="0" w:space="0" w:color="auto"/>
                          </w:divBdr>
                          <w:divsChild>
                            <w:div w:id="601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14572733">
      <w:bodyDiv w:val="1"/>
      <w:marLeft w:val="0"/>
      <w:marRight w:val="0"/>
      <w:marTop w:val="0"/>
      <w:marBottom w:val="0"/>
      <w:divBdr>
        <w:top w:val="none" w:sz="0" w:space="0" w:color="auto"/>
        <w:left w:val="none" w:sz="0" w:space="0" w:color="auto"/>
        <w:bottom w:val="none" w:sz="0" w:space="0" w:color="auto"/>
        <w:right w:val="none" w:sz="0" w:space="0" w:color="auto"/>
      </w:divBdr>
    </w:div>
    <w:div w:id="1045375711">
      <w:bodyDiv w:val="1"/>
      <w:marLeft w:val="0"/>
      <w:marRight w:val="0"/>
      <w:marTop w:val="0"/>
      <w:marBottom w:val="0"/>
      <w:divBdr>
        <w:top w:val="none" w:sz="0" w:space="0" w:color="auto"/>
        <w:left w:val="none" w:sz="0" w:space="0" w:color="auto"/>
        <w:bottom w:val="none" w:sz="0" w:space="0" w:color="auto"/>
        <w:right w:val="none" w:sz="0" w:space="0" w:color="auto"/>
      </w:divBdr>
    </w:div>
    <w:div w:id="1046491837">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055353580">
      <w:bodyDiv w:val="1"/>
      <w:marLeft w:val="0"/>
      <w:marRight w:val="0"/>
      <w:marTop w:val="0"/>
      <w:marBottom w:val="0"/>
      <w:divBdr>
        <w:top w:val="none" w:sz="0" w:space="0" w:color="auto"/>
        <w:left w:val="none" w:sz="0" w:space="0" w:color="auto"/>
        <w:bottom w:val="none" w:sz="0" w:space="0" w:color="auto"/>
        <w:right w:val="none" w:sz="0" w:space="0" w:color="auto"/>
      </w:divBdr>
    </w:div>
    <w:div w:id="1062025521">
      <w:bodyDiv w:val="1"/>
      <w:marLeft w:val="0"/>
      <w:marRight w:val="0"/>
      <w:marTop w:val="0"/>
      <w:marBottom w:val="0"/>
      <w:divBdr>
        <w:top w:val="none" w:sz="0" w:space="0" w:color="auto"/>
        <w:left w:val="none" w:sz="0" w:space="0" w:color="auto"/>
        <w:bottom w:val="none" w:sz="0" w:space="0" w:color="auto"/>
        <w:right w:val="none" w:sz="0" w:space="0" w:color="auto"/>
      </w:divBdr>
    </w:div>
    <w:div w:id="1088428919">
      <w:bodyDiv w:val="1"/>
      <w:marLeft w:val="0"/>
      <w:marRight w:val="0"/>
      <w:marTop w:val="0"/>
      <w:marBottom w:val="0"/>
      <w:divBdr>
        <w:top w:val="none" w:sz="0" w:space="0" w:color="auto"/>
        <w:left w:val="none" w:sz="0" w:space="0" w:color="auto"/>
        <w:bottom w:val="none" w:sz="0" w:space="0" w:color="auto"/>
        <w:right w:val="none" w:sz="0" w:space="0" w:color="auto"/>
      </w:divBdr>
      <w:divsChild>
        <w:div w:id="2127192270">
          <w:marLeft w:val="0"/>
          <w:marRight w:val="0"/>
          <w:marTop w:val="0"/>
          <w:marBottom w:val="0"/>
          <w:divBdr>
            <w:top w:val="none" w:sz="0" w:space="0" w:color="auto"/>
            <w:left w:val="none" w:sz="0" w:space="0" w:color="auto"/>
            <w:bottom w:val="none" w:sz="0" w:space="0" w:color="auto"/>
            <w:right w:val="none" w:sz="0" w:space="0" w:color="auto"/>
          </w:divBdr>
          <w:divsChild>
            <w:div w:id="719479865">
              <w:marLeft w:val="0"/>
              <w:marRight w:val="0"/>
              <w:marTop w:val="0"/>
              <w:marBottom w:val="0"/>
              <w:divBdr>
                <w:top w:val="none" w:sz="0" w:space="0" w:color="auto"/>
                <w:left w:val="none" w:sz="0" w:space="0" w:color="auto"/>
                <w:bottom w:val="none" w:sz="0" w:space="0" w:color="auto"/>
                <w:right w:val="none" w:sz="0" w:space="0" w:color="auto"/>
              </w:divBdr>
              <w:divsChild>
                <w:div w:id="173422297">
                  <w:marLeft w:val="0"/>
                  <w:marRight w:val="0"/>
                  <w:marTop w:val="0"/>
                  <w:marBottom w:val="0"/>
                  <w:divBdr>
                    <w:top w:val="none" w:sz="0" w:space="0" w:color="auto"/>
                    <w:left w:val="none" w:sz="0" w:space="0" w:color="auto"/>
                    <w:bottom w:val="none" w:sz="0" w:space="0" w:color="auto"/>
                    <w:right w:val="none" w:sz="0" w:space="0" w:color="auto"/>
                  </w:divBdr>
                  <w:divsChild>
                    <w:div w:id="1449813680">
                      <w:marLeft w:val="0"/>
                      <w:marRight w:val="0"/>
                      <w:marTop w:val="0"/>
                      <w:marBottom w:val="0"/>
                      <w:divBdr>
                        <w:top w:val="none" w:sz="0" w:space="0" w:color="auto"/>
                        <w:left w:val="none" w:sz="0" w:space="0" w:color="auto"/>
                        <w:bottom w:val="none" w:sz="0" w:space="0" w:color="auto"/>
                        <w:right w:val="none" w:sz="0" w:space="0" w:color="auto"/>
                      </w:divBdr>
                      <w:divsChild>
                        <w:div w:id="10449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758535">
          <w:marLeft w:val="0"/>
          <w:marRight w:val="0"/>
          <w:marTop w:val="0"/>
          <w:marBottom w:val="0"/>
          <w:divBdr>
            <w:top w:val="none" w:sz="0" w:space="0" w:color="auto"/>
            <w:left w:val="none" w:sz="0" w:space="0" w:color="auto"/>
            <w:bottom w:val="none" w:sz="0" w:space="0" w:color="auto"/>
            <w:right w:val="none" w:sz="0" w:space="0" w:color="auto"/>
          </w:divBdr>
          <w:divsChild>
            <w:div w:id="1494223888">
              <w:marLeft w:val="0"/>
              <w:marRight w:val="0"/>
              <w:marTop w:val="0"/>
              <w:marBottom w:val="0"/>
              <w:divBdr>
                <w:top w:val="none" w:sz="0" w:space="0" w:color="auto"/>
                <w:left w:val="none" w:sz="0" w:space="0" w:color="auto"/>
                <w:bottom w:val="none" w:sz="0" w:space="0" w:color="auto"/>
                <w:right w:val="none" w:sz="0" w:space="0" w:color="auto"/>
              </w:divBdr>
              <w:divsChild>
                <w:div w:id="1809200738">
                  <w:marLeft w:val="0"/>
                  <w:marRight w:val="0"/>
                  <w:marTop w:val="0"/>
                  <w:marBottom w:val="0"/>
                  <w:divBdr>
                    <w:top w:val="none" w:sz="0" w:space="0" w:color="auto"/>
                    <w:left w:val="none" w:sz="0" w:space="0" w:color="auto"/>
                    <w:bottom w:val="none" w:sz="0" w:space="0" w:color="auto"/>
                    <w:right w:val="none" w:sz="0" w:space="0" w:color="auto"/>
                  </w:divBdr>
                  <w:divsChild>
                    <w:div w:id="1136878959">
                      <w:marLeft w:val="0"/>
                      <w:marRight w:val="0"/>
                      <w:marTop w:val="0"/>
                      <w:marBottom w:val="0"/>
                      <w:divBdr>
                        <w:top w:val="none" w:sz="0" w:space="0" w:color="auto"/>
                        <w:left w:val="none" w:sz="0" w:space="0" w:color="auto"/>
                        <w:bottom w:val="none" w:sz="0" w:space="0" w:color="auto"/>
                        <w:right w:val="none" w:sz="0" w:space="0" w:color="auto"/>
                      </w:divBdr>
                      <w:divsChild>
                        <w:div w:id="13662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82678">
          <w:marLeft w:val="0"/>
          <w:marRight w:val="0"/>
          <w:marTop w:val="0"/>
          <w:marBottom w:val="0"/>
          <w:divBdr>
            <w:top w:val="none" w:sz="0" w:space="0" w:color="auto"/>
            <w:left w:val="none" w:sz="0" w:space="0" w:color="auto"/>
            <w:bottom w:val="none" w:sz="0" w:space="0" w:color="auto"/>
            <w:right w:val="none" w:sz="0" w:space="0" w:color="auto"/>
          </w:divBdr>
          <w:divsChild>
            <w:div w:id="1481652298">
              <w:marLeft w:val="0"/>
              <w:marRight w:val="0"/>
              <w:marTop w:val="0"/>
              <w:marBottom w:val="0"/>
              <w:divBdr>
                <w:top w:val="none" w:sz="0" w:space="0" w:color="auto"/>
                <w:left w:val="none" w:sz="0" w:space="0" w:color="auto"/>
                <w:bottom w:val="none" w:sz="0" w:space="0" w:color="auto"/>
                <w:right w:val="none" w:sz="0" w:space="0" w:color="auto"/>
              </w:divBdr>
              <w:divsChild>
                <w:div w:id="517962956">
                  <w:marLeft w:val="0"/>
                  <w:marRight w:val="0"/>
                  <w:marTop w:val="0"/>
                  <w:marBottom w:val="0"/>
                  <w:divBdr>
                    <w:top w:val="none" w:sz="0" w:space="0" w:color="auto"/>
                    <w:left w:val="none" w:sz="0" w:space="0" w:color="auto"/>
                    <w:bottom w:val="none" w:sz="0" w:space="0" w:color="auto"/>
                    <w:right w:val="none" w:sz="0" w:space="0" w:color="auto"/>
                  </w:divBdr>
                  <w:divsChild>
                    <w:div w:id="1353607963">
                      <w:marLeft w:val="0"/>
                      <w:marRight w:val="0"/>
                      <w:marTop w:val="0"/>
                      <w:marBottom w:val="0"/>
                      <w:divBdr>
                        <w:top w:val="none" w:sz="0" w:space="0" w:color="auto"/>
                        <w:left w:val="none" w:sz="0" w:space="0" w:color="auto"/>
                        <w:bottom w:val="none" w:sz="0" w:space="0" w:color="auto"/>
                        <w:right w:val="none" w:sz="0" w:space="0" w:color="auto"/>
                      </w:divBdr>
                      <w:divsChild>
                        <w:div w:id="15462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460294">
      <w:bodyDiv w:val="1"/>
      <w:marLeft w:val="0"/>
      <w:marRight w:val="0"/>
      <w:marTop w:val="0"/>
      <w:marBottom w:val="0"/>
      <w:divBdr>
        <w:top w:val="none" w:sz="0" w:space="0" w:color="auto"/>
        <w:left w:val="none" w:sz="0" w:space="0" w:color="auto"/>
        <w:bottom w:val="none" w:sz="0" w:space="0" w:color="auto"/>
        <w:right w:val="none" w:sz="0" w:space="0" w:color="auto"/>
      </w:divBdr>
      <w:divsChild>
        <w:div w:id="502399131">
          <w:marLeft w:val="720"/>
          <w:marRight w:val="0"/>
          <w:marTop w:val="0"/>
          <w:marBottom w:val="0"/>
          <w:divBdr>
            <w:top w:val="none" w:sz="0" w:space="0" w:color="auto"/>
            <w:left w:val="none" w:sz="0" w:space="0" w:color="auto"/>
            <w:bottom w:val="none" w:sz="0" w:space="0" w:color="auto"/>
            <w:right w:val="none" w:sz="0" w:space="0" w:color="auto"/>
          </w:divBdr>
        </w:div>
      </w:divsChild>
    </w:div>
    <w:div w:id="1144852844">
      <w:bodyDiv w:val="1"/>
      <w:marLeft w:val="0"/>
      <w:marRight w:val="0"/>
      <w:marTop w:val="0"/>
      <w:marBottom w:val="0"/>
      <w:divBdr>
        <w:top w:val="none" w:sz="0" w:space="0" w:color="auto"/>
        <w:left w:val="none" w:sz="0" w:space="0" w:color="auto"/>
        <w:bottom w:val="none" w:sz="0" w:space="0" w:color="auto"/>
        <w:right w:val="none" w:sz="0" w:space="0" w:color="auto"/>
      </w:divBdr>
      <w:divsChild>
        <w:div w:id="12537">
          <w:marLeft w:val="806"/>
          <w:marRight w:val="0"/>
          <w:marTop w:val="0"/>
          <w:marBottom w:val="0"/>
          <w:divBdr>
            <w:top w:val="none" w:sz="0" w:space="0" w:color="auto"/>
            <w:left w:val="none" w:sz="0" w:space="0" w:color="auto"/>
            <w:bottom w:val="none" w:sz="0" w:space="0" w:color="auto"/>
            <w:right w:val="none" w:sz="0" w:space="0" w:color="auto"/>
          </w:divBdr>
        </w:div>
        <w:div w:id="81680363">
          <w:marLeft w:val="806"/>
          <w:marRight w:val="0"/>
          <w:marTop w:val="0"/>
          <w:marBottom w:val="0"/>
          <w:divBdr>
            <w:top w:val="none" w:sz="0" w:space="0" w:color="auto"/>
            <w:left w:val="none" w:sz="0" w:space="0" w:color="auto"/>
            <w:bottom w:val="none" w:sz="0" w:space="0" w:color="auto"/>
            <w:right w:val="none" w:sz="0" w:space="0" w:color="auto"/>
          </w:divBdr>
        </w:div>
        <w:div w:id="96602503">
          <w:marLeft w:val="806"/>
          <w:marRight w:val="0"/>
          <w:marTop w:val="0"/>
          <w:marBottom w:val="0"/>
          <w:divBdr>
            <w:top w:val="none" w:sz="0" w:space="0" w:color="auto"/>
            <w:left w:val="none" w:sz="0" w:space="0" w:color="auto"/>
            <w:bottom w:val="none" w:sz="0" w:space="0" w:color="auto"/>
            <w:right w:val="none" w:sz="0" w:space="0" w:color="auto"/>
          </w:divBdr>
        </w:div>
        <w:div w:id="417601836">
          <w:marLeft w:val="806"/>
          <w:marRight w:val="0"/>
          <w:marTop w:val="0"/>
          <w:marBottom w:val="0"/>
          <w:divBdr>
            <w:top w:val="none" w:sz="0" w:space="0" w:color="auto"/>
            <w:left w:val="none" w:sz="0" w:space="0" w:color="auto"/>
            <w:bottom w:val="none" w:sz="0" w:space="0" w:color="auto"/>
            <w:right w:val="none" w:sz="0" w:space="0" w:color="auto"/>
          </w:divBdr>
        </w:div>
        <w:div w:id="957184384">
          <w:marLeft w:val="806"/>
          <w:marRight w:val="0"/>
          <w:marTop w:val="0"/>
          <w:marBottom w:val="0"/>
          <w:divBdr>
            <w:top w:val="none" w:sz="0" w:space="0" w:color="auto"/>
            <w:left w:val="none" w:sz="0" w:space="0" w:color="auto"/>
            <w:bottom w:val="none" w:sz="0" w:space="0" w:color="auto"/>
            <w:right w:val="none" w:sz="0" w:space="0" w:color="auto"/>
          </w:divBdr>
        </w:div>
        <w:div w:id="1822769678">
          <w:marLeft w:val="806"/>
          <w:marRight w:val="0"/>
          <w:marTop w:val="0"/>
          <w:marBottom w:val="0"/>
          <w:divBdr>
            <w:top w:val="none" w:sz="0" w:space="0" w:color="auto"/>
            <w:left w:val="none" w:sz="0" w:space="0" w:color="auto"/>
            <w:bottom w:val="none" w:sz="0" w:space="0" w:color="auto"/>
            <w:right w:val="none" w:sz="0" w:space="0" w:color="auto"/>
          </w:divBdr>
        </w:div>
      </w:divsChild>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186288693">
      <w:bodyDiv w:val="1"/>
      <w:marLeft w:val="0"/>
      <w:marRight w:val="0"/>
      <w:marTop w:val="0"/>
      <w:marBottom w:val="0"/>
      <w:divBdr>
        <w:top w:val="none" w:sz="0" w:space="0" w:color="auto"/>
        <w:left w:val="none" w:sz="0" w:space="0" w:color="auto"/>
        <w:bottom w:val="none" w:sz="0" w:space="0" w:color="auto"/>
        <w:right w:val="none" w:sz="0" w:space="0" w:color="auto"/>
      </w:divBdr>
      <w:divsChild>
        <w:div w:id="666518354">
          <w:marLeft w:val="547"/>
          <w:marRight w:val="0"/>
          <w:marTop w:val="154"/>
          <w:marBottom w:val="0"/>
          <w:divBdr>
            <w:top w:val="none" w:sz="0" w:space="0" w:color="auto"/>
            <w:left w:val="none" w:sz="0" w:space="0" w:color="auto"/>
            <w:bottom w:val="none" w:sz="0" w:space="0" w:color="auto"/>
            <w:right w:val="none" w:sz="0" w:space="0" w:color="auto"/>
          </w:divBdr>
        </w:div>
        <w:div w:id="1890409745">
          <w:marLeft w:val="547"/>
          <w:marRight w:val="0"/>
          <w:marTop w:val="154"/>
          <w:marBottom w:val="0"/>
          <w:divBdr>
            <w:top w:val="none" w:sz="0" w:space="0" w:color="auto"/>
            <w:left w:val="none" w:sz="0" w:space="0" w:color="auto"/>
            <w:bottom w:val="none" w:sz="0" w:space="0" w:color="auto"/>
            <w:right w:val="none" w:sz="0" w:space="0" w:color="auto"/>
          </w:divBdr>
        </w:div>
      </w:divsChild>
    </w:div>
    <w:div w:id="1192261425">
      <w:bodyDiv w:val="1"/>
      <w:marLeft w:val="0"/>
      <w:marRight w:val="0"/>
      <w:marTop w:val="0"/>
      <w:marBottom w:val="0"/>
      <w:divBdr>
        <w:top w:val="none" w:sz="0" w:space="0" w:color="auto"/>
        <w:left w:val="none" w:sz="0" w:space="0" w:color="auto"/>
        <w:bottom w:val="none" w:sz="0" w:space="0" w:color="auto"/>
        <w:right w:val="none" w:sz="0" w:space="0" w:color="auto"/>
      </w:divBdr>
    </w:div>
    <w:div w:id="1269695863">
      <w:bodyDiv w:val="1"/>
      <w:marLeft w:val="0"/>
      <w:marRight w:val="0"/>
      <w:marTop w:val="0"/>
      <w:marBottom w:val="0"/>
      <w:divBdr>
        <w:top w:val="none" w:sz="0" w:space="0" w:color="auto"/>
        <w:left w:val="none" w:sz="0" w:space="0" w:color="auto"/>
        <w:bottom w:val="none" w:sz="0" w:space="0" w:color="auto"/>
        <w:right w:val="none" w:sz="0" w:space="0" w:color="auto"/>
      </w:divBdr>
      <w:divsChild>
        <w:div w:id="2094230866">
          <w:marLeft w:val="0"/>
          <w:marRight w:val="0"/>
          <w:marTop w:val="0"/>
          <w:marBottom w:val="0"/>
          <w:divBdr>
            <w:top w:val="none" w:sz="0" w:space="0" w:color="auto"/>
            <w:left w:val="none" w:sz="0" w:space="0" w:color="auto"/>
            <w:bottom w:val="none" w:sz="0" w:space="0" w:color="auto"/>
            <w:right w:val="none" w:sz="0" w:space="0" w:color="auto"/>
          </w:divBdr>
          <w:divsChild>
            <w:div w:id="599067902">
              <w:marLeft w:val="0"/>
              <w:marRight w:val="0"/>
              <w:marTop w:val="0"/>
              <w:marBottom w:val="0"/>
              <w:divBdr>
                <w:top w:val="none" w:sz="0" w:space="0" w:color="auto"/>
                <w:left w:val="none" w:sz="0" w:space="0" w:color="auto"/>
                <w:bottom w:val="none" w:sz="0" w:space="0" w:color="auto"/>
                <w:right w:val="none" w:sz="0" w:space="0" w:color="auto"/>
              </w:divBdr>
              <w:divsChild>
                <w:div w:id="2022001857">
                  <w:marLeft w:val="0"/>
                  <w:marRight w:val="0"/>
                  <w:marTop w:val="0"/>
                  <w:marBottom w:val="0"/>
                  <w:divBdr>
                    <w:top w:val="none" w:sz="0" w:space="0" w:color="auto"/>
                    <w:left w:val="none" w:sz="0" w:space="0" w:color="auto"/>
                    <w:bottom w:val="none" w:sz="0" w:space="0" w:color="auto"/>
                    <w:right w:val="none" w:sz="0" w:space="0" w:color="auto"/>
                  </w:divBdr>
                  <w:divsChild>
                    <w:div w:id="793909600">
                      <w:marLeft w:val="0"/>
                      <w:marRight w:val="0"/>
                      <w:marTop w:val="0"/>
                      <w:marBottom w:val="0"/>
                      <w:divBdr>
                        <w:top w:val="none" w:sz="0" w:space="0" w:color="auto"/>
                        <w:left w:val="none" w:sz="0" w:space="0" w:color="auto"/>
                        <w:bottom w:val="none" w:sz="0" w:space="0" w:color="auto"/>
                        <w:right w:val="none" w:sz="0" w:space="0" w:color="auto"/>
                      </w:divBdr>
                      <w:divsChild>
                        <w:div w:id="986939232">
                          <w:marLeft w:val="0"/>
                          <w:marRight w:val="0"/>
                          <w:marTop w:val="0"/>
                          <w:marBottom w:val="0"/>
                          <w:divBdr>
                            <w:top w:val="none" w:sz="0" w:space="0" w:color="auto"/>
                            <w:left w:val="none" w:sz="0" w:space="0" w:color="auto"/>
                            <w:bottom w:val="none" w:sz="0" w:space="0" w:color="auto"/>
                            <w:right w:val="none" w:sz="0" w:space="0" w:color="auto"/>
                          </w:divBdr>
                          <w:divsChild>
                            <w:div w:id="18210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446635">
          <w:marLeft w:val="0"/>
          <w:marRight w:val="0"/>
          <w:marTop w:val="0"/>
          <w:marBottom w:val="0"/>
          <w:divBdr>
            <w:top w:val="none" w:sz="0" w:space="0" w:color="auto"/>
            <w:left w:val="none" w:sz="0" w:space="0" w:color="auto"/>
            <w:bottom w:val="none" w:sz="0" w:space="0" w:color="auto"/>
            <w:right w:val="none" w:sz="0" w:space="0" w:color="auto"/>
          </w:divBdr>
          <w:divsChild>
            <w:div w:id="1897159913">
              <w:marLeft w:val="0"/>
              <w:marRight w:val="0"/>
              <w:marTop w:val="0"/>
              <w:marBottom w:val="0"/>
              <w:divBdr>
                <w:top w:val="none" w:sz="0" w:space="0" w:color="auto"/>
                <w:left w:val="none" w:sz="0" w:space="0" w:color="auto"/>
                <w:bottom w:val="none" w:sz="0" w:space="0" w:color="auto"/>
                <w:right w:val="none" w:sz="0" w:space="0" w:color="auto"/>
              </w:divBdr>
              <w:divsChild>
                <w:div w:id="1028870196">
                  <w:marLeft w:val="0"/>
                  <w:marRight w:val="0"/>
                  <w:marTop w:val="0"/>
                  <w:marBottom w:val="0"/>
                  <w:divBdr>
                    <w:top w:val="none" w:sz="0" w:space="0" w:color="auto"/>
                    <w:left w:val="none" w:sz="0" w:space="0" w:color="auto"/>
                    <w:bottom w:val="none" w:sz="0" w:space="0" w:color="auto"/>
                    <w:right w:val="none" w:sz="0" w:space="0" w:color="auto"/>
                  </w:divBdr>
                  <w:divsChild>
                    <w:div w:id="1459645229">
                      <w:marLeft w:val="0"/>
                      <w:marRight w:val="0"/>
                      <w:marTop w:val="0"/>
                      <w:marBottom w:val="0"/>
                      <w:divBdr>
                        <w:top w:val="none" w:sz="0" w:space="0" w:color="auto"/>
                        <w:left w:val="none" w:sz="0" w:space="0" w:color="auto"/>
                        <w:bottom w:val="none" w:sz="0" w:space="0" w:color="auto"/>
                        <w:right w:val="none" w:sz="0" w:space="0" w:color="auto"/>
                      </w:divBdr>
                      <w:divsChild>
                        <w:div w:id="2135710492">
                          <w:marLeft w:val="0"/>
                          <w:marRight w:val="0"/>
                          <w:marTop w:val="0"/>
                          <w:marBottom w:val="0"/>
                          <w:divBdr>
                            <w:top w:val="none" w:sz="0" w:space="0" w:color="auto"/>
                            <w:left w:val="none" w:sz="0" w:space="0" w:color="auto"/>
                            <w:bottom w:val="none" w:sz="0" w:space="0" w:color="auto"/>
                            <w:right w:val="none" w:sz="0" w:space="0" w:color="auto"/>
                          </w:divBdr>
                          <w:divsChild>
                            <w:div w:id="160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561479">
              <w:marLeft w:val="0"/>
              <w:marRight w:val="0"/>
              <w:marTop w:val="0"/>
              <w:marBottom w:val="0"/>
              <w:divBdr>
                <w:top w:val="none" w:sz="0" w:space="0" w:color="auto"/>
                <w:left w:val="none" w:sz="0" w:space="0" w:color="auto"/>
                <w:bottom w:val="none" w:sz="0" w:space="0" w:color="auto"/>
                <w:right w:val="none" w:sz="0" w:space="0" w:color="auto"/>
              </w:divBdr>
              <w:divsChild>
                <w:div w:id="327246670">
                  <w:marLeft w:val="0"/>
                  <w:marRight w:val="0"/>
                  <w:marTop w:val="0"/>
                  <w:marBottom w:val="0"/>
                  <w:divBdr>
                    <w:top w:val="none" w:sz="0" w:space="0" w:color="auto"/>
                    <w:left w:val="none" w:sz="0" w:space="0" w:color="auto"/>
                    <w:bottom w:val="none" w:sz="0" w:space="0" w:color="auto"/>
                    <w:right w:val="none" w:sz="0" w:space="0" w:color="auto"/>
                  </w:divBdr>
                  <w:divsChild>
                    <w:div w:id="1261642655">
                      <w:marLeft w:val="0"/>
                      <w:marRight w:val="0"/>
                      <w:marTop w:val="0"/>
                      <w:marBottom w:val="0"/>
                      <w:divBdr>
                        <w:top w:val="none" w:sz="0" w:space="0" w:color="auto"/>
                        <w:left w:val="none" w:sz="0" w:space="0" w:color="auto"/>
                        <w:bottom w:val="none" w:sz="0" w:space="0" w:color="auto"/>
                        <w:right w:val="none" w:sz="0" w:space="0" w:color="auto"/>
                      </w:divBdr>
                      <w:divsChild>
                        <w:div w:id="2030183636">
                          <w:marLeft w:val="0"/>
                          <w:marRight w:val="0"/>
                          <w:marTop w:val="0"/>
                          <w:marBottom w:val="0"/>
                          <w:divBdr>
                            <w:top w:val="none" w:sz="0" w:space="0" w:color="auto"/>
                            <w:left w:val="none" w:sz="0" w:space="0" w:color="auto"/>
                            <w:bottom w:val="none" w:sz="0" w:space="0" w:color="auto"/>
                            <w:right w:val="none" w:sz="0" w:space="0" w:color="auto"/>
                          </w:divBdr>
                        </w:div>
                        <w:div w:id="45034664">
                          <w:marLeft w:val="0"/>
                          <w:marRight w:val="0"/>
                          <w:marTop w:val="0"/>
                          <w:marBottom w:val="0"/>
                          <w:divBdr>
                            <w:top w:val="none" w:sz="0" w:space="0" w:color="auto"/>
                            <w:left w:val="none" w:sz="0" w:space="0" w:color="auto"/>
                            <w:bottom w:val="none" w:sz="0" w:space="0" w:color="auto"/>
                            <w:right w:val="none" w:sz="0" w:space="0" w:color="auto"/>
                          </w:divBdr>
                          <w:divsChild>
                            <w:div w:id="983781745">
                              <w:marLeft w:val="0"/>
                              <w:marRight w:val="0"/>
                              <w:marTop w:val="0"/>
                              <w:marBottom w:val="0"/>
                              <w:divBdr>
                                <w:top w:val="none" w:sz="0" w:space="0" w:color="auto"/>
                                <w:left w:val="none" w:sz="0" w:space="0" w:color="auto"/>
                                <w:bottom w:val="none" w:sz="0" w:space="0" w:color="auto"/>
                                <w:right w:val="none" w:sz="0" w:space="0" w:color="auto"/>
                              </w:divBdr>
                              <w:divsChild>
                                <w:div w:id="69355330">
                                  <w:marLeft w:val="0"/>
                                  <w:marRight w:val="0"/>
                                  <w:marTop w:val="0"/>
                                  <w:marBottom w:val="0"/>
                                  <w:divBdr>
                                    <w:top w:val="none" w:sz="0" w:space="0" w:color="auto"/>
                                    <w:left w:val="none" w:sz="0" w:space="0" w:color="auto"/>
                                    <w:bottom w:val="none" w:sz="0" w:space="0" w:color="auto"/>
                                    <w:right w:val="none" w:sz="0" w:space="0" w:color="auto"/>
                                  </w:divBdr>
                                  <w:divsChild>
                                    <w:div w:id="19845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275058">
              <w:marLeft w:val="0"/>
              <w:marRight w:val="0"/>
              <w:marTop w:val="0"/>
              <w:marBottom w:val="0"/>
              <w:divBdr>
                <w:top w:val="none" w:sz="0" w:space="0" w:color="auto"/>
                <w:left w:val="none" w:sz="0" w:space="0" w:color="auto"/>
                <w:bottom w:val="none" w:sz="0" w:space="0" w:color="auto"/>
                <w:right w:val="none" w:sz="0" w:space="0" w:color="auto"/>
              </w:divBdr>
              <w:divsChild>
                <w:div w:id="818885211">
                  <w:marLeft w:val="0"/>
                  <w:marRight w:val="0"/>
                  <w:marTop w:val="0"/>
                  <w:marBottom w:val="0"/>
                  <w:divBdr>
                    <w:top w:val="none" w:sz="0" w:space="0" w:color="auto"/>
                    <w:left w:val="none" w:sz="0" w:space="0" w:color="auto"/>
                    <w:bottom w:val="none" w:sz="0" w:space="0" w:color="auto"/>
                    <w:right w:val="none" w:sz="0" w:space="0" w:color="auto"/>
                  </w:divBdr>
                  <w:divsChild>
                    <w:div w:id="1799911841">
                      <w:marLeft w:val="0"/>
                      <w:marRight w:val="0"/>
                      <w:marTop w:val="0"/>
                      <w:marBottom w:val="0"/>
                      <w:divBdr>
                        <w:top w:val="none" w:sz="0" w:space="0" w:color="auto"/>
                        <w:left w:val="none" w:sz="0" w:space="0" w:color="auto"/>
                        <w:bottom w:val="none" w:sz="0" w:space="0" w:color="auto"/>
                        <w:right w:val="none" w:sz="0" w:space="0" w:color="auto"/>
                      </w:divBdr>
                      <w:divsChild>
                        <w:div w:id="519928780">
                          <w:marLeft w:val="0"/>
                          <w:marRight w:val="0"/>
                          <w:marTop w:val="0"/>
                          <w:marBottom w:val="0"/>
                          <w:divBdr>
                            <w:top w:val="none" w:sz="0" w:space="0" w:color="auto"/>
                            <w:left w:val="none" w:sz="0" w:space="0" w:color="auto"/>
                            <w:bottom w:val="none" w:sz="0" w:space="0" w:color="auto"/>
                            <w:right w:val="none" w:sz="0" w:space="0" w:color="auto"/>
                          </w:divBdr>
                          <w:divsChild>
                            <w:div w:id="785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297876148">
      <w:bodyDiv w:val="1"/>
      <w:marLeft w:val="0"/>
      <w:marRight w:val="0"/>
      <w:marTop w:val="0"/>
      <w:marBottom w:val="0"/>
      <w:divBdr>
        <w:top w:val="none" w:sz="0" w:space="0" w:color="auto"/>
        <w:left w:val="none" w:sz="0" w:space="0" w:color="auto"/>
        <w:bottom w:val="none" w:sz="0" w:space="0" w:color="auto"/>
        <w:right w:val="none" w:sz="0" w:space="0" w:color="auto"/>
      </w:divBdr>
    </w:div>
    <w:div w:id="1310598941">
      <w:bodyDiv w:val="1"/>
      <w:marLeft w:val="0"/>
      <w:marRight w:val="0"/>
      <w:marTop w:val="0"/>
      <w:marBottom w:val="0"/>
      <w:divBdr>
        <w:top w:val="none" w:sz="0" w:space="0" w:color="auto"/>
        <w:left w:val="none" w:sz="0" w:space="0" w:color="auto"/>
        <w:bottom w:val="none" w:sz="0" w:space="0" w:color="auto"/>
        <w:right w:val="none" w:sz="0" w:space="0" w:color="auto"/>
      </w:divBdr>
      <w:divsChild>
        <w:div w:id="1432704113">
          <w:marLeft w:val="0"/>
          <w:marRight w:val="0"/>
          <w:marTop w:val="0"/>
          <w:marBottom w:val="0"/>
          <w:divBdr>
            <w:top w:val="none" w:sz="0" w:space="0" w:color="auto"/>
            <w:left w:val="none" w:sz="0" w:space="0" w:color="auto"/>
            <w:bottom w:val="none" w:sz="0" w:space="0" w:color="auto"/>
            <w:right w:val="none" w:sz="0" w:space="0" w:color="auto"/>
          </w:divBdr>
          <w:divsChild>
            <w:div w:id="1981108278">
              <w:marLeft w:val="0"/>
              <w:marRight w:val="0"/>
              <w:marTop w:val="0"/>
              <w:marBottom w:val="0"/>
              <w:divBdr>
                <w:top w:val="none" w:sz="0" w:space="0" w:color="auto"/>
                <w:left w:val="none" w:sz="0" w:space="0" w:color="auto"/>
                <w:bottom w:val="none" w:sz="0" w:space="0" w:color="auto"/>
                <w:right w:val="none" w:sz="0" w:space="0" w:color="auto"/>
              </w:divBdr>
              <w:divsChild>
                <w:div w:id="976959775">
                  <w:marLeft w:val="0"/>
                  <w:marRight w:val="0"/>
                  <w:marTop w:val="0"/>
                  <w:marBottom w:val="0"/>
                  <w:divBdr>
                    <w:top w:val="none" w:sz="0" w:space="0" w:color="auto"/>
                    <w:left w:val="none" w:sz="0" w:space="0" w:color="auto"/>
                    <w:bottom w:val="none" w:sz="0" w:space="0" w:color="auto"/>
                    <w:right w:val="none" w:sz="0" w:space="0" w:color="auto"/>
                  </w:divBdr>
                  <w:divsChild>
                    <w:div w:id="632517925">
                      <w:marLeft w:val="0"/>
                      <w:marRight w:val="0"/>
                      <w:marTop w:val="0"/>
                      <w:marBottom w:val="0"/>
                      <w:divBdr>
                        <w:top w:val="none" w:sz="0" w:space="0" w:color="auto"/>
                        <w:left w:val="none" w:sz="0" w:space="0" w:color="auto"/>
                        <w:bottom w:val="none" w:sz="0" w:space="0" w:color="auto"/>
                        <w:right w:val="none" w:sz="0" w:space="0" w:color="auto"/>
                      </w:divBdr>
                      <w:divsChild>
                        <w:div w:id="7486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75944">
          <w:marLeft w:val="0"/>
          <w:marRight w:val="0"/>
          <w:marTop w:val="0"/>
          <w:marBottom w:val="0"/>
          <w:divBdr>
            <w:top w:val="none" w:sz="0" w:space="0" w:color="auto"/>
            <w:left w:val="none" w:sz="0" w:space="0" w:color="auto"/>
            <w:bottom w:val="none" w:sz="0" w:space="0" w:color="auto"/>
            <w:right w:val="none" w:sz="0" w:space="0" w:color="auto"/>
          </w:divBdr>
          <w:divsChild>
            <w:div w:id="1300258098">
              <w:marLeft w:val="0"/>
              <w:marRight w:val="0"/>
              <w:marTop w:val="0"/>
              <w:marBottom w:val="0"/>
              <w:divBdr>
                <w:top w:val="none" w:sz="0" w:space="0" w:color="auto"/>
                <w:left w:val="none" w:sz="0" w:space="0" w:color="auto"/>
                <w:bottom w:val="none" w:sz="0" w:space="0" w:color="auto"/>
                <w:right w:val="none" w:sz="0" w:space="0" w:color="auto"/>
              </w:divBdr>
              <w:divsChild>
                <w:div w:id="188497786">
                  <w:marLeft w:val="0"/>
                  <w:marRight w:val="0"/>
                  <w:marTop w:val="0"/>
                  <w:marBottom w:val="0"/>
                  <w:divBdr>
                    <w:top w:val="none" w:sz="0" w:space="0" w:color="auto"/>
                    <w:left w:val="none" w:sz="0" w:space="0" w:color="auto"/>
                    <w:bottom w:val="none" w:sz="0" w:space="0" w:color="auto"/>
                    <w:right w:val="none" w:sz="0" w:space="0" w:color="auto"/>
                  </w:divBdr>
                  <w:divsChild>
                    <w:div w:id="836966552">
                      <w:marLeft w:val="0"/>
                      <w:marRight w:val="0"/>
                      <w:marTop w:val="0"/>
                      <w:marBottom w:val="0"/>
                      <w:divBdr>
                        <w:top w:val="none" w:sz="0" w:space="0" w:color="auto"/>
                        <w:left w:val="none" w:sz="0" w:space="0" w:color="auto"/>
                        <w:bottom w:val="none" w:sz="0" w:space="0" w:color="auto"/>
                        <w:right w:val="none" w:sz="0" w:space="0" w:color="auto"/>
                      </w:divBdr>
                      <w:divsChild>
                        <w:div w:id="5746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940248">
          <w:marLeft w:val="0"/>
          <w:marRight w:val="0"/>
          <w:marTop w:val="0"/>
          <w:marBottom w:val="0"/>
          <w:divBdr>
            <w:top w:val="none" w:sz="0" w:space="0" w:color="auto"/>
            <w:left w:val="none" w:sz="0" w:space="0" w:color="auto"/>
            <w:bottom w:val="none" w:sz="0" w:space="0" w:color="auto"/>
            <w:right w:val="none" w:sz="0" w:space="0" w:color="auto"/>
          </w:divBdr>
          <w:divsChild>
            <w:div w:id="1530560423">
              <w:marLeft w:val="0"/>
              <w:marRight w:val="0"/>
              <w:marTop w:val="0"/>
              <w:marBottom w:val="0"/>
              <w:divBdr>
                <w:top w:val="none" w:sz="0" w:space="0" w:color="auto"/>
                <w:left w:val="none" w:sz="0" w:space="0" w:color="auto"/>
                <w:bottom w:val="none" w:sz="0" w:space="0" w:color="auto"/>
                <w:right w:val="none" w:sz="0" w:space="0" w:color="auto"/>
              </w:divBdr>
              <w:divsChild>
                <w:div w:id="1396464642">
                  <w:marLeft w:val="0"/>
                  <w:marRight w:val="0"/>
                  <w:marTop w:val="0"/>
                  <w:marBottom w:val="0"/>
                  <w:divBdr>
                    <w:top w:val="none" w:sz="0" w:space="0" w:color="auto"/>
                    <w:left w:val="none" w:sz="0" w:space="0" w:color="auto"/>
                    <w:bottom w:val="none" w:sz="0" w:space="0" w:color="auto"/>
                    <w:right w:val="none" w:sz="0" w:space="0" w:color="auto"/>
                  </w:divBdr>
                  <w:divsChild>
                    <w:div w:id="1661734842">
                      <w:marLeft w:val="0"/>
                      <w:marRight w:val="0"/>
                      <w:marTop w:val="0"/>
                      <w:marBottom w:val="0"/>
                      <w:divBdr>
                        <w:top w:val="none" w:sz="0" w:space="0" w:color="auto"/>
                        <w:left w:val="none" w:sz="0" w:space="0" w:color="auto"/>
                        <w:bottom w:val="none" w:sz="0" w:space="0" w:color="auto"/>
                        <w:right w:val="none" w:sz="0" w:space="0" w:color="auto"/>
                      </w:divBdr>
                      <w:divsChild>
                        <w:div w:id="14994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280146">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664427">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58314115">
      <w:bodyDiv w:val="1"/>
      <w:marLeft w:val="0"/>
      <w:marRight w:val="0"/>
      <w:marTop w:val="0"/>
      <w:marBottom w:val="0"/>
      <w:divBdr>
        <w:top w:val="none" w:sz="0" w:space="0" w:color="auto"/>
        <w:left w:val="none" w:sz="0" w:space="0" w:color="auto"/>
        <w:bottom w:val="none" w:sz="0" w:space="0" w:color="auto"/>
        <w:right w:val="none" w:sz="0" w:space="0" w:color="auto"/>
      </w:divBdr>
    </w:div>
    <w:div w:id="1383484968">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426415159">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38259052">
      <w:bodyDiv w:val="1"/>
      <w:marLeft w:val="0"/>
      <w:marRight w:val="0"/>
      <w:marTop w:val="0"/>
      <w:marBottom w:val="0"/>
      <w:divBdr>
        <w:top w:val="none" w:sz="0" w:space="0" w:color="auto"/>
        <w:left w:val="none" w:sz="0" w:space="0" w:color="auto"/>
        <w:bottom w:val="none" w:sz="0" w:space="0" w:color="auto"/>
        <w:right w:val="none" w:sz="0" w:space="0" w:color="auto"/>
      </w:divBdr>
      <w:divsChild>
        <w:div w:id="1383098139">
          <w:marLeft w:val="0"/>
          <w:marRight w:val="0"/>
          <w:marTop w:val="0"/>
          <w:marBottom w:val="0"/>
          <w:divBdr>
            <w:top w:val="none" w:sz="0" w:space="0" w:color="auto"/>
            <w:left w:val="none" w:sz="0" w:space="0" w:color="auto"/>
            <w:bottom w:val="none" w:sz="0" w:space="0" w:color="auto"/>
            <w:right w:val="none" w:sz="0" w:space="0" w:color="auto"/>
          </w:divBdr>
          <w:divsChild>
            <w:div w:id="1658412367">
              <w:marLeft w:val="0"/>
              <w:marRight w:val="0"/>
              <w:marTop w:val="0"/>
              <w:marBottom w:val="0"/>
              <w:divBdr>
                <w:top w:val="none" w:sz="0" w:space="0" w:color="auto"/>
                <w:left w:val="none" w:sz="0" w:space="0" w:color="auto"/>
                <w:bottom w:val="none" w:sz="0" w:space="0" w:color="auto"/>
                <w:right w:val="none" w:sz="0" w:space="0" w:color="auto"/>
              </w:divBdr>
              <w:divsChild>
                <w:div w:id="1575317484">
                  <w:marLeft w:val="0"/>
                  <w:marRight w:val="0"/>
                  <w:marTop w:val="0"/>
                  <w:marBottom w:val="0"/>
                  <w:divBdr>
                    <w:top w:val="none" w:sz="0" w:space="0" w:color="auto"/>
                    <w:left w:val="none" w:sz="0" w:space="0" w:color="auto"/>
                    <w:bottom w:val="none" w:sz="0" w:space="0" w:color="auto"/>
                    <w:right w:val="none" w:sz="0" w:space="0" w:color="auto"/>
                  </w:divBdr>
                  <w:divsChild>
                    <w:div w:id="410741289">
                      <w:marLeft w:val="0"/>
                      <w:marRight w:val="0"/>
                      <w:marTop w:val="0"/>
                      <w:marBottom w:val="0"/>
                      <w:divBdr>
                        <w:top w:val="none" w:sz="0" w:space="0" w:color="auto"/>
                        <w:left w:val="none" w:sz="0" w:space="0" w:color="auto"/>
                        <w:bottom w:val="none" w:sz="0" w:space="0" w:color="auto"/>
                        <w:right w:val="none" w:sz="0" w:space="0" w:color="auto"/>
                      </w:divBdr>
                      <w:divsChild>
                        <w:div w:id="15379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81900">
          <w:marLeft w:val="0"/>
          <w:marRight w:val="0"/>
          <w:marTop w:val="0"/>
          <w:marBottom w:val="0"/>
          <w:divBdr>
            <w:top w:val="none" w:sz="0" w:space="0" w:color="auto"/>
            <w:left w:val="none" w:sz="0" w:space="0" w:color="auto"/>
            <w:bottom w:val="none" w:sz="0" w:space="0" w:color="auto"/>
            <w:right w:val="none" w:sz="0" w:space="0" w:color="auto"/>
          </w:divBdr>
          <w:divsChild>
            <w:div w:id="1168986727">
              <w:marLeft w:val="0"/>
              <w:marRight w:val="0"/>
              <w:marTop w:val="0"/>
              <w:marBottom w:val="0"/>
              <w:divBdr>
                <w:top w:val="none" w:sz="0" w:space="0" w:color="auto"/>
                <w:left w:val="none" w:sz="0" w:space="0" w:color="auto"/>
                <w:bottom w:val="none" w:sz="0" w:space="0" w:color="auto"/>
                <w:right w:val="none" w:sz="0" w:space="0" w:color="auto"/>
              </w:divBdr>
              <w:divsChild>
                <w:div w:id="1005862758">
                  <w:marLeft w:val="0"/>
                  <w:marRight w:val="0"/>
                  <w:marTop w:val="0"/>
                  <w:marBottom w:val="0"/>
                  <w:divBdr>
                    <w:top w:val="none" w:sz="0" w:space="0" w:color="auto"/>
                    <w:left w:val="none" w:sz="0" w:space="0" w:color="auto"/>
                    <w:bottom w:val="none" w:sz="0" w:space="0" w:color="auto"/>
                    <w:right w:val="none" w:sz="0" w:space="0" w:color="auto"/>
                  </w:divBdr>
                  <w:divsChild>
                    <w:div w:id="186719606">
                      <w:marLeft w:val="0"/>
                      <w:marRight w:val="0"/>
                      <w:marTop w:val="0"/>
                      <w:marBottom w:val="0"/>
                      <w:divBdr>
                        <w:top w:val="none" w:sz="0" w:space="0" w:color="auto"/>
                        <w:left w:val="none" w:sz="0" w:space="0" w:color="auto"/>
                        <w:bottom w:val="none" w:sz="0" w:space="0" w:color="auto"/>
                        <w:right w:val="none" w:sz="0" w:space="0" w:color="auto"/>
                      </w:divBdr>
                      <w:divsChild>
                        <w:div w:id="4420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448760">
          <w:marLeft w:val="0"/>
          <w:marRight w:val="0"/>
          <w:marTop w:val="0"/>
          <w:marBottom w:val="0"/>
          <w:divBdr>
            <w:top w:val="none" w:sz="0" w:space="0" w:color="auto"/>
            <w:left w:val="none" w:sz="0" w:space="0" w:color="auto"/>
            <w:bottom w:val="none" w:sz="0" w:space="0" w:color="auto"/>
            <w:right w:val="none" w:sz="0" w:space="0" w:color="auto"/>
          </w:divBdr>
          <w:divsChild>
            <w:div w:id="1509320904">
              <w:marLeft w:val="0"/>
              <w:marRight w:val="0"/>
              <w:marTop w:val="0"/>
              <w:marBottom w:val="0"/>
              <w:divBdr>
                <w:top w:val="none" w:sz="0" w:space="0" w:color="auto"/>
                <w:left w:val="none" w:sz="0" w:space="0" w:color="auto"/>
                <w:bottom w:val="none" w:sz="0" w:space="0" w:color="auto"/>
                <w:right w:val="none" w:sz="0" w:space="0" w:color="auto"/>
              </w:divBdr>
              <w:divsChild>
                <w:div w:id="1196770071">
                  <w:marLeft w:val="0"/>
                  <w:marRight w:val="0"/>
                  <w:marTop w:val="0"/>
                  <w:marBottom w:val="0"/>
                  <w:divBdr>
                    <w:top w:val="none" w:sz="0" w:space="0" w:color="auto"/>
                    <w:left w:val="none" w:sz="0" w:space="0" w:color="auto"/>
                    <w:bottom w:val="none" w:sz="0" w:space="0" w:color="auto"/>
                    <w:right w:val="none" w:sz="0" w:space="0" w:color="auto"/>
                  </w:divBdr>
                  <w:divsChild>
                    <w:div w:id="682517269">
                      <w:marLeft w:val="0"/>
                      <w:marRight w:val="0"/>
                      <w:marTop w:val="0"/>
                      <w:marBottom w:val="0"/>
                      <w:divBdr>
                        <w:top w:val="none" w:sz="0" w:space="0" w:color="auto"/>
                        <w:left w:val="none" w:sz="0" w:space="0" w:color="auto"/>
                        <w:bottom w:val="none" w:sz="0" w:space="0" w:color="auto"/>
                        <w:right w:val="none" w:sz="0" w:space="0" w:color="auto"/>
                      </w:divBdr>
                      <w:divsChild>
                        <w:div w:id="3397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5315">
          <w:marLeft w:val="0"/>
          <w:marRight w:val="0"/>
          <w:marTop w:val="0"/>
          <w:marBottom w:val="0"/>
          <w:divBdr>
            <w:top w:val="none" w:sz="0" w:space="0" w:color="auto"/>
            <w:left w:val="none" w:sz="0" w:space="0" w:color="auto"/>
            <w:bottom w:val="none" w:sz="0" w:space="0" w:color="auto"/>
            <w:right w:val="none" w:sz="0" w:space="0" w:color="auto"/>
          </w:divBdr>
          <w:divsChild>
            <w:div w:id="1567492983">
              <w:marLeft w:val="0"/>
              <w:marRight w:val="0"/>
              <w:marTop w:val="0"/>
              <w:marBottom w:val="0"/>
              <w:divBdr>
                <w:top w:val="none" w:sz="0" w:space="0" w:color="auto"/>
                <w:left w:val="none" w:sz="0" w:space="0" w:color="auto"/>
                <w:bottom w:val="none" w:sz="0" w:space="0" w:color="auto"/>
                <w:right w:val="none" w:sz="0" w:space="0" w:color="auto"/>
              </w:divBdr>
              <w:divsChild>
                <w:div w:id="203639105">
                  <w:marLeft w:val="0"/>
                  <w:marRight w:val="0"/>
                  <w:marTop w:val="0"/>
                  <w:marBottom w:val="0"/>
                  <w:divBdr>
                    <w:top w:val="none" w:sz="0" w:space="0" w:color="auto"/>
                    <w:left w:val="none" w:sz="0" w:space="0" w:color="auto"/>
                    <w:bottom w:val="none" w:sz="0" w:space="0" w:color="auto"/>
                    <w:right w:val="none" w:sz="0" w:space="0" w:color="auto"/>
                  </w:divBdr>
                  <w:divsChild>
                    <w:div w:id="1362052741">
                      <w:marLeft w:val="0"/>
                      <w:marRight w:val="0"/>
                      <w:marTop w:val="0"/>
                      <w:marBottom w:val="0"/>
                      <w:divBdr>
                        <w:top w:val="none" w:sz="0" w:space="0" w:color="auto"/>
                        <w:left w:val="none" w:sz="0" w:space="0" w:color="auto"/>
                        <w:bottom w:val="none" w:sz="0" w:space="0" w:color="auto"/>
                        <w:right w:val="none" w:sz="0" w:space="0" w:color="auto"/>
                      </w:divBdr>
                      <w:divsChild>
                        <w:div w:id="12182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27904">
          <w:marLeft w:val="0"/>
          <w:marRight w:val="0"/>
          <w:marTop w:val="0"/>
          <w:marBottom w:val="0"/>
          <w:divBdr>
            <w:top w:val="none" w:sz="0" w:space="0" w:color="auto"/>
            <w:left w:val="none" w:sz="0" w:space="0" w:color="auto"/>
            <w:bottom w:val="none" w:sz="0" w:space="0" w:color="auto"/>
            <w:right w:val="none" w:sz="0" w:space="0" w:color="auto"/>
          </w:divBdr>
          <w:divsChild>
            <w:div w:id="463088215">
              <w:marLeft w:val="0"/>
              <w:marRight w:val="0"/>
              <w:marTop w:val="0"/>
              <w:marBottom w:val="0"/>
              <w:divBdr>
                <w:top w:val="none" w:sz="0" w:space="0" w:color="auto"/>
                <w:left w:val="none" w:sz="0" w:space="0" w:color="auto"/>
                <w:bottom w:val="none" w:sz="0" w:space="0" w:color="auto"/>
                <w:right w:val="none" w:sz="0" w:space="0" w:color="auto"/>
              </w:divBdr>
              <w:divsChild>
                <w:div w:id="842624352">
                  <w:marLeft w:val="0"/>
                  <w:marRight w:val="0"/>
                  <w:marTop w:val="0"/>
                  <w:marBottom w:val="0"/>
                  <w:divBdr>
                    <w:top w:val="none" w:sz="0" w:space="0" w:color="auto"/>
                    <w:left w:val="none" w:sz="0" w:space="0" w:color="auto"/>
                    <w:bottom w:val="none" w:sz="0" w:space="0" w:color="auto"/>
                    <w:right w:val="none" w:sz="0" w:space="0" w:color="auto"/>
                  </w:divBdr>
                  <w:divsChild>
                    <w:div w:id="447630936">
                      <w:marLeft w:val="0"/>
                      <w:marRight w:val="0"/>
                      <w:marTop w:val="0"/>
                      <w:marBottom w:val="0"/>
                      <w:divBdr>
                        <w:top w:val="none" w:sz="0" w:space="0" w:color="auto"/>
                        <w:left w:val="none" w:sz="0" w:space="0" w:color="auto"/>
                        <w:bottom w:val="none" w:sz="0" w:space="0" w:color="auto"/>
                        <w:right w:val="none" w:sz="0" w:space="0" w:color="auto"/>
                      </w:divBdr>
                      <w:divsChild>
                        <w:div w:id="17801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86074">
          <w:marLeft w:val="0"/>
          <w:marRight w:val="0"/>
          <w:marTop w:val="0"/>
          <w:marBottom w:val="0"/>
          <w:divBdr>
            <w:top w:val="none" w:sz="0" w:space="0" w:color="auto"/>
            <w:left w:val="none" w:sz="0" w:space="0" w:color="auto"/>
            <w:bottom w:val="none" w:sz="0" w:space="0" w:color="auto"/>
            <w:right w:val="none" w:sz="0" w:space="0" w:color="auto"/>
          </w:divBdr>
          <w:divsChild>
            <w:div w:id="1506900669">
              <w:marLeft w:val="0"/>
              <w:marRight w:val="0"/>
              <w:marTop w:val="0"/>
              <w:marBottom w:val="0"/>
              <w:divBdr>
                <w:top w:val="none" w:sz="0" w:space="0" w:color="auto"/>
                <w:left w:val="none" w:sz="0" w:space="0" w:color="auto"/>
                <w:bottom w:val="none" w:sz="0" w:space="0" w:color="auto"/>
                <w:right w:val="none" w:sz="0" w:space="0" w:color="auto"/>
              </w:divBdr>
              <w:divsChild>
                <w:div w:id="16086500">
                  <w:marLeft w:val="0"/>
                  <w:marRight w:val="0"/>
                  <w:marTop w:val="0"/>
                  <w:marBottom w:val="0"/>
                  <w:divBdr>
                    <w:top w:val="none" w:sz="0" w:space="0" w:color="auto"/>
                    <w:left w:val="none" w:sz="0" w:space="0" w:color="auto"/>
                    <w:bottom w:val="none" w:sz="0" w:space="0" w:color="auto"/>
                    <w:right w:val="none" w:sz="0" w:space="0" w:color="auto"/>
                  </w:divBdr>
                  <w:divsChild>
                    <w:div w:id="933514552">
                      <w:marLeft w:val="0"/>
                      <w:marRight w:val="0"/>
                      <w:marTop w:val="0"/>
                      <w:marBottom w:val="0"/>
                      <w:divBdr>
                        <w:top w:val="none" w:sz="0" w:space="0" w:color="auto"/>
                        <w:left w:val="none" w:sz="0" w:space="0" w:color="auto"/>
                        <w:bottom w:val="none" w:sz="0" w:space="0" w:color="auto"/>
                        <w:right w:val="none" w:sz="0" w:space="0" w:color="auto"/>
                      </w:divBdr>
                      <w:divsChild>
                        <w:div w:id="348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098158">
      <w:bodyDiv w:val="1"/>
      <w:marLeft w:val="0"/>
      <w:marRight w:val="0"/>
      <w:marTop w:val="0"/>
      <w:marBottom w:val="0"/>
      <w:divBdr>
        <w:top w:val="none" w:sz="0" w:space="0" w:color="auto"/>
        <w:left w:val="none" w:sz="0" w:space="0" w:color="auto"/>
        <w:bottom w:val="none" w:sz="0" w:space="0" w:color="auto"/>
        <w:right w:val="none" w:sz="0" w:space="0" w:color="auto"/>
      </w:divBdr>
    </w:div>
    <w:div w:id="1461066942">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1045160">
      <w:bodyDiv w:val="1"/>
      <w:marLeft w:val="0"/>
      <w:marRight w:val="0"/>
      <w:marTop w:val="0"/>
      <w:marBottom w:val="0"/>
      <w:divBdr>
        <w:top w:val="none" w:sz="0" w:space="0" w:color="auto"/>
        <w:left w:val="none" w:sz="0" w:space="0" w:color="auto"/>
        <w:bottom w:val="none" w:sz="0" w:space="0" w:color="auto"/>
        <w:right w:val="none" w:sz="0" w:space="0" w:color="auto"/>
      </w:divBdr>
      <w:divsChild>
        <w:div w:id="1537112554">
          <w:marLeft w:val="0"/>
          <w:marRight w:val="0"/>
          <w:marTop w:val="0"/>
          <w:marBottom w:val="0"/>
          <w:divBdr>
            <w:top w:val="none" w:sz="0" w:space="0" w:color="auto"/>
            <w:left w:val="none" w:sz="0" w:space="0" w:color="auto"/>
            <w:bottom w:val="none" w:sz="0" w:space="0" w:color="auto"/>
            <w:right w:val="none" w:sz="0" w:space="0" w:color="auto"/>
          </w:divBdr>
          <w:divsChild>
            <w:div w:id="1516193406">
              <w:marLeft w:val="0"/>
              <w:marRight w:val="0"/>
              <w:marTop w:val="0"/>
              <w:marBottom w:val="0"/>
              <w:divBdr>
                <w:top w:val="none" w:sz="0" w:space="0" w:color="auto"/>
                <w:left w:val="none" w:sz="0" w:space="0" w:color="auto"/>
                <w:bottom w:val="none" w:sz="0" w:space="0" w:color="auto"/>
                <w:right w:val="none" w:sz="0" w:space="0" w:color="auto"/>
              </w:divBdr>
              <w:divsChild>
                <w:div w:id="1785029968">
                  <w:marLeft w:val="0"/>
                  <w:marRight w:val="0"/>
                  <w:marTop w:val="0"/>
                  <w:marBottom w:val="0"/>
                  <w:divBdr>
                    <w:top w:val="none" w:sz="0" w:space="0" w:color="auto"/>
                    <w:left w:val="none" w:sz="0" w:space="0" w:color="auto"/>
                    <w:bottom w:val="none" w:sz="0" w:space="0" w:color="auto"/>
                    <w:right w:val="none" w:sz="0" w:space="0" w:color="auto"/>
                  </w:divBdr>
                  <w:divsChild>
                    <w:div w:id="243610714">
                      <w:marLeft w:val="0"/>
                      <w:marRight w:val="0"/>
                      <w:marTop w:val="0"/>
                      <w:marBottom w:val="0"/>
                      <w:divBdr>
                        <w:top w:val="none" w:sz="0" w:space="0" w:color="auto"/>
                        <w:left w:val="none" w:sz="0" w:space="0" w:color="auto"/>
                        <w:bottom w:val="none" w:sz="0" w:space="0" w:color="auto"/>
                        <w:right w:val="none" w:sz="0" w:space="0" w:color="auto"/>
                      </w:divBdr>
                      <w:divsChild>
                        <w:div w:id="24446430">
                          <w:marLeft w:val="0"/>
                          <w:marRight w:val="0"/>
                          <w:marTop w:val="0"/>
                          <w:marBottom w:val="0"/>
                          <w:divBdr>
                            <w:top w:val="none" w:sz="0" w:space="0" w:color="auto"/>
                            <w:left w:val="none" w:sz="0" w:space="0" w:color="auto"/>
                            <w:bottom w:val="none" w:sz="0" w:space="0" w:color="auto"/>
                            <w:right w:val="none" w:sz="0" w:space="0" w:color="auto"/>
                          </w:divBdr>
                          <w:divsChild>
                            <w:div w:id="149221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89540">
              <w:marLeft w:val="0"/>
              <w:marRight w:val="0"/>
              <w:marTop w:val="0"/>
              <w:marBottom w:val="0"/>
              <w:divBdr>
                <w:top w:val="none" w:sz="0" w:space="0" w:color="auto"/>
                <w:left w:val="none" w:sz="0" w:space="0" w:color="auto"/>
                <w:bottom w:val="none" w:sz="0" w:space="0" w:color="auto"/>
                <w:right w:val="none" w:sz="0" w:space="0" w:color="auto"/>
              </w:divBdr>
              <w:divsChild>
                <w:div w:id="315888957">
                  <w:marLeft w:val="0"/>
                  <w:marRight w:val="0"/>
                  <w:marTop w:val="0"/>
                  <w:marBottom w:val="0"/>
                  <w:divBdr>
                    <w:top w:val="none" w:sz="0" w:space="0" w:color="auto"/>
                    <w:left w:val="none" w:sz="0" w:space="0" w:color="auto"/>
                    <w:bottom w:val="none" w:sz="0" w:space="0" w:color="auto"/>
                    <w:right w:val="none" w:sz="0" w:space="0" w:color="auto"/>
                  </w:divBdr>
                  <w:divsChild>
                    <w:div w:id="436559539">
                      <w:marLeft w:val="0"/>
                      <w:marRight w:val="0"/>
                      <w:marTop w:val="0"/>
                      <w:marBottom w:val="0"/>
                      <w:divBdr>
                        <w:top w:val="none" w:sz="0" w:space="0" w:color="auto"/>
                        <w:left w:val="none" w:sz="0" w:space="0" w:color="auto"/>
                        <w:bottom w:val="none" w:sz="0" w:space="0" w:color="auto"/>
                        <w:right w:val="none" w:sz="0" w:space="0" w:color="auto"/>
                      </w:divBdr>
                      <w:divsChild>
                        <w:div w:id="1743412189">
                          <w:marLeft w:val="0"/>
                          <w:marRight w:val="0"/>
                          <w:marTop w:val="0"/>
                          <w:marBottom w:val="0"/>
                          <w:divBdr>
                            <w:top w:val="none" w:sz="0" w:space="0" w:color="auto"/>
                            <w:left w:val="none" w:sz="0" w:space="0" w:color="auto"/>
                            <w:bottom w:val="none" w:sz="0" w:space="0" w:color="auto"/>
                            <w:right w:val="none" w:sz="0" w:space="0" w:color="auto"/>
                          </w:divBdr>
                        </w:div>
                        <w:div w:id="791943621">
                          <w:marLeft w:val="0"/>
                          <w:marRight w:val="0"/>
                          <w:marTop w:val="0"/>
                          <w:marBottom w:val="0"/>
                          <w:divBdr>
                            <w:top w:val="none" w:sz="0" w:space="0" w:color="auto"/>
                            <w:left w:val="none" w:sz="0" w:space="0" w:color="auto"/>
                            <w:bottom w:val="none" w:sz="0" w:space="0" w:color="auto"/>
                            <w:right w:val="none" w:sz="0" w:space="0" w:color="auto"/>
                          </w:divBdr>
                          <w:divsChild>
                            <w:div w:id="673726096">
                              <w:marLeft w:val="0"/>
                              <w:marRight w:val="0"/>
                              <w:marTop w:val="0"/>
                              <w:marBottom w:val="0"/>
                              <w:divBdr>
                                <w:top w:val="none" w:sz="0" w:space="0" w:color="auto"/>
                                <w:left w:val="none" w:sz="0" w:space="0" w:color="auto"/>
                                <w:bottom w:val="none" w:sz="0" w:space="0" w:color="auto"/>
                                <w:right w:val="none" w:sz="0" w:space="0" w:color="auto"/>
                              </w:divBdr>
                              <w:divsChild>
                                <w:div w:id="1430850718">
                                  <w:marLeft w:val="0"/>
                                  <w:marRight w:val="0"/>
                                  <w:marTop w:val="0"/>
                                  <w:marBottom w:val="0"/>
                                  <w:divBdr>
                                    <w:top w:val="none" w:sz="0" w:space="0" w:color="auto"/>
                                    <w:left w:val="none" w:sz="0" w:space="0" w:color="auto"/>
                                    <w:bottom w:val="none" w:sz="0" w:space="0" w:color="auto"/>
                                    <w:right w:val="none" w:sz="0" w:space="0" w:color="auto"/>
                                  </w:divBdr>
                                  <w:divsChild>
                                    <w:div w:id="16213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70202">
              <w:marLeft w:val="0"/>
              <w:marRight w:val="0"/>
              <w:marTop w:val="0"/>
              <w:marBottom w:val="0"/>
              <w:divBdr>
                <w:top w:val="none" w:sz="0" w:space="0" w:color="auto"/>
                <w:left w:val="none" w:sz="0" w:space="0" w:color="auto"/>
                <w:bottom w:val="none" w:sz="0" w:space="0" w:color="auto"/>
                <w:right w:val="none" w:sz="0" w:space="0" w:color="auto"/>
              </w:divBdr>
              <w:divsChild>
                <w:div w:id="1031492724">
                  <w:marLeft w:val="0"/>
                  <w:marRight w:val="0"/>
                  <w:marTop w:val="0"/>
                  <w:marBottom w:val="0"/>
                  <w:divBdr>
                    <w:top w:val="none" w:sz="0" w:space="0" w:color="auto"/>
                    <w:left w:val="none" w:sz="0" w:space="0" w:color="auto"/>
                    <w:bottom w:val="none" w:sz="0" w:space="0" w:color="auto"/>
                    <w:right w:val="none" w:sz="0" w:space="0" w:color="auto"/>
                  </w:divBdr>
                  <w:divsChild>
                    <w:div w:id="1905480214">
                      <w:marLeft w:val="0"/>
                      <w:marRight w:val="0"/>
                      <w:marTop w:val="0"/>
                      <w:marBottom w:val="0"/>
                      <w:divBdr>
                        <w:top w:val="none" w:sz="0" w:space="0" w:color="auto"/>
                        <w:left w:val="none" w:sz="0" w:space="0" w:color="auto"/>
                        <w:bottom w:val="none" w:sz="0" w:space="0" w:color="auto"/>
                        <w:right w:val="none" w:sz="0" w:space="0" w:color="auto"/>
                      </w:divBdr>
                      <w:divsChild>
                        <w:div w:id="1244728682">
                          <w:marLeft w:val="0"/>
                          <w:marRight w:val="0"/>
                          <w:marTop w:val="0"/>
                          <w:marBottom w:val="0"/>
                          <w:divBdr>
                            <w:top w:val="none" w:sz="0" w:space="0" w:color="auto"/>
                            <w:left w:val="none" w:sz="0" w:space="0" w:color="auto"/>
                            <w:bottom w:val="none" w:sz="0" w:space="0" w:color="auto"/>
                            <w:right w:val="none" w:sz="0" w:space="0" w:color="auto"/>
                          </w:divBdr>
                        </w:div>
                        <w:div w:id="2082828602">
                          <w:marLeft w:val="0"/>
                          <w:marRight w:val="0"/>
                          <w:marTop w:val="0"/>
                          <w:marBottom w:val="0"/>
                          <w:divBdr>
                            <w:top w:val="none" w:sz="0" w:space="0" w:color="auto"/>
                            <w:left w:val="none" w:sz="0" w:space="0" w:color="auto"/>
                            <w:bottom w:val="none" w:sz="0" w:space="0" w:color="auto"/>
                            <w:right w:val="none" w:sz="0" w:space="0" w:color="auto"/>
                          </w:divBdr>
                          <w:divsChild>
                            <w:div w:id="1399480256">
                              <w:marLeft w:val="0"/>
                              <w:marRight w:val="0"/>
                              <w:marTop w:val="0"/>
                              <w:marBottom w:val="0"/>
                              <w:divBdr>
                                <w:top w:val="none" w:sz="0" w:space="0" w:color="auto"/>
                                <w:left w:val="none" w:sz="0" w:space="0" w:color="auto"/>
                                <w:bottom w:val="none" w:sz="0" w:space="0" w:color="auto"/>
                                <w:right w:val="none" w:sz="0" w:space="0" w:color="auto"/>
                              </w:divBdr>
                              <w:divsChild>
                                <w:div w:id="678310017">
                                  <w:marLeft w:val="0"/>
                                  <w:marRight w:val="0"/>
                                  <w:marTop w:val="0"/>
                                  <w:marBottom w:val="0"/>
                                  <w:divBdr>
                                    <w:top w:val="none" w:sz="0" w:space="0" w:color="auto"/>
                                    <w:left w:val="none" w:sz="0" w:space="0" w:color="auto"/>
                                    <w:bottom w:val="none" w:sz="0" w:space="0" w:color="auto"/>
                                    <w:right w:val="none" w:sz="0" w:space="0" w:color="auto"/>
                                  </w:divBdr>
                                  <w:divsChild>
                                    <w:div w:id="7673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173275">
              <w:marLeft w:val="0"/>
              <w:marRight w:val="0"/>
              <w:marTop w:val="0"/>
              <w:marBottom w:val="0"/>
              <w:divBdr>
                <w:top w:val="none" w:sz="0" w:space="0" w:color="auto"/>
                <w:left w:val="none" w:sz="0" w:space="0" w:color="auto"/>
                <w:bottom w:val="none" w:sz="0" w:space="0" w:color="auto"/>
                <w:right w:val="none" w:sz="0" w:space="0" w:color="auto"/>
              </w:divBdr>
              <w:divsChild>
                <w:div w:id="16661105">
                  <w:marLeft w:val="0"/>
                  <w:marRight w:val="0"/>
                  <w:marTop w:val="0"/>
                  <w:marBottom w:val="0"/>
                  <w:divBdr>
                    <w:top w:val="none" w:sz="0" w:space="0" w:color="auto"/>
                    <w:left w:val="none" w:sz="0" w:space="0" w:color="auto"/>
                    <w:bottom w:val="none" w:sz="0" w:space="0" w:color="auto"/>
                    <w:right w:val="none" w:sz="0" w:space="0" w:color="auto"/>
                  </w:divBdr>
                  <w:divsChild>
                    <w:div w:id="1680692804">
                      <w:marLeft w:val="0"/>
                      <w:marRight w:val="0"/>
                      <w:marTop w:val="0"/>
                      <w:marBottom w:val="0"/>
                      <w:divBdr>
                        <w:top w:val="none" w:sz="0" w:space="0" w:color="auto"/>
                        <w:left w:val="none" w:sz="0" w:space="0" w:color="auto"/>
                        <w:bottom w:val="none" w:sz="0" w:space="0" w:color="auto"/>
                        <w:right w:val="none" w:sz="0" w:space="0" w:color="auto"/>
                      </w:divBdr>
                      <w:divsChild>
                        <w:div w:id="1673488968">
                          <w:marLeft w:val="0"/>
                          <w:marRight w:val="0"/>
                          <w:marTop w:val="0"/>
                          <w:marBottom w:val="0"/>
                          <w:divBdr>
                            <w:top w:val="none" w:sz="0" w:space="0" w:color="auto"/>
                            <w:left w:val="none" w:sz="0" w:space="0" w:color="auto"/>
                            <w:bottom w:val="none" w:sz="0" w:space="0" w:color="auto"/>
                            <w:right w:val="none" w:sz="0" w:space="0" w:color="auto"/>
                          </w:divBdr>
                          <w:divsChild>
                            <w:div w:id="19678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84092">
          <w:marLeft w:val="0"/>
          <w:marRight w:val="0"/>
          <w:marTop w:val="0"/>
          <w:marBottom w:val="0"/>
          <w:divBdr>
            <w:top w:val="none" w:sz="0" w:space="0" w:color="auto"/>
            <w:left w:val="none" w:sz="0" w:space="0" w:color="auto"/>
            <w:bottom w:val="none" w:sz="0" w:space="0" w:color="auto"/>
            <w:right w:val="none" w:sz="0" w:space="0" w:color="auto"/>
          </w:divBdr>
          <w:divsChild>
            <w:div w:id="1082990109">
              <w:marLeft w:val="0"/>
              <w:marRight w:val="0"/>
              <w:marTop w:val="0"/>
              <w:marBottom w:val="0"/>
              <w:divBdr>
                <w:top w:val="none" w:sz="0" w:space="0" w:color="auto"/>
                <w:left w:val="none" w:sz="0" w:space="0" w:color="auto"/>
                <w:bottom w:val="none" w:sz="0" w:space="0" w:color="auto"/>
                <w:right w:val="none" w:sz="0" w:space="0" w:color="auto"/>
              </w:divBdr>
              <w:divsChild>
                <w:div w:id="433209984">
                  <w:marLeft w:val="0"/>
                  <w:marRight w:val="0"/>
                  <w:marTop w:val="0"/>
                  <w:marBottom w:val="0"/>
                  <w:divBdr>
                    <w:top w:val="none" w:sz="0" w:space="0" w:color="auto"/>
                    <w:left w:val="none" w:sz="0" w:space="0" w:color="auto"/>
                    <w:bottom w:val="none" w:sz="0" w:space="0" w:color="auto"/>
                    <w:right w:val="none" w:sz="0" w:space="0" w:color="auto"/>
                  </w:divBdr>
                  <w:divsChild>
                    <w:div w:id="1195458698">
                      <w:marLeft w:val="0"/>
                      <w:marRight w:val="0"/>
                      <w:marTop w:val="0"/>
                      <w:marBottom w:val="0"/>
                      <w:divBdr>
                        <w:top w:val="none" w:sz="0" w:space="0" w:color="auto"/>
                        <w:left w:val="none" w:sz="0" w:space="0" w:color="auto"/>
                        <w:bottom w:val="none" w:sz="0" w:space="0" w:color="auto"/>
                        <w:right w:val="none" w:sz="0" w:space="0" w:color="auto"/>
                      </w:divBdr>
                      <w:divsChild>
                        <w:div w:id="1966352869">
                          <w:marLeft w:val="0"/>
                          <w:marRight w:val="0"/>
                          <w:marTop w:val="0"/>
                          <w:marBottom w:val="0"/>
                          <w:divBdr>
                            <w:top w:val="none" w:sz="0" w:space="0" w:color="auto"/>
                            <w:left w:val="none" w:sz="0" w:space="0" w:color="auto"/>
                            <w:bottom w:val="none" w:sz="0" w:space="0" w:color="auto"/>
                            <w:right w:val="none" w:sz="0" w:space="0" w:color="auto"/>
                          </w:divBdr>
                          <w:divsChild>
                            <w:div w:id="53701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534996062">
      <w:bodyDiv w:val="1"/>
      <w:marLeft w:val="0"/>
      <w:marRight w:val="0"/>
      <w:marTop w:val="0"/>
      <w:marBottom w:val="0"/>
      <w:divBdr>
        <w:top w:val="none" w:sz="0" w:space="0" w:color="auto"/>
        <w:left w:val="none" w:sz="0" w:space="0" w:color="auto"/>
        <w:bottom w:val="none" w:sz="0" w:space="0" w:color="auto"/>
        <w:right w:val="none" w:sz="0" w:space="0" w:color="auto"/>
      </w:divBdr>
    </w:div>
    <w:div w:id="1548957157">
      <w:bodyDiv w:val="1"/>
      <w:marLeft w:val="0"/>
      <w:marRight w:val="0"/>
      <w:marTop w:val="0"/>
      <w:marBottom w:val="0"/>
      <w:divBdr>
        <w:top w:val="none" w:sz="0" w:space="0" w:color="auto"/>
        <w:left w:val="none" w:sz="0" w:space="0" w:color="auto"/>
        <w:bottom w:val="none" w:sz="0" w:space="0" w:color="auto"/>
        <w:right w:val="none" w:sz="0" w:space="0" w:color="auto"/>
      </w:divBdr>
    </w:div>
    <w:div w:id="1587374656">
      <w:bodyDiv w:val="1"/>
      <w:marLeft w:val="0"/>
      <w:marRight w:val="0"/>
      <w:marTop w:val="0"/>
      <w:marBottom w:val="0"/>
      <w:divBdr>
        <w:top w:val="none" w:sz="0" w:space="0" w:color="auto"/>
        <w:left w:val="none" w:sz="0" w:space="0" w:color="auto"/>
        <w:bottom w:val="none" w:sz="0" w:space="0" w:color="auto"/>
        <w:right w:val="none" w:sz="0" w:space="0" w:color="auto"/>
      </w:divBdr>
    </w:div>
    <w:div w:id="1594390099">
      <w:bodyDiv w:val="1"/>
      <w:marLeft w:val="0"/>
      <w:marRight w:val="0"/>
      <w:marTop w:val="0"/>
      <w:marBottom w:val="0"/>
      <w:divBdr>
        <w:top w:val="none" w:sz="0" w:space="0" w:color="auto"/>
        <w:left w:val="none" w:sz="0" w:space="0" w:color="auto"/>
        <w:bottom w:val="none" w:sz="0" w:space="0" w:color="auto"/>
        <w:right w:val="none" w:sz="0" w:space="0" w:color="auto"/>
      </w:divBdr>
      <w:divsChild>
        <w:div w:id="2059697920">
          <w:marLeft w:val="360"/>
          <w:marRight w:val="0"/>
          <w:marTop w:val="130"/>
          <w:marBottom w:val="0"/>
          <w:divBdr>
            <w:top w:val="none" w:sz="0" w:space="0" w:color="auto"/>
            <w:left w:val="none" w:sz="0" w:space="0" w:color="auto"/>
            <w:bottom w:val="none" w:sz="0" w:space="0" w:color="auto"/>
            <w:right w:val="none" w:sz="0" w:space="0" w:color="auto"/>
          </w:divBdr>
        </w:div>
      </w:divsChild>
    </w:div>
    <w:div w:id="1620407162">
      <w:bodyDiv w:val="1"/>
      <w:marLeft w:val="0"/>
      <w:marRight w:val="0"/>
      <w:marTop w:val="0"/>
      <w:marBottom w:val="0"/>
      <w:divBdr>
        <w:top w:val="none" w:sz="0" w:space="0" w:color="auto"/>
        <w:left w:val="none" w:sz="0" w:space="0" w:color="auto"/>
        <w:bottom w:val="none" w:sz="0" w:space="0" w:color="auto"/>
        <w:right w:val="none" w:sz="0" w:space="0" w:color="auto"/>
      </w:divBdr>
    </w:div>
    <w:div w:id="1635333482">
      <w:bodyDiv w:val="1"/>
      <w:marLeft w:val="0"/>
      <w:marRight w:val="0"/>
      <w:marTop w:val="0"/>
      <w:marBottom w:val="0"/>
      <w:divBdr>
        <w:top w:val="none" w:sz="0" w:space="0" w:color="auto"/>
        <w:left w:val="none" w:sz="0" w:space="0" w:color="auto"/>
        <w:bottom w:val="none" w:sz="0" w:space="0" w:color="auto"/>
        <w:right w:val="none" w:sz="0" w:space="0" w:color="auto"/>
      </w:divBdr>
      <w:divsChild>
        <w:div w:id="346712873">
          <w:marLeft w:val="0"/>
          <w:marRight w:val="0"/>
          <w:marTop w:val="0"/>
          <w:marBottom w:val="0"/>
          <w:divBdr>
            <w:top w:val="none" w:sz="0" w:space="0" w:color="auto"/>
            <w:left w:val="none" w:sz="0" w:space="0" w:color="auto"/>
            <w:bottom w:val="none" w:sz="0" w:space="0" w:color="auto"/>
            <w:right w:val="none" w:sz="0" w:space="0" w:color="auto"/>
          </w:divBdr>
          <w:divsChild>
            <w:div w:id="762072113">
              <w:marLeft w:val="0"/>
              <w:marRight w:val="0"/>
              <w:marTop w:val="0"/>
              <w:marBottom w:val="0"/>
              <w:divBdr>
                <w:top w:val="none" w:sz="0" w:space="0" w:color="auto"/>
                <w:left w:val="none" w:sz="0" w:space="0" w:color="auto"/>
                <w:bottom w:val="none" w:sz="0" w:space="0" w:color="auto"/>
                <w:right w:val="none" w:sz="0" w:space="0" w:color="auto"/>
              </w:divBdr>
              <w:divsChild>
                <w:div w:id="900411580">
                  <w:marLeft w:val="0"/>
                  <w:marRight w:val="0"/>
                  <w:marTop w:val="0"/>
                  <w:marBottom w:val="0"/>
                  <w:divBdr>
                    <w:top w:val="none" w:sz="0" w:space="0" w:color="auto"/>
                    <w:left w:val="none" w:sz="0" w:space="0" w:color="auto"/>
                    <w:bottom w:val="none" w:sz="0" w:space="0" w:color="auto"/>
                    <w:right w:val="none" w:sz="0" w:space="0" w:color="auto"/>
                  </w:divBdr>
                  <w:divsChild>
                    <w:div w:id="252787714">
                      <w:marLeft w:val="0"/>
                      <w:marRight w:val="0"/>
                      <w:marTop w:val="0"/>
                      <w:marBottom w:val="0"/>
                      <w:divBdr>
                        <w:top w:val="none" w:sz="0" w:space="0" w:color="auto"/>
                        <w:left w:val="none" w:sz="0" w:space="0" w:color="auto"/>
                        <w:bottom w:val="none" w:sz="0" w:space="0" w:color="auto"/>
                        <w:right w:val="none" w:sz="0" w:space="0" w:color="auto"/>
                      </w:divBdr>
                      <w:divsChild>
                        <w:div w:id="79640193">
                          <w:marLeft w:val="0"/>
                          <w:marRight w:val="0"/>
                          <w:marTop w:val="0"/>
                          <w:marBottom w:val="0"/>
                          <w:divBdr>
                            <w:top w:val="none" w:sz="0" w:space="0" w:color="auto"/>
                            <w:left w:val="none" w:sz="0" w:space="0" w:color="auto"/>
                            <w:bottom w:val="none" w:sz="0" w:space="0" w:color="auto"/>
                            <w:right w:val="none" w:sz="0" w:space="0" w:color="auto"/>
                          </w:divBdr>
                          <w:divsChild>
                            <w:div w:id="12180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02596">
          <w:marLeft w:val="0"/>
          <w:marRight w:val="0"/>
          <w:marTop w:val="0"/>
          <w:marBottom w:val="0"/>
          <w:divBdr>
            <w:top w:val="none" w:sz="0" w:space="0" w:color="auto"/>
            <w:left w:val="none" w:sz="0" w:space="0" w:color="auto"/>
            <w:bottom w:val="none" w:sz="0" w:space="0" w:color="auto"/>
            <w:right w:val="none" w:sz="0" w:space="0" w:color="auto"/>
          </w:divBdr>
          <w:divsChild>
            <w:div w:id="234168592">
              <w:marLeft w:val="0"/>
              <w:marRight w:val="0"/>
              <w:marTop w:val="0"/>
              <w:marBottom w:val="0"/>
              <w:divBdr>
                <w:top w:val="none" w:sz="0" w:space="0" w:color="auto"/>
                <w:left w:val="none" w:sz="0" w:space="0" w:color="auto"/>
                <w:bottom w:val="none" w:sz="0" w:space="0" w:color="auto"/>
                <w:right w:val="none" w:sz="0" w:space="0" w:color="auto"/>
              </w:divBdr>
              <w:divsChild>
                <w:div w:id="676618380">
                  <w:marLeft w:val="0"/>
                  <w:marRight w:val="0"/>
                  <w:marTop w:val="0"/>
                  <w:marBottom w:val="0"/>
                  <w:divBdr>
                    <w:top w:val="none" w:sz="0" w:space="0" w:color="auto"/>
                    <w:left w:val="none" w:sz="0" w:space="0" w:color="auto"/>
                    <w:bottom w:val="none" w:sz="0" w:space="0" w:color="auto"/>
                    <w:right w:val="none" w:sz="0" w:space="0" w:color="auto"/>
                  </w:divBdr>
                  <w:divsChild>
                    <w:div w:id="976180688">
                      <w:marLeft w:val="0"/>
                      <w:marRight w:val="0"/>
                      <w:marTop w:val="0"/>
                      <w:marBottom w:val="0"/>
                      <w:divBdr>
                        <w:top w:val="none" w:sz="0" w:space="0" w:color="auto"/>
                        <w:left w:val="none" w:sz="0" w:space="0" w:color="auto"/>
                        <w:bottom w:val="none" w:sz="0" w:space="0" w:color="auto"/>
                        <w:right w:val="none" w:sz="0" w:space="0" w:color="auto"/>
                      </w:divBdr>
                      <w:divsChild>
                        <w:div w:id="1199010856">
                          <w:marLeft w:val="0"/>
                          <w:marRight w:val="0"/>
                          <w:marTop w:val="0"/>
                          <w:marBottom w:val="0"/>
                          <w:divBdr>
                            <w:top w:val="none" w:sz="0" w:space="0" w:color="auto"/>
                            <w:left w:val="none" w:sz="0" w:space="0" w:color="auto"/>
                            <w:bottom w:val="none" w:sz="0" w:space="0" w:color="auto"/>
                            <w:right w:val="none" w:sz="0" w:space="0" w:color="auto"/>
                          </w:divBdr>
                          <w:divsChild>
                            <w:div w:id="4427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5767">
      <w:bodyDiv w:val="1"/>
      <w:marLeft w:val="0"/>
      <w:marRight w:val="0"/>
      <w:marTop w:val="0"/>
      <w:marBottom w:val="0"/>
      <w:divBdr>
        <w:top w:val="none" w:sz="0" w:space="0" w:color="auto"/>
        <w:left w:val="none" w:sz="0" w:space="0" w:color="auto"/>
        <w:bottom w:val="none" w:sz="0" w:space="0" w:color="auto"/>
        <w:right w:val="none" w:sz="0" w:space="0" w:color="auto"/>
      </w:divBdr>
    </w:div>
    <w:div w:id="1644656353">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654479635">
      <w:bodyDiv w:val="1"/>
      <w:marLeft w:val="0"/>
      <w:marRight w:val="0"/>
      <w:marTop w:val="0"/>
      <w:marBottom w:val="0"/>
      <w:divBdr>
        <w:top w:val="none" w:sz="0" w:space="0" w:color="auto"/>
        <w:left w:val="none" w:sz="0" w:space="0" w:color="auto"/>
        <w:bottom w:val="none" w:sz="0" w:space="0" w:color="auto"/>
        <w:right w:val="none" w:sz="0" w:space="0" w:color="auto"/>
      </w:divBdr>
      <w:divsChild>
        <w:div w:id="1681851896">
          <w:marLeft w:val="0"/>
          <w:marRight w:val="0"/>
          <w:marTop w:val="0"/>
          <w:marBottom w:val="0"/>
          <w:divBdr>
            <w:top w:val="none" w:sz="0" w:space="0" w:color="auto"/>
            <w:left w:val="none" w:sz="0" w:space="0" w:color="auto"/>
            <w:bottom w:val="none" w:sz="0" w:space="0" w:color="auto"/>
            <w:right w:val="none" w:sz="0" w:space="0" w:color="auto"/>
          </w:divBdr>
          <w:divsChild>
            <w:div w:id="88355246">
              <w:marLeft w:val="0"/>
              <w:marRight w:val="0"/>
              <w:marTop w:val="0"/>
              <w:marBottom w:val="0"/>
              <w:divBdr>
                <w:top w:val="none" w:sz="0" w:space="0" w:color="auto"/>
                <w:left w:val="none" w:sz="0" w:space="0" w:color="auto"/>
                <w:bottom w:val="none" w:sz="0" w:space="0" w:color="auto"/>
                <w:right w:val="none" w:sz="0" w:space="0" w:color="auto"/>
              </w:divBdr>
              <w:divsChild>
                <w:div w:id="1403672549">
                  <w:marLeft w:val="0"/>
                  <w:marRight w:val="0"/>
                  <w:marTop w:val="0"/>
                  <w:marBottom w:val="0"/>
                  <w:divBdr>
                    <w:top w:val="none" w:sz="0" w:space="0" w:color="auto"/>
                    <w:left w:val="none" w:sz="0" w:space="0" w:color="auto"/>
                    <w:bottom w:val="none" w:sz="0" w:space="0" w:color="auto"/>
                    <w:right w:val="none" w:sz="0" w:space="0" w:color="auto"/>
                  </w:divBdr>
                  <w:divsChild>
                    <w:div w:id="342518063">
                      <w:marLeft w:val="0"/>
                      <w:marRight w:val="0"/>
                      <w:marTop w:val="0"/>
                      <w:marBottom w:val="0"/>
                      <w:divBdr>
                        <w:top w:val="none" w:sz="0" w:space="0" w:color="auto"/>
                        <w:left w:val="none" w:sz="0" w:space="0" w:color="auto"/>
                        <w:bottom w:val="none" w:sz="0" w:space="0" w:color="auto"/>
                        <w:right w:val="none" w:sz="0" w:space="0" w:color="auto"/>
                      </w:divBdr>
                      <w:divsChild>
                        <w:div w:id="17587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75827">
          <w:marLeft w:val="0"/>
          <w:marRight w:val="0"/>
          <w:marTop w:val="0"/>
          <w:marBottom w:val="0"/>
          <w:divBdr>
            <w:top w:val="none" w:sz="0" w:space="0" w:color="auto"/>
            <w:left w:val="none" w:sz="0" w:space="0" w:color="auto"/>
            <w:bottom w:val="none" w:sz="0" w:space="0" w:color="auto"/>
            <w:right w:val="none" w:sz="0" w:space="0" w:color="auto"/>
          </w:divBdr>
          <w:divsChild>
            <w:div w:id="219899465">
              <w:marLeft w:val="0"/>
              <w:marRight w:val="0"/>
              <w:marTop w:val="0"/>
              <w:marBottom w:val="0"/>
              <w:divBdr>
                <w:top w:val="none" w:sz="0" w:space="0" w:color="auto"/>
                <w:left w:val="none" w:sz="0" w:space="0" w:color="auto"/>
                <w:bottom w:val="none" w:sz="0" w:space="0" w:color="auto"/>
                <w:right w:val="none" w:sz="0" w:space="0" w:color="auto"/>
              </w:divBdr>
              <w:divsChild>
                <w:div w:id="808282436">
                  <w:marLeft w:val="0"/>
                  <w:marRight w:val="0"/>
                  <w:marTop w:val="0"/>
                  <w:marBottom w:val="0"/>
                  <w:divBdr>
                    <w:top w:val="none" w:sz="0" w:space="0" w:color="auto"/>
                    <w:left w:val="none" w:sz="0" w:space="0" w:color="auto"/>
                    <w:bottom w:val="none" w:sz="0" w:space="0" w:color="auto"/>
                    <w:right w:val="none" w:sz="0" w:space="0" w:color="auto"/>
                  </w:divBdr>
                  <w:divsChild>
                    <w:div w:id="1182550159">
                      <w:marLeft w:val="0"/>
                      <w:marRight w:val="0"/>
                      <w:marTop w:val="0"/>
                      <w:marBottom w:val="0"/>
                      <w:divBdr>
                        <w:top w:val="none" w:sz="0" w:space="0" w:color="auto"/>
                        <w:left w:val="none" w:sz="0" w:space="0" w:color="auto"/>
                        <w:bottom w:val="none" w:sz="0" w:space="0" w:color="auto"/>
                        <w:right w:val="none" w:sz="0" w:space="0" w:color="auto"/>
                      </w:divBdr>
                      <w:divsChild>
                        <w:div w:id="1084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1744">
      <w:bodyDiv w:val="1"/>
      <w:marLeft w:val="0"/>
      <w:marRight w:val="0"/>
      <w:marTop w:val="0"/>
      <w:marBottom w:val="0"/>
      <w:divBdr>
        <w:top w:val="none" w:sz="0" w:space="0" w:color="auto"/>
        <w:left w:val="none" w:sz="0" w:space="0" w:color="auto"/>
        <w:bottom w:val="none" w:sz="0" w:space="0" w:color="auto"/>
        <w:right w:val="none" w:sz="0" w:space="0" w:color="auto"/>
      </w:divBdr>
    </w:div>
    <w:div w:id="1711031074">
      <w:bodyDiv w:val="1"/>
      <w:marLeft w:val="0"/>
      <w:marRight w:val="0"/>
      <w:marTop w:val="0"/>
      <w:marBottom w:val="0"/>
      <w:divBdr>
        <w:top w:val="none" w:sz="0" w:space="0" w:color="auto"/>
        <w:left w:val="none" w:sz="0" w:space="0" w:color="auto"/>
        <w:bottom w:val="none" w:sz="0" w:space="0" w:color="auto"/>
        <w:right w:val="none" w:sz="0" w:space="0" w:color="auto"/>
      </w:divBdr>
      <w:divsChild>
        <w:div w:id="531917554">
          <w:marLeft w:val="360"/>
          <w:marRight w:val="0"/>
          <w:marTop w:val="130"/>
          <w:marBottom w:val="0"/>
          <w:divBdr>
            <w:top w:val="none" w:sz="0" w:space="0" w:color="auto"/>
            <w:left w:val="none" w:sz="0" w:space="0" w:color="auto"/>
            <w:bottom w:val="none" w:sz="0" w:space="0" w:color="auto"/>
            <w:right w:val="none" w:sz="0" w:space="0" w:color="auto"/>
          </w:divBdr>
        </w:div>
        <w:div w:id="1093012682">
          <w:marLeft w:val="360"/>
          <w:marRight w:val="0"/>
          <w:marTop w:val="130"/>
          <w:marBottom w:val="0"/>
          <w:divBdr>
            <w:top w:val="none" w:sz="0" w:space="0" w:color="auto"/>
            <w:left w:val="none" w:sz="0" w:space="0" w:color="auto"/>
            <w:bottom w:val="none" w:sz="0" w:space="0" w:color="auto"/>
            <w:right w:val="none" w:sz="0" w:space="0" w:color="auto"/>
          </w:divBdr>
        </w:div>
        <w:div w:id="1298530980">
          <w:marLeft w:val="360"/>
          <w:marRight w:val="0"/>
          <w:marTop w:val="130"/>
          <w:marBottom w:val="0"/>
          <w:divBdr>
            <w:top w:val="none" w:sz="0" w:space="0" w:color="auto"/>
            <w:left w:val="none" w:sz="0" w:space="0" w:color="auto"/>
            <w:bottom w:val="none" w:sz="0" w:space="0" w:color="auto"/>
            <w:right w:val="none" w:sz="0" w:space="0" w:color="auto"/>
          </w:divBdr>
        </w:div>
        <w:div w:id="1557161388">
          <w:marLeft w:val="360"/>
          <w:marRight w:val="0"/>
          <w:marTop w:val="130"/>
          <w:marBottom w:val="0"/>
          <w:divBdr>
            <w:top w:val="none" w:sz="0" w:space="0" w:color="auto"/>
            <w:left w:val="none" w:sz="0" w:space="0" w:color="auto"/>
            <w:bottom w:val="none" w:sz="0" w:space="0" w:color="auto"/>
            <w:right w:val="none" w:sz="0" w:space="0" w:color="auto"/>
          </w:divBdr>
        </w:div>
        <w:div w:id="1599869749">
          <w:marLeft w:val="360"/>
          <w:marRight w:val="0"/>
          <w:marTop w:val="130"/>
          <w:marBottom w:val="0"/>
          <w:divBdr>
            <w:top w:val="none" w:sz="0" w:space="0" w:color="auto"/>
            <w:left w:val="none" w:sz="0" w:space="0" w:color="auto"/>
            <w:bottom w:val="none" w:sz="0" w:space="0" w:color="auto"/>
            <w:right w:val="none" w:sz="0" w:space="0" w:color="auto"/>
          </w:divBdr>
        </w:div>
      </w:divsChild>
    </w:div>
    <w:div w:id="1713843145">
      <w:bodyDiv w:val="1"/>
      <w:marLeft w:val="0"/>
      <w:marRight w:val="0"/>
      <w:marTop w:val="0"/>
      <w:marBottom w:val="0"/>
      <w:divBdr>
        <w:top w:val="none" w:sz="0" w:space="0" w:color="auto"/>
        <w:left w:val="none" w:sz="0" w:space="0" w:color="auto"/>
        <w:bottom w:val="none" w:sz="0" w:space="0" w:color="auto"/>
        <w:right w:val="none" w:sz="0" w:space="0" w:color="auto"/>
      </w:divBdr>
      <w:divsChild>
        <w:div w:id="1726021840">
          <w:marLeft w:val="0"/>
          <w:marRight w:val="0"/>
          <w:marTop w:val="0"/>
          <w:marBottom w:val="0"/>
          <w:divBdr>
            <w:top w:val="none" w:sz="0" w:space="0" w:color="auto"/>
            <w:left w:val="none" w:sz="0" w:space="0" w:color="auto"/>
            <w:bottom w:val="none" w:sz="0" w:space="0" w:color="auto"/>
            <w:right w:val="none" w:sz="0" w:space="0" w:color="auto"/>
          </w:divBdr>
          <w:divsChild>
            <w:div w:id="547766240">
              <w:marLeft w:val="0"/>
              <w:marRight w:val="0"/>
              <w:marTop w:val="0"/>
              <w:marBottom w:val="0"/>
              <w:divBdr>
                <w:top w:val="none" w:sz="0" w:space="0" w:color="auto"/>
                <w:left w:val="none" w:sz="0" w:space="0" w:color="auto"/>
                <w:bottom w:val="none" w:sz="0" w:space="0" w:color="auto"/>
                <w:right w:val="none" w:sz="0" w:space="0" w:color="auto"/>
              </w:divBdr>
              <w:divsChild>
                <w:div w:id="37435960">
                  <w:marLeft w:val="0"/>
                  <w:marRight w:val="0"/>
                  <w:marTop w:val="0"/>
                  <w:marBottom w:val="0"/>
                  <w:divBdr>
                    <w:top w:val="none" w:sz="0" w:space="0" w:color="auto"/>
                    <w:left w:val="none" w:sz="0" w:space="0" w:color="auto"/>
                    <w:bottom w:val="none" w:sz="0" w:space="0" w:color="auto"/>
                    <w:right w:val="none" w:sz="0" w:space="0" w:color="auto"/>
                  </w:divBdr>
                  <w:divsChild>
                    <w:div w:id="649939439">
                      <w:marLeft w:val="0"/>
                      <w:marRight w:val="0"/>
                      <w:marTop w:val="0"/>
                      <w:marBottom w:val="0"/>
                      <w:divBdr>
                        <w:top w:val="none" w:sz="0" w:space="0" w:color="auto"/>
                        <w:left w:val="none" w:sz="0" w:space="0" w:color="auto"/>
                        <w:bottom w:val="none" w:sz="0" w:space="0" w:color="auto"/>
                        <w:right w:val="none" w:sz="0" w:space="0" w:color="auto"/>
                      </w:divBdr>
                      <w:divsChild>
                        <w:div w:id="1971396044">
                          <w:marLeft w:val="0"/>
                          <w:marRight w:val="0"/>
                          <w:marTop w:val="0"/>
                          <w:marBottom w:val="0"/>
                          <w:divBdr>
                            <w:top w:val="none" w:sz="0" w:space="0" w:color="auto"/>
                            <w:left w:val="none" w:sz="0" w:space="0" w:color="auto"/>
                            <w:bottom w:val="none" w:sz="0" w:space="0" w:color="auto"/>
                            <w:right w:val="none" w:sz="0" w:space="0" w:color="auto"/>
                          </w:divBdr>
                          <w:divsChild>
                            <w:div w:id="77059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05860">
              <w:marLeft w:val="0"/>
              <w:marRight w:val="0"/>
              <w:marTop w:val="0"/>
              <w:marBottom w:val="0"/>
              <w:divBdr>
                <w:top w:val="none" w:sz="0" w:space="0" w:color="auto"/>
                <w:left w:val="none" w:sz="0" w:space="0" w:color="auto"/>
                <w:bottom w:val="none" w:sz="0" w:space="0" w:color="auto"/>
                <w:right w:val="none" w:sz="0" w:space="0" w:color="auto"/>
              </w:divBdr>
              <w:divsChild>
                <w:div w:id="1614894791">
                  <w:marLeft w:val="0"/>
                  <w:marRight w:val="0"/>
                  <w:marTop w:val="0"/>
                  <w:marBottom w:val="0"/>
                  <w:divBdr>
                    <w:top w:val="none" w:sz="0" w:space="0" w:color="auto"/>
                    <w:left w:val="none" w:sz="0" w:space="0" w:color="auto"/>
                    <w:bottom w:val="none" w:sz="0" w:space="0" w:color="auto"/>
                    <w:right w:val="none" w:sz="0" w:space="0" w:color="auto"/>
                  </w:divBdr>
                  <w:divsChild>
                    <w:div w:id="1119952480">
                      <w:marLeft w:val="0"/>
                      <w:marRight w:val="0"/>
                      <w:marTop w:val="0"/>
                      <w:marBottom w:val="0"/>
                      <w:divBdr>
                        <w:top w:val="none" w:sz="0" w:space="0" w:color="auto"/>
                        <w:left w:val="none" w:sz="0" w:space="0" w:color="auto"/>
                        <w:bottom w:val="none" w:sz="0" w:space="0" w:color="auto"/>
                        <w:right w:val="none" w:sz="0" w:space="0" w:color="auto"/>
                      </w:divBdr>
                      <w:divsChild>
                        <w:div w:id="648441932">
                          <w:marLeft w:val="0"/>
                          <w:marRight w:val="0"/>
                          <w:marTop w:val="0"/>
                          <w:marBottom w:val="0"/>
                          <w:divBdr>
                            <w:top w:val="none" w:sz="0" w:space="0" w:color="auto"/>
                            <w:left w:val="none" w:sz="0" w:space="0" w:color="auto"/>
                            <w:bottom w:val="none" w:sz="0" w:space="0" w:color="auto"/>
                            <w:right w:val="none" w:sz="0" w:space="0" w:color="auto"/>
                          </w:divBdr>
                          <w:divsChild>
                            <w:div w:id="1287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8641">
              <w:marLeft w:val="0"/>
              <w:marRight w:val="0"/>
              <w:marTop w:val="0"/>
              <w:marBottom w:val="0"/>
              <w:divBdr>
                <w:top w:val="none" w:sz="0" w:space="0" w:color="auto"/>
                <w:left w:val="none" w:sz="0" w:space="0" w:color="auto"/>
                <w:bottom w:val="none" w:sz="0" w:space="0" w:color="auto"/>
                <w:right w:val="none" w:sz="0" w:space="0" w:color="auto"/>
              </w:divBdr>
              <w:divsChild>
                <w:div w:id="1002586047">
                  <w:marLeft w:val="0"/>
                  <w:marRight w:val="0"/>
                  <w:marTop w:val="0"/>
                  <w:marBottom w:val="0"/>
                  <w:divBdr>
                    <w:top w:val="none" w:sz="0" w:space="0" w:color="auto"/>
                    <w:left w:val="none" w:sz="0" w:space="0" w:color="auto"/>
                    <w:bottom w:val="none" w:sz="0" w:space="0" w:color="auto"/>
                    <w:right w:val="none" w:sz="0" w:space="0" w:color="auto"/>
                  </w:divBdr>
                  <w:divsChild>
                    <w:div w:id="956722212">
                      <w:marLeft w:val="0"/>
                      <w:marRight w:val="0"/>
                      <w:marTop w:val="0"/>
                      <w:marBottom w:val="0"/>
                      <w:divBdr>
                        <w:top w:val="none" w:sz="0" w:space="0" w:color="auto"/>
                        <w:left w:val="none" w:sz="0" w:space="0" w:color="auto"/>
                        <w:bottom w:val="none" w:sz="0" w:space="0" w:color="auto"/>
                        <w:right w:val="none" w:sz="0" w:space="0" w:color="auto"/>
                      </w:divBdr>
                      <w:divsChild>
                        <w:div w:id="1345016943">
                          <w:marLeft w:val="0"/>
                          <w:marRight w:val="0"/>
                          <w:marTop w:val="0"/>
                          <w:marBottom w:val="0"/>
                          <w:divBdr>
                            <w:top w:val="none" w:sz="0" w:space="0" w:color="auto"/>
                            <w:left w:val="none" w:sz="0" w:space="0" w:color="auto"/>
                            <w:bottom w:val="none" w:sz="0" w:space="0" w:color="auto"/>
                            <w:right w:val="none" w:sz="0" w:space="0" w:color="auto"/>
                          </w:divBdr>
                          <w:divsChild>
                            <w:div w:id="17259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8706">
              <w:marLeft w:val="0"/>
              <w:marRight w:val="0"/>
              <w:marTop w:val="0"/>
              <w:marBottom w:val="0"/>
              <w:divBdr>
                <w:top w:val="none" w:sz="0" w:space="0" w:color="auto"/>
                <w:left w:val="none" w:sz="0" w:space="0" w:color="auto"/>
                <w:bottom w:val="none" w:sz="0" w:space="0" w:color="auto"/>
                <w:right w:val="none" w:sz="0" w:space="0" w:color="auto"/>
              </w:divBdr>
              <w:divsChild>
                <w:div w:id="1966349040">
                  <w:marLeft w:val="0"/>
                  <w:marRight w:val="0"/>
                  <w:marTop w:val="0"/>
                  <w:marBottom w:val="0"/>
                  <w:divBdr>
                    <w:top w:val="none" w:sz="0" w:space="0" w:color="auto"/>
                    <w:left w:val="none" w:sz="0" w:space="0" w:color="auto"/>
                    <w:bottom w:val="none" w:sz="0" w:space="0" w:color="auto"/>
                    <w:right w:val="none" w:sz="0" w:space="0" w:color="auto"/>
                  </w:divBdr>
                  <w:divsChild>
                    <w:div w:id="123274043">
                      <w:marLeft w:val="0"/>
                      <w:marRight w:val="0"/>
                      <w:marTop w:val="0"/>
                      <w:marBottom w:val="0"/>
                      <w:divBdr>
                        <w:top w:val="none" w:sz="0" w:space="0" w:color="auto"/>
                        <w:left w:val="none" w:sz="0" w:space="0" w:color="auto"/>
                        <w:bottom w:val="none" w:sz="0" w:space="0" w:color="auto"/>
                        <w:right w:val="none" w:sz="0" w:space="0" w:color="auto"/>
                      </w:divBdr>
                      <w:divsChild>
                        <w:div w:id="1308705280">
                          <w:marLeft w:val="0"/>
                          <w:marRight w:val="0"/>
                          <w:marTop w:val="0"/>
                          <w:marBottom w:val="0"/>
                          <w:divBdr>
                            <w:top w:val="none" w:sz="0" w:space="0" w:color="auto"/>
                            <w:left w:val="none" w:sz="0" w:space="0" w:color="auto"/>
                            <w:bottom w:val="none" w:sz="0" w:space="0" w:color="auto"/>
                            <w:right w:val="none" w:sz="0" w:space="0" w:color="auto"/>
                          </w:divBdr>
                          <w:divsChild>
                            <w:div w:id="1184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7571">
              <w:marLeft w:val="0"/>
              <w:marRight w:val="0"/>
              <w:marTop w:val="0"/>
              <w:marBottom w:val="0"/>
              <w:divBdr>
                <w:top w:val="none" w:sz="0" w:space="0" w:color="auto"/>
                <w:left w:val="none" w:sz="0" w:space="0" w:color="auto"/>
                <w:bottom w:val="none" w:sz="0" w:space="0" w:color="auto"/>
                <w:right w:val="none" w:sz="0" w:space="0" w:color="auto"/>
              </w:divBdr>
              <w:divsChild>
                <w:div w:id="2091389229">
                  <w:marLeft w:val="0"/>
                  <w:marRight w:val="0"/>
                  <w:marTop w:val="0"/>
                  <w:marBottom w:val="0"/>
                  <w:divBdr>
                    <w:top w:val="none" w:sz="0" w:space="0" w:color="auto"/>
                    <w:left w:val="none" w:sz="0" w:space="0" w:color="auto"/>
                    <w:bottom w:val="none" w:sz="0" w:space="0" w:color="auto"/>
                    <w:right w:val="none" w:sz="0" w:space="0" w:color="auto"/>
                  </w:divBdr>
                  <w:divsChild>
                    <w:div w:id="9568649">
                      <w:marLeft w:val="0"/>
                      <w:marRight w:val="0"/>
                      <w:marTop w:val="0"/>
                      <w:marBottom w:val="0"/>
                      <w:divBdr>
                        <w:top w:val="none" w:sz="0" w:space="0" w:color="auto"/>
                        <w:left w:val="none" w:sz="0" w:space="0" w:color="auto"/>
                        <w:bottom w:val="none" w:sz="0" w:space="0" w:color="auto"/>
                        <w:right w:val="none" w:sz="0" w:space="0" w:color="auto"/>
                      </w:divBdr>
                      <w:divsChild>
                        <w:div w:id="967392480">
                          <w:marLeft w:val="0"/>
                          <w:marRight w:val="0"/>
                          <w:marTop w:val="0"/>
                          <w:marBottom w:val="0"/>
                          <w:divBdr>
                            <w:top w:val="none" w:sz="0" w:space="0" w:color="auto"/>
                            <w:left w:val="none" w:sz="0" w:space="0" w:color="auto"/>
                            <w:bottom w:val="none" w:sz="0" w:space="0" w:color="auto"/>
                            <w:right w:val="none" w:sz="0" w:space="0" w:color="auto"/>
                          </w:divBdr>
                          <w:divsChild>
                            <w:div w:id="2081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41262">
          <w:marLeft w:val="0"/>
          <w:marRight w:val="0"/>
          <w:marTop w:val="0"/>
          <w:marBottom w:val="0"/>
          <w:divBdr>
            <w:top w:val="none" w:sz="0" w:space="0" w:color="auto"/>
            <w:left w:val="none" w:sz="0" w:space="0" w:color="auto"/>
            <w:bottom w:val="none" w:sz="0" w:space="0" w:color="auto"/>
            <w:right w:val="none" w:sz="0" w:space="0" w:color="auto"/>
          </w:divBdr>
          <w:divsChild>
            <w:div w:id="671681794">
              <w:marLeft w:val="0"/>
              <w:marRight w:val="0"/>
              <w:marTop w:val="0"/>
              <w:marBottom w:val="0"/>
              <w:divBdr>
                <w:top w:val="none" w:sz="0" w:space="0" w:color="auto"/>
                <w:left w:val="none" w:sz="0" w:space="0" w:color="auto"/>
                <w:bottom w:val="none" w:sz="0" w:space="0" w:color="auto"/>
                <w:right w:val="none" w:sz="0" w:space="0" w:color="auto"/>
              </w:divBdr>
              <w:divsChild>
                <w:div w:id="883297215">
                  <w:marLeft w:val="0"/>
                  <w:marRight w:val="0"/>
                  <w:marTop w:val="0"/>
                  <w:marBottom w:val="0"/>
                  <w:divBdr>
                    <w:top w:val="none" w:sz="0" w:space="0" w:color="auto"/>
                    <w:left w:val="none" w:sz="0" w:space="0" w:color="auto"/>
                    <w:bottom w:val="none" w:sz="0" w:space="0" w:color="auto"/>
                    <w:right w:val="none" w:sz="0" w:space="0" w:color="auto"/>
                  </w:divBdr>
                  <w:divsChild>
                    <w:div w:id="1298802685">
                      <w:marLeft w:val="0"/>
                      <w:marRight w:val="0"/>
                      <w:marTop w:val="0"/>
                      <w:marBottom w:val="0"/>
                      <w:divBdr>
                        <w:top w:val="none" w:sz="0" w:space="0" w:color="auto"/>
                        <w:left w:val="none" w:sz="0" w:space="0" w:color="auto"/>
                        <w:bottom w:val="none" w:sz="0" w:space="0" w:color="auto"/>
                        <w:right w:val="none" w:sz="0" w:space="0" w:color="auto"/>
                      </w:divBdr>
                      <w:divsChild>
                        <w:div w:id="1452286490">
                          <w:marLeft w:val="0"/>
                          <w:marRight w:val="0"/>
                          <w:marTop w:val="0"/>
                          <w:marBottom w:val="0"/>
                          <w:divBdr>
                            <w:top w:val="none" w:sz="0" w:space="0" w:color="auto"/>
                            <w:left w:val="none" w:sz="0" w:space="0" w:color="auto"/>
                            <w:bottom w:val="none" w:sz="0" w:space="0" w:color="auto"/>
                            <w:right w:val="none" w:sz="0" w:space="0" w:color="auto"/>
                          </w:divBdr>
                          <w:divsChild>
                            <w:div w:id="111871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73830">
              <w:marLeft w:val="0"/>
              <w:marRight w:val="0"/>
              <w:marTop w:val="0"/>
              <w:marBottom w:val="0"/>
              <w:divBdr>
                <w:top w:val="none" w:sz="0" w:space="0" w:color="auto"/>
                <w:left w:val="none" w:sz="0" w:space="0" w:color="auto"/>
                <w:bottom w:val="none" w:sz="0" w:space="0" w:color="auto"/>
                <w:right w:val="none" w:sz="0" w:space="0" w:color="auto"/>
              </w:divBdr>
              <w:divsChild>
                <w:div w:id="1115712041">
                  <w:marLeft w:val="0"/>
                  <w:marRight w:val="0"/>
                  <w:marTop w:val="0"/>
                  <w:marBottom w:val="0"/>
                  <w:divBdr>
                    <w:top w:val="none" w:sz="0" w:space="0" w:color="auto"/>
                    <w:left w:val="none" w:sz="0" w:space="0" w:color="auto"/>
                    <w:bottom w:val="none" w:sz="0" w:space="0" w:color="auto"/>
                    <w:right w:val="none" w:sz="0" w:space="0" w:color="auto"/>
                  </w:divBdr>
                  <w:divsChild>
                    <w:div w:id="815486276">
                      <w:marLeft w:val="0"/>
                      <w:marRight w:val="0"/>
                      <w:marTop w:val="0"/>
                      <w:marBottom w:val="0"/>
                      <w:divBdr>
                        <w:top w:val="none" w:sz="0" w:space="0" w:color="auto"/>
                        <w:left w:val="none" w:sz="0" w:space="0" w:color="auto"/>
                        <w:bottom w:val="none" w:sz="0" w:space="0" w:color="auto"/>
                        <w:right w:val="none" w:sz="0" w:space="0" w:color="auto"/>
                      </w:divBdr>
                      <w:divsChild>
                        <w:div w:id="1923952598">
                          <w:marLeft w:val="0"/>
                          <w:marRight w:val="0"/>
                          <w:marTop w:val="0"/>
                          <w:marBottom w:val="0"/>
                          <w:divBdr>
                            <w:top w:val="none" w:sz="0" w:space="0" w:color="auto"/>
                            <w:left w:val="none" w:sz="0" w:space="0" w:color="auto"/>
                            <w:bottom w:val="none" w:sz="0" w:space="0" w:color="auto"/>
                            <w:right w:val="none" w:sz="0" w:space="0" w:color="auto"/>
                          </w:divBdr>
                          <w:divsChild>
                            <w:div w:id="57960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1902">
              <w:marLeft w:val="0"/>
              <w:marRight w:val="0"/>
              <w:marTop w:val="0"/>
              <w:marBottom w:val="0"/>
              <w:divBdr>
                <w:top w:val="none" w:sz="0" w:space="0" w:color="auto"/>
                <w:left w:val="none" w:sz="0" w:space="0" w:color="auto"/>
                <w:bottom w:val="none" w:sz="0" w:space="0" w:color="auto"/>
                <w:right w:val="none" w:sz="0" w:space="0" w:color="auto"/>
              </w:divBdr>
              <w:divsChild>
                <w:div w:id="2082831685">
                  <w:marLeft w:val="0"/>
                  <w:marRight w:val="0"/>
                  <w:marTop w:val="0"/>
                  <w:marBottom w:val="0"/>
                  <w:divBdr>
                    <w:top w:val="none" w:sz="0" w:space="0" w:color="auto"/>
                    <w:left w:val="none" w:sz="0" w:space="0" w:color="auto"/>
                    <w:bottom w:val="none" w:sz="0" w:space="0" w:color="auto"/>
                    <w:right w:val="none" w:sz="0" w:space="0" w:color="auto"/>
                  </w:divBdr>
                  <w:divsChild>
                    <w:div w:id="454834300">
                      <w:marLeft w:val="0"/>
                      <w:marRight w:val="0"/>
                      <w:marTop w:val="0"/>
                      <w:marBottom w:val="0"/>
                      <w:divBdr>
                        <w:top w:val="none" w:sz="0" w:space="0" w:color="auto"/>
                        <w:left w:val="none" w:sz="0" w:space="0" w:color="auto"/>
                        <w:bottom w:val="none" w:sz="0" w:space="0" w:color="auto"/>
                        <w:right w:val="none" w:sz="0" w:space="0" w:color="auto"/>
                      </w:divBdr>
                      <w:divsChild>
                        <w:div w:id="749811603">
                          <w:marLeft w:val="0"/>
                          <w:marRight w:val="0"/>
                          <w:marTop w:val="0"/>
                          <w:marBottom w:val="0"/>
                          <w:divBdr>
                            <w:top w:val="none" w:sz="0" w:space="0" w:color="auto"/>
                            <w:left w:val="none" w:sz="0" w:space="0" w:color="auto"/>
                            <w:bottom w:val="none" w:sz="0" w:space="0" w:color="auto"/>
                            <w:right w:val="none" w:sz="0" w:space="0" w:color="auto"/>
                          </w:divBdr>
                          <w:divsChild>
                            <w:div w:id="12008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771923">
              <w:marLeft w:val="0"/>
              <w:marRight w:val="0"/>
              <w:marTop w:val="0"/>
              <w:marBottom w:val="0"/>
              <w:divBdr>
                <w:top w:val="none" w:sz="0" w:space="0" w:color="auto"/>
                <w:left w:val="none" w:sz="0" w:space="0" w:color="auto"/>
                <w:bottom w:val="none" w:sz="0" w:space="0" w:color="auto"/>
                <w:right w:val="none" w:sz="0" w:space="0" w:color="auto"/>
              </w:divBdr>
              <w:divsChild>
                <w:div w:id="599605997">
                  <w:marLeft w:val="0"/>
                  <w:marRight w:val="0"/>
                  <w:marTop w:val="0"/>
                  <w:marBottom w:val="0"/>
                  <w:divBdr>
                    <w:top w:val="none" w:sz="0" w:space="0" w:color="auto"/>
                    <w:left w:val="none" w:sz="0" w:space="0" w:color="auto"/>
                    <w:bottom w:val="none" w:sz="0" w:space="0" w:color="auto"/>
                    <w:right w:val="none" w:sz="0" w:space="0" w:color="auto"/>
                  </w:divBdr>
                  <w:divsChild>
                    <w:div w:id="1317340401">
                      <w:marLeft w:val="0"/>
                      <w:marRight w:val="0"/>
                      <w:marTop w:val="0"/>
                      <w:marBottom w:val="0"/>
                      <w:divBdr>
                        <w:top w:val="none" w:sz="0" w:space="0" w:color="auto"/>
                        <w:left w:val="none" w:sz="0" w:space="0" w:color="auto"/>
                        <w:bottom w:val="none" w:sz="0" w:space="0" w:color="auto"/>
                        <w:right w:val="none" w:sz="0" w:space="0" w:color="auto"/>
                      </w:divBdr>
                      <w:divsChild>
                        <w:div w:id="1856383064">
                          <w:marLeft w:val="0"/>
                          <w:marRight w:val="0"/>
                          <w:marTop w:val="0"/>
                          <w:marBottom w:val="0"/>
                          <w:divBdr>
                            <w:top w:val="none" w:sz="0" w:space="0" w:color="auto"/>
                            <w:left w:val="none" w:sz="0" w:space="0" w:color="auto"/>
                            <w:bottom w:val="none" w:sz="0" w:space="0" w:color="auto"/>
                            <w:right w:val="none" w:sz="0" w:space="0" w:color="auto"/>
                          </w:divBdr>
                          <w:divsChild>
                            <w:div w:id="4356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77109">
      <w:bodyDiv w:val="1"/>
      <w:marLeft w:val="0"/>
      <w:marRight w:val="0"/>
      <w:marTop w:val="0"/>
      <w:marBottom w:val="0"/>
      <w:divBdr>
        <w:top w:val="none" w:sz="0" w:space="0" w:color="auto"/>
        <w:left w:val="none" w:sz="0" w:space="0" w:color="auto"/>
        <w:bottom w:val="none" w:sz="0" w:space="0" w:color="auto"/>
        <w:right w:val="none" w:sz="0" w:space="0" w:color="auto"/>
      </w:divBdr>
    </w:div>
    <w:div w:id="1746221378">
      <w:bodyDiv w:val="1"/>
      <w:marLeft w:val="0"/>
      <w:marRight w:val="0"/>
      <w:marTop w:val="0"/>
      <w:marBottom w:val="0"/>
      <w:divBdr>
        <w:top w:val="none" w:sz="0" w:space="0" w:color="auto"/>
        <w:left w:val="none" w:sz="0" w:space="0" w:color="auto"/>
        <w:bottom w:val="none" w:sz="0" w:space="0" w:color="auto"/>
        <w:right w:val="none" w:sz="0" w:space="0" w:color="auto"/>
      </w:divBdr>
    </w:div>
    <w:div w:id="1764568901">
      <w:bodyDiv w:val="1"/>
      <w:marLeft w:val="0"/>
      <w:marRight w:val="0"/>
      <w:marTop w:val="0"/>
      <w:marBottom w:val="0"/>
      <w:divBdr>
        <w:top w:val="none" w:sz="0" w:space="0" w:color="auto"/>
        <w:left w:val="none" w:sz="0" w:space="0" w:color="auto"/>
        <w:bottom w:val="none" w:sz="0" w:space="0" w:color="auto"/>
        <w:right w:val="none" w:sz="0" w:space="0" w:color="auto"/>
      </w:divBdr>
      <w:divsChild>
        <w:div w:id="1495148980">
          <w:marLeft w:val="806"/>
          <w:marRight w:val="0"/>
          <w:marTop w:val="0"/>
          <w:marBottom w:val="0"/>
          <w:divBdr>
            <w:top w:val="none" w:sz="0" w:space="0" w:color="auto"/>
            <w:left w:val="none" w:sz="0" w:space="0" w:color="auto"/>
            <w:bottom w:val="none" w:sz="0" w:space="0" w:color="auto"/>
            <w:right w:val="none" w:sz="0" w:space="0" w:color="auto"/>
          </w:divBdr>
        </w:div>
        <w:div w:id="1778522873">
          <w:marLeft w:val="806"/>
          <w:marRight w:val="0"/>
          <w:marTop w:val="0"/>
          <w:marBottom w:val="0"/>
          <w:divBdr>
            <w:top w:val="none" w:sz="0" w:space="0" w:color="auto"/>
            <w:left w:val="none" w:sz="0" w:space="0" w:color="auto"/>
            <w:bottom w:val="none" w:sz="0" w:space="0" w:color="auto"/>
            <w:right w:val="none" w:sz="0" w:space="0" w:color="auto"/>
          </w:divBdr>
        </w:div>
        <w:div w:id="1964384386">
          <w:marLeft w:val="806"/>
          <w:marRight w:val="0"/>
          <w:marTop w:val="0"/>
          <w:marBottom w:val="0"/>
          <w:divBdr>
            <w:top w:val="none" w:sz="0" w:space="0" w:color="auto"/>
            <w:left w:val="none" w:sz="0" w:space="0" w:color="auto"/>
            <w:bottom w:val="none" w:sz="0" w:space="0" w:color="auto"/>
            <w:right w:val="none" w:sz="0" w:space="0" w:color="auto"/>
          </w:divBdr>
        </w:div>
      </w:divsChild>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778331646">
      <w:bodyDiv w:val="1"/>
      <w:marLeft w:val="0"/>
      <w:marRight w:val="0"/>
      <w:marTop w:val="0"/>
      <w:marBottom w:val="0"/>
      <w:divBdr>
        <w:top w:val="none" w:sz="0" w:space="0" w:color="auto"/>
        <w:left w:val="none" w:sz="0" w:space="0" w:color="auto"/>
        <w:bottom w:val="none" w:sz="0" w:space="0" w:color="auto"/>
        <w:right w:val="none" w:sz="0" w:space="0" w:color="auto"/>
      </w:divBdr>
    </w:div>
    <w:div w:id="1779907905">
      <w:bodyDiv w:val="1"/>
      <w:marLeft w:val="0"/>
      <w:marRight w:val="0"/>
      <w:marTop w:val="0"/>
      <w:marBottom w:val="0"/>
      <w:divBdr>
        <w:top w:val="none" w:sz="0" w:space="0" w:color="auto"/>
        <w:left w:val="none" w:sz="0" w:space="0" w:color="auto"/>
        <w:bottom w:val="none" w:sz="0" w:space="0" w:color="auto"/>
        <w:right w:val="none" w:sz="0" w:space="0" w:color="auto"/>
      </w:divBdr>
    </w:div>
    <w:div w:id="1802846612">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49708491">
      <w:bodyDiv w:val="1"/>
      <w:marLeft w:val="0"/>
      <w:marRight w:val="0"/>
      <w:marTop w:val="0"/>
      <w:marBottom w:val="0"/>
      <w:divBdr>
        <w:top w:val="none" w:sz="0" w:space="0" w:color="auto"/>
        <w:left w:val="none" w:sz="0" w:space="0" w:color="auto"/>
        <w:bottom w:val="none" w:sz="0" w:space="0" w:color="auto"/>
        <w:right w:val="none" w:sz="0" w:space="0" w:color="auto"/>
      </w:divBdr>
    </w:div>
    <w:div w:id="1867526412">
      <w:bodyDiv w:val="1"/>
      <w:marLeft w:val="0"/>
      <w:marRight w:val="0"/>
      <w:marTop w:val="0"/>
      <w:marBottom w:val="0"/>
      <w:divBdr>
        <w:top w:val="none" w:sz="0" w:space="0" w:color="auto"/>
        <w:left w:val="none" w:sz="0" w:space="0" w:color="auto"/>
        <w:bottom w:val="none" w:sz="0" w:space="0" w:color="auto"/>
        <w:right w:val="none" w:sz="0" w:space="0" w:color="auto"/>
      </w:divBdr>
      <w:divsChild>
        <w:div w:id="551507503">
          <w:marLeft w:val="547"/>
          <w:marRight w:val="0"/>
          <w:marTop w:val="96"/>
          <w:marBottom w:val="0"/>
          <w:divBdr>
            <w:top w:val="none" w:sz="0" w:space="0" w:color="auto"/>
            <w:left w:val="none" w:sz="0" w:space="0" w:color="auto"/>
            <w:bottom w:val="none" w:sz="0" w:space="0" w:color="auto"/>
            <w:right w:val="none" w:sz="0" w:space="0" w:color="auto"/>
          </w:divBdr>
        </w:div>
        <w:div w:id="1002006885">
          <w:marLeft w:val="547"/>
          <w:marRight w:val="0"/>
          <w:marTop w:val="96"/>
          <w:marBottom w:val="0"/>
          <w:divBdr>
            <w:top w:val="none" w:sz="0" w:space="0" w:color="auto"/>
            <w:left w:val="none" w:sz="0" w:space="0" w:color="auto"/>
            <w:bottom w:val="none" w:sz="0" w:space="0" w:color="auto"/>
            <w:right w:val="none" w:sz="0" w:space="0" w:color="auto"/>
          </w:divBdr>
        </w:div>
        <w:div w:id="1489708346">
          <w:marLeft w:val="547"/>
          <w:marRight w:val="0"/>
          <w:marTop w:val="96"/>
          <w:marBottom w:val="0"/>
          <w:divBdr>
            <w:top w:val="none" w:sz="0" w:space="0" w:color="auto"/>
            <w:left w:val="none" w:sz="0" w:space="0" w:color="auto"/>
            <w:bottom w:val="none" w:sz="0" w:space="0" w:color="auto"/>
            <w:right w:val="none" w:sz="0" w:space="0" w:color="auto"/>
          </w:divBdr>
        </w:div>
        <w:div w:id="1692682734">
          <w:marLeft w:val="547"/>
          <w:marRight w:val="0"/>
          <w:marTop w:val="96"/>
          <w:marBottom w:val="0"/>
          <w:divBdr>
            <w:top w:val="none" w:sz="0" w:space="0" w:color="auto"/>
            <w:left w:val="none" w:sz="0" w:space="0" w:color="auto"/>
            <w:bottom w:val="none" w:sz="0" w:space="0" w:color="auto"/>
            <w:right w:val="none" w:sz="0" w:space="0" w:color="auto"/>
          </w:divBdr>
        </w:div>
        <w:div w:id="2098867930">
          <w:marLeft w:val="547"/>
          <w:marRight w:val="0"/>
          <w:marTop w:val="96"/>
          <w:marBottom w:val="0"/>
          <w:divBdr>
            <w:top w:val="none" w:sz="0" w:space="0" w:color="auto"/>
            <w:left w:val="none" w:sz="0" w:space="0" w:color="auto"/>
            <w:bottom w:val="none" w:sz="0" w:space="0" w:color="auto"/>
            <w:right w:val="none" w:sz="0" w:space="0" w:color="auto"/>
          </w:divBdr>
        </w:div>
      </w:divsChild>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77232005">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885865812">
      <w:bodyDiv w:val="1"/>
      <w:marLeft w:val="0"/>
      <w:marRight w:val="0"/>
      <w:marTop w:val="0"/>
      <w:marBottom w:val="0"/>
      <w:divBdr>
        <w:top w:val="none" w:sz="0" w:space="0" w:color="auto"/>
        <w:left w:val="none" w:sz="0" w:space="0" w:color="auto"/>
        <w:bottom w:val="none" w:sz="0" w:space="0" w:color="auto"/>
        <w:right w:val="none" w:sz="0" w:space="0" w:color="auto"/>
      </w:divBdr>
      <w:divsChild>
        <w:div w:id="278221392">
          <w:marLeft w:val="0"/>
          <w:marRight w:val="0"/>
          <w:marTop w:val="0"/>
          <w:marBottom w:val="0"/>
          <w:divBdr>
            <w:top w:val="none" w:sz="0" w:space="0" w:color="auto"/>
            <w:left w:val="none" w:sz="0" w:space="0" w:color="auto"/>
            <w:bottom w:val="none" w:sz="0" w:space="0" w:color="auto"/>
            <w:right w:val="none" w:sz="0" w:space="0" w:color="auto"/>
          </w:divBdr>
          <w:divsChild>
            <w:div w:id="2108386941">
              <w:marLeft w:val="0"/>
              <w:marRight w:val="0"/>
              <w:marTop w:val="0"/>
              <w:marBottom w:val="0"/>
              <w:divBdr>
                <w:top w:val="none" w:sz="0" w:space="0" w:color="auto"/>
                <w:left w:val="none" w:sz="0" w:space="0" w:color="auto"/>
                <w:bottom w:val="none" w:sz="0" w:space="0" w:color="auto"/>
                <w:right w:val="none" w:sz="0" w:space="0" w:color="auto"/>
              </w:divBdr>
              <w:divsChild>
                <w:div w:id="2141338811">
                  <w:marLeft w:val="0"/>
                  <w:marRight w:val="0"/>
                  <w:marTop w:val="0"/>
                  <w:marBottom w:val="0"/>
                  <w:divBdr>
                    <w:top w:val="none" w:sz="0" w:space="0" w:color="auto"/>
                    <w:left w:val="none" w:sz="0" w:space="0" w:color="auto"/>
                    <w:bottom w:val="none" w:sz="0" w:space="0" w:color="auto"/>
                    <w:right w:val="none" w:sz="0" w:space="0" w:color="auto"/>
                  </w:divBdr>
                  <w:divsChild>
                    <w:div w:id="1746369571">
                      <w:marLeft w:val="0"/>
                      <w:marRight w:val="0"/>
                      <w:marTop w:val="0"/>
                      <w:marBottom w:val="0"/>
                      <w:divBdr>
                        <w:top w:val="none" w:sz="0" w:space="0" w:color="auto"/>
                        <w:left w:val="none" w:sz="0" w:space="0" w:color="auto"/>
                        <w:bottom w:val="none" w:sz="0" w:space="0" w:color="auto"/>
                        <w:right w:val="none" w:sz="0" w:space="0" w:color="auto"/>
                      </w:divBdr>
                      <w:divsChild>
                        <w:div w:id="1470779650">
                          <w:marLeft w:val="0"/>
                          <w:marRight w:val="0"/>
                          <w:marTop w:val="0"/>
                          <w:marBottom w:val="0"/>
                          <w:divBdr>
                            <w:top w:val="none" w:sz="0" w:space="0" w:color="auto"/>
                            <w:left w:val="none" w:sz="0" w:space="0" w:color="auto"/>
                            <w:bottom w:val="none" w:sz="0" w:space="0" w:color="auto"/>
                            <w:right w:val="none" w:sz="0" w:space="0" w:color="auto"/>
                          </w:divBdr>
                          <w:divsChild>
                            <w:div w:id="2098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7498">
              <w:marLeft w:val="0"/>
              <w:marRight w:val="0"/>
              <w:marTop w:val="0"/>
              <w:marBottom w:val="0"/>
              <w:divBdr>
                <w:top w:val="none" w:sz="0" w:space="0" w:color="auto"/>
                <w:left w:val="none" w:sz="0" w:space="0" w:color="auto"/>
                <w:bottom w:val="none" w:sz="0" w:space="0" w:color="auto"/>
                <w:right w:val="none" w:sz="0" w:space="0" w:color="auto"/>
              </w:divBdr>
              <w:divsChild>
                <w:div w:id="552739188">
                  <w:marLeft w:val="0"/>
                  <w:marRight w:val="0"/>
                  <w:marTop w:val="0"/>
                  <w:marBottom w:val="0"/>
                  <w:divBdr>
                    <w:top w:val="none" w:sz="0" w:space="0" w:color="auto"/>
                    <w:left w:val="none" w:sz="0" w:space="0" w:color="auto"/>
                    <w:bottom w:val="none" w:sz="0" w:space="0" w:color="auto"/>
                    <w:right w:val="none" w:sz="0" w:space="0" w:color="auto"/>
                  </w:divBdr>
                  <w:divsChild>
                    <w:div w:id="153495038">
                      <w:marLeft w:val="0"/>
                      <w:marRight w:val="0"/>
                      <w:marTop w:val="0"/>
                      <w:marBottom w:val="0"/>
                      <w:divBdr>
                        <w:top w:val="none" w:sz="0" w:space="0" w:color="auto"/>
                        <w:left w:val="none" w:sz="0" w:space="0" w:color="auto"/>
                        <w:bottom w:val="none" w:sz="0" w:space="0" w:color="auto"/>
                        <w:right w:val="none" w:sz="0" w:space="0" w:color="auto"/>
                      </w:divBdr>
                      <w:divsChild>
                        <w:div w:id="1034889936">
                          <w:marLeft w:val="0"/>
                          <w:marRight w:val="0"/>
                          <w:marTop w:val="0"/>
                          <w:marBottom w:val="0"/>
                          <w:divBdr>
                            <w:top w:val="none" w:sz="0" w:space="0" w:color="auto"/>
                            <w:left w:val="none" w:sz="0" w:space="0" w:color="auto"/>
                            <w:bottom w:val="none" w:sz="0" w:space="0" w:color="auto"/>
                            <w:right w:val="none" w:sz="0" w:space="0" w:color="auto"/>
                          </w:divBdr>
                          <w:divsChild>
                            <w:div w:id="13106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72366">
              <w:marLeft w:val="0"/>
              <w:marRight w:val="0"/>
              <w:marTop w:val="0"/>
              <w:marBottom w:val="0"/>
              <w:divBdr>
                <w:top w:val="none" w:sz="0" w:space="0" w:color="auto"/>
                <w:left w:val="none" w:sz="0" w:space="0" w:color="auto"/>
                <w:bottom w:val="none" w:sz="0" w:space="0" w:color="auto"/>
                <w:right w:val="none" w:sz="0" w:space="0" w:color="auto"/>
              </w:divBdr>
              <w:divsChild>
                <w:div w:id="161704218">
                  <w:marLeft w:val="0"/>
                  <w:marRight w:val="0"/>
                  <w:marTop w:val="0"/>
                  <w:marBottom w:val="0"/>
                  <w:divBdr>
                    <w:top w:val="none" w:sz="0" w:space="0" w:color="auto"/>
                    <w:left w:val="none" w:sz="0" w:space="0" w:color="auto"/>
                    <w:bottom w:val="none" w:sz="0" w:space="0" w:color="auto"/>
                    <w:right w:val="none" w:sz="0" w:space="0" w:color="auto"/>
                  </w:divBdr>
                  <w:divsChild>
                    <w:div w:id="1623654717">
                      <w:marLeft w:val="0"/>
                      <w:marRight w:val="0"/>
                      <w:marTop w:val="0"/>
                      <w:marBottom w:val="0"/>
                      <w:divBdr>
                        <w:top w:val="none" w:sz="0" w:space="0" w:color="auto"/>
                        <w:left w:val="none" w:sz="0" w:space="0" w:color="auto"/>
                        <w:bottom w:val="none" w:sz="0" w:space="0" w:color="auto"/>
                        <w:right w:val="none" w:sz="0" w:space="0" w:color="auto"/>
                      </w:divBdr>
                      <w:divsChild>
                        <w:div w:id="2123764546">
                          <w:marLeft w:val="0"/>
                          <w:marRight w:val="0"/>
                          <w:marTop w:val="0"/>
                          <w:marBottom w:val="0"/>
                          <w:divBdr>
                            <w:top w:val="none" w:sz="0" w:space="0" w:color="auto"/>
                            <w:left w:val="none" w:sz="0" w:space="0" w:color="auto"/>
                            <w:bottom w:val="none" w:sz="0" w:space="0" w:color="auto"/>
                            <w:right w:val="none" w:sz="0" w:space="0" w:color="auto"/>
                          </w:divBdr>
                          <w:divsChild>
                            <w:div w:id="14629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4900">
          <w:marLeft w:val="0"/>
          <w:marRight w:val="0"/>
          <w:marTop w:val="0"/>
          <w:marBottom w:val="0"/>
          <w:divBdr>
            <w:top w:val="none" w:sz="0" w:space="0" w:color="auto"/>
            <w:left w:val="none" w:sz="0" w:space="0" w:color="auto"/>
            <w:bottom w:val="none" w:sz="0" w:space="0" w:color="auto"/>
            <w:right w:val="none" w:sz="0" w:space="0" w:color="auto"/>
          </w:divBdr>
          <w:divsChild>
            <w:div w:id="643006214">
              <w:marLeft w:val="0"/>
              <w:marRight w:val="0"/>
              <w:marTop w:val="0"/>
              <w:marBottom w:val="0"/>
              <w:divBdr>
                <w:top w:val="none" w:sz="0" w:space="0" w:color="auto"/>
                <w:left w:val="none" w:sz="0" w:space="0" w:color="auto"/>
                <w:bottom w:val="none" w:sz="0" w:space="0" w:color="auto"/>
                <w:right w:val="none" w:sz="0" w:space="0" w:color="auto"/>
              </w:divBdr>
              <w:divsChild>
                <w:div w:id="1520970496">
                  <w:marLeft w:val="0"/>
                  <w:marRight w:val="0"/>
                  <w:marTop w:val="0"/>
                  <w:marBottom w:val="0"/>
                  <w:divBdr>
                    <w:top w:val="none" w:sz="0" w:space="0" w:color="auto"/>
                    <w:left w:val="none" w:sz="0" w:space="0" w:color="auto"/>
                    <w:bottom w:val="none" w:sz="0" w:space="0" w:color="auto"/>
                    <w:right w:val="none" w:sz="0" w:space="0" w:color="auto"/>
                  </w:divBdr>
                  <w:divsChild>
                    <w:div w:id="397631971">
                      <w:marLeft w:val="0"/>
                      <w:marRight w:val="0"/>
                      <w:marTop w:val="0"/>
                      <w:marBottom w:val="0"/>
                      <w:divBdr>
                        <w:top w:val="none" w:sz="0" w:space="0" w:color="auto"/>
                        <w:left w:val="none" w:sz="0" w:space="0" w:color="auto"/>
                        <w:bottom w:val="none" w:sz="0" w:space="0" w:color="auto"/>
                        <w:right w:val="none" w:sz="0" w:space="0" w:color="auto"/>
                      </w:divBdr>
                      <w:divsChild>
                        <w:div w:id="760295131">
                          <w:marLeft w:val="0"/>
                          <w:marRight w:val="0"/>
                          <w:marTop w:val="0"/>
                          <w:marBottom w:val="0"/>
                          <w:divBdr>
                            <w:top w:val="none" w:sz="0" w:space="0" w:color="auto"/>
                            <w:left w:val="none" w:sz="0" w:space="0" w:color="auto"/>
                            <w:bottom w:val="none" w:sz="0" w:space="0" w:color="auto"/>
                            <w:right w:val="none" w:sz="0" w:space="0" w:color="auto"/>
                          </w:divBdr>
                          <w:divsChild>
                            <w:div w:id="19911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8283">
              <w:marLeft w:val="0"/>
              <w:marRight w:val="0"/>
              <w:marTop w:val="0"/>
              <w:marBottom w:val="0"/>
              <w:divBdr>
                <w:top w:val="none" w:sz="0" w:space="0" w:color="auto"/>
                <w:left w:val="none" w:sz="0" w:space="0" w:color="auto"/>
                <w:bottom w:val="none" w:sz="0" w:space="0" w:color="auto"/>
                <w:right w:val="none" w:sz="0" w:space="0" w:color="auto"/>
              </w:divBdr>
              <w:divsChild>
                <w:div w:id="784347469">
                  <w:marLeft w:val="0"/>
                  <w:marRight w:val="0"/>
                  <w:marTop w:val="0"/>
                  <w:marBottom w:val="0"/>
                  <w:divBdr>
                    <w:top w:val="none" w:sz="0" w:space="0" w:color="auto"/>
                    <w:left w:val="none" w:sz="0" w:space="0" w:color="auto"/>
                    <w:bottom w:val="none" w:sz="0" w:space="0" w:color="auto"/>
                    <w:right w:val="none" w:sz="0" w:space="0" w:color="auto"/>
                  </w:divBdr>
                  <w:divsChild>
                    <w:div w:id="160049216">
                      <w:marLeft w:val="0"/>
                      <w:marRight w:val="0"/>
                      <w:marTop w:val="0"/>
                      <w:marBottom w:val="0"/>
                      <w:divBdr>
                        <w:top w:val="none" w:sz="0" w:space="0" w:color="auto"/>
                        <w:left w:val="none" w:sz="0" w:space="0" w:color="auto"/>
                        <w:bottom w:val="none" w:sz="0" w:space="0" w:color="auto"/>
                        <w:right w:val="none" w:sz="0" w:space="0" w:color="auto"/>
                      </w:divBdr>
                      <w:divsChild>
                        <w:div w:id="889458249">
                          <w:marLeft w:val="0"/>
                          <w:marRight w:val="0"/>
                          <w:marTop w:val="0"/>
                          <w:marBottom w:val="0"/>
                          <w:divBdr>
                            <w:top w:val="none" w:sz="0" w:space="0" w:color="auto"/>
                            <w:left w:val="none" w:sz="0" w:space="0" w:color="auto"/>
                            <w:bottom w:val="none" w:sz="0" w:space="0" w:color="auto"/>
                            <w:right w:val="none" w:sz="0" w:space="0" w:color="auto"/>
                          </w:divBdr>
                        </w:div>
                        <w:div w:id="1035810009">
                          <w:marLeft w:val="0"/>
                          <w:marRight w:val="0"/>
                          <w:marTop w:val="0"/>
                          <w:marBottom w:val="0"/>
                          <w:divBdr>
                            <w:top w:val="none" w:sz="0" w:space="0" w:color="auto"/>
                            <w:left w:val="none" w:sz="0" w:space="0" w:color="auto"/>
                            <w:bottom w:val="none" w:sz="0" w:space="0" w:color="auto"/>
                            <w:right w:val="none" w:sz="0" w:space="0" w:color="auto"/>
                          </w:divBdr>
                          <w:divsChild>
                            <w:div w:id="1023091142">
                              <w:marLeft w:val="0"/>
                              <w:marRight w:val="0"/>
                              <w:marTop w:val="0"/>
                              <w:marBottom w:val="0"/>
                              <w:divBdr>
                                <w:top w:val="none" w:sz="0" w:space="0" w:color="auto"/>
                                <w:left w:val="none" w:sz="0" w:space="0" w:color="auto"/>
                                <w:bottom w:val="none" w:sz="0" w:space="0" w:color="auto"/>
                                <w:right w:val="none" w:sz="0" w:space="0" w:color="auto"/>
                              </w:divBdr>
                              <w:divsChild>
                                <w:div w:id="533200941">
                                  <w:marLeft w:val="0"/>
                                  <w:marRight w:val="0"/>
                                  <w:marTop w:val="0"/>
                                  <w:marBottom w:val="0"/>
                                  <w:divBdr>
                                    <w:top w:val="none" w:sz="0" w:space="0" w:color="auto"/>
                                    <w:left w:val="none" w:sz="0" w:space="0" w:color="auto"/>
                                    <w:bottom w:val="none" w:sz="0" w:space="0" w:color="auto"/>
                                    <w:right w:val="none" w:sz="0" w:space="0" w:color="auto"/>
                                  </w:divBdr>
                                  <w:divsChild>
                                    <w:div w:id="4965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536181">
              <w:marLeft w:val="0"/>
              <w:marRight w:val="0"/>
              <w:marTop w:val="0"/>
              <w:marBottom w:val="0"/>
              <w:divBdr>
                <w:top w:val="none" w:sz="0" w:space="0" w:color="auto"/>
                <w:left w:val="none" w:sz="0" w:space="0" w:color="auto"/>
                <w:bottom w:val="none" w:sz="0" w:space="0" w:color="auto"/>
                <w:right w:val="none" w:sz="0" w:space="0" w:color="auto"/>
              </w:divBdr>
              <w:divsChild>
                <w:div w:id="1087656874">
                  <w:marLeft w:val="0"/>
                  <w:marRight w:val="0"/>
                  <w:marTop w:val="0"/>
                  <w:marBottom w:val="0"/>
                  <w:divBdr>
                    <w:top w:val="none" w:sz="0" w:space="0" w:color="auto"/>
                    <w:left w:val="none" w:sz="0" w:space="0" w:color="auto"/>
                    <w:bottom w:val="none" w:sz="0" w:space="0" w:color="auto"/>
                    <w:right w:val="none" w:sz="0" w:space="0" w:color="auto"/>
                  </w:divBdr>
                  <w:divsChild>
                    <w:div w:id="803498353">
                      <w:marLeft w:val="0"/>
                      <w:marRight w:val="0"/>
                      <w:marTop w:val="0"/>
                      <w:marBottom w:val="0"/>
                      <w:divBdr>
                        <w:top w:val="none" w:sz="0" w:space="0" w:color="auto"/>
                        <w:left w:val="none" w:sz="0" w:space="0" w:color="auto"/>
                        <w:bottom w:val="none" w:sz="0" w:space="0" w:color="auto"/>
                        <w:right w:val="none" w:sz="0" w:space="0" w:color="auto"/>
                      </w:divBdr>
                      <w:divsChild>
                        <w:div w:id="1399471656">
                          <w:marLeft w:val="0"/>
                          <w:marRight w:val="0"/>
                          <w:marTop w:val="0"/>
                          <w:marBottom w:val="0"/>
                          <w:divBdr>
                            <w:top w:val="none" w:sz="0" w:space="0" w:color="auto"/>
                            <w:left w:val="none" w:sz="0" w:space="0" w:color="auto"/>
                            <w:bottom w:val="none" w:sz="0" w:space="0" w:color="auto"/>
                            <w:right w:val="none" w:sz="0" w:space="0" w:color="auto"/>
                          </w:divBdr>
                          <w:divsChild>
                            <w:div w:id="16181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325989">
              <w:marLeft w:val="0"/>
              <w:marRight w:val="0"/>
              <w:marTop w:val="0"/>
              <w:marBottom w:val="0"/>
              <w:divBdr>
                <w:top w:val="none" w:sz="0" w:space="0" w:color="auto"/>
                <w:left w:val="none" w:sz="0" w:space="0" w:color="auto"/>
                <w:bottom w:val="none" w:sz="0" w:space="0" w:color="auto"/>
                <w:right w:val="none" w:sz="0" w:space="0" w:color="auto"/>
              </w:divBdr>
              <w:divsChild>
                <w:div w:id="480661281">
                  <w:marLeft w:val="0"/>
                  <w:marRight w:val="0"/>
                  <w:marTop w:val="0"/>
                  <w:marBottom w:val="0"/>
                  <w:divBdr>
                    <w:top w:val="none" w:sz="0" w:space="0" w:color="auto"/>
                    <w:left w:val="none" w:sz="0" w:space="0" w:color="auto"/>
                    <w:bottom w:val="none" w:sz="0" w:space="0" w:color="auto"/>
                    <w:right w:val="none" w:sz="0" w:space="0" w:color="auto"/>
                  </w:divBdr>
                  <w:divsChild>
                    <w:div w:id="422839961">
                      <w:marLeft w:val="0"/>
                      <w:marRight w:val="0"/>
                      <w:marTop w:val="0"/>
                      <w:marBottom w:val="0"/>
                      <w:divBdr>
                        <w:top w:val="none" w:sz="0" w:space="0" w:color="auto"/>
                        <w:left w:val="none" w:sz="0" w:space="0" w:color="auto"/>
                        <w:bottom w:val="none" w:sz="0" w:space="0" w:color="auto"/>
                        <w:right w:val="none" w:sz="0" w:space="0" w:color="auto"/>
                      </w:divBdr>
                      <w:divsChild>
                        <w:div w:id="2069839427">
                          <w:marLeft w:val="0"/>
                          <w:marRight w:val="0"/>
                          <w:marTop w:val="0"/>
                          <w:marBottom w:val="0"/>
                          <w:divBdr>
                            <w:top w:val="none" w:sz="0" w:space="0" w:color="auto"/>
                            <w:left w:val="none" w:sz="0" w:space="0" w:color="auto"/>
                            <w:bottom w:val="none" w:sz="0" w:space="0" w:color="auto"/>
                            <w:right w:val="none" w:sz="0" w:space="0" w:color="auto"/>
                          </w:divBdr>
                          <w:divsChild>
                            <w:div w:id="13997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76819">
              <w:marLeft w:val="0"/>
              <w:marRight w:val="0"/>
              <w:marTop w:val="0"/>
              <w:marBottom w:val="0"/>
              <w:divBdr>
                <w:top w:val="none" w:sz="0" w:space="0" w:color="auto"/>
                <w:left w:val="none" w:sz="0" w:space="0" w:color="auto"/>
                <w:bottom w:val="none" w:sz="0" w:space="0" w:color="auto"/>
                <w:right w:val="none" w:sz="0" w:space="0" w:color="auto"/>
              </w:divBdr>
              <w:divsChild>
                <w:div w:id="909314120">
                  <w:marLeft w:val="0"/>
                  <w:marRight w:val="0"/>
                  <w:marTop w:val="0"/>
                  <w:marBottom w:val="0"/>
                  <w:divBdr>
                    <w:top w:val="none" w:sz="0" w:space="0" w:color="auto"/>
                    <w:left w:val="none" w:sz="0" w:space="0" w:color="auto"/>
                    <w:bottom w:val="none" w:sz="0" w:space="0" w:color="auto"/>
                    <w:right w:val="none" w:sz="0" w:space="0" w:color="auto"/>
                  </w:divBdr>
                  <w:divsChild>
                    <w:div w:id="1415198809">
                      <w:marLeft w:val="0"/>
                      <w:marRight w:val="0"/>
                      <w:marTop w:val="0"/>
                      <w:marBottom w:val="0"/>
                      <w:divBdr>
                        <w:top w:val="none" w:sz="0" w:space="0" w:color="auto"/>
                        <w:left w:val="none" w:sz="0" w:space="0" w:color="auto"/>
                        <w:bottom w:val="none" w:sz="0" w:space="0" w:color="auto"/>
                        <w:right w:val="none" w:sz="0" w:space="0" w:color="auto"/>
                      </w:divBdr>
                      <w:divsChild>
                        <w:div w:id="805314217">
                          <w:marLeft w:val="0"/>
                          <w:marRight w:val="0"/>
                          <w:marTop w:val="0"/>
                          <w:marBottom w:val="0"/>
                          <w:divBdr>
                            <w:top w:val="none" w:sz="0" w:space="0" w:color="auto"/>
                            <w:left w:val="none" w:sz="0" w:space="0" w:color="auto"/>
                            <w:bottom w:val="none" w:sz="0" w:space="0" w:color="auto"/>
                            <w:right w:val="none" w:sz="0" w:space="0" w:color="auto"/>
                          </w:divBdr>
                          <w:divsChild>
                            <w:div w:id="2893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328589">
              <w:marLeft w:val="0"/>
              <w:marRight w:val="0"/>
              <w:marTop w:val="0"/>
              <w:marBottom w:val="0"/>
              <w:divBdr>
                <w:top w:val="none" w:sz="0" w:space="0" w:color="auto"/>
                <w:left w:val="none" w:sz="0" w:space="0" w:color="auto"/>
                <w:bottom w:val="none" w:sz="0" w:space="0" w:color="auto"/>
                <w:right w:val="none" w:sz="0" w:space="0" w:color="auto"/>
              </w:divBdr>
              <w:divsChild>
                <w:div w:id="485437866">
                  <w:marLeft w:val="0"/>
                  <w:marRight w:val="0"/>
                  <w:marTop w:val="0"/>
                  <w:marBottom w:val="0"/>
                  <w:divBdr>
                    <w:top w:val="none" w:sz="0" w:space="0" w:color="auto"/>
                    <w:left w:val="none" w:sz="0" w:space="0" w:color="auto"/>
                    <w:bottom w:val="none" w:sz="0" w:space="0" w:color="auto"/>
                    <w:right w:val="none" w:sz="0" w:space="0" w:color="auto"/>
                  </w:divBdr>
                  <w:divsChild>
                    <w:div w:id="1842577097">
                      <w:marLeft w:val="0"/>
                      <w:marRight w:val="0"/>
                      <w:marTop w:val="0"/>
                      <w:marBottom w:val="0"/>
                      <w:divBdr>
                        <w:top w:val="none" w:sz="0" w:space="0" w:color="auto"/>
                        <w:left w:val="none" w:sz="0" w:space="0" w:color="auto"/>
                        <w:bottom w:val="none" w:sz="0" w:space="0" w:color="auto"/>
                        <w:right w:val="none" w:sz="0" w:space="0" w:color="auto"/>
                      </w:divBdr>
                      <w:divsChild>
                        <w:div w:id="664404691">
                          <w:marLeft w:val="0"/>
                          <w:marRight w:val="0"/>
                          <w:marTop w:val="0"/>
                          <w:marBottom w:val="0"/>
                          <w:divBdr>
                            <w:top w:val="none" w:sz="0" w:space="0" w:color="auto"/>
                            <w:left w:val="none" w:sz="0" w:space="0" w:color="auto"/>
                            <w:bottom w:val="none" w:sz="0" w:space="0" w:color="auto"/>
                            <w:right w:val="none" w:sz="0" w:space="0" w:color="auto"/>
                          </w:divBdr>
                          <w:divsChild>
                            <w:div w:id="11379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23373">
              <w:marLeft w:val="0"/>
              <w:marRight w:val="0"/>
              <w:marTop w:val="0"/>
              <w:marBottom w:val="0"/>
              <w:divBdr>
                <w:top w:val="none" w:sz="0" w:space="0" w:color="auto"/>
                <w:left w:val="none" w:sz="0" w:space="0" w:color="auto"/>
                <w:bottom w:val="none" w:sz="0" w:space="0" w:color="auto"/>
                <w:right w:val="none" w:sz="0" w:space="0" w:color="auto"/>
              </w:divBdr>
              <w:divsChild>
                <w:div w:id="27068121">
                  <w:marLeft w:val="0"/>
                  <w:marRight w:val="0"/>
                  <w:marTop w:val="0"/>
                  <w:marBottom w:val="0"/>
                  <w:divBdr>
                    <w:top w:val="none" w:sz="0" w:space="0" w:color="auto"/>
                    <w:left w:val="none" w:sz="0" w:space="0" w:color="auto"/>
                    <w:bottom w:val="none" w:sz="0" w:space="0" w:color="auto"/>
                    <w:right w:val="none" w:sz="0" w:space="0" w:color="auto"/>
                  </w:divBdr>
                  <w:divsChild>
                    <w:div w:id="1308826973">
                      <w:marLeft w:val="0"/>
                      <w:marRight w:val="0"/>
                      <w:marTop w:val="0"/>
                      <w:marBottom w:val="0"/>
                      <w:divBdr>
                        <w:top w:val="none" w:sz="0" w:space="0" w:color="auto"/>
                        <w:left w:val="none" w:sz="0" w:space="0" w:color="auto"/>
                        <w:bottom w:val="none" w:sz="0" w:space="0" w:color="auto"/>
                        <w:right w:val="none" w:sz="0" w:space="0" w:color="auto"/>
                      </w:divBdr>
                      <w:divsChild>
                        <w:div w:id="544176116">
                          <w:marLeft w:val="0"/>
                          <w:marRight w:val="0"/>
                          <w:marTop w:val="0"/>
                          <w:marBottom w:val="0"/>
                          <w:divBdr>
                            <w:top w:val="none" w:sz="0" w:space="0" w:color="auto"/>
                            <w:left w:val="none" w:sz="0" w:space="0" w:color="auto"/>
                            <w:bottom w:val="none" w:sz="0" w:space="0" w:color="auto"/>
                            <w:right w:val="none" w:sz="0" w:space="0" w:color="auto"/>
                          </w:divBdr>
                        </w:div>
                        <w:div w:id="1386754177">
                          <w:marLeft w:val="0"/>
                          <w:marRight w:val="0"/>
                          <w:marTop w:val="0"/>
                          <w:marBottom w:val="0"/>
                          <w:divBdr>
                            <w:top w:val="none" w:sz="0" w:space="0" w:color="auto"/>
                            <w:left w:val="none" w:sz="0" w:space="0" w:color="auto"/>
                            <w:bottom w:val="none" w:sz="0" w:space="0" w:color="auto"/>
                            <w:right w:val="none" w:sz="0" w:space="0" w:color="auto"/>
                          </w:divBdr>
                          <w:divsChild>
                            <w:div w:id="1891189190">
                              <w:marLeft w:val="0"/>
                              <w:marRight w:val="0"/>
                              <w:marTop w:val="0"/>
                              <w:marBottom w:val="0"/>
                              <w:divBdr>
                                <w:top w:val="none" w:sz="0" w:space="0" w:color="auto"/>
                                <w:left w:val="none" w:sz="0" w:space="0" w:color="auto"/>
                                <w:bottom w:val="none" w:sz="0" w:space="0" w:color="auto"/>
                                <w:right w:val="none" w:sz="0" w:space="0" w:color="auto"/>
                              </w:divBdr>
                              <w:divsChild>
                                <w:div w:id="257299881">
                                  <w:marLeft w:val="0"/>
                                  <w:marRight w:val="0"/>
                                  <w:marTop w:val="0"/>
                                  <w:marBottom w:val="0"/>
                                  <w:divBdr>
                                    <w:top w:val="none" w:sz="0" w:space="0" w:color="auto"/>
                                    <w:left w:val="none" w:sz="0" w:space="0" w:color="auto"/>
                                    <w:bottom w:val="none" w:sz="0" w:space="0" w:color="auto"/>
                                    <w:right w:val="none" w:sz="0" w:space="0" w:color="auto"/>
                                  </w:divBdr>
                                  <w:divsChild>
                                    <w:div w:id="19337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403230">
              <w:marLeft w:val="0"/>
              <w:marRight w:val="0"/>
              <w:marTop w:val="0"/>
              <w:marBottom w:val="0"/>
              <w:divBdr>
                <w:top w:val="none" w:sz="0" w:space="0" w:color="auto"/>
                <w:left w:val="none" w:sz="0" w:space="0" w:color="auto"/>
                <w:bottom w:val="none" w:sz="0" w:space="0" w:color="auto"/>
                <w:right w:val="none" w:sz="0" w:space="0" w:color="auto"/>
              </w:divBdr>
              <w:divsChild>
                <w:div w:id="1655647267">
                  <w:marLeft w:val="0"/>
                  <w:marRight w:val="0"/>
                  <w:marTop w:val="0"/>
                  <w:marBottom w:val="0"/>
                  <w:divBdr>
                    <w:top w:val="none" w:sz="0" w:space="0" w:color="auto"/>
                    <w:left w:val="none" w:sz="0" w:space="0" w:color="auto"/>
                    <w:bottom w:val="none" w:sz="0" w:space="0" w:color="auto"/>
                    <w:right w:val="none" w:sz="0" w:space="0" w:color="auto"/>
                  </w:divBdr>
                  <w:divsChild>
                    <w:div w:id="1909683301">
                      <w:marLeft w:val="0"/>
                      <w:marRight w:val="0"/>
                      <w:marTop w:val="0"/>
                      <w:marBottom w:val="0"/>
                      <w:divBdr>
                        <w:top w:val="none" w:sz="0" w:space="0" w:color="auto"/>
                        <w:left w:val="none" w:sz="0" w:space="0" w:color="auto"/>
                        <w:bottom w:val="none" w:sz="0" w:space="0" w:color="auto"/>
                        <w:right w:val="none" w:sz="0" w:space="0" w:color="auto"/>
                      </w:divBdr>
                      <w:divsChild>
                        <w:div w:id="1066800152">
                          <w:marLeft w:val="0"/>
                          <w:marRight w:val="0"/>
                          <w:marTop w:val="0"/>
                          <w:marBottom w:val="0"/>
                          <w:divBdr>
                            <w:top w:val="none" w:sz="0" w:space="0" w:color="auto"/>
                            <w:left w:val="none" w:sz="0" w:space="0" w:color="auto"/>
                            <w:bottom w:val="none" w:sz="0" w:space="0" w:color="auto"/>
                            <w:right w:val="none" w:sz="0" w:space="0" w:color="auto"/>
                          </w:divBdr>
                        </w:div>
                        <w:div w:id="598760370">
                          <w:marLeft w:val="0"/>
                          <w:marRight w:val="0"/>
                          <w:marTop w:val="0"/>
                          <w:marBottom w:val="0"/>
                          <w:divBdr>
                            <w:top w:val="none" w:sz="0" w:space="0" w:color="auto"/>
                            <w:left w:val="none" w:sz="0" w:space="0" w:color="auto"/>
                            <w:bottom w:val="none" w:sz="0" w:space="0" w:color="auto"/>
                            <w:right w:val="none" w:sz="0" w:space="0" w:color="auto"/>
                          </w:divBdr>
                          <w:divsChild>
                            <w:div w:id="1079253875">
                              <w:marLeft w:val="0"/>
                              <w:marRight w:val="0"/>
                              <w:marTop w:val="0"/>
                              <w:marBottom w:val="0"/>
                              <w:divBdr>
                                <w:top w:val="none" w:sz="0" w:space="0" w:color="auto"/>
                                <w:left w:val="none" w:sz="0" w:space="0" w:color="auto"/>
                                <w:bottom w:val="none" w:sz="0" w:space="0" w:color="auto"/>
                                <w:right w:val="none" w:sz="0" w:space="0" w:color="auto"/>
                              </w:divBdr>
                              <w:divsChild>
                                <w:div w:id="562644068">
                                  <w:marLeft w:val="0"/>
                                  <w:marRight w:val="0"/>
                                  <w:marTop w:val="0"/>
                                  <w:marBottom w:val="0"/>
                                  <w:divBdr>
                                    <w:top w:val="none" w:sz="0" w:space="0" w:color="auto"/>
                                    <w:left w:val="none" w:sz="0" w:space="0" w:color="auto"/>
                                    <w:bottom w:val="none" w:sz="0" w:space="0" w:color="auto"/>
                                    <w:right w:val="none" w:sz="0" w:space="0" w:color="auto"/>
                                  </w:divBdr>
                                  <w:divsChild>
                                    <w:div w:id="17272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76619">
              <w:marLeft w:val="0"/>
              <w:marRight w:val="0"/>
              <w:marTop w:val="0"/>
              <w:marBottom w:val="0"/>
              <w:divBdr>
                <w:top w:val="none" w:sz="0" w:space="0" w:color="auto"/>
                <w:left w:val="none" w:sz="0" w:space="0" w:color="auto"/>
                <w:bottom w:val="none" w:sz="0" w:space="0" w:color="auto"/>
                <w:right w:val="none" w:sz="0" w:space="0" w:color="auto"/>
              </w:divBdr>
              <w:divsChild>
                <w:div w:id="1591547386">
                  <w:marLeft w:val="0"/>
                  <w:marRight w:val="0"/>
                  <w:marTop w:val="0"/>
                  <w:marBottom w:val="0"/>
                  <w:divBdr>
                    <w:top w:val="none" w:sz="0" w:space="0" w:color="auto"/>
                    <w:left w:val="none" w:sz="0" w:space="0" w:color="auto"/>
                    <w:bottom w:val="none" w:sz="0" w:space="0" w:color="auto"/>
                    <w:right w:val="none" w:sz="0" w:space="0" w:color="auto"/>
                  </w:divBdr>
                  <w:divsChild>
                    <w:div w:id="603271924">
                      <w:marLeft w:val="0"/>
                      <w:marRight w:val="0"/>
                      <w:marTop w:val="0"/>
                      <w:marBottom w:val="0"/>
                      <w:divBdr>
                        <w:top w:val="none" w:sz="0" w:space="0" w:color="auto"/>
                        <w:left w:val="none" w:sz="0" w:space="0" w:color="auto"/>
                        <w:bottom w:val="none" w:sz="0" w:space="0" w:color="auto"/>
                        <w:right w:val="none" w:sz="0" w:space="0" w:color="auto"/>
                      </w:divBdr>
                      <w:divsChild>
                        <w:div w:id="1841003998">
                          <w:marLeft w:val="0"/>
                          <w:marRight w:val="0"/>
                          <w:marTop w:val="0"/>
                          <w:marBottom w:val="0"/>
                          <w:divBdr>
                            <w:top w:val="none" w:sz="0" w:space="0" w:color="auto"/>
                            <w:left w:val="none" w:sz="0" w:space="0" w:color="auto"/>
                            <w:bottom w:val="none" w:sz="0" w:space="0" w:color="auto"/>
                            <w:right w:val="none" w:sz="0" w:space="0" w:color="auto"/>
                          </w:divBdr>
                        </w:div>
                        <w:div w:id="520434829">
                          <w:marLeft w:val="0"/>
                          <w:marRight w:val="0"/>
                          <w:marTop w:val="0"/>
                          <w:marBottom w:val="0"/>
                          <w:divBdr>
                            <w:top w:val="none" w:sz="0" w:space="0" w:color="auto"/>
                            <w:left w:val="none" w:sz="0" w:space="0" w:color="auto"/>
                            <w:bottom w:val="none" w:sz="0" w:space="0" w:color="auto"/>
                            <w:right w:val="none" w:sz="0" w:space="0" w:color="auto"/>
                          </w:divBdr>
                          <w:divsChild>
                            <w:div w:id="1204561897">
                              <w:marLeft w:val="0"/>
                              <w:marRight w:val="0"/>
                              <w:marTop w:val="0"/>
                              <w:marBottom w:val="0"/>
                              <w:divBdr>
                                <w:top w:val="none" w:sz="0" w:space="0" w:color="auto"/>
                                <w:left w:val="none" w:sz="0" w:space="0" w:color="auto"/>
                                <w:bottom w:val="none" w:sz="0" w:space="0" w:color="auto"/>
                                <w:right w:val="none" w:sz="0" w:space="0" w:color="auto"/>
                              </w:divBdr>
                              <w:divsChild>
                                <w:div w:id="1574392533">
                                  <w:marLeft w:val="0"/>
                                  <w:marRight w:val="0"/>
                                  <w:marTop w:val="0"/>
                                  <w:marBottom w:val="0"/>
                                  <w:divBdr>
                                    <w:top w:val="none" w:sz="0" w:space="0" w:color="auto"/>
                                    <w:left w:val="none" w:sz="0" w:space="0" w:color="auto"/>
                                    <w:bottom w:val="none" w:sz="0" w:space="0" w:color="auto"/>
                                    <w:right w:val="none" w:sz="0" w:space="0" w:color="auto"/>
                                  </w:divBdr>
                                  <w:divsChild>
                                    <w:div w:id="1630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256041">
              <w:marLeft w:val="0"/>
              <w:marRight w:val="0"/>
              <w:marTop w:val="0"/>
              <w:marBottom w:val="0"/>
              <w:divBdr>
                <w:top w:val="none" w:sz="0" w:space="0" w:color="auto"/>
                <w:left w:val="none" w:sz="0" w:space="0" w:color="auto"/>
                <w:bottom w:val="none" w:sz="0" w:space="0" w:color="auto"/>
                <w:right w:val="none" w:sz="0" w:space="0" w:color="auto"/>
              </w:divBdr>
              <w:divsChild>
                <w:div w:id="1199128154">
                  <w:marLeft w:val="0"/>
                  <w:marRight w:val="0"/>
                  <w:marTop w:val="0"/>
                  <w:marBottom w:val="0"/>
                  <w:divBdr>
                    <w:top w:val="none" w:sz="0" w:space="0" w:color="auto"/>
                    <w:left w:val="none" w:sz="0" w:space="0" w:color="auto"/>
                    <w:bottom w:val="none" w:sz="0" w:space="0" w:color="auto"/>
                    <w:right w:val="none" w:sz="0" w:space="0" w:color="auto"/>
                  </w:divBdr>
                  <w:divsChild>
                    <w:div w:id="1578901241">
                      <w:marLeft w:val="0"/>
                      <w:marRight w:val="0"/>
                      <w:marTop w:val="0"/>
                      <w:marBottom w:val="0"/>
                      <w:divBdr>
                        <w:top w:val="none" w:sz="0" w:space="0" w:color="auto"/>
                        <w:left w:val="none" w:sz="0" w:space="0" w:color="auto"/>
                        <w:bottom w:val="none" w:sz="0" w:space="0" w:color="auto"/>
                        <w:right w:val="none" w:sz="0" w:space="0" w:color="auto"/>
                      </w:divBdr>
                      <w:divsChild>
                        <w:div w:id="1661932227">
                          <w:marLeft w:val="0"/>
                          <w:marRight w:val="0"/>
                          <w:marTop w:val="0"/>
                          <w:marBottom w:val="0"/>
                          <w:divBdr>
                            <w:top w:val="none" w:sz="0" w:space="0" w:color="auto"/>
                            <w:left w:val="none" w:sz="0" w:space="0" w:color="auto"/>
                            <w:bottom w:val="none" w:sz="0" w:space="0" w:color="auto"/>
                            <w:right w:val="none" w:sz="0" w:space="0" w:color="auto"/>
                          </w:divBdr>
                        </w:div>
                        <w:div w:id="604269581">
                          <w:marLeft w:val="0"/>
                          <w:marRight w:val="0"/>
                          <w:marTop w:val="0"/>
                          <w:marBottom w:val="0"/>
                          <w:divBdr>
                            <w:top w:val="none" w:sz="0" w:space="0" w:color="auto"/>
                            <w:left w:val="none" w:sz="0" w:space="0" w:color="auto"/>
                            <w:bottom w:val="none" w:sz="0" w:space="0" w:color="auto"/>
                            <w:right w:val="none" w:sz="0" w:space="0" w:color="auto"/>
                          </w:divBdr>
                          <w:divsChild>
                            <w:div w:id="236744215">
                              <w:marLeft w:val="0"/>
                              <w:marRight w:val="0"/>
                              <w:marTop w:val="0"/>
                              <w:marBottom w:val="0"/>
                              <w:divBdr>
                                <w:top w:val="none" w:sz="0" w:space="0" w:color="auto"/>
                                <w:left w:val="none" w:sz="0" w:space="0" w:color="auto"/>
                                <w:bottom w:val="none" w:sz="0" w:space="0" w:color="auto"/>
                                <w:right w:val="none" w:sz="0" w:space="0" w:color="auto"/>
                              </w:divBdr>
                              <w:divsChild>
                                <w:div w:id="13071712">
                                  <w:marLeft w:val="0"/>
                                  <w:marRight w:val="0"/>
                                  <w:marTop w:val="0"/>
                                  <w:marBottom w:val="0"/>
                                  <w:divBdr>
                                    <w:top w:val="none" w:sz="0" w:space="0" w:color="auto"/>
                                    <w:left w:val="none" w:sz="0" w:space="0" w:color="auto"/>
                                    <w:bottom w:val="none" w:sz="0" w:space="0" w:color="auto"/>
                                    <w:right w:val="none" w:sz="0" w:space="0" w:color="auto"/>
                                  </w:divBdr>
                                  <w:divsChild>
                                    <w:div w:id="148485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66852">
          <w:marLeft w:val="0"/>
          <w:marRight w:val="0"/>
          <w:marTop w:val="0"/>
          <w:marBottom w:val="0"/>
          <w:divBdr>
            <w:top w:val="none" w:sz="0" w:space="0" w:color="auto"/>
            <w:left w:val="none" w:sz="0" w:space="0" w:color="auto"/>
            <w:bottom w:val="none" w:sz="0" w:space="0" w:color="auto"/>
            <w:right w:val="none" w:sz="0" w:space="0" w:color="auto"/>
          </w:divBdr>
          <w:divsChild>
            <w:div w:id="292946584">
              <w:marLeft w:val="0"/>
              <w:marRight w:val="0"/>
              <w:marTop w:val="0"/>
              <w:marBottom w:val="0"/>
              <w:divBdr>
                <w:top w:val="none" w:sz="0" w:space="0" w:color="auto"/>
                <w:left w:val="none" w:sz="0" w:space="0" w:color="auto"/>
                <w:bottom w:val="none" w:sz="0" w:space="0" w:color="auto"/>
                <w:right w:val="none" w:sz="0" w:space="0" w:color="auto"/>
              </w:divBdr>
              <w:divsChild>
                <w:div w:id="1961765564">
                  <w:marLeft w:val="0"/>
                  <w:marRight w:val="0"/>
                  <w:marTop w:val="0"/>
                  <w:marBottom w:val="0"/>
                  <w:divBdr>
                    <w:top w:val="none" w:sz="0" w:space="0" w:color="auto"/>
                    <w:left w:val="none" w:sz="0" w:space="0" w:color="auto"/>
                    <w:bottom w:val="none" w:sz="0" w:space="0" w:color="auto"/>
                    <w:right w:val="none" w:sz="0" w:space="0" w:color="auto"/>
                  </w:divBdr>
                  <w:divsChild>
                    <w:div w:id="379744664">
                      <w:marLeft w:val="0"/>
                      <w:marRight w:val="0"/>
                      <w:marTop w:val="0"/>
                      <w:marBottom w:val="0"/>
                      <w:divBdr>
                        <w:top w:val="none" w:sz="0" w:space="0" w:color="auto"/>
                        <w:left w:val="none" w:sz="0" w:space="0" w:color="auto"/>
                        <w:bottom w:val="none" w:sz="0" w:space="0" w:color="auto"/>
                        <w:right w:val="none" w:sz="0" w:space="0" w:color="auto"/>
                      </w:divBdr>
                      <w:divsChild>
                        <w:div w:id="1990863068">
                          <w:marLeft w:val="0"/>
                          <w:marRight w:val="0"/>
                          <w:marTop w:val="0"/>
                          <w:marBottom w:val="0"/>
                          <w:divBdr>
                            <w:top w:val="none" w:sz="0" w:space="0" w:color="auto"/>
                            <w:left w:val="none" w:sz="0" w:space="0" w:color="auto"/>
                            <w:bottom w:val="none" w:sz="0" w:space="0" w:color="auto"/>
                            <w:right w:val="none" w:sz="0" w:space="0" w:color="auto"/>
                          </w:divBdr>
                          <w:divsChild>
                            <w:div w:id="13447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50079">
              <w:marLeft w:val="0"/>
              <w:marRight w:val="0"/>
              <w:marTop w:val="0"/>
              <w:marBottom w:val="0"/>
              <w:divBdr>
                <w:top w:val="none" w:sz="0" w:space="0" w:color="auto"/>
                <w:left w:val="none" w:sz="0" w:space="0" w:color="auto"/>
                <w:bottom w:val="none" w:sz="0" w:space="0" w:color="auto"/>
                <w:right w:val="none" w:sz="0" w:space="0" w:color="auto"/>
              </w:divBdr>
              <w:divsChild>
                <w:div w:id="44450271">
                  <w:marLeft w:val="0"/>
                  <w:marRight w:val="0"/>
                  <w:marTop w:val="0"/>
                  <w:marBottom w:val="0"/>
                  <w:divBdr>
                    <w:top w:val="none" w:sz="0" w:space="0" w:color="auto"/>
                    <w:left w:val="none" w:sz="0" w:space="0" w:color="auto"/>
                    <w:bottom w:val="none" w:sz="0" w:space="0" w:color="auto"/>
                    <w:right w:val="none" w:sz="0" w:space="0" w:color="auto"/>
                  </w:divBdr>
                  <w:divsChild>
                    <w:div w:id="1922522405">
                      <w:marLeft w:val="0"/>
                      <w:marRight w:val="0"/>
                      <w:marTop w:val="0"/>
                      <w:marBottom w:val="0"/>
                      <w:divBdr>
                        <w:top w:val="none" w:sz="0" w:space="0" w:color="auto"/>
                        <w:left w:val="none" w:sz="0" w:space="0" w:color="auto"/>
                        <w:bottom w:val="none" w:sz="0" w:space="0" w:color="auto"/>
                        <w:right w:val="none" w:sz="0" w:space="0" w:color="auto"/>
                      </w:divBdr>
                      <w:divsChild>
                        <w:div w:id="1942251076">
                          <w:marLeft w:val="0"/>
                          <w:marRight w:val="0"/>
                          <w:marTop w:val="0"/>
                          <w:marBottom w:val="0"/>
                          <w:divBdr>
                            <w:top w:val="none" w:sz="0" w:space="0" w:color="auto"/>
                            <w:left w:val="none" w:sz="0" w:space="0" w:color="auto"/>
                            <w:bottom w:val="none" w:sz="0" w:space="0" w:color="auto"/>
                            <w:right w:val="none" w:sz="0" w:space="0" w:color="auto"/>
                          </w:divBdr>
                          <w:divsChild>
                            <w:div w:id="2782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261214">
      <w:bodyDiv w:val="1"/>
      <w:marLeft w:val="0"/>
      <w:marRight w:val="0"/>
      <w:marTop w:val="0"/>
      <w:marBottom w:val="0"/>
      <w:divBdr>
        <w:top w:val="none" w:sz="0" w:space="0" w:color="auto"/>
        <w:left w:val="none" w:sz="0" w:space="0" w:color="auto"/>
        <w:bottom w:val="none" w:sz="0" w:space="0" w:color="auto"/>
        <w:right w:val="none" w:sz="0" w:space="0" w:color="auto"/>
      </w:divBdr>
      <w:divsChild>
        <w:div w:id="342560752">
          <w:marLeft w:val="0"/>
          <w:marRight w:val="0"/>
          <w:marTop w:val="0"/>
          <w:marBottom w:val="0"/>
          <w:divBdr>
            <w:top w:val="none" w:sz="0" w:space="0" w:color="auto"/>
            <w:left w:val="none" w:sz="0" w:space="0" w:color="auto"/>
            <w:bottom w:val="none" w:sz="0" w:space="0" w:color="auto"/>
            <w:right w:val="none" w:sz="0" w:space="0" w:color="auto"/>
          </w:divBdr>
          <w:divsChild>
            <w:div w:id="1907521925">
              <w:marLeft w:val="0"/>
              <w:marRight w:val="0"/>
              <w:marTop w:val="0"/>
              <w:marBottom w:val="0"/>
              <w:divBdr>
                <w:top w:val="none" w:sz="0" w:space="0" w:color="auto"/>
                <w:left w:val="none" w:sz="0" w:space="0" w:color="auto"/>
                <w:bottom w:val="none" w:sz="0" w:space="0" w:color="auto"/>
                <w:right w:val="none" w:sz="0" w:space="0" w:color="auto"/>
              </w:divBdr>
              <w:divsChild>
                <w:div w:id="923224225">
                  <w:marLeft w:val="0"/>
                  <w:marRight w:val="0"/>
                  <w:marTop w:val="0"/>
                  <w:marBottom w:val="0"/>
                  <w:divBdr>
                    <w:top w:val="none" w:sz="0" w:space="0" w:color="auto"/>
                    <w:left w:val="none" w:sz="0" w:space="0" w:color="auto"/>
                    <w:bottom w:val="none" w:sz="0" w:space="0" w:color="auto"/>
                    <w:right w:val="none" w:sz="0" w:space="0" w:color="auto"/>
                  </w:divBdr>
                  <w:divsChild>
                    <w:div w:id="802579508">
                      <w:marLeft w:val="0"/>
                      <w:marRight w:val="0"/>
                      <w:marTop w:val="0"/>
                      <w:marBottom w:val="0"/>
                      <w:divBdr>
                        <w:top w:val="none" w:sz="0" w:space="0" w:color="auto"/>
                        <w:left w:val="none" w:sz="0" w:space="0" w:color="auto"/>
                        <w:bottom w:val="none" w:sz="0" w:space="0" w:color="auto"/>
                        <w:right w:val="none" w:sz="0" w:space="0" w:color="auto"/>
                      </w:divBdr>
                      <w:divsChild>
                        <w:div w:id="1425417733">
                          <w:marLeft w:val="0"/>
                          <w:marRight w:val="0"/>
                          <w:marTop w:val="0"/>
                          <w:marBottom w:val="0"/>
                          <w:divBdr>
                            <w:top w:val="none" w:sz="0" w:space="0" w:color="auto"/>
                            <w:left w:val="none" w:sz="0" w:space="0" w:color="auto"/>
                            <w:bottom w:val="none" w:sz="0" w:space="0" w:color="auto"/>
                            <w:right w:val="none" w:sz="0" w:space="0" w:color="auto"/>
                          </w:divBdr>
                          <w:divsChild>
                            <w:div w:id="12015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78107">
          <w:marLeft w:val="0"/>
          <w:marRight w:val="0"/>
          <w:marTop w:val="0"/>
          <w:marBottom w:val="0"/>
          <w:divBdr>
            <w:top w:val="none" w:sz="0" w:space="0" w:color="auto"/>
            <w:left w:val="none" w:sz="0" w:space="0" w:color="auto"/>
            <w:bottom w:val="none" w:sz="0" w:space="0" w:color="auto"/>
            <w:right w:val="none" w:sz="0" w:space="0" w:color="auto"/>
          </w:divBdr>
          <w:divsChild>
            <w:div w:id="1457455531">
              <w:marLeft w:val="0"/>
              <w:marRight w:val="0"/>
              <w:marTop w:val="0"/>
              <w:marBottom w:val="0"/>
              <w:divBdr>
                <w:top w:val="none" w:sz="0" w:space="0" w:color="auto"/>
                <w:left w:val="none" w:sz="0" w:space="0" w:color="auto"/>
                <w:bottom w:val="none" w:sz="0" w:space="0" w:color="auto"/>
                <w:right w:val="none" w:sz="0" w:space="0" w:color="auto"/>
              </w:divBdr>
              <w:divsChild>
                <w:div w:id="1207910947">
                  <w:marLeft w:val="0"/>
                  <w:marRight w:val="0"/>
                  <w:marTop w:val="0"/>
                  <w:marBottom w:val="0"/>
                  <w:divBdr>
                    <w:top w:val="none" w:sz="0" w:space="0" w:color="auto"/>
                    <w:left w:val="none" w:sz="0" w:space="0" w:color="auto"/>
                    <w:bottom w:val="none" w:sz="0" w:space="0" w:color="auto"/>
                    <w:right w:val="none" w:sz="0" w:space="0" w:color="auto"/>
                  </w:divBdr>
                  <w:divsChild>
                    <w:div w:id="1797289113">
                      <w:marLeft w:val="0"/>
                      <w:marRight w:val="0"/>
                      <w:marTop w:val="0"/>
                      <w:marBottom w:val="0"/>
                      <w:divBdr>
                        <w:top w:val="none" w:sz="0" w:space="0" w:color="auto"/>
                        <w:left w:val="none" w:sz="0" w:space="0" w:color="auto"/>
                        <w:bottom w:val="none" w:sz="0" w:space="0" w:color="auto"/>
                        <w:right w:val="none" w:sz="0" w:space="0" w:color="auto"/>
                      </w:divBdr>
                      <w:divsChild>
                        <w:div w:id="1488743711">
                          <w:marLeft w:val="0"/>
                          <w:marRight w:val="0"/>
                          <w:marTop w:val="0"/>
                          <w:marBottom w:val="0"/>
                          <w:divBdr>
                            <w:top w:val="none" w:sz="0" w:space="0" w:color="auto"/>
                            <w:left w:val="none" w:sz="0" w:space="0" w:color="auto"/>
                            <w:bottom w:val="none" w:sz="0" w:space="0" w:color="auto"/>
                            <w:right w:val="none" w:sz="0" w:space="0" w:color="auto"/>
                          </w:divBdr>
                          <w:divsChild>
                            <w:div w:id="21189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039787">
      <w:bodyDiv w:val="1"/>
      <w:marLeft w:val="0"/>
      <w:marRight w:val="0"/>
      <w:marTop w:val="0"/>
      <w:marBottom w:val="0"/>
      <w:divBdr>
        <w:top w:val="none" w:sz="0" w:space="0" w:color="auto"/>
        <w:left w:val="none" w:sz="0" w:space="0" w:color="auto"/>
        <w:bottom w:val="none" w:sz="0" w:space="0" w:color="auto"/>
        <w:right w:val="none" w:sz="0" w:space="0" w:color="auto"/>
      </w:divBdr>
    </w:div>
    <w:div w:id="1909614619">
      <w:bodyDiv w:val="1"/>
      <w:marLeft w:val="0"/>
      <w:marRight w:val="0"/>
      <w:marTop w:val="0"/>
      <w:marBottom w:val="0"/>
      <w:divBdr>
        <w:top w:val="none" w:sz="0" w:space="0" w:color="auto"/>
        <w:left w:val="none" w:sz="0" w:space="0" w:color="auto"/>
        <w:bottom w:val="none" w:sz="0" w:space="0" w:color="auto"/>
        <w:right w:val="none" w:sz="0" w:space="0" w:color="auto"/>
      </w:divBdr>
    </w:div>
    <w:div w:id="1923374280">
      <w:bodyDiv w:val="1"/>
      <w:marLeft w:val="0"/>
      <w:marRight w:val="0"/>
      <w:marTop w:val="0"/>
      <w:marBottom w:val="0"/>
      <w:divBdr>
        <w:top w:val="none" w:sz="0" w:space="0" w:color="auto"/>
        <w:left w:val="none" w:sz="0" w:space="0" w:color="auto"/>
        <w:bottom w:val="none" w:sz="0" w:space="0" w:color="auto"/>
        <w:right w:val="none" w:sz="0" w:space="0" w:color="auto"/>
      </w:divBdr>
    </w:div>
    <w:div w:id="1928266679">
      <w:bodyDiv w:val="1"/>
      <w:marLeft w:val="0"/>
      <w:marRight w:val="0"/>
      <w:marTop w:val="0"/>
      <w:marBottom w:val="0"/>
      <w:divBdr>
        <w:top w:val="none" w:sz="0" w:space="0" w:color="auto"/>
        <w:left w:val="none" w:sz="0" w:space="0" w:color="auto"/>
        <w:bottom w:val="none" w:sz="0" w:space="0" w:color="auto"/>
        <w:right w:val="none" w:sz="0" w:space="0" w:color="auto"/>
      </w:divBdr>
    </w:div>
    <w:div w:id="1936815143">
      <w:bodyDiv w:val="1"/>
      <w:marLeft w:val="0"/>
      <w:marRight w:val="0"/>
      <w:marTop w:val="0"/>
      <w:marBottom w:val="0"/>
      <w:divBdr>
        <w:top w:val="none" w:sz="0" w:space="0" w:color="auto"/>
        <w:left w:val="none" w:sz="0" w:space="0" w:color="auto"/>
        <w:bottom w:val="none" w:sz="0" w:space="0" w:color="auto"/>
        <w:right w:val="none" w:sz="0" w:space="0" w:color="auto"/>
      </w:divBdr>
    </w:div>
    <w:div w:id="1939950298">
      <w:bodyDiv w:val="1"/>
      <w:marLeft w:val="0"/>
      <w:marRight w:val="0"/>
      <w:marTop w:val="0"/>
      <w:marBottom w:val="0"/>
      <w:divBdr>
        <w:top w:val="none" w:sz="0" w:space="0" w:color="auto"/>
        <w:left w:val="none" w:sz="0" w:space="0" w:color="auto"/>
        <w:bottom w:val="none" w:sz="0" w:space="0" w:color="auto"/>
        <w:right w:val="none" w:sz="0" w:space="0" w:color="auto"/>
      </w:divBdr>
      <w:divsChild>
        <w:div w:id="1516725990">
          <w:marLeft w:val="0"/>
          <w:marRight w:val="0"/>
          <w:marTop w:val="0"/>
          <w:marBottom w:val="0"/>
          <w:divBdr>
            <w:top w:val="none" w:sz="0" w:space="0" w:color="auto"/>
            <w:left w:val="none" w:sz="0" w:space="0" w:color="auto"/>
            <w:bottom w:val="none" w:sz="0" w:space="0" w:color="auto"/>
            <w:right w:val="none" w:sz="0" w:space="0" w:color="auto"/>
          </w:divBdr>
          <w:divsChild>
            <w:div w:id="1549563721">
              <w:marLeft w:val="0"/>
              <w:marRight w:val="0"/>
              <w:marTop w:val="0"/>
              <w:marBottom w:val="0"/>
              <w:divBdr>
                <w:top w:val="none" w:sz="0" w:space="0" w:color="auto"/>
                <w:left w:val="none" w:sz="0" w:space="0" w:color="auto"/>
                <w:bottom w:val="none" w:sz="0" w:space="0" w:color="auto"/>
                <w:right w:val="none" w:sz="0" w:space="0" w:color="auto"/>
              </w:divBdr>
              <w:divsChild>
                <w:div w:id="2037652411">
                  <w:marLeft w:val="0"/>
                  <w:marRight w:val="0"/>
                  <w:marTop w:val="0"/>
                  <w:marBottom w:val="0"/>
                  <w:divBdr>
                    <w:top w:val="none" w:sz="0" w:space="0" w:color="auto"/>
                    <w:left w:val="none" w:sz="0" w:space="0" w:color="auto"/>
                    <w:bottom w:val="none" w:sz="0" w:space="0" w:color="auto"/>
                    <w:right w:val="none" w:sz="0" w:space="0" w:color="auto"/>
                  </w:divBdr>
                  <w:divsChild>
                    <w:div w:id="468863194">
                      <w:marLeft w:val="0"/>
                      <w:marRight w:val="0"/>
                      <w:marTop w:val="0"/>
                      <w:marBottom w:val="0"/>
                      <w:divBdr>
                        <w:top w:val="none" w:sz="0" w:space="0" w:color="auto"/>
                        <w:left w:val="none" w:sz="0" w:space="0" w:color="auto"/>
                        <w:bottom w:val="none" w:sz="0" w:space="0" w:color="auto"/>
                        <w:right w:val="none" w:sz="0" w:space="0" w:color="auto"/>
                      </w:divBdr>
                      <w:divsChild>
                        <w:div w:id="5898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139466">
          <w:marLeft w:val="0"/>
          <w:marRight w:val="0"/>
          <w:marTop w:val="0"/>
          <w:marBottom w:val="0"/>
          <w:divBdr>
            <w:top w:val="none" w:sz="0" w:space="0" w:color="auto"/>
            <w:left w:val="none" w:sz="0" w:space="0" w:color="auto"/>
            <w:bottom w:val="none" w:sz="0" w:space="0" w:color="auto"/>
            <w:right w:val="none" w:sz="0" w:space="0" w:color="auto"/>
          </w:divBdr>
          <w:divsChild>
            <w:div w:id="769085727">
              <w:marLeft w:val="0"/>
              <w:marRight w:val="0"/>
              <w:marTop w:val="0"/>
              <w:marBottom w:val="0"/>
              <w:divBdr>
                <w:top w:val="none" w:sz="0" w:space="0" w:color="auto"/>
                <w:left w:val="none" w:sz="0" w:space="0" w:color="auto"/>
                <w:bottom w:val="none" w:sz="0" w:space="0" w:color="auto"/>
                <w:right w:val="none" w:sz="0" w:space="0" w:color="auto"/>
              </w:divBdr>
              <w:divsChild>
                <w:div w:id="464854903">
                  <w:marLeft w:val="0"/>
                  <w:marRight w:val="0"/>
                  <w:marTop w:val="0"/>
                  <w:marBottom w:val="0"/>
                  <w:divBdr>
                    <w:top w:val="none" w:sz="0" w:space="0" w:color="auto"/>
                    <w:left w:val="none" w:sz="0" w:space="0" w:color="auto"/>
                    <w:bottom w:val="none" w:sz="0" w:space="0" w:color="auto"/>
                    <w:right w:val="none" w:sz="0" w:space="0" w:color="auto"/>
                  </w:divBdr>
                  <w:divsChild>
                    <w:div w:id="62339727">
                      <w:marLeft w:val="0"/>
                      <w:marRight w:val="0"/>
                      <w:marTop w:val="0"/>
                      <w:marBottom w:val="0"/>
                      <w:divBdr>
                        <w:top w:val="none" w:sz="0" w:space="0" w:color="auto"/>
                        <w:left w:val="none" w:sz="0" w:space="0" w:color="auto"/>
                        <w:bottom w:val="none" w:sz="0" w:space="0" w:color="auto"/>
                        <w:right w:val="none" w:sz="0" w:space="0" w:color="auto"/>
                      </w:divBdr>
                      <w:divsChild>
                        <w:div w:id="4350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44308">
          <w:marLeft w:val="0"/>
          <w:marRight w:val="0"/>
          <w:marTop w:val="0"/>
          <w:marBottom w:val="0"/>
          <w:divBdr>
            <w:top w:val="none" w:sz="0" w:space="0" w:color="auto"/>
            <w:left w:val="none" w:sz="0" w:space="0" w:color="auto"/>
            <w:bottom w:val="none" w:sz="0" w:space="0" w:color="auto"/>
            <w:right w:val="none" w:sz="0" w:space="0" w:color="auto"/>
          </w:divBdr>
          <w:divsChild>
            <w:div w:id="2122989290">
              <w:marLeft w:val="0"/>
              <w:marRight w:val="0"/>
              <w:marTop w:val="0"/>
              <w:marBottom w:val="0"/>
              <w:divBdr>
                <w:top w:val="none" w:sz="0" w:space="0" w:color="auto"/>
                <w:left w:val="none" w:sz="0" w:space="0" w:color="auto"/>
                <w:bottom w:val="none" w:sz="0" w:space="0" w:color="auto"/>
                <w:right w:val="none" w:sz="0" w:space="0" w:color="auto"/>
              </w:divBdr>
              <w:divsChild>
                <w:div w:id="1040934869">
                  <w:marLeft w:val="0"/>
                  <w:marRight w:val="0"/>
                  <w:marTop w:val="0"/>
                  <w:marBottom w:val="0"/>
                  <w:divBdr>
                    <w:top w:val="none" w:sz="0" w:space="0" w:color="auto"/>
                    <w:left w:val="none" w:sz="0" w:space="0" w:color="auto"/>
                    <w:bottom w:val="none" w:sz="0" w:space="0" w:color="auto"/>
                    <w:right w:val="none" w:sz="0" w:space="0" w:color="auto"/>
                  </w:divBdr>
                  <w:divsChild>
                    <w:div w:id="568687803">
                      <w:marLeft w:val="0"/>
                      <w:marRight w:val="0"/>
                      <w:marTop w:val="0"/>
                      <w:marBottom w:val="0"/>
                      <w:divBdr>
                        <w:top w:val="none" w:sz="0" w:space="0" w:color="auto"/>
                        <w:left w:val="none" w:sz="0" w:space="0" w:color="auto"/>
                        <w:bottom w:val="none" w:sz="0" w:space="0" w:color="auto"/>
                        <w:right w:val="none" w:sz="0" w:space="0" w:color="auto"/>
                      </w:divBdr>
                      <w:divsChild>
                        <w:div w:id="18320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1522">
          <w:marLeft w:val="0"/>
          <w:marRight w:val="0"/>
          <w:marTop w:val="0"/>
          <w:marBottom w:val="0"/>
          <w:divBdr>
            <w:top w:val="none" w:sz="0" w:space="0" w:color="auto"/>
            <w:left w:val="none" w:sz="0" w:space="0" w:color="auto"/>
            <w:bottom w:val="none" w:sz="0" w:space="0" w:color="auto"/>
            <w:right w:val="none" w:sz="0" w:space="0" w:color="auto"/>
          </w:divBdr>
          <w:divsChild>
            <w:div w:id="1189217454">
              <w:marLeft w:val="0"/>
              <w:marRight w:val="0"/>
              <w:marTop w:val="0"/>
              <w:marBottom w:val="0"/>
              <w:divBdr>
                <w:top w:val="none" w:sz="0" w:space="0" w:color="auto"/>
                <w:left w:val="none" w:sz="0" w:space="0" w:color="auto"/>
                <w:bottom w:val="none" w:sz="0" w:space="0" w:color="auto"/>
                <w:right w:val="none" w:sz="0" w:space="0" w:color="auto"/>
              </w:divBdr>
              <w:divsChild>
                <w:div w:id="2108427213">
                  <w:marLeft w:val="0"/>
                  <w:marRight w:val="0"/>
                  <w:marTop w:val="0"/>
                  <w:marBottom w:val="0"/>
                  <w:divBdr>
                    <w:top w:val="none" w:sz="0" w:space="0" w:color="auto"/>
                    <w:left w:val="none" w:sz="0" w:space="0" w:color="auto"/>
                    <w:bottom w:val="none" w:sz="0" w:space="0" w:color="auto"/>
                    <w:right w:val="none" w:sz="0" w:space="0" w:color="auto"/>
                  </w:divBdr>
                  <w:divsChild>
                    <w:div w:id="398795815">
                      <w:marLeft w:val="0"/>
                      <w:marRight w:val="0"/>
                      <w:marTop w:val="0"/>
                      <w:marBottom w:val="0"/>
                      <w:divBdr>
                        <w:top w:val="none" w:sz="0" w:space="0" w:color="auto"/>
                        <w:left w:val="none" w:sz="0" w:space="0" w:color="auto"/>
                        <w:bottom w:val="none" w:sz="0" w:space="0" w:color="auto"/>
                        <w:right w:val="none" w:sz="0" w:space="0" w:color="auto"/>
                      </w:divBdr>
                      <w:divsChild>
                        <w:div w:id="513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51381">
      <w:bodyDiv w:val="1"/>
      <w:marLeft w:val="0"/>
      <w:marRight w:val="0"/>
      <w:marTop w:val="0"/>
      <w:marBottom w:val="0"/>
      <w:divBdr>
        <w:top w:val="none" w:sz="0" w:space="0" w:color="auto"/>
        <w:left w:val="none" w:sz="0" w:space="0" w:color="auto"/>
        <w:bottom w:val="none" w:sz="0" w:space="0" w:color="auto"/>
        <w:right w:val="none" w:sz="0" w:space="0" w:color="auto"/>
      </w:divBdr>
      <w:divsChild>
        <w:div w:id="705178971">
          <w:marLeft w:val="547"/>
          <w:marRight w:val="0"/>
          <w:marTop w:val="134"/>
          <w:marBottom w:val="0"/>
          <w:divBdr>
            <w:top w:val="none" w:sz="0" w:space="0" w:color="auto"/>
            <w:left w:val="none" w:sz="0" w:space="0" w:color="auto"/>
            <w:bottom w:val="none" w:sz="0" w:space="0" w:color="auto"/>
            <w:right w:val="none" w:sz="0" w:space="0" w:color="auto"/>
          </w:divBdr>
        </w:div>
        <w:div w:id="800461873">
          <w:marLeft w:val="547"/>
          <w:marRight w:val="0"/>
          <w:marTop w:val="134"/>
          <w:marBottom w:val="0"/>
          <w:divBdr>
            <w:top w:val="none" w:sz="0" w:space="0" w:color="auto"/>
            <w:left w:val="none" w:sz="0" w:space="0" w:color="auto"/>
            <w:bottom w:val="none" w:sz="0" w:space="0" w:color="auto"/>
            <w:right w:val="none" w:sz="0" w:space="0" w:color="auto"/>
          </w:divBdr>
        </w:div>
        <w:div w:id="1092049689">
          <w:marLeft w:val="547"/>
          <w:marRight w:val="0"/>
          <w:marTop w:val="134"/>
          <w:marBottom w:val="0"/>
          <w:divBdr>
            <w:top w:val="none" w:sz="0" w:space="0" w:color="auto"/>
            <w:left w:val="none" w:sz="0" w:space="0" w:color="auto"/>
            <w:bottom w:val="none" w:sz="0" w:space="0" w:color="auto"/>
            <w:right w:val="none" w:sz="0" w:space="0" w:color="auto"/>
          </w:divBdr>
        </w:div>
      </w:divsChild>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85309396">
      <w:bodyDiv w:val="1"/>
      <w:marLeft w:val="0"/>
      <w:marRight w:val="0"/>
      <w:marTop w:val="0"/>
      <w:marBottom w:val="0"/>
      <w:divBdr>
        <w:top w:val="none" w:sz="0" w:space="0" w:color="auto"/>
        <w:left w:val="none" w:sz="0" w:space="0" w:color="auto"/>
        <w:bottom w:val="none" w:sz="0" w:space="0" w:color="auto"/>
        <w:right w:val="none" w:sz="0" w:space="0" w:color="auto"/>
      </w:divBdr>
      <w:divsChild>
        <w:div w:id="1392969302">
          <w:marLeft w:val="0"/>
          <w:marRight w:val="0"/>
          <w:marTop w:val="0"/>
          <w:marBottom w:val="0"/>
          <w:divBdr>
            <w:top w:val="none" w:sz="0" w:space="0" w:color="auto"/>
            <w:left w:val="none" w:sz="0" w:space="0" w:color="auto"/>
            <w:bottom w:val="none" w:sz="0" w:space="0" w:color="auto"/>
            <w:right w:val="none" w:sz="0" w:space="0" w:color="auto"/>
          </w:divBdr>
          <w:divsChild>
            <w:div w:id="706837732">
              <w:marLeft w:val="0"/>
              <w:marRight w:val="0"/>
              <w:marTop w:val="0"/>
              <w:marBottom w:val="0"/>
              <w:divBdr>
                <w:top w:val="none" w:sz="0" w:space="0" w:color="auto"/>
                <w:left w:val="none" w:sz="0" w:space="0" w:color="auto"/>
                <w:bottom w:val="none" w:sz="0" w:space="0" w:color="auto"/>
                <w:right w:val="none" w:sz="0" w:space="0" w:color="auto"/>
              </w:divBdr>
              <w:divsChild>
                <w:div w:id="1105225249">
                  <w:marLeft w:val="0"/>
                  <w:marRight w:val="0"/>
                  <w:marTop w:val="0"/>
                  <w:marBottom w:val="0"/>
                  <w:divBdr>
                    <w:top w:val="none" w:sz="0" w:space="0" w:color="auto"/>
                    <w:left w:val="none" w:sz="0" w:space="0" w:color="auto"/>
                    <w:bottom w:val="none" w:sz="0" w:space="0" w:color="auto"/>
                    <w:right w:val="none" w:sz="0" w:space="0" w:color="auto"/>
                  </w:divBdr>
                  <w:divsChild>
                    <w:div w:id="804204415">
                      <w:marLeft w:val="0"/>
                      <w:marRight w:val="0"/>
                      <w:marTop w:val="0"/>
                      <w:marBottom w:val="0"/>
                      <w:divBdr>
                        <w:top w:val="none" w:sz="0" w:space="0" w:color="auto"/>
                        <w:left w:val="none" w:sz="0" w:space="0" w:color="auto"/>
                        <w:bottom w:val="none" w:sz="0" w:space="0" w:color="auto"/>
                        <w:right w:val="none" w:sz="0" w:space="0" w:color="auto"/>
                      </w:divBdr>
                      <w:divsChild>
                        <w:div w:id="6993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17219">
          <w:marLeft w:val="0"/>
          <w:marRight w:val="0"/>
          <w:marTop w:val="0"/>
          <w:marBottom w:val="0"/>
          <w:divBdr>
            <w:top w:val="none" w:sz="0" w:space="0" w:color="auto"/>
            <w:left w:val="none" w:sz="0" w:space="0" w:color="auto"/>
            <w:bottom w:val="none" w:sz="0" w:space="0" w:color="auto"/>
            <w:right w:val="none" w:sz="0" w:space="0" w:color="auto"/>
          </w:divBdr>
          <w:divsChild>
            <w:div w:id="27149387">
              <w:marLeft w:val="0"/>
              <w:marRight w:val="0"/>
              <w:marTop w:val="0"/>
              <w:marBottom w:val="0"/>
              <w:divBdr>
                <w:top w:val="none" w:sz="0" w:space="0" w:color="auto"/>
                <w:left w:val="none" w:sz="0" w:space="0" w:color="auto"/>
                <w:bottom w:val="none" w:sz="0" w:space="0" w:color="auto"/>
                <w:right w:val="none" w:sz="0" w:space="0" w:color="auto"/>
              </w:divBdr>
              <w:divsChild>
                <w:div w:id="1120031243">
                  <w:marLeft w:val="0"/>
                  <w:marRight w:val="0"/>
                  <w:marTop w:val="0"/>
                  <w:marBottom w:val="0"/>
                  <w:divBdr>
                    <w:top w:val="none" w:sz="0" w:space="0" w:color="auto"/>
                    <w:left w:val="none" w:sz="0" w:space="0" w:color="auto"/>
                    <w:bottom w:val="none" w:sz="0" w:space="0" w:color="auto"/>
                    <w:right w:val="none" w:sz="0" w:space="0" w:color="auto"/>
                  </w:divBdr>
                  <w:divsChild>
                    <w:div w:id="980579041">
                      <w:marLeft w:val="0"/>
                      <w:marRight w:val="0"/>
                      <w:marTop w:val="0"/>
                      <w:marBottom w:val="0"/>
                      <w:divBdr>
                        <w:top w:val="none" w:sz="0" w:space="0" w:color="auto"/>
                        <w:left w:val="none" w:sz="0" w:space="0" w:color="auto"/>
                        <w:bottom w:val="none" w:sz="0" w:space="0" w:color="auto"/>
                        <w:right w:val="none" w:sz="0" w:space="0" w:color="auto"/>
                      </w:divBdr>
                      <w:divsChild>
                        <w:div w:id="3651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88720">
          <w:marLeft w:val="0"/>
          <w:marRight w:val="0"/>
          <w:marTop w:val="0"/>
          <w:marBottom w:val="0"/>
          <w:divBdr>
            <w:top w:val="none" w:sz="0" w:space="0" w:color="auto"/>
            <w:left w:val="none" w:sz="0" w:space="0" w:color="auto"/>
            <w:bottom w:val="none" w:sz="0" w:space="0" w:color="auto"/>
            <w:right w:val="none" w:sz="0" w:space="0" w:color="auto"/>
          </w:divBdr>
          <w:divsChild>
            <w:div w:id="1665818711">
              <w:marLeft w:val="0"/>
              <w:marRight w:val="0"/>
              <w:marTop w:val="0"/>
              <w:marBottom w:val="0"/>
              <w:divBdr>
                <w:top w:val="none" w:sz="0" w:space="0" w:color="auto"/>
                <w:left w:val="none" w:sz="0" w:space="0" w:color="auto"/>
                <w:bottom w:val="none" w:sz="0" w:space="0" w:color="auto"/>
                <w:right w:val="none" w:sz="0" w:space="0" w:color="auto"/>
              </w:divBdr>
              <w:divsChild>
                <w:div w:id="1402095537">
                  <w:marLeft w:val="0"/>
                  <w:marRight w:val="0"/>
                  <w:marTop w:val="0"/>
                  <w:marBottom w:val="0"/>
                  <w:divBdr>
                    <w:top w:val="none" w:sz="0" w:space="0" w:color="auto"/>
                    <w:left w:val="none" w:sz="0" w:space="0" w:color="auto"/>
                    <w:bottom w:val="none" w:sz="0" w:space="0" w:color="auto"/>
                    <w:right w:val="none" w:sz="0" w:space="0" w:color="auto"/>
                  </w:divBdr>
                  <w:divsChild>
                    <w:div w:id="859317513">
                      <w:marLeft w:val="0"/>
                      <w:marRight w:val="0"/>
                      <w:marTop w:val="0"/>
                      <w:marBottom w:val="0"/>
                      <w:divBdr>
                        <w:top w:val="none" w:sz="0" w:space="0" w:color="auto"/>
                        <w:left w:val="none" w:sz="0" w:space="0" w:color="auto"/>
                        <w:bottom w:val="none" w:sz="0" w:space="0" w:color="auto"/>
                        <w:right w:val="none" w:sz="0" w:space="0" w:color="auto"/>
                      </w:divBdr>
                      <w:divsChild>
                        <w:div w:id="17068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545979">
          <w:marLeft w:val="0"/>
          <w:marRight w:val="0"/>
          <w:marTop w:val="0"/>
          <w:marBottom w:val="0"/>
          <w:divBdr>
            <w:top w:val="none" w:sz="0" w:space="0" w:color="auto"/>
            <w:left w:val="none" w:sz="0" w:space="0" w:color="auto"/>
            <w:bottom w:val="none" w:sz="0" w:space="0" w:color="auto"/>
            <w:right w:val="none" w:sz="0" w:space="0" w:color="auto"/>
          </w:divBdr>
          <w:divsChild>
            <w:div w:id="694616771">
              <w:marLeft w:val="0"/>
              <w:marRight w:val="0"/>
              <w:marTop w:val="0"/>
              <w:marBottom w:val="0"/>
              <w:divBdr>
                <w:top w:val="none" w:sz="0" w:space="0" w:color="auto"/>
                <w:left w:val="none" w:sz="0" w:space="0" w:color="auto"/>
                <w:bottom w:val="none" w:sz="0" w:space="0" w:color="auto"/>
                <w:right w:val="none" w:sz="0" w:space="0" w:color="auto"/>
              </w:divBdr>
              <w:divsChild>
                <w:div w:id="1098985843">
                  <w:marLeft w:val="0"/>
                  <w:marRight w:val="0"/>
                  <w:marTop w:val="0"/>
                  <w:marBottom w:val="0"/>
                  <w:divBdr>
                    <w:top w:val="none" w:sz="0" w:space="0" w:color="auto"/>
                    <w:left w:val="none" w:sz="0" w:space="0" w:color="auto"/>
                    <w:bottom w:val="none" w:sz="0" w:space="0" w:color="auto"/>
                    <w:right w:val="none" w:sz="0" w:space="0" w:color="auto"/>
                  </w:divBdr>
                  <w:divsChild>
                    <w:div w:id="1104035331">
                      <w:marLeft w:val="0"/>
                      <w:marRight w:val="0"/>
                      <w:marTop w:val="0"/>
                      <w:marBottom w:val="0"/>
                      <w:divBdr>
                        <w:top w:val="none" w:sz="0" w:space="0" w:color="auto"/>
                        <w:left w:val="none" w:sz="0" w:space="0" w:color="auto"/>
                        <w:bottom w:val="none" w:sz="0" w:space="0" w:color="auto"/>
                        <w:right w:val="none" w:sz="0" w:space="0" w:color="auto"/>
                      </w:divBdr>
                    </w:div>
                    <w:div w:id="891229828">
                      <w:marLeft w:val="0"/>
                      <w:marRight w:val="0"/>
                      <w:marTop w:val="0"/>
                      <w:marBottom w:val="0"/>
                      <w:divBdr>
                        <w:top w:val="none" w:sz="0" w:space="0" w:color="auto"/>
                        <w:left w:val="none" w:sz="0" w:space="0" w:color="auto"/>
                        <w:bottom w:val="none" w:sz="0" w:space="0" w:color="auto"/>
                        <w:right w:val="none" w:sz="0" w:space="0" w:color="auto"/>
                      </w:divBdr>
                      <w:divsChild>
                        <w:div w:id="363213562">
                          <w:marLeft w:val="0"/>
                          <w:marRight w:val="0"/>
                          <w:marTop w:val="0"/>
                          <w:marBottom w:val="0"/>
                          <w:divBdr>
                            <w:top w:val="none" w:sz="0" w:space="0" w:color="auto"/>
                            <w:left w:val="none" w:sz="0" w:space="0" w:color="auto"/>
                            <w:bottom w:val="none" w:sz="0" w:space="0" w:color="auto"/>
                            <w:right w:val="none" w:sz="0" w:space="0" w:color="auto"/>
                          </w:divBdr>
                          <w:divsChild>
                            <w:div w:id="1177696184">
                              <w:marLeft w:val="0"/>
                              <w:marRight w:val="0"/>
                              <w:marTop w:val="0"/>
                              <w:marBottom w:val="0"/>
                              <w:divBdr>
                                <w:top w:val="none" w:sz="0" w:space="0" w:color="auto"/>
                                <w:left w:val="none" w:sz="0" w:space="0" w:color="auto"/>
                                <w:bottom w:val="none" w:sz="0" w:space="0" w:color="auto"/>
                                <w:right w:val="none" w:sz="0" w:space="0" w:color="auto"/>
                              </w:divBdr>
                              <w:divsChild>
                                <w:div w:id="41687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906578">
          <w:marLeft w:val="0"/>
          <w:marRight w:val="0"/>
          <w:marTop w:val="0"/>
          <w:marBottom w:val="0"/>
          <w:divBdr>
            <w:top w:val="none" w:sz="0" w:space="0" w:color="auto"/>
            <w:left w:val="none" w:sz="0" w:space="0" w:color="auto"/>
            <w:bottom w:val="none" w:sz="0" w:space="0" w:color="auto"/>
            <w:right w:val="none" w:sz="0" w:space="0" w:color="auto"/>
          </w:divBdr>
          <w:divsChild>
            <w:div w:id="363553510">
              <w:marLeft w:val="0"/>
              <w:marRight w:val="0"/>
              <w:marTop w:val="0"/>
              <w:marBottom w:val="0"/>
              <w:divBdr>
                <w:top w:val="none" w:sz="0" w:space="0" w:color="auto"/>
                <w:left w:val="none" w:sz="0" w:space="0" w:color="auto"/>
                <w:bottom w:val="none" w:sz="0" w:space="0" w:color="auto"/>
                <w:right w:val="none" w:sz="0" w:space="0" w:color="auto"/>
              </w:divBdr>
              <w:divsChild>
                <w:div w:id="1635328086">
                  <w:marLeft w:val="0"/>
                  <w:marRight w:val="0"/>
                  <w:marTop w:val="0"/>
                  <w:marBottom w:val="0"/>
                  <w:divBdr>
                    <w:top w:val="none" w:sz="0" w:space="0" w:color="auto"/>
                    <w:left w:val="none" w:sz="0" w:space="0" w:color="auto"/>
                    <w:bottom w:val="none" w:sz="0" w:space="0" w:color="auto"/>
                    <w:right w:val="none" w:sz="0" w:space="0" w:color="auto"/>
                  </w:divBdr>
                  <w:divsChild>
                    <w:div w:id="53086945">
                      <w:marLeft w:val="0"/>
                      <w:marRight w:val="0"/>
                      <w:marTop w:val="0"/>
                      <w:marBottom w:val="0"/>
                      <w:divBdr>
                        <w:top w:val="none" w:sz="0" w:space="0" w:color="auto"/>
                        <w:left w:val="none" w:sz="0" w:space="0" w:color="auto"/>
                        <w:bottom w:val="none" w:sz="0" w:space="0" w:color="auto"/>
                        <w:right w:val="none" w:sz="0" w:space="0" w:color="auto"/>
                      </w:divBdr>
                      <w:divsChild>
                        <w:div w:id="21020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90882">
      <w:bodyDiv w:val="1"/>
      <w:marLeft w:val="0"/>
      <w:marRight w:val="0"/>
      <w:marTop w:val="0"/>
      <w:marBottom w:val="0"/>
      <w:divBdr>
        <w:top w:val="none" w:sz="0" w:space="0" w:color="auto"/>
        <w:left w:val="none" w:sz="0" w:space="0" w:color="auto"/>
        <w:bottom w:val="none" w:sz="0" w:space="0" w:color="auto"/>
        <w:right w:val="none" w:sz="0" w:space="0" w:color="auto"/>
      </w:divBdr>
      <w:divsChild>
        <w:div w:id="364211490">
          <w:marLeft w:val="0"/>
          <w:marRight w:val="0"/>
          <w:marTop w:val="0"/>
          <w:marBottom w:val="0"/>
          <w:divBdr>
            <w:top w:val="none" w:sz="0" w:space="0" w:color="auto"/>
            <w:left w:val="none" w:sz="0" w:space="0" w:color="auto"/>
            <w:bottom w:val="none" w:sz="0" w:space="0" w:color="auto"/>
            <w:right w:val="none" w:sz="0" w:space="0" w:color="auto"/>
          </w:divBdr>
          <w:divsChild>
            <w:div w:id="572084931">
              <w:marLeft w:val="0"/>
              <w:marRight w:val="0"/>
              <w:marTop w:val="0"/>
              <w:marBottom w:val="0"/>
              <w:divBdr>
                <w:top w:val="none" w:sz="0" w:space="0" w:color="auto"/>
                <w:left w:val="none" w:sz="0" w:space="0" w:color="auto"/>
                <w:bottom w:val="none" w:sz="0" w:space="0" w:color="auto"/>
                <w:right w:val="none" w:sz="0" w:space="0" w:color="auto"/>
              </w:divBdr>
              <w:divsChild>
                <w:div w:id="1667830129">
                  <w:marLeft w:val="0"/>
                  <w:marRight w:val="0"/>
                  <w:marTop w:val="0"/>
                  <w:marBottom w:val="0"/>
                  <w:divBdr>
                    <w:top w:val="none" w:sz="0" w:space="0" w:color="auto"/>
                    <w:left w:val="none" w:sz="0" w:space="0" w:color="auto"/>
                    <w:bottom w:val="none" w:sz="0" w:space="0" w:color="auto"/>
                    <w:right w:val="none" w:sz="0" w:space="0" w:color="auto"/>
                  </w:divBdr>
                  <w:divsChild>
                    <w:div w:id="1433282415">
                      <w:marLeft w:val="0"/>
                      <w:marRight w:val="0"/>
                      <w:marTop w:val="0"/>
                      <w:marBottom w:val="0"/>
                      <w:divBdr>
                        <w:top w:val="none" w:sz="0" w:space="0" w:color="auto"/>
                        <w:left w:val="none" w:sz="0" w:space="0" w:color="auto"/>
                        <w:bottom w:val="none" w:sz="0" w:space="0" w:color="auto"/>
                        <w:right w:val="none" w:sz="0" w:space="0" w:color="auto"/>
                      </w:divBdr>
                      <w:divsChild>
                        <w:div w:id="15128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9210">
          <w:marLeft w:val="0"/>
          <w:marRight w:val="0"/>
          <w:marTop w:val="0"/>
          <w:marBottom w:val="0"/>
          <w:divBdr>
            <w:top w:val="none" w:sz="0" w:space="0" w:color="auto"/>
            <w:left w:val="none" w:sz="0" w:space="0" w:color="auto"/>
            <w:bottom w:val="none" w:sz="0" w:space="0" w:color="auto"/>
            <w:right w:val="none" w:sz="0" w:space="0" w:color="auto"/>
          </w:divBdr>
          <w:divsChild>
            <w:div w:id="959920846">
              <w:marLeft w:val="0"/>
              <w:marRight w:val="0"/>
              <w:marTop w:val="0"/>
              <w:marBottom w:val="0"/>
              <w:divBdr>
                <w:top w:val="none" w:sz="0" w:space="0" w:color="auto"/>
                <w:left w:val="none" w:sz="0" w:space="0" w:color="auto"/>
                <w:bottom w:val="none" w:sz="0" w:space="0" w:color="auto"/>
                <w:right w:val="none" w:sz="0" w:space="0" w:color="auto"/>
              </w:divBdr>
              <w:divsChild>
                <w:div w:id="643773555">
                  <w:marLeft w:val="0"/>
                  <w:marRight w:val="0"/>
                  <w:marTop w:val="0"/>
                  <w:marBottom w:val="0"/>
                  <w:divBdr>
                    <w:top w:val="none" w:sz="0" w:space="0" w:color="auto"/>
                    <w:left w:val="none" w:sz="0" w:space="0" w:color="auto"/>
                    <w:bottom w:val="none" w:sz="0" w:space="0" w:color="auto"/>
                    <w:right w:val="none" w:sz="0" w:space="0" w:color="auto"/>
                  </w:divBdr>
                  <w:divsChild>
                    <w:div w:id="1551068673">
                      <w:marLeft w:val="0"/>
                      <w:marRight w:val="0"/>
                      <w:marTop w:val="0"/>
                      <w:marBottom w:val="0"/>
                      <w:divBdr>
                        <w:top w:val="none" w:sz="0" w:space="0" w:color="auto"/>
                        <w:left w:val="none" w:sz="0" w:space="0" w:color="auto"/>
                        <w:bottom w:val="none" w:sz="0" w:space="0" w:color="auto"/>
                        <w:right w:val="none" w:sz="0" w:space="0" w:color="auto"/>
                      </w:divBdr>
                    </w:div>
                    <w:div w:id="2086367881">
                      <w:marLeft w:val="0"/>
                      <w:marRight w:val="0"/>
                      <w:marTop w:val="0"/>
                      <w:marBottom w:val="0"/>
                      <w:divBdr>
                        <w:top w:val="none" w:sz="0" w:space="0" w:color="auto"/>
                        <w:left w:val="none" w:sz="0" w:space="0" w:color="auto"/>
                        <w:bottom w:val="none" w:sz="0" w:space="0" w:color="auto"/>
                        <w:right w:val="none" w:sz="0" w:space="0" w:color="auto"/>
                      </w:divBdr>
                      <w:divsChild>
                        <w:div w:id="1169563940">
                          <w:marLeft w:val="0"/>
                          <w:marRight w:val="0"/>
                          <w:marTop w:val="0"/>
                          <w:marBottom w:val="0"/>
                          <w:divBdr>
                            <w:top w:val="none" w:sz="0" w:space="0" w:color="auto"/>
                            <w:left w:val="none" w:sz="0" w:space="0" w:color="auto"/>
                            <w:bottom w:val="none" w:sz="0" w:space="0" w:color="auto"/>
                            <w:right w:val="none" w:sz="0" w:space="0" w:color="auto"/>
                          </w:divBdr>
                          <w:divsChild>
                            <w:div w:id="1138717712">
                              <w:marLeft w:val="0"/>
                              <w:marRight w:val="0"/>
                              <w:marTop w:val="0"/>
                              <w:marBottom w:val="0"/>
                              <w:divBdr>
                                <w:top w:val="none" w:sz="0" w:space="0" w:color="auto"/>
                                <w:left w:val="none" w:sz="0" w:space="0" w:color="auto"/>
                                <w:bottom w:val="none" w:sz="0" w:space="0" w:color="auto"/>
                                <w:right w:val="none" w:sz="0" w:space="0" w:color="auto"/>
                              </w:divBdr>
                              <w:divsChild>
                                <w:div w:id="13521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240722">
          <w:marLeft w:val="0"/>
          <w:marRight w:val="0"/>
          <w:marTop w:val="0"/>
          <w:marBottom w:val="0"/>
          <w:divBdr>
            <w:top w:val="none" w:sz="0" w:space="0" w:color="auto"/>
            <w:left w:val="none" w:sz="0" w:space="0" w:color="auto"/>
            <w:bottom w:val="none" w:sz="0" w:space="0" w:color="auto"/>
            <w:right w:val="none" w:sz="0" w:space="0" w:color="auto"/>
          </w:divBdr>
          <w:divsChild>
            <w:div w:id="1043293247">
              <w:marLeft w:val="0"/>
              <w:marRight w:val="0"/>
              <w:marTop w:val="0"/>
              <w:marBottom w:val="0"/>
              <w:divBdr>
                <w:top w:val="none" w:sz="0" w:space="0" w:color="auto"/>
                <w:left w:val="none" w:sz="0" w:space="0" w:color="auto"/>
                <w:bottom w:val="none" w:sz="0" w:space="0" w:color="auto"/>
                <w:right w:val="none" w:sz="0" w:space="0" w:color="auto"/>
              </w:divBdr>
              <w:divsChild>
                <w:div w:id="1522935288">
                  <w:marLeft w:val="0"/>
                  <w:marRight w:val="0"/>
                  <w:marTop w:val="0"/>
                  <w:marBottom w:val="0"/>
                  <w:divBdr>
                    <w:top w:val="none" w:sz="0" w:space="0" w:color="auto"/>
                    <w:left w:val="none" w:sz="0" w:space="0" w:color="auto"/>
                    <w:bottom w:val="none" w:sz="0" w:space="0" w:color="auto"/>
                    <w:right w:val="none" w:sz="0" w:space="0" w:color="auto"/>
                  </w:divBdr>
                  <w:divsChild>
                    <w:div w:id="1855459526">
                      <w:marLeft w:val="0"/>
                      <w:marRight w:val="0"/>
                      <w:marTop w:val="0"/>
                      <w:marBottom w:val="0"/>
                      <w:divBdr>
                        <w:top w:val="none" w:sz="0" w:space="0" w:color="auto"/>
                        <w:left w:val="none" w:sz="0" w:space="0" w:color="auto"/>
                        <w:bottom w:val="none" w:sz="0" w:space="0" w:color="auto"/>
                        <w:right w:val="none" w:sz="0" w:space="0" w:color="auto"/>
                      </w:divBdr>
                    </w:div>
                    <w:div w:id="628321206">
                      <w:marLeft w:val="0"/>
                      <w:marRight w:val="0"/>
                      <w:marTop w:val="0"/>
                      <w:marBottom w:val="0"/>
                      <w:divBdr>
                        <w:top w:val="none" w:sz="0" w:space="0" w:color="auto"/>
                        <w:left w:val="none" w:sz="0" w:space="0" w:color="auto"/>
                        <w:bottom w:val="none" w:sz="0" w:space="0" w:color="auto"/>
                        <w:right w:val="none" w:sz="0" w:space="0" w:color="auto"/>
                      </w:divBdr>
                      <w:divsChild>
                        <w:div w:id="543253165">
                          <w:marLeft w:val="0"/>
                          <w:marRight w:val="0"/>
                          <w:marTop w:val="0"/>
                          <w:marBottom w:val="0"/>
                          <w:divBdr>
                            <w:top w:val="none" w:sz="0" w:space="0" w:color="auto"/>
                            <w:left w:val="none" w:sz="0" w:space="0" w:color="auto"/>
                            <w:bottom w:val="none" w:sz="0" w:space="0" w:color="auto"/>
                            <w:right w:val="none" w:sz="0" w:space="0" w:color="auto"/>
                          </w:divBdr>
                          <w:divsChild>
                            <w:div w:id="703753188">
                              <w:marLeft w:val="0"/>
                              <w:marRight w:val="0"/>
                              <w:marTop w:val="0"/>
                              <w:marBottom w:val="0"/>
                              <w:divBdr>
                                <w:top w:val="none" w:sz="0" w:space="0" w:color="auto"/>
                                <w:left w:val="none" w:sz="0" w:space="0" w:color="auto"/>
                                <w:bottom w:val="none" w:sz="0" w:space="0" w:color="auto"/>
                                <w:right w:val="none" w:sz="0" w:space="0" w:color="auto"/>
                              </w:divBdr>
                              <w:divsChild>
                                <w:div w:id="1961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281584">
          <w:marLeft w:val="0"/>
          <w:marRight w:val="0"/>
          <w:marTop w:val="0"/>
          <w:marBottom w:val="0"/>
          <w:divBdr>
            <w:top w:val="none" w:sz="0" w:space="0" w:color="auto"/>
            <w:left w:val="none" w:sz="0" w:space="0" w:color="auto"/>
            <w:bottom w:val="none" w:sz="0" w:space="0" w:color="auto"/>
            <w:right w:val="none" w:sz="0" w:space="0" w:color="auto"/>
          </w:divBdr>
          <w:divsChild>
            <w:div w:id="1746101510">
              <w:marLeft w:val="0"/>
              <w:marRight w:val="0"/>
              <w:marTop w:val="0"/>
              <w:marBottom w:val="0"/>
              <w:divBdr>
                <w:top w:val="none" w:sz="0" w:space="0" w:color="auto"/>
                <w:left w:val="none" w:sz="0" w:space="0" w:color="auto"/>
                <w:bottom w:val="none" w:sz="0" w:space="0" w:color="auto"/>
                <w:right w:val="none" w:sz="0" w:space="0" w:color="auto"/>
              </w:divBdr>
              <w:divsChild>
                <w:div w:id="1076169902">
                  <w:marLeft w:val="0"/>
                  <w:marRight w:val="0"/>
                  <w:marTop w:val="0"/>
                  <w:marBottom w:val="0"/>
                  <w:divBdr>
                    <w:top w:val="none" w:sz="0" w:space="0" w:color="auto"/>
                    <w:left w:val="none" w:sz="0" w:space="0" w:color="auto"/>
                    <w:bottom w:val="none" w:sz="0" w:space="0" w:color="auto"/>
                    <w:right w:val="none" w:sz="0" w:space="0" w:color="auto"/>
                  </w:divBdr>
                  <w:divsChild>
                    <w:div w:id="1373529573">
                      <w:marLeft w:val="0"/>
                      <w:marRight w:val="0"/>
                      <w:marTop w:val="0"/>
                      <w:marBottom w:val="0"/>
                      <w:divBdr>
                        <w:top w:val="none" w:sz="0" w:space="0" w:color="auto"/>
                        <w:left w:val="none" w:sz="0" w:space="0" w:color="auto"/>
                        <w:bottom w:val="none" w:sz="0" w:space="0" w:color="auto"/>
                        <w:right w:val="none" w:sz="0" w:space="0" w:color="auto"/>
                      </w:divBdr>
                    </w:div>
                    <w:div w:id="1436635857">
                      <w:marLeft w:val="0"/>
                      <w:marRight w:val="0"/>
                      <w:marTop w:val="0"/>
                      <w:marBottom w:val="0"/>
                      <w:divBdr>
                        <w:top w:val="none" w:sz="0" w:space="0" w:color="auto"/>
                        <w:left w:val="none" w:sz="0" w:space="0" w:color="auto"/>
                        <w:bottom w:val="none" w:sz="0" w:space="0" w:color="auto"/>
                        <w:right w:val="none" w:sz="0" w:space="0" w:color="auto"/>
                      </w:divBdr>
                      <w:divsChild>
                        <w:div w:id="1338926466">
                          <w:marLeft w:val="0"/>
                          <w:marRight w:val="0"/>
                          <w:marTop w:val="0"/>
                          <w:marBottom w:val="0"/>
                          <w:divBdr>
                            <w:top w:val="none" w:sz="0" w:space="0" w:color="auto"/>
                            <w:left w:val="none" w:sz="0" w:space="0" w:color="auto"/>
                            <w:bottom w:val="none" w:sz="0" w:space="0" w:color="auto"/>
                            <w:right w:val="none" w:sz="0" w:space="0" w:color="auto"/>
                          </w:divBdr>
                          <w:divsChild>
                            <w:div w:id="1302266765">
                              <w:marLeft w:val="0"/>
                              <w:marRight w:val="0"/>
                              <w:marTop w:val="0"/>
                              <w:marBottom w:val="0"/>
                              <w:divBdr>
                                <w:top w:val="none" w:sz="0" w:space="0" w:color="auto"/>
                                <w:left w:val="none" w:sz="0" w:space="0" w:color="auto"/>
                                <w:bottom w:val="none" w:sz="0" w:space="0" w:color="auto"/>
                                <w:right w:val="none" w:sz="0" w:space="0" w:color="auto"/>
                              </w:divBdr>
                              <w:divsChild>
                                <w:div w:id="40399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566277">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5840101">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47363031">
      <w:bodyDiv w:val="1"/>
      <w:marLeft w:val="0"/>
      <w:marRight w:val="0"/>
      <w:marTop w:val="0"/>
      <w:marBottom w:val="0"/>
      <w:divBdr>
        <w:top w:val="none" w:sz="0" w:space="0" w:color="auto"/>
        <w:left w:val="none" w:sz="0" w:space="0" w:color="auto"/>
        <w:bottom w:val="none" w:sz="0" w:space="0" w:color="auto"/>
        <w:right w:val="none" w:sz="0" w:space="0" w:color="auto"/>
      </w:divBdr>
    </w:div>
    <w:div w:id="2051539231">
      <w:bodyDiv w:val="1"/>
      <w:marLeft w:val="0"/>
      <w:marRight w:val="0"/>
      <w:marTop w:val="0"/>
      <w:marBottom w:val="0"/>
      <w:divBdr>
        <w:top w:val="none" w:sz="0" w:space="0" w:color="auto"/>
        <w:left w:val="none" w:sz="0" w:space="0" w:color="auto"/>
        <w:bottom w:val="none" w:sz="0" w:space="0" w:color="auto"/>
        <w:right w:val="none" w:sz="0" w:space="0" w:color="auto"/>
      </w:divBdr>
      <w:divsChild>
        <w:div w:id="386145205">
          <w:marLeft w:val="547"/>
          <w:marRight w:val="0"/>
          <w:marTop w:val="134"/>
          <w:marBottom w:val="0"/>
          <w:divBdr>
            <w:top w:val="none" w:sz="0" w:space="0" w:color="auto"/>
            <w:left w:val="none" w:sz="0" w:space="0" w:color="auto"/>
            <w:bottom w:val="none" w:sz="0" w:space="0" w:color="auto"/>
            <w:right w:val="none" w:sz="0" w:space="0" w:color="auto"/>
          </w:divBdr>
        </w:div>
        <w:div w:id="471866623">
          <w:marLeft w:val="547"/>
          <w:marRight w:val="0"/>
          <w:marTop w:val="134"/>
          <w:marBottom w:val="0"/>
          <w:divBdr>
            <w:top w:val="none" w:sz="0" w:space="0" w:color="auto"/>
            <w:left w:val="none" w:sz="0" w:space="0" w:color="auto"/>
            <w:bottom w:val="none" w:sz="0" w:space="0" w:color="auto"/>
            <w:right w:val="none" w:sz="0" w:space="0" w:color="auto"/>
          </w:divBdr>
        </w:div>
        <w:div w:id="1476024755">
          <w:marLeft w:val="547"/>
          <w:marRight w:val="0"/>
          <w:marTop w:val="134"/>
          <w:marBottom w:val="0"/>
          <w:divBdr>
            <w:top w:val="none" w:sz="0" w:space="0" w:color="auto"/>
            <w:left w:val="none" w:sz="0" w:space="0" w:color="auto"/>
            <w:bottom w:val="none" w:sz="0" w:space="0" w:color="auto"/>
            <w:right w:val="none" w:sz="0" w:space="0" w:color="auto"/>
          </w:divBdr>
        </w:div>
        <w:div w:id="1721443000">
          <w:marLeft w:val="547"/>
          <w:marRight w:val="0"/>
          <w:marTop w:val="134"/>
          <w:marBottom w:val="0"/>
          <w:divBdr>
            <w:top w:val="none" w:sz="0" w:space="0" w:color="auto"/>
            <w:left w:val="none" w:sz="0" w:space="0" w:color="auto"/>
            <w:bottom w:val="none" w:sz="0" w:space="0" w:color="auto"/>
            <w:right w:val="none" w:sz="0" w:space="0" w:color="auto"/>
          </w:divBdr>
        </w:div>
      </w:divsChild>
    </w:div>
    <w:div w:id="2062168512">
      <w:bodyDiv w:val="1"/>
      <w:marLeft w:val="0"/>
      <w:marRight w:val="0"/>
      <w:marTop w:val="0"/>
      <w:marBottom w:val="0"/>
      <w:divBdr>
        <w:top w:val="none" w:sz="0" w:space="0" w:color="auto"/>
        <w:left w:val="none" w:sz="0" w:space="0" w:color="auto"/>
        <w:bottom w:val="none" w:sz="0" w:space="0" w:color="auto"/>
        <w:right w:val="none" w:sz="0" w:space="0" w:color="auto"/>
      </w:divBdr>
    </w:div>
    <w:div w:id="2066101011">
      <w:bodyDiv w:val="1"/>
      <w:marLeft w:val="0"/>
      <w:marRight w:val="0"/>
      <w:marTop w:val="0"/>
      <w:marBottom w:val="0"/>
      <w:divBdr>
        <w:top w:val="none" w:sz="0" w:space="0" w:color="auto"/>
        <w:left w:val="none" w:sz="0" w:space="0" w:color="auto"/>
        <w:bottom w:val="none" w:sz="0" w:space="0" w:color="auto"/>
        <w:right w:val="none" w:sz="0" w:space="0" w:color="auto"/>
      </w:divBdr>
      <w:divsChild>
        <w:div w:id="737703113">
          <w:marLeft w:val="360"/>
          <w:marRight w:val="0"/>
          <w:marTop w:val="130"/>
          <w:marBottom w:val="0"/>
          <w:divBdr>
            <w:top w:val="none" w:sz="0" w:space="0" w:color="auto"/>
            <w:left w:val="none" w:sz="0" w:space="0" w:color="auto"/>
            <w:bottom w:val="none" w:sz="0" w:space="0" w:color="auto"/>
            <w:right w:val="none" w:sz="0" w:space="0" w:color="auto"/>
          </w:divBdr>
        </w:div>
        <w:div w:id="802888029">
          <w:marLeft w:val="360"/>
          <w:marRight w:val="0"/>
          <w:marTop w:val="130"/>
          <w:marBottom w:val="0"/>
          <w:divBdr>
            <w:top w:val="none" w:sz="0" w:space="0" w:color="auto"/>
            <w:left w:val="none" w:sz="0" w:space="0" w:color="auto"/>
            <w:bottom w:val="none" w:sz="0" w:space="0" w:color="auto"/>
            <w:right w:val="none" w:sz="0" w:space="0" w:color="auto"/>
          </w:divBdr>
        </w:div>
        <w:div w:id="935095520">
          <w:marLeft w:val="360"/>
          <w:marRight w:val="0"/>
          <w:marTop w:val="130"/>
          <w:marBottom w:val="0"/>
          <w:divBdr>
            <w:top w:val="none" w:sz="0" w:space="0" w:color="auto"/>
            <w:left w:val="none" w:sz="0" w:space="0" w:color="auto"/>
            <w:bottom w:val="none" w:sz="0" w:space="0" w:color="auto"/>
            <w:right w:val="none" w:sz="0" w:space="0" w:color="auto"/>
          </w:divBdr>
        </w:div>
      </w:divsChild>
    </w:div>
    <w:div w:id="2079551886">
      <w:bodyDiv w:val="1"/>
      <w:marLeft w:val="0"/>
      <w:marRight w:val="0"/>
      <w:marTop w:val="0"/>
      <w:marBottom w:val="0"/>
      <w:divBdr>
        <w:top w:val="none" w:sz="0" w:space="0" w:color="auto"/>
        <w:left w:val="none" w:sz="0" w:space="0" w:color="auto"/>
        <w:bottom w:val="none" w:sz="0" w:space="0" w:color="auto"/>
        <w:right w:val="none" w:sz="0" w:space="0" w:color="auto"/>
      </w:divBdr>
    </w:div>
    <w:div w:id="2086294120">
      <w:bodyDiv w:val="1"/>
      <w:marLeft w:val="0"/>
      <w:marRight w:val="0"/>
      <w:marTop w:val="0"/>
      <w:marBottom w:val="0"/>
      <w:divBdr>
        <w:top w:val="none" w:sz="0" w:space="0" w:color="auto"/>
        <w:left w:val="none" w:sz="0" w:space="0" w:color="auto"/>
        <w:bottom w:val="none" w:sz="0" w:space="0" w:color="auto"/>
        <w:right w:val="none" w:sz="0" w:space="0" w:color="auto"/>
      </w:divBdr>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13164165">
      <w:bodyDiv w:val="1"/>
      <w:marLeft w:val="0"/>
      <w:marRight w:val="0"/>
      <w:marTop w:val="0"/>
      <w:marBottom w:val="0"/>
      <w:divBdr>
        <w:top w:val="none" w:sz="0" w:space="0" w:color="auto"/>
        <w:left w:val="none" w:sz="0" w:space="0" w:color="auto"/>
        <w:bottom w:val="none" w:sz="0" w:space="0" w:color="auto"/>
        <w:right w:val="none" w:sz="0" w:space="0" w:color="auto"/>
      </w:divBdr>
    </w:div>
    <w:div w:id="2114669134">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CDEF-4BCE-4969-8D0B-32A49A990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FC99F-86D9-4CD1-8B4C-FBA0F926EA77}">
  <ds:schemaRefs>
    <ds:schemaRef ds:uri="http://schemas.microsoft.com/office/2006/metadata/propertie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cf6dc0cf-1d45-4a2f-a37f-b5391cb0490c"/>
    <ds:schemaRef ds:uri="242c32be-31bf-422c-ab0d-7abc8ae381ac"/>
  </ds:schemaRefs>
</ds:datastoreItem>
</file>

<file path=customXml/itemProps3.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4.xml><?xml version="1.0" encoding="utf-8"?>
<ds:datastoreItem xmlns:ds="http://schemas.openxmlformats.org/officeDocument/2006/customXml" ds:itemID="{43F44098-32B8-4690-AF46-D62D9990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7123</Words>
  <Characters>35029</Characters>
  <Application>Microsoft Office Word</Application>
  <DocSecurity>0</DocSecurity>
  <Lines>291</Lines>
  <Paragraphs>84</Paragraphs>
  <ScaleCrop>false</ScaleCrop>
  <HeadingPairs>
    <vt:vector size="2" baseType="variant">
      <vt:variant>
        <vt:lpstr>Title</vt:lpstr>
      </vt:variant>
      <vt:variant>
        <vt:i4>1</vt:i4>
      </vt:variant>
    </vt:vector>
  </HeadingPairs>
  <TitlesOfParts>
    <vt:vector size="1" baseType="lpstr">
      <vt:lpstr>2017-12-06 Minutes JAC draft final</vt:lpstr>
    </vt:vector>
  </TitlesOfParts>
  <Company>Heddlu Dyfed-Powys Police</Company>
  <LinksUpToDate>false</LinksUpToDate>
  <CharactersWithSpaces>42068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subject/>
  <dc:creator>Davies Alison</dc:creator>
  <cp:keywords/>
  <dc:description/>
  <cp:lastModifiedBy>Bond Caryl (OPCC)</cp:lastModifiedBy>
  <cp:revision>3</cp:revision>
  <cp:lastPrinted>2021-11-23T14:02:00Z</cp:lastPrinted>
  <dcterms:created xsi:type="dcterms:W3CDTF">2022-07-15T16:01:00Z</dcterms:created>
  <dcterms:modified xsi:type="dcterms:W3CDTF">2023-01-16T15:20:00Z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y fmtid="{D5CDD505-2E9C-101B-9397-08002B2CF9AE}" pid="5" name="MSIP_Label_7beefdff-6834-454f-be00-a68b5bc5f471_Enabled">
    <vt:lpwstr>true</vt:lpwstr>
  </property>
  <property fmtid="{D5CDD505-2E9C-101B-9397-08002B2CF9AE}" pid="6" name="MSIP_Label_7beefdff-6834-454f-be00-a68b5bc5f471_SetDate">
    <vt:lpwstr>2021-07-14T19:08:13Z</vt:lpwstr>
  </property>
  <property fmtid="{D5CDD505-2E9C-101B-9397-08002B2CF9AE}" pid="7" name="MSIP_Label_7beefdff-6834-454f-be00-a68b5bc5f471_Method">
    <vt:lpwstr>Standard</vt:lpwstr>
  </property>
  <property fmtid="{D5CDD505-2E9C-101B-9397-08002B2CF9AE}" pid="8" name="MSIP_Label_7beefdff-6834-454f-be00-a68b5bc5f471_Name">
    <vt:lpwstr>OFFICIAL</vt:lpwstr>
  </property>
  <property fmtid="{D5CDD505-2E9C-101B-9397-08002B2CF9AE}" pid="9" name="MSIP_Label_7beefdff-6834-454f-be00-a68b5bc5f471_SiteId">
    <vt:lpwstr>39683655-1d97-4b22-be8c-246da0f47a41</vt:lpwstr>
  </property>
  <property fmtid="{D5CDD505-2E9C-101B-9397-08002B2CF9AE}" pid="10" name="MSIP_Label_7beefdff-6834-454f-be00-a68b5bc5f471_ActionId">
    <vt:lpwstr>c9f72b08-97e1-4d27-a962-aa9b05d3bf1f</vt:lpwstr>
  </property>
  <property fmtid="{D5CDD505-2E9C-101B-9397-08002B2CF9AE}" pid="11" name="MSIP_Label_7beefdff-6834-454f-be00-a68b5bc5f471_ContentBits">
    <vt:lpwstr>0</vt:lpwstr>
  </property>
</Properties>
</file>