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58EC" w14:textId="77777777" w:rsidR="00C26B27" w:rsidRDefault="00C26B27">
      <w:pPr>
        <w:pStyle w:val="BodyText"/>
        <w:rPr>
          <w:rFonts w:ascii="Times New Roman"/>
          <w:sz w:val="20"/>
        </w:rPr>
      </w:pPr>
      <w:bookmarkStart w:id="0" w:name="_Hlk130498615"/>
      <w:bookmarkEnd w:id="0"/>
    </w:p>
    <w:p w14:paraId="7E16163F" w14:textId="77777777" w:rsidR="00C26B27" w:rsidRDefault="00C26B27">
      <w:pPr>
        <w:pStyle w:val="BodyText"/>
        <w:rPr>
          <w:rFonts w:ascii="Times New Roman"/>
          <w:sz w:val="20"/>
        </w:rPr>
      </w:pPr>
    </w:p>
    <w:p w14:paraId="306057CA" w14:textId="67ABB028" w:rsidR="00C26B27" w:rsidRDefault="00ED3BB6">
      <w:pPr>
        <w:pStyle w:val="BodyText"/>
        <w:spacing w:before="6"/>
        <w:rPr>
          <w:rFonts w:ascii="Times New Roman"/>
          <w:sz w:val="10"/>
        </w:rPr>
      </w:pPr>
      <w:r>
        <w:rPr>
          <w:noProof/>
        </w:rPr>
        <w:drawing>
          <wp:anchor distT="0" distB="0" distL="114300" distR="114300" simplePos="0" relativeHeight="251660288" behindDoc="0" locked="0" layoutInCell="1" allowOverlap="1" wp14:anchorId="3E3B09DD" wp14:editId="5B598376">
            <wp:simplePos x="0" y="0"/>
            <wp:positionH relativeFrom="column">
              <wp:posOffset>1345565</wp:posOffset>
            </wp:positionH>
            <wp:positionV relativeFrom="paragraph">
              <wp:posOffset>76200</wp:posOffset>
            </wp:positionV>
            <wp:extent cx="4132580" cy="181610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58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49F3F" w14:textId="12F1F75F" w:rsidR="00C26B27" w:rsidRDefault="00C26B27">
      <w:pPr>
        <w:pStyle w:val="BodyText"/>
        <w:ind w:left="2119"/>
        <w:rPr>
          <w:rFonts w:ascii="Times New Roman"/>
          <w:sz w:val="20"/>
        </w:rPr>
      </w:pPr>
      <w:bookmarkStart w:id="1" w:name="_Hlk99022651"/>
      <w:bookmarkEnd w:id="1"/>
    </w:p>
    <w:p w14:paraId="612E1CEF" w14:textId="77777777" w:rsidR="00C26B27" w:rsidRDefault="00C26B27">
      <w:pPr>
        <w:pStyle w:val="BodyText"/>
        <w:rPr>
          <w:rFonts w:ascii="Times New Roman"/>
          <w:sz w:val="20"/>
        </w:rPr>
      </w:pPr>
    </w:p>
    <w:p w14:paraId="4118F024" w14:textId="77777777" w:rsidR="00C26B27" w:rsidRDefault="00C26B27">
      <w:pPr>
        <w:pStyle w:val="BodyText"/>
        <w:rPr>
          <w:rFonts w:ascii="Times New Roman"/>
          <w:sz w:val="20"/>
        </w:rPr>
      </w:pPr>
    </w:p>
    <w:p w14:paraId="74C15D75" w14:textId="77777777" w:rsidR="00C26B27" w:rsidRDefault="00C26B27">
      <w:pPr>
        <w:pStyle w:val="BodyText"/>
        <w:rPr>
          <w:rFonts w:ascii="Times New Roman"/>
          <w:sz w:val="20"/>
        </w:rPr>
      </w:pPr>
    </w:p>
    <w:p w14:paraId="392B3D2D" w14:textId="77777777" w:rsidR="00C26B27" w:rsidRDefault="00C26B27">
      <w:pPr>
        <w:pStyle w:val="BodyText"/>
        <w:spacing w:before="5"/>
        <w:rPr>
          <w:rFonts w:ascii="Times New Roman"/>
          <w:sz w:val="18"/>
        </w:rPr>
      </w:pPr>
    </w:p>
    <w:p w14:paraId="4AD6C1F0" w14:textId="77777777" w:rsidR="00C26B27" w:rsidRDefault="006C2F2E">
      <w:pPr>
        <w:tabs>
          <w:tab w:val="left" w:pos="4630"/>
        </w:tabs>
        <w:spacing w:before="100" w:line="276" w:lineRule="auto"/>
        <w:ind w:left="1490" w:right="2033"/>
        <w:jc w:val="center"/>
        <w:rPr>
          <w:b/>
          <w:sz w:val="72"/>
        </w:rPr>
      </w:pPr>
      <w:r>
        <w:rPr>
          <w:b/>
          <w:sz w:val="72"/>
        </w:rPr>
        <w:t>Quality</w:t>
      </w:r>
      <w:r>
        <w:rPr>
          <w:b/>
          <w:sz w:val="72"/>
        </w:rPr>
        <w:tab/>
      </w:r>
      <w:r>
        <w:rPr>
          <w:b/>
          <w:spacing w:val="-3"/>
          <w:sz w:val="72"/>
        </w:rPr>
        <w:t xml:space="preserve">Assurance </w:t>
      </w:r>
      <w:r>
        <w:rPr>
          <w:b/>
          <w:sz w:val="72"/>
        </w:rPr>
        <w:t>Panel</w:t>
      </w:r>
    </w:p>
    <w:p w14:paraId="2BDADED1" w14:textId="77777777" w:rsidR="00C26B27" w:rsidRDefault="006C2F2E">
      <w:pPr>
        <w:spacing w:line="874" w:lineRule="exact"/>
        <w:ind w:left="3113"/>
        <w:rPr>
          <w:b/>
          <w:sz w:val="72"/>
        </w:rPr>
      </w:pPr>
      <w:r>
        <w:rPr>
          <w:b/>
          <w:sz w:val="72"/>
        </w:rPr>
        <w:t>Handbook</w:t>
      </w:r>
    </w:p>
    <w:p w14:paraId="06A2CE79" w14:textId="77777777" w:rsidR="00C26B27" w:rsidRDefault="00C26B27">
      <w:pPr>
        <w:pStyle w:val="BodyText"/>
        <w:rPr>
          <w:b/>
          <w:sz w:val="88"/>
        </w:rPr>
      </w:pPr>
    </w:p>
    <w:p w14:paraId="2ED7A391" w14:textId="77777777" w:rsidR="00C26B27" w:rsidRDefault="00C26B27">
      <w:pPr>
        <w:pStyle w:val="BodyText"/>
        <w:rPr>
          <w:b/>
          <w:sz w:val="88"/>
        </w:rPr>
      </w:pPr>
    </w:p>
    <w:p w14:paraId="21AAC094" w14:textId="77777777" w:rsidR="00C26B27" w:rsidRDefault="00C26B27">
      <w:pPr>
        <w:pStyle w:val="BodyText"/>
        <w:rPr>
          <w:b/>
          <w:sz w:val="90"/>
        </w:rPr>
      </w:pPr>
    </w:p>
    <w:p w14:paraId="2EAAAB82" w14:textId="77777777" w:rsidR="00C26B27" w:rsidRDefault="006C2F2E">
      <w:pPr>
        <w:pStyle w:val="BodyText"/>
        <w:ind w:left="496"/>
      </w:pPr>
      <w:r>
        <w:t>Dyfed-Powys Police &amp; Crime Commissioner</w:t>
      </w:r>
    </w:p>
    <w:p w14:paraId="6482677A" w14:textId="77777777" w:rsidR="00C26B27" w:rsidRDefault="006C2F2E">
      <w:pPr>
        <w:pStyle w:val="BodyText"/>
        <w:spacing w:before="43"/>
        <w:ind w:left="496"/>
      </w:pPr>
      <w:r>
        <w:t>P.O. Box</w:t>
      </w:r>
      <w:r>
        <w:rPr>
          <w:spacing w:val="-5"/>
        </w:rPr>
        <w:t xml:space="preserve"> </w:t>
      </w:r>
      <w:r>
        <w:t>99</w:t>
      </w:r>
    </w:p>
    <w:p w14:paraId="79C89792" w14:textId="77777777" w:rsidR="00C26B27" w:rsidRDefault="006C2F2E">
      <w:pPr>
        <w:pStyle w:val="BodyText"/>
        <w:spacing w:before="39" w:line="276" w:lineRule="auto"/>
        <w:ind w:left="496" w:right="8129"/>
      </w:pPr>
      <w:r>
        <w:t xml:space="preserve">Police Headquarters </w:t>
      </w:r>
      <w:proofErr w:type="spellStart"/>
      <w:r>
        <w:t>Llangunnor</w:t>
      </w:r>
      <w:proofErr w:type="spellEnd"/>
      <w:r>
        <w:t xml:space="preserve"> Carmarthen</w:t>
      </w:r>
    </w:p>
    <w:p w14:paraId="1F6BBD98" w14:textId="77777777" w:rsidR="00C26B27" w:rsidRDefault="006C2F2E">
      <w:pPr>
        <w:pStyle w:val="BodyText"/>
        <w:spacing w:line="267" w:lineRule="exact"/>
        <w:ind w:left="496"/>
      </w:pPr>
      <w:r>
        <w:t>SA31 2PF</w:t>
      </w:r>
    </w:p>
    <w:p w14:paraId="035525F2" w14:textId="77777777" w:rsidR="00C26B27" w:rsidRDefault="006C2F2E">
      <w:pPr>
        <w:pStyle w:val="BodyText"/>
        <w:spacing w:before="40"/>
        <w:ind w:left="496"/>
      </w:pPr>
      <w:r>
        <w:t>Tel. No.:  01267 226</w:t>
      </w:r>
      <w:r>
        <w:rPr>
          <w:spacing w:val="-15"/>
        </w:rPr>
        <w:t xml:space="preserve"> </w:t>
      </w:r>
      <w:r>
        <w:t>440</w:t>
      </w:r>
    </w:p>
    <w:p w14:paraId="5716665A" w14:textId="77777777" w:rsidR="00C26B27" w:rsidRDefault="006C2F2E">
      <w:pPr>
        <w:pStyle w:val="BodyText"/>
        <w:spacing w:before="40" w:line="276" w:lineRule="auto"/>
        <w:ind w:left="496" w:right="5340"/>
      </w:pPr>
      <w:r>
        <w:t xml:space="preserve">E-mail: </w:t>
      </w:r>
      <w:hyperlink r:id="rId11">
        <w:r>
          <w:rPr>
            <w:color w:val="0000FF"/>
            <w:u w:val="single" w:color="0000FF"/>
          </w:rPr>
          <w:t>opcc@dyfed-powys.pnn.police.uk</w:t>
        </w:r>
      </w:hyperlink>
      <w:r>
        <w:rPr>
          <w:color w:val="0000FF"/>
        </w:rPr>
        <w:t xml:space="preserve"> </w:t>
      </w:r>
      <w:r>
        <w:t xml:space="preserve">Website: </w:t>
      </w:r>
      <w:hyperlink r:id="rId12">
        <w:r>
          <w:rPr>
            <w:color w:val="0000FF"/>
            <w:u w:val="single" w:color="0000FF"/>
          </w:rPr>
          <w:t>http://www.dyfedpowys-pcc.org.uk</w:t>
        </w:r>
      </w:hyperlink>
    </w:p>
    <w:p w14:paraId="11617B2A" w14:textId="77777777" w:rsidR="00C26B27" w:rsidRDefault="00C26B27">
      <w:pPr>
        <w:pStyle w:val="BodyText"/>
        <w:rPr>
          <w:sz w:val="20"/>
        </w:rPr>
      </w:pPr>
    </w:p>
    <w:p w14:paraId="244EEAAE" w14:textId="77777777" w:rsidR="006D4B90" w:rsidRDefault="006D4B90">
      <w:pPr>
        <w:pStyle w:val="BodyText"/>
        <w:spacing w:before="11"/>
        <w:rPr>
          <w:sz w:val="27"/>
        </w:rPr>
      </w:pPr>
    </w:p>
    <w:p w14:paraId="63BEC662" w14:textId="43D6D8FB" w:rsidR="00C26B27" w:rsidRDefault="004011FF">
      <w:pPr>
        <w:pStyle w:val="BodyText"/>
        <w:spacing w:before="11"/>
        <w:rPr>
          <w:sz w:val="27"/>
        </w:rPr>
      </w:pPr>
      <w:r>
        <w:rPr>
          <w:noProof/>
          <w:lang w:bidi="ar-SA"/>
        </w:rPr>
        <mc:AlternateContent>
          <mc:Choice Requires="wps">
            <w:drawing>
              <wp:anchor distT="0" distB="0" distL="0" distR="0" simplePos="0" relativeHeight="251658240" behindDoc="1" locked="0" layoutInCell="1" allowOverlap="1" wp14:anchorId="319F0911" wp14:editId="3D2B9596">
                <wp:simplePos x="0" y="0"/>
                <wp:positionH relativeFrom="page">
                  <wp:posOffset>896620</wp:posOffset>
                </wp:positionH>
                <wp:positionV relativeFrom="paragraph">
                  <wp:posOffset>243205</wp:posOffset>
                </wp:positionV>
                <wp:extent cx="5540375" cy="0"/>
                <wp:effectExtent l="10795" t="5715" r="11430" b="1333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B566"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15pt" to="506.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MuwEAAGEDAAAOAAAAZHJzL2Uyb0RvYy54bWysU02P0zAQvSPxHyzfadKFFoia7qFluSxQ&#10;aZcfMLWdxML2WB63Sf89tvuxK7ghcrBmPDPPb95MVveTNeyoAml0LZ/Pas6UEyi161v+8/nh3SfO&#10;KIKTYNCplp8U8fv12zer0TfqDgc0UgWWQBw1o2/5EKNvqorEoCzQDL1yKdhhsBCTG/pKBhgTujXV&#10;XV0vqxGD9AGFIkq323OQrwt+1ykRf3QdqchMyxO3WM5Qzn0+q/UKmj6AH7S40IB/YGFBu/ToDWoL&#10;Edgh6L+grBYBCbs4E2gr7DotVOkhdTOv/+jmaQCvSi9JHPI3mej/wYrvx43bhUxdTO7JP6L4Rczh&#10;ZgDXq0Lg+eTT4OZZqmr01NxKskN+F9h+/IYy5cAhYlFh6oLNkKk/NhWxTzex1RSZSJeLxYf6/ccF&#10;Z+Iaq6C5FvpA8atCy7LRcqNd1gEaOD5SzESguabka4cP2pgyS+PY2PJl/XlZCgiNljmY0yj0+40J&#10;7Ah5G8pXukqR12kZeQs0nPNK6LwnAQ9OllcGBfLLxY6gzdlOrIy7qJSFyVtIzR7laReu6qU5FvqX&#10;ncuL8tov1S9/xvo3AAAA//8DAFBLAwQUAAYACAAAACEAGwbD+d8AAAAKAQAADwAAAGRycy9kb3du&#10;cmV2LnhtbEyPwW7CMAyG75N4h8iTdhtp6TSyrilCoE3iME0DtHNovLZr41RNoOXtCeKwHX/70+/P&#10;2WI0LTth72pLEuJpBAypsLqmUsJ+9/YogDmvSKvWEko4o4NFPrnLVKrtQF942vqShRJyqZJQed+l&#10;nLuiQqPc1HZIYfdje6N8iH3Jda+GUG5aPouiZ25UTeFCpTpcVVg026OR8CH42n4238X5d9i9C7Fp&#10;XuabvZQP9+PyFZjH0f/BcNUP6pAHp4M9knasDfkpngVUQiISYFcgipM5sMNtwvOM/38hvwAAAP//&#10;AwBQSwECLQAUAAYACAAAACEAtoM4kv4AAADhAQAAEwAAAAAAAAAAAAAAAAAAAAAAW0NvbnRlbnRf&#10;VHlwZXNdLnhtbFBLAQItABQABgAIAAAAIQA4/SH/1gAAAJQBAAALAAAAAAAAAAAAAAAAAC8BAABf&#10;cmVscy8ucmVsc1BLAQItABQABgAIAAAAIQDIYLIMuwEAAGEDAAAOAAAAAAAAAAAAAAAAAC4CAABk&#10;cnMvZTJvRG9jLnhtbFBLAQItABQABgAIAAAAIQAbBsP53wAAAAoBAAAPAAAAAAAAAAAAAAAAABUE&#10;AABkcnMvZG93bnJldi54bWxQSwUGAAAAAAQABADzAAAAIQUAAAAA&#10;" strokeweight=".48pt">
                <w10:wrap type="topAndBottom" anchorx="page"/>
              </v:line>
            </w:pict>
          </mc:Fallback>
        </mc:AlternateContent>
      </w:r>
    </w:p>
    <w:p w14:paraId="28CD8C6C" w14:textId="77777777" w:rsidR="005A6405" w:rsidRDefault="005A6405">
      <w:pPr>
        <w:rPr>
          <w:sz w:val="27"/>
        </w:rPr>
      </w:pPr>
    </w:p>
    <w:p w14:paraId="7090D782" w14:textId="77777777" w:rsidR="00C26B27" w:rsidRDefault="004011FF">
      <w:pPr>
        <w:pStyle w:val="BodyText"/>
        <w:rPr>
          <w:sz w:val="20"/>
        </w:rPr>
      </w:pPr>
      <w:r>
        <w:rPr>
          <w:noProof/>
          <w:lang w:bidi="ar-SA"/>
        </w:rPr>
        <mc:AlternateContent>
          <mc:Choice Requires="wps">
            <w:drawing>
              <wp:anchor distT="0" distB="0" distL="114300" distR="114300" simplePos="0" relativeHeight="251654144" behindDoc="0" locked="0" layoutInCell="1" allowOverlap="1" wp14:anchorId="4C166F1D" wp14:editId="13B17A4A">
                <wp:simplePos x="0" y="0"/>
                <wp:positionH relativeFrom="page">
                  <wp:posOffset>896620</wp:posOffset>
                </wp:positionH>
                <wp:positionV relativeFrom="page">
                  <wp:posOffset>10073640</wp:posOffset>
                </wp:positionV>
                <wp:extent cx="5540375" cy="0"/>
                <wp:effectExtent l="10795" t="5715" r="11430" b="1333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C57F" id="Lin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MuwEAAGEDAAAOAAAAZHJzL2Uyb0RvYy54bWysU02P0zAQvSPxHyzfadKFFoia7qFluSxQ&#10;aZcfMLWdxML2WB63Sf89tvuxK7ghcrBmPDPPb95MVveTNeyoAml0LZ/Pas6UEyi161v+8/nh3SfO&#10;KIKTYNCplp8U8fv12zer0TfqDgc0UgWWQBw1o2/5EKNvqorEoCzQDL1yKdhhsBCTG/pKBhgTujXV&#10;XV0vqxGD9AGFIkq323OQrwt+1ykRf3QdqchMyxO3WM5Qzn0+q/UKmj6AH7S40IB/YGFBu/ToDWoL&#10;Edgh6L+grBYBCbs4E2gr7DotVOkhdTOv/+jmaQCvSi9JHPI3mej/wYrvx43bhUxdTO7JP6L4Rczh&#10;ZgDXq0Lg+eTT4OZZqmr01NxKskN+F9h+/IYy5cAhYlFh6oLNkKk/NhWxTzex1RSZSJeLxYf6/ccF&#10;Z+Iaq6C5FvpA8atCy7LRcqNd1gEaOD5SzESguabka4cP2pgyS+PY2PJl/XlZCgiNljmY0yj0+40J&#10;7Ah5G8pXukqR12kZeQs0nPNK6LwnAQ9OllcGBfLLxY6gzdlOrIy7qJSFyVtIzR7laReu6qU5FvqX&#10;ncuL8tov1S9/xvo3AAAA//8DAFBLAwQUAAYACAAAACEA3h+/vOEAAAAOAQAADwAAAGRycy9kb3du&#10;cmV2LnhtbEyPzU7DMBCE70i8g7VI3KiT0h8T4lQIBFIPCNFWnN1kSULidRS7Tfr23R4Q3HZ2R7Pf&#10;pKvRtuKIva8daYgnEQik3BU1lRp229c7BcIHQ4VpHaGGE3pYZddXqUkKN9AnHjehFBxCPjEaqhC6&#10;REqfV2iNn7gOiW/frrcmsOxLWfRm4HDbymkULaQ1NfGHynT4XGHebA5Ww7uSL+6j+cpPP8P2Tal1&#10;87Bc77S+vRmfHkEEHMOfGS74jA4ZM+3dgQovWtazeMpWHuZqMQNxsUTx/RLE/ncns1T+r5GdAQAA&#10;//8DAFBLAQItABQABgAIAAAAIQC2gziS/gAAAOEBAAATAAAAAAAAAAAAAAAAAAAAAABbQ29udGVu&#10;dF9UeXBlc10ueG1sUEsBAi0AFAAGAAgAAAAhADj9If/WAAAAlAEAAAsAAAAAAAAAAAAAAAAALwEA&#10;AF9yZWxzLy5yZWxzUEsBAi0AFAAGAAgAAAAhAMhgsgy7AQAAYQMAAA4AAAAAAAAAAAAAAAAALgIA&#10;AGRycy9lMm9Eb2MueG1sUEsBAi0AFAAGAAgAAAAhAN4fv7zhAAAADgEAAA8AAAAAAAAAAAAAAAAA&#10;FQQAAGRycy9kb3ducmV2LnhtbFBLBQYAAAAABAAEAPMAAAAjBQAAAAA=&#10;" strokeweight=".48pt">
                <w10:wrap anchorx="page" anchory="page"/>
              </v:line>
            </w:pict>
          </mc:Fallback>
        </mc:AlternateContent>
      </w:r>
    </w:p>
    <w:p w14:paraId="7FA892FB" w14:textId="77777777" w:rsidR="00C26B27" w:rsidRDefault="00C26B27">
      <w:pPr>
        <w:pStyle w:val="BodyText"/>
        <w:spacing w:before="11" w:after="1"/>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841"/>
        <w:gridCol w:w="1418"/>
        <w:gridCol w:w="5693"/>
      </w:tblGrid>
      <w:tr w:rsidR="00C26B27" w14:paraId="10F25EDE" w14:textId="77777777">
        <w:trPr>
          <w:trHeight w:val="307"/>
        </w:trPr>
        <w:tc>
          <w:tcPr>
            <w:tcW w:w="1668" w:type="dxa"/>
          </w:tcPr>
          <w:p w14:paraId="011B91A9" w14:textId="77777777" w:rsidR="00C26B27" w:rsidRDefault="006C2F2E">
            <w:pPr>
              <w:pStyle w:val="TableParagraph"/>
              <w:spacing w:line="265" w:lineRule="exact"/>
              <w:ind w:left="107"/>
              <w:rPr>
                <w:b/>
              </w:rPr>
            </w:pPr>
            <w:r>
              <w:rPr>
                <w:b/>
              </w:rPr>
              <w:lastRenderedPageBreak/>
              <w:t>Version</w:t>
            </w:r>
          </w:p>
        </w:tc>
        <w:tc>
          <w:tcPr>
            <w:tcW w:w="1841" w:type="dxa"/>
          </w:tcPr>
          <w:p w14:paraId="19AFB838" w14:textId="77777777" w:rsidR="00C26B27" w:rsidRDefault="006C2F2E">
            <w:pPr>
              <w:pStyle w:val="TableParagraph"/>
              <w:spacing w:line="265" w:lineRule="exact"/>
              <w:rPr>
                <w:b/>
              </w:rPr>
            </w:pPr>
            <w:r>
              <w:rPr>
                <w:b/>
              </w:rPr>
              <w:t>Date</w:t>
            </w:r>
          </w:p>
        </w:tc>
        <w:tc>
          <w:tcPr>
            <w:tcW w:w="1418" w:type="dxa"/>
          </w:tcPr>
          <w:p w14:paraId="053AFC30" w14:textId="77777777" w:rsidR="00C26B27" w:rsidRDefault="006C2F2E">
            <w:pPr>
              <w:pStyle w:val="TableParagraph"/>
              <w:spacing w:line="265" w:lineRule="exact"/>
              <w:rPr>
                <w:b/>
              </w:rPr>
            </w:pPr>
            <w:r>
              <w:rPr>
                <w:b/>
              </w:rPr>
              <w:t>Author</w:t>
            </w:r>
          </w:p>
        </w:tc>
        <w:tc>
          <w:tcPr>
            <w:tcW w:w="5693" w:type="dxa"/>
          </w:tcPr>
          <w:p w14:paraId="42E97320" w14:textId="77777777" w:rsidR="00C26B27" w:rsidRDefault="006C2F2E">
            <w:pPr>
              <w:pStyle w:val="TableParagraph"/>
              <w:spacing w:line="265" w:lineRule="exact"/>
              <w:rPr>
                <w:b/>
              </w:rPr>
            </w:pPr>
            <w:r>
              <w:rPr>
                <w:b/>
              </w:rPr>
              <w:t>Reason for Change</w:t>
            </w:r>
          </w:p>
        </w:tc>
      </w:tr>
      <w:tr w:rsidR="00C26B27" w14:paraId="1209F288" w14:textId="77777777">
        <w:trPr>
          <w:trHeight w:val="616"/>
        </w:trPr>
        <w:tc>
          <w:tcPr>
            <w:tcW w:w="1668" w:type="dxa"/>
          </w:tcPr>
          <w:p w14:paraId="3D2E2A57" w14:textId="77777777" w:rsidR="00C26B27" w:rsidRDefault="006C2F2E">
            <w:pPr>
              <w:pStyle w:val="TableParagraph"/>
              <w:spacing w:line="267" w:lineRule="exact"/>
              <w:ind w:left="107"/>
            </w:pPr>
            <w:r>
              <w:t>1.0</w:t>
            </w:r>
          </w:p>
        </w:tc>
        <w:tc>
          <w:tcPr>
            <w:tcW w:w="1841" w:type="dxa"/>
          </w:tcPr>
          <w:p w14:paraId="2F1B0E38" w14:textId="77777777" w:rsidR="00C26B27" w:rsidRDefault="006C2F2E">
            <w:pPr>
              <w:pStyle w:val="TableParagraph"/>
              <w:spacing w:line="267" w:lineRule="exact"/>
            </w:pPr>
            <w:r>
              <w:t>27/09/2016</w:t>
            </w:r>
          </w:p>
        </w:tc>
        <w:tc>
          <w:tcPr>
            <w:tcW w:w="1418" w:type="dxa"/>
          </w:tcPr>
          <w:p w14:paraId="3BFD402D" w14:textId="77777777" w:rsidR="00C26B27" w:rsidRDefault="006C2F2E">
            <w:pPr>
              <w:pStyle w:val="TableParagraph"/>
              <w:spacing w:line="267" w:lineRule="exact"/>
            </w:pPr>
            <w:r>
              <w:t>Hannah</w:t>
            </w:r>
          </w:p>
          <w:p w14:paraId="7D93E346" w14:textId="77777777" w:rsidR="00C26B27" w:rsidRDefault="006C2F2E">
            <w:pPr>
              <w:pStyle w:val="TableParagraph"/>
              <w:spacing w:before="40"/>
            </w:pPr>
            <w:r>
              <w:t>Hyde</w:t>
            </w:r>
          </w:p>
        </w:tc>
        <w:tc>
          <w:tcPr>
            <w:tcW w:w="5693" w:type="dxa"/>
          </w:tcPr>
          <w:p w14:paraId="2D82E7F8" w14:textId="77777777" w:rsidR="00C26B27" w:rsidRDefault="00C26B27">
            <w:pPr>
              <w:pStyle w:val="TableParagraph"/>
              <w:ind w:left="0"/>
              <w:rPr>
                <w:rFonts w:ascii="Times New Roman"/>
              </w:rPr>
            </w:pPr>
          </w:p>
        </w:tc>
      </w:tr>
      <w:tr w:rsidR="00C26B27" w14:paraId="2AFC9500" w14:textId="77777777">
        <w:trPr>
          <w:trHeight w:val="613"/>
        </w:trPr>
        <w:tc>
          <w:tcPr>
            <w:tcW w:w="1668" w:type="dxa"/>
          </w:tcPr>
          <w:p w14:paraId="22AA124A" w14:textId="77777777" w:rsidR="00C26B27" w:rsidRDefault="006C2F2E">
            <w:pPr>
              <w:pStyle w:val="TableParagraph"/>
              <w:spacing w:line="264" w:lineRule="exact"/>
              <w:ind w:left="107"/>
            </w:pPr>
            <w:r>
              <w:t>2.0</w:t>
            </w:r>
          </w:p>
        </w:tc>
        <w:tc>
          <w:tcPr>
            <w:tcW w:w="1841" w:type="dxa"/>
          </w:tcPr>
          <w:p w14:paraId="718C7446" w14:textId="77777777" w:rsidR="00C26B27" w:rsidRDefault="006C2F2E">
            <w:pPr>
              <w:pStyle w:val="TableParagraph"/>
              <w:spacing w:line="264" w:lineRule="exact"/>
            </w:pPr>
            <w:r>
              <w:t>26/04/2017</w:t>
            </w:r>
          </w:p>
        </w:tc>
        <w:tc>
          <w:tcPr>
            <w:tcW w:w="1418" w:type="dxa"/>
          </w:tcPr>
          <w:p w14:paraId="3455A800" w14:textId="77777777" w:rsidR="00C26B27" w:rsidRDefault="006C2F2E">
            <w:pPr>
              <w:pStyle w:val="TableParagraph"/>
              <w:spacing w:line="264" w:lineRule="exact"/>
            </w:pPr>
            <w:r>
              <w:t>Caryl</w:t>
            </w:r>
          </w:p>
          <w:p w14:paraId="551AEA88" w14:textId="77777777" w:rsidR="00C26B27" w:rsidRDefault="006C2F2E">
            <w:pPr>
              <w:pStyle w:val="TableParagraph"/>
              <w:spacing w:before="40"/>
            </w:pPr>
            <w:r>
              <w:t>Bond</w:t>
            </w:r>
          </w:p>
        </w:tc>
        <w:tc>
          <w:tcPr>
            <w:tcW w:w="5693" w:type="dxa"/>
          </w:tcPr>
          <w:p w14:paraId="04A437C8" w14:textId="77777777" w:rsidR="00C26B27" w:rsidRDefault="006C2F2E">
            <w:pPr>
              <w:pStyle w:val="TableParagraph"/>
              <w:spacing w:line="264" w:lineRule="exact"/>
            </w:pPr>
            <w:r>
              <w:t>To reflect the addition of reviewing FCC calls</w:t>
            </w:r>
          </w:p>
        </w:tc>
      </w:tr>
      <w:tr w:rsidR="00C26B27" w14:paraId="666BE9E0" w14:textId="77777777">
        <w:trPr>
          <w:trHeight w:val="616"/>
        </w:trPr>
        <w:tc>
          <w:tcPr>
            <w:tcW w:w="1668" w:type="dxa"/>
          </w:tcPr>
          <w:p w14:paraId="36ECF452" w14:textId="77777777" w:rsidR="00C26B27" w:rsidRDefault="006C2F2E">
            <w:pPr>
              <w:pStyle w:val="TableParagraph"/>
              <w:spacing w:line="264" w:lineRule="exact"/>
              <w:ind w:left="107"/>
            </w:pPr>
            <w:r>
              <w:t>3.0</w:t>
            </w:r>
          </w:p>
        </w:tc>
        <w:tc>
          <w:tcPr>
            <w:tcW w:w="1841" w:type="dxa"/>
          </w:tcPr>
          <w:p w14:paraId="3B65C707" w14:textId="77777777" w:rsidR="00C26B27" w:rsidRDefault="006C2F2E">
            <w:pPr>
              <w:pStyle w:val="TableParagraph"/>
              <w:spacing w:line="264" w:lineRule="exact"/>
            </w:pPr>
            <w:r>
              <w:t>11/01/2018</w:t>
            </w:r>
          </w:p>
        </w:tc>
        <w:tc>
          <w:tcPr>
            <w:tcW w:w="1418" w:type="dxa"/>
          </w:tcPr>
          <w:p w14:paraId="4A913E32" w14:textId="77777777" w:rsidR="00C26B27" w:rsidRDefault="006C2F2E">
            <w:pPr>
              <w:pStyle w:val="TableParagraph"/>
              <w:spacing w:line="264" w:lineRule="exact"/>
            </w:pPr>
            <w:r>
              <w:t>Claire</w:t>
            </w:r>
          </w:p>
          <w:p w14:paraId="410BD829" w14:textId="77777777" w:rsidR="00C26B27" w:rsidRDefault="006C2F2E">
            <w:pPr>
              <w:pStyle w:val="TableParagraph"/>
              <w:spacing w:before="40"/>
            </w:pPr>
            <w:r>
              <w:t>Bryant</w:t>
            </w:r>
          </w:p>
        </w:tc>
        <w:tc>
          <w:tcPr>
            <w:tcW w:w="5693" w:type="dxa"/>
          </w:tcPr>
          <w:p w14:paraId="7E70681E" w14:textId="77777777" w:rsidR="00C26B27" w:rsidRDefault="006C2F2E">
            <w:pPr>
              <w:pStyle w:val="TableParagraph"/>
              <w:spacing w:line="264" w:lineRule="exact"/>
            </w:pPr>
            <w:r>
              <w:t>Changes to reflect developments to the QAP</w:t>
            </w:r>
          </w:p>
          <w:p w14:paraId="39575530" w14:textId="77777777" w:rsidR="00C26B27" w:rsidRDefault="006C2F2E">
            <w:pPr>
              <w:pStyle w:val="TableParagraph"/>
              <w:spacing w:before="40"/>
            </w:pPr>
            <w:r>
              <w:t>remit and frequency of meetings</w:t>
            </w:r>
          </w:p>
        </w:tc>
      </w:tr>
      <w:tr w:rsidR="00C26B27" w14:paraId="4EA1C63C" w14:textId="77777777">
        <w:trPr>
          <w:trHeight w:val="921"/>
        </w:trPr>
        <w:tc>
          <w:tcPr>
            <w:tcW w:w="1668" w:type="dxa"/>
          </w:tcPr>
          <w:p w14:paraId="54F8359A" w14:textId="77777777" w:rsidR="00C26B27" w:rsidRDefault="006C2F2E">
            <w:pPr>
              <w:pStyle w:val="TableParagraph"/>
              <w:spacing w:line="264" w:lineRule="exact"/>
              <w:ind w:left="107"/>
            </w:pPr>
            <w:r>
              <w:t>4.0</w:t>
            </w:r>
          </w:p>
        </w:tc>
        <w:tc>
          <w:tcPr>
            <w:tcW w:w="1841" w:type="dxa"/>
          </w:tcPr>
          <w:p w14:paraId="512D3F1E" w14:textId="77777777" w:rsidR="00C26B27" w:rsidRDefault="006C2F2E">
            <w:pPr>
              <w:pStyle w:val="TableParagraph"/>
              <w:spacing w:line="264" w:lineRule="exact"/>
            </w:pPr>
            <w:r>
              <w:t>21/06/2018</w:t>
            </w:r>
          </w:p>
        </w:tc>
        <w:tc>
          <w:tcPr>
            <w:tcW w:w="1418" w:type="dxa"/>
          </w:tcPr>
          <w:p w14:paraId="4FDB4A7F" w14:textId="77777777" w:rsidR="00C26B27" w:rsidRDefault="006C2F2E">
            <w:pPr>
              <w:pStyle w:val="TableParagraph"/>
              <w:spacing w:line="276" w:lineRule="auto"/>
              <w:ind w:right="709"/>
            </w:pPr>
            <w:r>
              <w:t>Caryl Bond</w:t>
            </w:r>
          </w:p>
        </w:tc>
        <w:tc>
          <w:tcPr>
            <w:tcW w:w="5693" w:type="dxa"/>
          </w:tcPr>
          <w:p w14:paraId="2AC5D9DB" w14:textId="77777777" w:rsidR="00C26B27" w:rsidRDefault="006C2F2E">
            <w:pPr>
              <w:pStyle w:val="TableParagraph"/>
              <w:spacing w:line="264" w:lineRule="exact"/>
            </w:pPr>
            <w:r>
              <w:t>Further Changes to reflect developments to</w:t>
            </w:r>
          </w:p>
          <w:p w14:paraId="034379BC" w14:textId="77777777" w:rsidR="00C26B27" w:rsidRDefault="006C2F2E">
            <w:pPr>
              <w:pStyle w:val="TableParagraph"/>
              <w:spacing w:before="7" w:line="300" w:lineRule="atLeast"/>
              <w:ind w:right="1486"/>
            </w:pPr>
            <w:r>
              <w:t>the QAP remit, membership size and frequency of meetings.</w:t>
            </w:r>
          </w:p>
        </w:tc>
      </w:tr>
      <w:tr w:rsidR="00476E82" w14:paraId="7D08D2B5" w14:textId="77777777">
        <w:trPr>
          <w:trHeight w:val="921"/>
        </w:trPr>
        <w:tc>
          <w:tcPr>
            <w:tcW w:w="1668" w:type="dxa"/>
          </w:tcPr>
          <w:p w14:paraId="2F3EDAB2" w14:textId="77777777" w:rsidR="00476E82" w:rsidRDefault="00476E82">
            <w:pPr>
              <w:pStyle w:val="TableParagraph"/>
              <w:spacing w:line="264" w:lineRule="exact"/>
              <w:ind w:left="107"/>
            </w:pPr>
            <w:r>
              <w:t>4.1</w:t>
            </w:r>
          </w:p>
        </w:tc>
        <w:tc>
          <w:tcPr>
            <w:tcW w:w="1841" w:type="dxa"/>
          </w:tcPr>
          <w:p w14:paraId="1958A28D" w14:textId="77777777" w:rsidR="00476E82" w:rsidRDefault="00476E82">
            <w:pPr>
              <w:pStyle w:val="TableParagraph"/>
              <w:spacing w:line="264" w:lineRule="exact"/>
            </w:pPr>
            <w:r>
              <w:t>01/09/2020</w:t>
            </w:r>
          </w:p>
        </w:tc>
        <w:tc>
          <w:tcPr>
            <w:tcW w:w="1418" w:type="dxa"/>
          </w:tcPr>
          <w:p w14:paraId="7860C46D" w14:textId="77777777" w:rsidR="00476E82" w:rsidRDefault="00476E82">
            <w:pPr>
              <w:pStyle w:val="TableParagraph"/>
              <w:spacing w:line="276" w:lineRule="auto"/>
              <w:ind w:right="709"/>
            </w:pPr>
            <w:r>
              <w:t>Caryl Bond</w:t>
            </w:r>
          </w:p>
        </w:tc>
        <w:tc>
          <w:tcPr>
            <w:tcW w:w="5693" w:type="dxa"/>
          </w:tcPr>
          <w:p w14:paraId="335C7532" w14:textId="77777777" w:rsidR="00476E82" w:rsidRDefault="00476E82">
            <w:pPr>
              <w:pStyle w:val="TableParagraph"/>
              <w:spacing w:line="264" w:lineRule="exact"/>
            </w:pPr>
            <w:r>
              <w:t xml:space="preserve">Annual review – Addition of </w:t>
            </w:r>
            <w:r w:rsidR="004011FF">
              <w:t>the possibility of virtual meetings via a secure online platform.</w:t>
            </w:r>
          </w:p>
        </w:tc>
      </w:tr>
      <w:tr w:rsidR="00ED3BB6" w14:paraId="50542703" w14:textId="77777777">
        <w:trPr>
          <w:trHeight w:val="921"/>
        </w:trPr>
        <w:tc>
          <w:tcPr>
            <w:tcW w:w="1668" w:type="dxa"/>
          </w:tcPr>
          <w:p w14:paraId="616115C5" w14:textId="33E4FE1D" w:rsidR="00ED3BB6" w:rsidRDefault="00ED3BB6">
            <w:pPr>
              <w:pStyle w:val="TableParagraph"/>
              <w:spacing w:line="264" w:lineRule="exact"/>
              <w:ind w:left="107"/>
            </w:pPr>
            <w:r>
              <w:t>4.2</w:t>
            </w:r>
          </w:p>
        </w:tc>
        <w:tc>
          <w:tcPr>
            <w:tcW w:w="1841" w:type="dxa"/>
          </w:tcPr>
          <w:p w14:paraId="648D159C" w14:textId="3ADAD895" w:rsidR="00ED3BB6" w:rsidRDefault="00ED3BB6">
            <w:pPr>
              <w:pStyle w:val="TableParagraph"/>
              <w:spacing w:line="264" w:lineRule="exact"/>
            </w:pPr>
            <w:r>
              <w:t>24/03/2022</w:t>
            </w:r>
          </w:p>
        </w:tc>
        <w:tc>
          <w:tcPr>
            <w:tcW w:w="1418" w:type="dxa"/>
          </w:tcPr>
          <w:p w14:paraId="01F03303" w14:textId="77777777" w:rsidR="00ED3BB6" w:rsidRDefault="00ED3BB6">
            <w:pPr>
              <w:pStyle w:val="TableParagraph"/>
              <w:spacing w:line="276" w:lineRule="auto"/>
              <w:ind w:right="709"/>
            </w:pPr>
            <w:r>
              <w:t>Caryl</w:t>
            </w:r>
          </w:p>
          <w:p w14:paraId="1382E2DB" w14:textId="4AFEFF4E" w:rsidR="00ED3BB6" w:rsidRDefault="00ED3BB6">
            <w:pPr>
              <w:pStyle w:val="TableParagraph"/>
              <w:spacing w:line="276" w:lineRule="auto"/>
              <w:ind w:right="709"/>
            </w:pPr>
            <w:r>
              <w:t>Bond</w:t>
            </w:r>
          </w:p>
        </w:tc>
        <w:tc>
          <w:tcPr>
            <w:tcW w:w="5693" w:type="dxa"/>
          </w:tcPr>
          <w:p w14:paraId="1F45B597" w14:textId="781AB4A4" w:rsidR="00ED3BB6" w:rsidRDefault="00ED3BB6">
            <w:pPr>
              <w:pStyle w:val="TableParagraph"/>
              <w:spacing w:line="264" w:lineRule="exact"/>
            </w:pPr>
            <w:r>
              <w:t xml:space="preserve">Annual review – </w:t>
            </w:r>
            <w:r w:rsidR="004C1841">
              <w:t>Addition of online training and the possibility of an interview being held virtually via Microsoft Teams.</w:t>
            </w:r>
          </w:p>
        </w:tc>
      </w:tr>
      <w:tr w:rsidR="00A23925" w14:paraId="63353115" w14:textId="77777777">
        <w:trPr>
          <w:trHeight w:val="921"/>
        </w:trPr>
        <w:tc>
          <w:tcPr>
            <w:tcW w:w="1668" w:type="dxa"/>
          </w:tcPr>
          <w:p w14:paraId="32759071" w14:textId="381F0074" w:rsidR="00A23925" w:rsidRDefault="00A23925">
            <w:pPr>
              <w:pStyle w:val="TableParagraph"/>
              <w:spacing w:line="264" w:lineRule="exact"/>
              <w:ind w:left="107"/>
            </w:pPr>
            <w:r>
              <w:t>4.3</w:t>
            </w:r>
          </w:p>
        </w:tc>
        <w:tc>
          <w:tcPr>
            <w:tcW w:w="1841" w:type="dxa"/>
          </w:tcPr>
          <w:p w14:paraId="6332FEAA" w14:textId="192696C1" w:rsidR="00A23925" w:rsidRDefault="00A23925">
            <w:pPr>
              <w:pStyle w:val="TableParagraph"/>
              <w:spacing w:line="264" w:lineRule="exact"/>
            </w:pPr>
            <w:r>
              <w:t>10/01/2023</w:t>
            </w:r>
          </w:p>
        </w:tc>
        <w:tc>
          <w:tcPr>
            <w:tcW w:w="1418" w:type="dxa"/>
          </w:tcPr>
          <w:p w14:paraId="3660A1C4" w14:textId="28FD912E" w:rsidR="00A23925" w:rsidRDefault="00A23925">
            <w:pPr>
              <w:pStyle w:val="TableParagraph"/>
              <w:spacing w:line="276" w:lineRule="auto"/>
              <w:ind w:right="709"/>
            </w:pPr>
            <w:r>
              <w:t>Caryl Bond</w:t>
            </w:r>
          </w:p>
        </w:tc>
        <w:tc>
          <w:tcPr>
            <w:tcW w:w="5693" w:type="dxa"/>
          </w:tcPr>
          <w:p w14:paraId="342AA629" w14:textId="7985FC2C" w:rsidR="00A23925" w:rsidRDefault="00A23925">
            <w:pPr>
              <w:pStyle w:val="TableParagraph"/>
              <w:spacing w:line="264" w:lineRule="exact"/>
            </w:pPr>
            <w:r w:rsidRPr="00A64CD2">
              <w:t>Addition of the QAP Code of Conduct and changes to the number of Panel Members.</w:t>
            </w:r>
          </w:p>
        </w:tc>
      </w:tr>
      <w:tr w:rsidR="00A64CD2" w14:paraId="27873848" w14:textId="77777777">
        <w:trPr>
          <w:trHeight w:val="921"/>
        </w:trPr>
        <w:tc>
          <w:tcPr>
            <w:tcW w:w="1668" w:type="dxa"/>
          </w:tcPr>
          <w:p w14:paraId="061C8F18" w14:textId="5B424EC6" w:rsidR="00A64CD2" w:rsidRPr="00666D24" w:rsidRDefault="00A64CD2">
            <w:pPr>
              <w:pStyle w:val="TableParagraph"/>
              <w:spacing w:line="264" w:lineRule="exact"/>
              <w:ind w:left="107"/>
            </w:pPr>
            <w:r w:rsidRPr="00666D24">
              <w:t>4.4</w:t>
            </w:r>
          </w:p>
        </w:tc>
        <w:tc>
          <w:tcPr>
            <w:tcW w:w="1841" w:type="dxa"/>
          </w:tcPr>
          <w:p w14:paraId="10AA4558" w14:textId="5CA06915" w:rsidR="00A64CD2" w:rsidRPr="00666D24" w:rsidRDefault="00A64CD2">
            <w:pPr>
              <w:pStyle w:val="TableParagraph"/>
              <w:spacing w:line="264" w:lineRule="exact"/>
            </w:pPr>
            <w:r w:rsidRPr="00666D24">
              <w:t>24/03/2023</w:t>
            </w:r>
          </w:p>
        </w:tc>
        <w:tc>
          <w:tcPr>
            <w:tcW w:w="1418" w:type="dxa"/>
          </w:tcPr>
          <w:p w14:paraId="6F32E83B" w14:textId="32D9E173" w:rsidR="00A64CD2" w:rsidRPr="00666D24" w:rsidRDefault="00A64CD2">
            <w:pPr>
              <w:pStyle w:val="TableParagraph"/>
              <w:spacing w:line="276" w:lineRule="auto"/>
              <w:ind w:right="709"/>
            </w:pPr>
            <w:r w:rsidRPr="00666D24">
              <w:t>Caryl Bond</w:t>
            </w:r>
          </w:p>
        </w:tc>
        <w:tc>
          <w:tcPr>
            <w:tcW w:w="5693" w:type="dxa"/>
          </w:tcPr>
          <w:p w14:paraId="0F04002B" w14:textId="1104F139" w:rsidR="00A64CD2" w:rsidRPr="00666D24" w:rsidRDefault="00A64CD2">
            <w:pPr>
              <w:pStyle w:val="TableParagraph"/>
              <w:spacing w:line="264" w:lineRule="exact"/>
            </w:pPr>
            <w:r w:rsidRPr="00666D24">
              <w:t>Review of expenses for the Quality Assurance Panel.</w:t>
            </w:r>
          </w:p>
        </w:tc>
      </w:tr>
    </w:tbl>
    <w:p w14:paraId="568857E6" w14:textId="77777777" w:rsidR="00C26B27" w:rsidRDefault="00C26B27">
      <w:pPr>
        <w:pStyle w:val="BodyText"/>
        <w:rPr>
          <w:sz w:val="20"/>
        </w:rPr>
      </w:pPr>
    </w:p>
    <w:p w14:paraId="47A0ECFE" w14:textId="77777777" w:rsidR="00C26B27" w:rsidRDefault="00C26B27">
      <w:pPr>
        <w:pStyle w:val="BodyText"/>
        <w:rPr>
          <w:sz w:val="20"/>
        </w:rPr>
      </w:pPr>
    </w:p>
    <w:p w14:paraId="03B0AF55" w14:textId="77777777" w:rsidR="00C26B27" w:rsidRDefault="00C26B27">
      <w:pPr>
        <w:pStyle w:val="BodyText"/>
        <w:spacing w:before="2"/>
        <w:rPr>
          <w:sz w:val="21"/>
        </w:rPr>
      </w:pPr>
    </w:p>
    <w:p w14:paraId="2C43084D" w14:textId="77777777" w:rsidR="00C26B27" w:rsidRDefault="006C2F2E">
      <w:pPr>
        <w:spacing w:before="100"/>
        <w:ind w:left="780"/>
        <w:rPr>
          <w:b/>
          <w:sz w:val="24"/>
        </w:rPr>
      </w:pPr>
      <w:r>
        <w:rPr>
          <w:b/>
          <w:sz w:val="24"/>
          <w:u w:val="thick"/>
        </w:rPr>
        <w:t>Contents</w:t>
      </w:r>
    </w:p>
    <w:p w14:paraId="22A24332" w14:textId="77777777" w:rsidR="00C26B27" w:rsidRDefault="00C26B27">
      <w:pPr>
        <w:pStyle w:val="BodyText"/>
        <w:rPr>
          <w:b/>
          <w:sz w:val="20"/>
        </w:rPr>
      </w:pPr>
    </w:p>
    <w:p w14:paraId="45F8AB1B" w14:textId="77777777" w:rsidR="00C26B27" w:rsidRDefault="00C26B27">
      <w:pPr>
        <w:pStyle w:val="BodyText"/>
        <w:rPr>
          <w:b/>
          <w:sz w:val="20"/>
        </w:rPr>
      </w:pPr>
    </w:p>
    <w:p w14:paraId="6FC911C2" w14:textId="77777777" w:rsidR="00C26B27" w:rsidRDefault="00C26B27">
      <w:pPr>
        <w:pStyle w:val="BodyText"/>
        <w:spacing w:before="9"/>
        <w:rPr>
          <w:b/>
          <w:sz w:val="23"/>
        </w:rPr>
      </w:pPr>
    </w:p>
    <w:sdt>
      <w:sdtPr>
        <w:rPr>
          <w:sz w:val="22"/>
          <w:szCs w:val="22"/>
        </w:rPr>
        <w:id w:val="1738660166"/>
        <w:docPartObj>
          <w:docPartGallery w:val="Table of Contents"/>
          <w:docPartUnique/>
        </w:docPartObj>
      </w:sdtPr>
      <w:sdtEndPr/>
      <w:sdtContent>
        <w:p w14:paraId="0FBB2F59" w14:textId="77777777" w:rsidR="00C26B27" w:rsidRDefault="006C2F2E">
          <w:pPr>
            <w:pStyle w:val="TOC1"/>
            <w:numPr>
              <w:ilvl w:val="1"/>
              <w:numId w:val="9"/>
            </w:numPr>
            <w:tabs>
              <w:tab w:val="left" w:pos="1440"/>
              <w:tab w:val="left" w:pos="1441"/>
              <w:tab w:val="right" w:leader="dot" w:pos="9797"/>
            </w:tabs>
            <w:spacing w:before="101"/>
          </w:pPr>
          <w:r>
            <w:fldChar w:fldCharType="begin"/>
          </w:r>
          <w:r>
            <w:instrText xml:space="preserve">TOC \o "1-1" \h \z \u </w:instrText>
          </w:r>
          <w:r>
            <w:fldChar w:fldCharType="separate"/>
          </w:r>
          <w:hyperlink w:anchor="_bookmark0" w:history="1">
            <w:r>
              <w:t>Volunteer</w:t>
            </w:r>
            <w:r>
              <w:rPr>
                <w:spacing w:val="-1"/>
              </w:rPr>
              <w:t xml:space="preserve"> </w:t>
            </w:r>
            <w:r>
              <w:t>Policy</w:t>
            </w:r>
            <w:r>
              <w:tab/>
              <w:t>2</w:t>
            </w:r>
          </w:hyperlink>
        </w:p>
        <w:p w14:paraId="1B142427" w14:textId="77777777" w:rsidR="00C26B27" w:rsidRDefault="00666D24">
          <w:pPr>
            <w:pStyle w:val="TOC1"/>
            <w:numPr>
              <w:ilvl w:val="1"/>
              <w:numId w:val="9"/>
            </w:numPr>
            <w:tabs>
              <w:tab w:val="left" w:pos="1440"/>
              <w:tab w:val="left" w:pos="1441"/>
              <w:tab w:val="right" w:leader="dot" w:pos="9797"/>
            </w:tabs>
            <w:spacing w:before="0"/>
          </w:pPr>
          <w:hyperlink w:anchor="_bookmark1" w:history="1">
            <w:r w:rsidR="006C2F2E">
              <w:t>Quality Assurance</w:t>
            </w:r>
            <w:r w:rsidR="006C2F2E">
              <w:rPr>
                <w:spacing w:val="-2"/>
              </w:rPr>
              <w:t xml:space="preserve"> </w:t>
            </w:r>
            <w:r w:rsidR="006C2F2E">
              <w:t>Panel</w:t>
            </w:r>
            <w:r w:rsidR="006C2F2E">
              <w:rPr>
                <w:spacing w:val="-1"/>
              </w:rPr>
              <w:t xml:space="preserve"> </w:t>
            </w:r>
            <w:r w:rsidR="006C2F2E">
              <w:t>Handbook</w:t>
            </w:r>
            <w:r w:rsidR="006C2F2E">
              <w:tab/>
              <w:t>2</w:t>
            </w:r>
          </w:hyperlink>
        </w:p>
        <w:p w14:paraId="6EBBB632" w14:textId="77777777" w:rsidR="00C26B27" w:rsidRDefault="00666D24">
          <w:pPr>
            <w:pStyle w:val="TOC1"/>
            <w:numPr>
              <w:ilvl w:val="1"/>
              <w:numId w:val="9"/>
            </w:numPr>
            <w:tabs>
              <w:tab w:val="left" w:pos="1440"/>
              <w:tab w:val="left" w:pos="1441"/>
              <w:tab w:val="right" w:leader="dot" w:pos="9797"/>
            </w:tabs>
          </w:pPr>
          <w:hyperlink w:anchor="_bookmark2" w:history="1">
            <w:r w:rsidR="006C2F2E">
              <w:t>Management of the Quality</w:t>
            </w:r>
            <w:r w:rsidR="006C2F2E">
              <w:rPr>
                <w:spacing w:val="-2"/>
              </w:rPr>
              <w:t xml:space="preserve"> </w:t>
            </w:r>
            <w:r w:rsidR="006C2F2E">
              <w:t>Assurance Panel</w:t>
            </w:r>
            <w:r w:rsidR="006C2F2E">
              <w:tab/>
              <w:t>2</w:t>
            </w:r>
          </w:hyperlink>
        </w:p>
        <w:p w14:paraId="324987B0" w14:textId="77777777" w:rsidR="00C26B27" w:rsidRDefault="00666D24">
          <w:pPr>
            <w:pStyle w:val="TOC1"/>
            <w:numPr>
              <w:ilvl w:val="1"/>
              <w:numId w:val="9"/>
            </w:numPr>
            <w:tabs>
              <w:tab w:val="left" w:pos="1440"/>
              <w:tab w:val="left" w:pos="1441"/>
              <w:tab w:val="right" w:leader="dot" w:pos="9797"/>
            </w:tabs>
            <w:spacing w:before="0"/>
          </w:pPr>
          <w:hyperlink w:anchor="_bookmark3" w:history="1">
            <w:r w:rsidR="006C2F2E">
              <w:t>Recruitment</w:t>
            </w:r>
            <w:r w:rsidR="006C2F2E">
              <w:rPr>
                <w:spacing w:val="-3"/>
              </w:rPr>
              <w:t xml:space="preserve"> </w:t>
            </w:r>
            <w:r w:rsidR="006C2F2E">
              <w:t>and</w:t>
            </w:r>
            <w:r w:rsidR="006C2F2E">
              <w:rPr>
                <w:spacing w:val="1"/>
              </w:rPr>
              <w:t xml:space="preserve"> </w:t>
            </w:r>
            <w:r w:rsidR="006C2F2E">
              <w:t>Eligibility</w:t>
            </w:r>
            <w:r w:rsidR="006C2F2E">
              <w:tab/>
              <w:t>3</w:t>
            </w:r>
          </w:hyperlink>
        </w:p>
        <w:p w14:paraId="49E73797" w14:textId="77777777" w:rsidR="00C26B27" w:rsidRDefault="00666D24">
          <w:pPr>
            <w:pStyle w:val="TOC1"/>
            <w:numPr>
              <w:ilvl w:val="1"/>
              <w:numId w:val="9"/>
            </w:numPr>
            <w:tabs>
              <w:tab w:val="left" w:pos="1440"/>
              <w:tab w:val="left" w:pos="1441"/>
              <w:tab w:val="right" w:leader="dot" w:pos="9797"/>
            </w:tabs>
          </w:pPr>
          <w:hyperlink w:anchor="_bookmark4" w:history="1">
            <w:r w:rsidR="006C2F2E">
              <w:t>Training</w:t>
            </w:r>
            <w:r w:rsidR="006C2F2E">
              <w:tab/>
              <w:t>3</w:t>
            </w:r>
          </w:hyperlink>
        </w:p>
        <w:p w14:paraId="464C6EBA" w14:textId="77777777" w:rsidR="00C26B27" w:rsidRDefault="00666D24">
          <w:pPr>
            <w:pStyle w:val="TOC1"/>
            <w:numPr>
              <w:ilvl w:val="1"/>
              <w:numId w:val="9"/>
            </w:numPr>
            <w:tabs>
              <w:tab w:val="left" w:pos="1440"/>
              <w:tab w:val="left" w:pos="1441"/>
              <w:tab w:val="right" w:leader="dot" w:pos="9797"/>
            </w:tabs>
            <w:spacing w:before="0"/>
          </w:pPr>
          <w:hyperlink w:anchor="_bookmark5" w:history="1">
            <w:r w:rsidR="006C2F2E">
              <w:t>The</w:t>
            </w:r>
            <w:r w:rsidR="006C2F2E">
              <w:rPr>
                <w:spacing w:val="-1"/>
              </w:rPr>
              <w:t xml:space="preserve"> </w:t>
            </w:r>
            <w:r w:rsidR="006C2F2E">
              <w:t>Scrutiny</w:t>
            </w:r>
            <w:r w:rsidR="006C2F2E">
              <w:rPr>
                <w:spacing w:val="1"/>
              </w:rPr>
              <w:t xml:space="preserve"> </w:t>
            </w:r>
            <w:r w:rsidR="006C2F2E">
              <w:t>Process</w:t>
            </w:r>
            <w:r w:rsidR="006C2F2E">
              <w:tab/>
              <w:t>3</w:t>
            </w:r>
          </w:hyperlink>
        </w:p>
        <w:p w14:paraId="7D40AB5C" w14:textId="77777777" w:rsidR="00C26B27" w:rsidRDefault="00666D24">
          <w:pPr>
            <w:pStyle w:val="TOC1"/>
            <w:numPr>
              <w:ilvl w:val="1"/>
              <w:numId w:val="9"/>
            </w:numPr>
            <w:tabs>
              <w:tab w:val="left" w:pos="1440"/>
              <w:tab w:val="left" w:pos="1441"/>
              <w:tab w:val="right" w:leader="dot" w:pos="9797"/>
            </w:tabs>
            <w:spacing w:line="240" w:lineRule="auto"/>
          </w:pPr>
          <w:hyperlink w:anchor="_bookmark6" w:history="1">
            <w:r w:rsidR="006C2F2E">
              <w:t>Impartiality</w:t>
            </w:r>
            <w:r w:rsidR="006C2F2E">
              <w:rPr>
                <w:spacing w:val="-2"/>
              </w:rPr>
              <w:t xml:space="preserve"> </w:t>
            </w:r>
            <w:r w:rsidR="006C2F2E">
              <w:t>and</w:t>
            </w:r>
            <w:r w:rsidR="006C2F2E">
              <w:rPr>
                <w:spacing w:val="-1"/>
              </w:rPr>
              <w:t xml:space="preserve"> </w:t>
            </w:r>
            <w:r w:rsidR="006C2F2E">
              <w:t>Confidentiality</w:t>
            </w:r>
            <w:r w:rsidR="006C2F2E">
              <w:tab/>
              <w:t>5</w:t>
            </w:r>
          </w:hyperlink>
        </w:p>
        <w:p w14:paraId="34FAE7CD" w14:textId="77777777" w:rsidR="00C26B27" w:rsidRDefault="00666D24">
          <w:pPr>
            <w:pStyle w:val="TOC1"/>
            <w:tabs>
              <w:tab w:val="right" w:leader="dot" w:pos="9797"/>
            </w:tabs>
            <w:spacing w:line="240" w:lineRule="auto"/>
            <w:ind w:left="780" w:firstLine="0"/>
          </w:pPr>
          <w:hyperlink w:anchor="_bookmark7" w:history="1">
            <w:r w:rsidR="006C2F2E">
              <w:t>Appendix</w:t>
            </w:r>
            <w:r w:rsidR="006C2F2E">
              <w:rPr>
                <w:spacing w:val="-2"/>
              </w:rPr>
              <w:t xml:space="preserve"> </w:t>
            </w:r>
            <w:r w:rsidR="006C2F2E">
              <w:t>A</w:t>
            </w:r>
            <w:r w:rsidR="006C2F2E">
              <w:tab/>
              <w:t>6</w:t>
            </w:r>
          </w:hyperlink>
        </w:p>
        <w:p w14:paraId="189B7539" w14:textId="77777777" w:rsidR="00C26B27" w:rsidRDefault="006C2F2E">
          <w:r>
            <w:fldChar w:fldCharType="end"/>
          </w:r>
        </w:p>
      </w:sdtContent>
    </w:sdt>
    <w:p w14:paraId="1EECC5B4" w14:textId="77777777" w:rsidR="00C26B27" w:rsidRDefault="00C26B27">
      <w:pPr>
        <w:pStyle w:val="BodyText"/>
      </w:pPr>
    </w:p>
    <w:p w14:paraId="7C69547E" w14:textId="77777777" w:rsidR="00C26B27" w:rsidRDefault="00C26B27">
      <w:pPr>
        <w:pStyle w:val="BodyText"/>
      </w:pPr>
    </w:p>
    <w:p w14:paraId="6FDB5843" w14:textId="77777777" w:rsidR="00C26B27" w:rsidRDefault="00C26B27">
      <w:pPr>
        <w:pStyle w:val="BodyText"/>
      </w:pPr>
    </w:p>
    <w:p w14:paraId="4CD5F129" w14:textId="77777777" w:rsidR="00C26B27" w:rsidRDefault="00C26B27">
      <w:pPr>
        <w:pStyle w:val="BodyText"/>
      </w:pPr>
    </w:p>
    <w:p w14:paraId="46917E3F" w14:textId="77777777" w:rsidR="00C26B27" w:rsidRDefault="00C26B27">
      <w:pPr>
        <w:pStyle w:val="BodyText"/>
      </w:pPr>
    </w:p>
    <w:p w14:paraId="56A5143F" w14:textId="77777777" w:rsidR="00C26B27" w:rsidRDefault="00C26B27">
      <w:pPr>
        <w:pStyle w:val="BodyText"/>
      </w:pPr>
    </w:p>
    <w:p w14:paraId="16069B2B" w14:textId="77777777" w:rsidR="00C26B27" w:rsidRDefault="00C26B27">
      <w:pPr>
        <w:pStyle w:val="BodyText"/>
      </w:pPr>
    </w:p>
    <w:p w14:paraId="167B71C7" w14:textId="77777777" w:rsidR="00C26B27" w:rsidRDefault="00C26B27">
      <w:pPr>
        <w:pStyle w:val="BodyText"/>
      </w:pPr>
    </w:p>
    <w:p w14:paraId="18C898C4" w14:textId="77777777" w:rsidR="00C26B27" w:rsidRDefault="00C26B27">
      <w:pPr>
        <w:pStyle w:val="BodyText"/>
      </w:pPr>
    </w:p>
    <w:p w14:paraId="629956E4" w14:textId="77777777" w:rsidR="00C26B27" w:rsidRDefault="00C26B27">
      <w:pPr>
        <w:pStyle w:val="BodyText"/>
      </w:pPr>
    </w:p>
    <w:p w14:paraId="3E8A3126" w14:textId="77777777" w:rsidR="00C26B27" w:rsidRDefault="00C26B27">
      <w:pPr>
        <w:pStyle w:val="BodyText"/>
      </w:pPr>
    </w:p>
    <w:p w14:paraId="568C5532" w14:textId="77777777" w:rsidR="00C26B27" w:rsidRDefault="00C26B27">
      <w:pPr>
        <w:pStyle w:val="BodyText"/>
      </w:pPr>
    </w:p>
    <w:p w14:paraId="60AD4990" w14:textId="77777777" w:rsidR="00C26B27" w:rsidRDefault="00C26B27">
      <w:pPr>
        <w:pStyle w:val="BodyText"/>
      </w:pPr>
    </w:p>
    <w:p w14:paraId="72EBF074" w14:textId="77777777" w:rsidR="00C26B27" w:rsidRDefault="00C26B27">
      <w:pPr>
        <w:pStyle w:val="BodyText"/>
        <w:spacing w:before="8"/>
        <w:rPr>
          <w:sz w:val="28"/>
        </w:rPr>
      </w:pPr>
    </w:p>
    <w:p w14:paraId="6074757E" w14:textId="77777777" w:rsidR="00C26B27" w:rsidRDefault="006C2F2E">
      <w:pPr>
        <w:pStyle w:val="Heading1"/>
        <w:numPr>
          <w:ilvl w:val="0"/>
          <w:numId w:val="8"/>
        </w:numPr>
        <w:tabs>
          <w:tab w:val="left" w:pos="863"/>
        </w:tabs>
        <w:spacing w:before="100"/>
      </w:pPr>
      <w:bookmarkStart w:id="2" w:name="_bookmark0"/>
      <w:bookmarkEnd w:id="2"/>
      <w:r>
        <w:t>Volunteer</w:t>
      </w:r>
      <w:r>
        <w:rPr>
          <w:spacing w:val="-1"/>
        </w:rPr>
        <w:t xml:space="preserve"> </w:t>
      </w:r>
      <w:r>
        <w:t>Policy</w:t>
      </w:r>
    </w:p>
    <w:p w14:paraId="6ECC5D94" w14:textId="77777777" w:rsidR="00C26B27" w:rsidRDefault="006C2F2E">
      <w:pPr>
        <w:pStyle w:val="BodyText"/>
        <w:tabs>
          <w:tab w:val="left" w:pos="1730"/>
        </w:tabs>
        <w:spacing w:before="43" w:line="276" w:lineRule="auto"/>
        <w:ind w:left="780" w:right="1442"/>
      </w:pPr>
      <w:r>
        <w:t>This document should be read in conjunction with the Police and Crime Commissioner’s Volunteer Policy. The Policy is an overarching policy covering the broad principles of volunteering for the Police and Crime Commissioner (PCC).</w:t>
      </w:r>
      <w:r>
        <w:tab/>
        <w:t xml:space="preserve">All volunteers will be provided with a copy of the Policy. It is also available on the PCC’s </w:t>
      </w:r>
      <w:hyperlink r:id="rId13">
        <w:r>
          <w:rPr>
            <w:color w:val="0000FF"/>
            <w:u w:val="single" w:color="0000FF"/>
          </w:rPr>
          <w:t>website</w:t>
        </w:r>
        <w:r>
          <w:rPr>
            <w:color w:val="0000FF"/>
          </w:rPr>
          <w:t xml:space="preserve"> </w:t>
        </w:r>
      </w:hyperlink>
      <w:r>
        <w:t>or by request to the Commissioner’s</w:t>
      </w:r>
      <w:r>
        <w:rPr>
          <w:spacing w:val="-18"/>
        </w:rPr>
        <w:t xml:space="preserve"> </w:t>
      </w:r>
      <w:r>
        <w:t>office.</w:t>
      </w:r>
    </w:p>
    <w:p w14:paraId="312EEBCE" w14:textId="77777777" w:rsidR="00C26B27" w:rsidRDefault="00C26B27">
      <w:pPr>
        <w:pStyle w:val="BodyText"/>
        <w:rPr>
          <w:sz w:val="17"/>
        </w:rPr>
      </w:pPr>
    </w:p>
    <w:p w14:paraId="70190D2F" w14:textId="77777777" w:rsidR="00C26B27" w:rsidRDefault="006C2F2E">
      <w:pPr>
        <w:pStyle w:val="BodyText"/>
        <w:spacing w:before="101"/>
        <w:ind w:left="780"/>
      </w:pPr>
      <w:r>
        <w:t>The Policy provides further information on the following aspects of volunteering:</w:t>
      </w:r>
    </w:p>
    <w:p w14:paraId="0C1BABA1" w14:textId="77777777" w:rsidR="00C26B27" w:rsidRDefault="006C2F2E">
      <w:pPr>
        <w:pStyle w:val="ListParagraph"/>
        <w:numPr>
          <w:ilvl w:val="1"/>
          <w:numId w:val="8"/>
        </w:numPr>
        <w:tabs>
          <w:tab w:val="left" w:pos="1346"/>
          <w:tab w:val="left" w:pos="1347"/>
        </w:tabs>
        <w:ind w:hanging="566"/>
      </w:pPr>
      <w:r>
        <w:t>Management of the Volunteer</w:t>
      </w:r>
      <w:r>
        <w:rPr>
          <w:spacing w:val="-6"/>
        </w:rPr>
        <w:t xml:space="preserve"> </w:t>
      </w:r>
      <w:proofErr w:type="gramStart"/>
      <w:r>
        <w:t>Schemes;</w:t>
      </w:r>
      <w:proofErr w:type="gramEnd"/>
    </w:p>
    <w:p w14:paraId="1C93F42A" w14:textId="77777777" w:rsidR="00C26B27" w:rsidRDefault="006C2F2E">
      <w:pPr>
        <w:pStyle w:val="ListParagraph"/>
        <w:numPr>
          <w:ilvl w:val="1"/>
          <w:numId w:val="8"/>
        </w:numPr>
        <w:tabs>
          <w:tab w:val="left" w:pos="1346"/>
          <w:tab w:val="left" w:pos="1347"/>
        </w:tabs>
        <w:ind w:hanging="566"/>
      </w:pPr>
      <w:r>
        <w:t>Eligibility</w:t>
      </w:r>
      <w:r>
        <w:rPr>
          <w:spacing w:val="-2"/>
        </w:rPr>
        <w:t xml:space="preserve"> </w:t>
      </w:r>
      <w:proofErr w:type="gramStart"/>
      <w:r>
        <w:t>criteria;</w:t>
      </w:r>
      <w:proofErr w:type="gramEnd"/>
    </w:p>
    <w:p w14:paraId="730ABD55" w14:textId="77777777" w:rsidR="00C26B27" w:rsidRPr="00666D24" w:rsidRDefault="006C2F2E">
      <w:pPr>
        <w:pStyle w:val="ListParagraph"/>
        <w:numPr>
          <w:ilvl w:val="1"/>
          <w:numId w:val="8"/>
        </w:numPr>
        <w:tabs>
          <w:tab w:val="left" w:pos="1346"/>
          <w:tab w:val="left" w:pos="1347"/>
        </w:tabs>
        <w:ind w:hanging="566"/>
      </w:pPr>
      <w:r w:rsidRPr="00666D24">
        <w:t>Recruitment, application and</w:t>
      </w:r>
      <w:r w:rsidRPr="00666D24">
        <w:rPr>
          <w:spacing w:val="-7"/>
        </w:rPr>
        <w:t xml:space="preserve"> </w:t>
      </w:r>
      <w:proofErr w:type="gramStart"/>
      <w:r w:rsidRPr="00666D24">
        <w:t>vetting;</w:t>
      </w:r>
      <w:proofErr w:type="gramEnd"/>
    </w:p>
    <w:p w14:paraId="7E0E4A0E" w14:textId="77777777" w:rsidR="00C26B27" w:rsidRPr="00666D24" w:rsidRDefault="006C2F2E">
      <w:pPr>
        <w:pStyle w:val="ListParagraph"/>
        <w:numPr>
          <w:ilvl w:val="1"/>
          <w:numId w:val="8"/>
        </w:numPr>
        <w:tabs>
          <w:tab w:val="left" w:pos="1346"/>
          <w:tab w:val="left" w:pos="1347"/>
        </w:tabs>
        <w:spacing w:before="39"/>
        <w:ind w:hanging="566"/>
      </w:pPr>
      <w:proofErr w:type="gramStart"/>
      <w:r w:rsidRPr="00666D24">
        <w:t>Training;</w:t>
      </w:r>
      <w:proofErr w:type="gramEnd"/>
    </w:p>
    <w:p w14:paraId="053BF5BF" w14:textId="77777777" w:rsidR="00C26B27" w:rsidRPr="00666D24" w:rsidRDefault="006C2F2E">
      <w:pPr>
        <w:pStyle w:val="ListParagraph"/>
        <w:numPr>
          <w:ilvl w:val="1"/>
          <w:numId w:val="8"/>
        </w:numPr>
        <w:tabs>
          <w:tab w:val="left" w:pos="1346"/>
          <w:tab w:val="left" w:pos="1347"/>
        </w:tabs>
        <w:spacing w:before="43"/>
        <w:ind w:hanging="566"/>
      </w:pPr>
      <w:r w:rsidRPr="00666D24">
        <w:t>Probationary period and</w:t>
      </w:r>
      <w:r w:rsidRPr="00666D24">
        <w:rPr>
          <w:spacing w:val="-6"/>
        </w:rPr>
        <w:t xml:space="preserve"> </w:t>
      </w:r>
      <w:proofErr w:type="gramStart"/>
      <w:r w:rsidRPr="00666D24">
        <w:t>tenure;</w:t>
      </w:r>
      <w:proofErr w:type="gramEnd"/>
    </w:p>
    <w:p w14:paraId="684F6133" w14:textId="77777777" w:rsidR="00C26B27" w:rsidRPr="00666D24" w:rsidRDefault="006C2F2E">
      <w:pPr>
        <w:pStyle w:val="ListParagraph"/>
        <w:numPr>
          <w:ilvl w:val="1"/>
          <w:numId w:val="8"/>
        </w:numPr>
        <w:tabs>
          <w:tab w:val="left" w:pos="1346"/>
          <w:tab w:val="left" w:pos="1347"/>
        </w:tabs>
        <w:ind w:hanging="566"/>
      </w:pPr>
      <w:r w:rsidRPr="00666D24">
        <w:t>Volunteer roles and</w:t>
      </w:r>
      <w:r w:rsidRPr="00666D24">
        <w:rPr>
          <w:spacing w:val="-4"/>
        </w:rPr>
        <w:t xml:space="preserve"> </w:t>
      </w:r>
      <w:proofErr w:type="gramStart"/>
      <w:r w:rsidRPr="00666D24">
        <w:t>responsibilities;</w:t>
      </w:r>
      <w:proofErr w:type="gramEnd"/>
    </w:p>
    <w:p w14:paraId="4850BFF0" w14:textId="77777777" w:rsidR="00C26B27" w:rsidRPr="00666D24" w:rsidRDefault="006C2F2E">
      <w:pPr>
        <w:pStyle w:val="ListParagraph"/>
        <w:numPr>
          <w:ilvl w:val="1"/>
          <w:numId w:val="8"/>
        </w:numPr>
        <w:tabs>
          <w:tab w:val="left" w:pos="1346"/>
          <w:tab w:val="left" w:pos="1347"/>
        </w:tabs>
        <w:ind w:hanging="566"/>
      </w:pPr>
      <w:r w:rsidRPr="00666D24">
        <w:t>Expenses and</w:t>
      </w:r>
      <w:r w:rsidRPr="00666D24">
        <w:rPr>
          <w:spacing w:val="-3"/>
        </w:rPr>
        <w:t xml:space="preserve"> </w:t>
      </w:r>
      <w:proofErr w:type="gramStart"/>
      <w:r w:rsidRPr="00666D24">
        <w:t>insurance;</w:t>
      </w:r>
      <w:proofErr w:type="gramEnd"/>
    </w:p>
    <w:p w14:paraId="5CE02EEE" w14:textId="77777777" w:rsidR="00C26B27" w:rsidRPr="00666D24" w:rsidRDefault="006C2F2E">
      <w:pPr>
        <w:pStyle w:val="ListParagraph"/>
        <w:numPr>
          <w:ilvl w:val="1"/>
          <w:numId w:val="8"/>
        </w:numPr>
        <w:tabs>
          <w:tab w:val="left" w:pos="1346"/>
          <w:tab w:val="left" w:pos="1347"/>
        </w:tabs>
        <w:ind w:hanging="566"/>
      </w:pPr>
      <w:r w:rsidRPr="00666D24">
        <w:t>Termination of</w:t>
      </w:r>
      <w:r w:rsidRPr="00666D24">
        <w:rPr>
          <w:spacing w:val="-4"/>
        </w:rPr>
        <w:t xml:space="preserve"> </w:t>
      </w:r>
      <w:proofErr w:type="gramStart"/>
      <w:r w:rsidRPr="00666D24">
        <w:t>appointment;</w:t>
      </w:r>
      <w:proofErr w:type="gramEnd"/>
    </w:p>
    <w:p w14:paraId="1F754B03" w14:textId="77777777" w:rsidR="00C26B27" w:rsidRPr="00666D24" w:rsidRDefault="006C2F2E">
      <w:pPr>
        <w:pStyle w:val="ListParagraph"/>
        <w:numPr>
          <w:ilvl w:val="1"/>
          <w:numId w:val="8"/>
        </w:numPr>
        <w:tabs>
          <w:tab w:val="left" w:pos="1346"/>
          <w:tab w:val="left" w:pos="1347"/>
        </w:tabs>
        <w:ind w:hanging="566"/>
      </w:pPr>
      <w:r w:rsidRPr="00666D24">
        <w:t>Confidentiality and disposing of</w:t>
      </w:r>
      <w:r w:rsidRPr="00666D24">
        <w:rPr>
          <w:spacing w:val="-6"/>
        </w:rPr>
        <w:t xml:space="preserve"> </w:t>
      </w:r>
      <w:proofErr w:type="gramStart"/>
      <w:r w:rsidRPr="00666D24">
        <w:t>documentation;</w:t>
      </w:r>
      <w:proofErr w:type="gramEnd"/>
    </w:p>
    <w:p w14:paraId="71CB70CD" w14:textId="77777777" w:rsidR="00C26B27" w:rsidRPr="00666D24" w:rsidRDefault="006C2F2E">
      <w:pPr>
        <w:pStyle w:val="ListParagraph"/>
        <w:numPr>
          <w:ilvl w:val="1"/>
          <w:numId w:val="8"/>
        </w:numPr>
        <w:tabs>
          <w:tab w:val="left" w:pos="1347"/>
        </w:tabs>
        <w:spacing w:before="39"/>
        <w:ind w:hanging="566"/>
      </w:pPr>
      <w:r w:rsidRPr="00666D24">
        <w:t>Publicity guidelines;</w:t>
      </w:r>
      <w:r w:rsidRPr="00666D24">
        <w:rPr>
          <w:spacing w:val="-4"/>
        </w:rPr>
        <w:t xml:space="preserve"> </w:t>
      </w:r>
      <w:r w:rsidRPr="00666D24">
        <w:t>and</w:t>
      </w:r>
    </w:p>
    <w:p w14:paraId="24B369F3" w14:textId="77777777" w:rsidR="00C26B27" w:rsidRPr="00666D24" w:rsidRDefault="006C2F2E">
      <w:pPr>
        <w:pStyle w:val="ListParagraph"/>
        <w:numPr>
          <w:ilvl w:val="1"/>
          <w:numId w:val="8"/>
        </w:numPr>
        <w:tabs>
          <w:tab w:val="left" w:pos="1347"/>
        </w:tabs>
        <w:ind w:hanging="566"/>
      </w:pPr>
      <w:r w:rsidRPr="00666D24">
        <w:t>Settling difference and complaints against the</w:t>
      </w:r>
      <w:r w:rsidRPr="00666D24">
        <w:rPr>
          <w:spacing w:val="-10"/>
        </w:rPr>
        <w:t xml:space="preserve"> </w:t>
      </w:r>
      <w:r w:rsidRPr="00666D24">
        <w:t>Police.</w:t>
      </w:r>
    </w:p>
    <w:p w14:paraId="11F46453" w14:textId="77777777" w:rsidR="00C26B27" w:rsidRPr="00666D24" w:rsidRDefault="00C26B27">
      <w:pPr>
        <w:pStyle w:val="BodyText"/>
        <w:spacing w:before="1"/>
        <w:rPr>
          <w:sz w:val="26"/>
        </w:rPr>
      </w:pPr>
    </w:p>
    <w:p w14:paraId="67B97DD8" w14:textId="77777777" w:rsidR="00C26B27" w:rsidRPr="00666D24" w:rsidRDefault="006C2F2E">
      <w:pPr>
        <w:pStyle w:val="Heading1"/>
        <w:numPr>
          <w:ilvl w:val="0"/>
          <w:numId w:val="8"/>
        </w:numPr>
        <w:tabs>
          <w:tab w:val="left" w:pos="863"/>
        </w:tabs>
        <w:spacing w:before="1"/>
      </w:pPr>
      <w:bookmarkStart w:id="3" w:name="_bookmark1"/>
      <w:bookmarkEnd w:id="3"/>
      <w:r w:rsidRPr="00666D24">
        <w:t>Quality Assurance Panel</w:t>
      </w:r>
      <w:r w:rsidRPr="00666D24">
        <w:rPr>
          <w:spacing w:val="-3"/>
        </w:rPr>
        <w:t xml:space="preserve"> </w:t>
      </w:r>
      <w:r w:rsidRPr="00666D24">
        <w:t>Handbook</w:t>
      </w:r>
    </w:p>
    <w:p w14:paraId="521DC26D" w14:textId="77777777" w:rsidR="00C26B27" w:rsidRPr="00666D24" w:rsidRDefault="006C2F2E">
      <w:pPr>
        <w:pStyle w:val="BodyText"/>
        <w:spacing w:before="42" w:line="276" w:lineRule="auto"/>
        <w:ind w:left="780" w:right="1146"/>
      </w:pPr>
      <w:r w:rsidRPr="00666D24">
        <w:t>The Quality Assurance Panel has been established to review the quality of Police contact with the public, in a transparent and independent manner, on behalf of the communities within the Dyfed-Powys area.</w:t>
      </w:r>
    </w:p>
    <w:p w14:paraId="5AB8AC35" w14:textId="77777777" w:rsidR="00C26B27" w:rsidRPr="00666D24" w:rsidRDefault="00C26B27">
      <w:pPr>
        <w:pStyle w:val="BodyText"/>
        <w:spacing w:before="6"/>
        <w:rPr>
          <w:sz w:val="25"/>
        </w:rPr>
      </w:pPr>
    </w:p>
    <w:p w14:paraId="79B35A92" w14:textId="77777777" w:rsidR="00C26B27" w:rsidRPr="00666D24" w:rsidRDefault="006C2F2E">
      <w:pPr>
        <w:pStyle w:val="BodyText"/>
        <w:spacing w:line="276" w:lineRule="auto"/>
        <w:ind w:left="780" w:right="1165"/>
      </w:pPr>
      <w:r w:rsidRPr="00666D24">
        <w:t xml:space="preserve">The Panel will review any area of police contact with the public they may be called upon to look at, for example, complaints, Police handling of calls in to the Force’s Communication Centre </w:t>
      </w:r>
      <w:proofErr w:type="gramStart"/>
      <w:r w:rsidRPr="00666D24">
        <w:t>i.e.</w:t>
      </w:r>
      <w:proofErr w:type="gramEnd"/>
      <w:r w:rsidRPr="00666D24">
        <w:t xml:space="preserve"> 101, 999, Stop and Search records, Hate Crime Incidents etc.</w:t>
      </w:r>
    </w:p>
    <w:p w14:paraId="70A693C3" w14:textId="77777777" w:rsidR="00C26B27" w:rsidRPr="00666D24" w:rsidRDefault="00C26B27">
      <w:pPr>
        <w:pStyle w:val="BodyText"/>
        <w:spacing w:before="2"/>
        <w:rPr>
          <w:sz w:val="25"/>
        </w:rPr>
      </w:pPr>
    </w:p>
    <w:p w14:paraId="417FA271" w14:textId="77777777" w:rsidR="00C26B27" w:rsidRPr="00666D24" w:rsidRDefault="006C2F2E">
      <w:pPr>
        <w:pStyle w:val="BodyText"/>
        <w:spacing w:line="276" w:lineRule="auto"/>
        <w:ind w:left="780" w:right="1308"/>
      </w:pPr>
      <w:r w:rsidRPr="00666D24">
        <w:t>This Handbook provides detailed guidance on the role of the Quality Assurance Panel.</w:t>
      </w:r>
    </w:p>
    <w:p w14:paraId="5887939A" w14:textId="77777777" w:rsidR="00C26B27" w:rsidRPr="00666D24" w:rsidRDefault="00C26B27">
      <w:pPr>
        <w:pStyle w:val="BodyText"/>
        <w:spacing w:before="4"/>
        <w:rPr>
          <w:sz w:val="25"/>
        </w:rPr>
      </w:pPr>
    </w:p>
    <w:p w14:paraId="643670E1" w14:textId="77777777" w:rsidR="00C26B27" w:rsidRPr="00666D24" w:rsidRDefault="006C2F2E">
      <w:pPr>
        <w:pStyle w:val="Heading1"/>
        <w:numPr>
          <w:ilvl w:val="0"/>
          <w:numId w:val="8"/>
        </w:numPr>
        <w:tabs>
          <w:tab w:val="left" w:pos="781"/>
        </w:tabs>
        <w:ind w:left="780" w:hanging="284"/>
      </w:pPr>
      <w:bookmarkStart w:id="4" w:name="_bookmark2"/>
      <w:bookmarkEnd w:id="4"/>
      <w:r w:rsidRPr="00666D24">
        <w:t>Management of the Quality Assurance</w:t>
      </w:r>
      <w:r w:rsidRPr="00666D24">
        <w:rPr>
          <w:spacing w:val="-7"/>
        </w:rPr>
        <w:t xml:space="preserve"> </w:t>
      </w:r>
      <w:r w:rsidRPr="00666D24">
        <w:t>Panel</w:t>
      </w:r>
    </w:p>
    <w:p w14:paraId="5FEE6790" w14:textId="3C3F1514" w:rsidR="00C26B27" w:rsidRPr="00666D24" w:rsidRDefault="006C2F2E" w:rsidP="00A64CD2">
      <w:pPr>
        <w:pStyle w:val="BodyText"/>
        <w:spacing w:before="43" w:line="276" w:lineRule="auto"/>
        <w:ind w:left="780" w:right="1148"/>
        <w:jc w:val="both"/>
      </w:pPr>
      <w:r w:rsidRPr="00666D24">
        <w:t xml:space="preserve">The running of the Panel is co-ordinated within the PCC’s office. Panel Members will be provided with a single point of contact on joining the </w:t>
      </w:r>
      <w:proofErr w:type="gramStart"/>
      <w:r w:rsidRPr="00666D24">
        <w:t>scheme, and</w:t>
      </w:r>
      <w:proofErr w:type="gramEnd"/>
      <w:r w:rsidRPr="00666D24">
        <w:t xml:space="preserve"> will be kept updated of any changes.</w:t>
      </w:r>
    </w:p>
    <w:p w14:paraId="4CB54D05" w14:textId="00D3E40D" w:rsidR="00C26B27" w:rsidRPr="00666D24" w:rsidRDefault="00A64CD2" w:rsidP="00E52602">
      <w:pPr>
        <w:pStyle w:val="BodyText"/>
        <w:spacing w:before="43" w:line="276" w:lineRule="auto"/>
        <w:ind w:left="780" w:right="1148"/>
        <w:jc w:val="both"/>
        <w:rPr>
          <w:sz w:val="20"/>
        </w:rPr>
      </w:pPr>
      <w:r w:rsidRPr="00666D24">
        <w:t xml:space="preserve">Panel members can claim mileage expenses for any travelling in relation to the role. Overnight accommodation expenses will be considered for </w:t>
      </w:r>
      <w:r w:rsidRPr="00666D24">
        <w:rPr>
          <w:szCs w:val="26"/>
        </w:rPr>
        <w:t>Members who are required to travel a considerable distance to attend meetings. Overnight expenses will only be payable when deemed necessary to complete duties and following advance approval with the OPCC.</w:t>
      </w:r>
    </w:p>
    <w:p w14:paraId="62589919" w14:textId="7BF3BB18" w:rsidR="00C26B27" w:rsidRPr="00666D24" w:rsidRDefault="00C26B27">
      <w:pPr>
        <w:pStyle w:val="BodyText"/>
        <w:spacing w:line="20" w:lineRule="exact"/>
        <w:ind w:left="746"/>
        <w:rPr>
          <w:sz w:val="2"/>
        </w:rPr>
      </w:pPr>
    </w:p>
    <w:p w14:paraId="7BF63D94" w14:textId="77777777" w:rsidR="00C26B27" w:rsidRPr="00666D24" w:rsidRDefault="00C26B27">
      <w:pPr>
        <w:spacing w:line="20" w:lineRule="exact"/>
        <w:rPr>
          <w:sz w:val="2"/>
        </w:rPr>
        <w:sectPr w:rsidR="00C26B27" w:rsidRPr="00666D24">
          <w:headerReference w:type="even" r:id="rId14"/>
          <w:headerReference w:type="default" r:id="rId15"/>
          <w:footerReference w:type="even" r:id="rId16"/>
          <w:footerReference w:type="default" r:id="rId17"/>
          <w:headerReference w:type="first" r:id="rId18"/>
          <w:footerReference w:type="first" r:id="rId19"/>
          <w:pgSz w:w="11910" w:h="16840"/>
          <w:pgMar w:top="1340" w:right="400" w:bottom="1160" w:left="660" w:header="712" w:footer="975" w:gutter="0"/>
          <w:cols w:space="720"/>
        </w:sectPr>
      </w:pPr>
    </w:p>
    <w:p w14:paraId="30A54D61" w14:textId="77777777" w:rsidR="00C26B27" w:rsidRPr="00666D24" w:rsidRDefault="004011FF">
      <w:pPr>
        <w:pStyle w:val="Heading1"/>
        <w:numPr>
          <w:ilvl w:val="0"/>
          <w:numId w:val="8"/>
        </w:numPr>
        <w:tabs>
          <w:tab w:val="left" w:pos="863"/>
        </w:tabs>
        <w:spacing w:before="92"/>
      </w:pPr>
      <w:r w:rsidRPr="00666D24">
        <w:rPr>
          <w:noProof/>
          <w:lang w:bidi="ar-SA"/>
        </w:rPr>
        <w:lastRenderedPageBreak/>
        <mc:AlternateContent>
          <mc:Choice Requires="wps">
            <w:drawing>
              <wp:anchor distT="0" distB="0" distL="114300" distR="114300" simplePos="0" relativeHeight="251655168" behindDoc="0" locked="0" layoutInCell="1" allowOverlap="1" wp14:anchorId="6ED97877" wp14:editId="27EF4F77">
                <wp:simplePos x="0" y="0"/>
                <wp:positionH relativeFrom="page">
                  <wp:posOffset>896620</wp:posOffset>
                </wp:positionH>
                <wp:positionV relativeFrom="page">
                  <wp:posOffset>10073640</wp:posOffset>
                </wp:positionV>
                <wp:extent cx="5540375" cy="0"/>
                <wp:effectExtent l="10795" t="5715" r="11430" b="1333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73FA"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MuwEAAGEDAAAOAAAAZHJzL2Uyb0RvYy54bWysU02P0zAQvSPxHyzfadKFFoia7qFluSxQ&#10;aZcfMLWdxML2WB63Sf89tvuxK7ghcrBmPDPPb95MVveTNeyoAml0LZ/Pas6UEyi161v+8/nh3SfO&#10;KIKTYNCplp8U8fv12zer0TfqDgc0UgWWQBw1o2/5EKNvqorEoCzQDL1yKdhhsBCTG/pKBhgTujXV&#10;XV0vqxGD9AGFIkq323OQrwt+1ykRf3QdqchMyxO3WM5Qzn0+q/UKmj6AH7S40IB/YGFBu/ToDWoL&#10;Edgh6L+grBYBCbs4E2gr7DotVOkhdTOv/+jmaQCvSi9JHPI3mej/wYrvx43bhUxdTO7JP6L4Rczh&#10;ZgDXq0Lg+eTT4OZZqmr01NxKskN+F9h+/IYy5cAhYlFh6oLNkKk/NhWxTzex1RSZSJeLxYf6/ccF&#10;Z+Iaq6C5FvpA8atCy7LRcqNd1gEaOD5SzESguabka4cP2pgyS+PY2PJl/XlZCgiNljmY0yj0+40J&#10;7Ah5G8pXukqR12kZeQs0nPNK6LwnAQ9OllcGBfLLxY6gzdlOrIy7qJSFyVtIzR7laReu6qU5FvqX&#10;ncuL8tov1S9/xvo3AAAA//8DAFBLAwQUAAYACAAAACEA3h+/vOEAAAAOAQAADwAAAGRycy9kb3du&#10;cmV2LnhtbEyPzU7DMBCE70i8g7VI3KiT0h8T4lQIBFIPCNFWnN1kSULidRS7Tfr23R4Q3HZ2R7Pf&#10;pKvRtuKIva8daYgnEQik3BU1lRp229c7BcIHQ4VpHaGGE3pYZddXqUkKN9AnHjehFBxCPjEaqhC6&#10;REqfV2iNn7gOiW/frrcmsOxLWfRm4HDbymkULaQ1NfGHynT4XGHebA5Ww7uSL+6j+cpPP8P2Tal1&#10;87Bc77S+vRmfHkEEHMOfGS74jA4ZM+3dgQovWtazeMpWHuZqMQNxsUTx/RLE/ncns1T+r5GdAQAA&#10;//8DAFBLAQItABQABgAIAAAAIQC2gziS/gAAAOEBAAATAAAAAAAAAAAAAAAAAAAAAABbQ29udGVu&#10;dF9UeXBlc10ueG1sUEsBAi0AFAAGAAgAAAAhADj9If/WAAAAlAEAAAsAAAAAAAAAAAAAAAAALwEA&#10;AF9yZWxzLy5yZWxzUEsBAi0AFAAGAAgAAAAhAMhgsgy7AQAAYQMAAA4AAAAAAAAAAAAAAAAALgIA&#10;AGRycy9lMm9Eb2MueG1sUEsBAi0AFAAGAAgAAAAhAN4fv7zhAAAADgEAAA8AAAAAAAAAAAAAAAAA&#10;FQQAAGRycy9kb3ducmV2LnhtbFBLBQYAAAAABAAEAPMAAAAjBQAAAAA=&#10;" strokeweight=".48pt">
                <w10:wrap anchorx="page" anchory="page"/>
              </v:line>
            </w:pict>
          </mc:Fallback>
        </mc:AlternateContent>
      </w:r>
      <w:bookmarkStart w:id="5" w:name="_bookmark3"/>
      <w:bookmarkEnd w:id="5"/>
      <w:r w:rsidR="006C2F2E" w:rsidRPr="00666D24">
        <w:t>Recruitment and</w:t>
      </w:r>
      <w:r w:rsidR="006C2F2E" w:rsidRPr="00666D24">
        <w:rPr>
          <w:spacing w:val="1"/>
        </w:rPr>
        <w:t xml:space="preserve"> </w:t>
      </w:r>
      <w:r w:rsidR="006C2F2E" w:rsidRPr="00666D24">
        <w:t>Eligibility</w:t>
      </w:r>
    </w:p>
    <w:p w14:paraId="50964A65" w14:textId="49D249B6" w:rsidR="00C26B27" w:rsidRPr="00666D24" w:rsidRDefault="006C2F2E">
      <w:pPr>
        <w:pStyle w:val="BodyText"/>
        <w:spacing w:before="43" w:line="276" w:lineRule="auto"/>
        <w:ind w:left="780" w:right="1146"/>
      </w:pPr>
      <w:r w:rsidRPr="00666D24">
        <w:t xml:space="preserve">The Panel will consist of a maximum of </w:t>
      </w:r>
      <w:r w:rsidR="00A23925" w:rsidRPr="00666D24">
        <w:t>20</w:t>
      </w:r>
      <w:r w:rsidRPr="00666D24">
        <w:t xml:space="preserve"> individuals who meet the eligibility criteria detailed in the Role Specification at </w:t>
      </w:r>
      <w:hyperlink w:anchor="_bookmark7" w:history="1">
        <w:r w:rsidRPr="00666D24">
          <w:rPr>
            <w:color w:val="0000FF"/>
            <w:u w:val="single" w:color="0000FF"/>
          </w:rPr>
          <w:t>Appendix A</w:t>
        </w:r>
      </w:hyperlink>
      <w:r w:rsidRPr="00666D24">
        <w:t xml:space="preserve">. The OPCC will advertise positions as and when vacancies </w:t>
      </w:r>
      <w:proofErr w:type="gramStart"/>
      <w:r w:rsidRPr="00666D24">
        <w:t>open up</w:t>
      </w:r>
      <w:proofErr w:type="gramEnd"/>
      <w:r w:rsidRPr="00666D24">
        <w:t>.</w:t>
      </w:r>
    </w:p>
    <w:p w14:paraId="30B0DB76" w14:textId="77777777" w:rsidR="00C26B27" w:rsidRPr="00666D24" w:rsidRDefault="00C26B27">
      <w:pPr>
        <w:pStyle w:val="BodyText"/>
        <w:spacing w:before="3"/>
        <w:rPr>
          <w:sz w:val="25"/>
        </w:rPr>
      </w:pPr>
    </w:p>
    <w:p w14:paraId="0BDFFE62" w14:textId="77777777" w:rsidR="00C26B27" w:rsidRPr="00666D24" w:rsidRDefault="006C2F2E">
      <w:pPr>
        <w:pStyle w:val="BodyText"/>
        <w:spacing w:line="276" w:lineRule="auto"/>
        <w:ind w:left="780" w:right="1512"/>
      </w:pPr>
      <w:r w:rsidRPr="00666D24">
        <w:t>The eligibility criteria will form the basis for shortlisting suitable applicants to become a Panel Member.</w:t>
      </w:r>
    </w:p>
    <w:p w14:paraId="2B2EB824" w14:textId="77777777" w:rsidR="00C26B27" w:rsidRPr="00666D24" w:rsidRDefault="00C26B27">
      <w:pPr>
        <w:pStyle w:val="BodyText"/>
        <w:spacing w:before="5"/>
        <w:rPr>
          <w:sz w:val="25"/>
        </w:rPr>
      </w:pPr>
    </w:p>
    <w:p w14:paraId="3A5AFBF2" w14:textId="55A057FD" w:rsidR="00C26B27" w:rsidRPr="00666D24" w:rsidRDefault="006C2F2E">
      <w:pPr>
        <w:pStyle w:val="BodyText"/>
        <w:spacing w:line="276" w:lineRule="auto"/>
        <w:ind w:left="780" w:right="1146"/>
      </w:pPr>
      <w:r w:rsidRPr="00666D24">
        <w:t>Applicants on the shortlist will be invited to attend an informal interview at DPP Headquarters (HQ) in Carmarthen</w:t>
      </w:r>
      <w:r w:rsidR="0023313B" w:rsidRPr="00666D24">
        <w:t xml:space="preserve"> or virtually online via Microsoft Teams</w:t>
      </w:r>
      <w:r w:rsidRPr="00666D24">
        <w:t xml:space="preserve">. </w:t>
      </w:r>
    </w:p>
    <w:p w14:paraId="4F80359A" w14:textId="77777777" w:rsidR="00C26B27" w:rsidRPr="00666D24" w:rsidRDefault="00C26B27">
      <w:pPr>
        <w:pStyle w:val="BodyText"/>
        <w:spacing w:before="2"/>
        <w:rPr>
          <w:sz w:val="25"/>
        </w:rPr>
      </w:pPr>
    </w:p>
    <w:p w14:paraId="049521C0" w14:textId="035C657F" w:rsidR="00C26B27" w:rsidRPr="00666D24" w:rsidRDefault="006C2F2E">
      <w:pPr>
        <w:pStyle w:val="BodyText"/>
        <w:spacing w:line="276" w:lineRule="auto"/>
        <w:ind w:left="780" w:right="1315"/>
      </w:pPr>
      <w:r w:rsidRPr="00666D24">
        <w:t>A final decision will be made by the interviewing team and communicated in writing to the applicant. Panel Members will be appointed pending Non</w:t>
      </w:r>
      <w:r w:rsidR="006D4B90" w:rsidRPr="00666D24">
        <w:t>-</w:t>
      </w:r>
      <w:r w:rsidRPr="00666D24">
        <w:t>Police Personnel Vetting (Level 2) clearance being granted. Appointment to the Panel will be set for an initial term of three years.</w:t>
      </w:r>
    </w:p>
    <w:p w14:paraId="683C7D31" w14:textId="77777777" w:rsidR="00C26B27" w:rsidRPr="00666D24" w:rsidRDefault="00C26B27">
      <w:pPr>
        <w:pStyle w:val="BodyText"/>
        <w:spacing w:before="6"/>
        <w:rPr>
          <w:sz w:val="25"/>
        </w:rPr>
      </w:pPr>
    </w:p>
    <w:p w14:paraId="739BB4B6" w14:textId="77777777" w:rsidR="00C26B27" w:rsidRPr="00666D24" w:rsidRDefault="006C2F2E">
      <w:pPr>
        <w:pStyle w:val="BodyText"/>
        <w:spacing w:line="276" w:lineRule="auto"/>
        <w:ind w:left="780" w:right="1319"/>
      </w:pPr>
      <w:r w:rsidRPr="00666D24">
        <w:t xml:space="preserve">We welcome applications from diverse backgrounds and are happy to assist those who may require additional support in applying and participating in the Panel. Each application will be judged on its own merits and </w:t>
      </w:r>
      <w:proofErr w:type="gramStart"/>
      <w:r w:rsidRPr="00666D24">
        <w:t>in order to</w:t>
      </w:r>
      <w:proofErr w:type="gramEnd"/>
      <w:r w:rsidRPr="00666D24">
        <w:t xml:space="preserve"> safeguard the independence of the Panel, the Commissioner reserves the right to refuse any application.</w:t>
      </w:r>
    </w:p>
    <w:p w14:paraId="3770AA3F" w14:textId="77777777" w:rsidR="00C26B27" w:rsidRPr="00666D24" w:rsidRDefault="006C2F2E">
      <w:pPr>
        <w:pStyle w:val="BodyText"/>
        <w:spacing w:line="266" w:lineRule="exact"/>
        <w:ind w:left="780"/>
      </w:pPr>
      <w:r w:rsidRPr="00666D24">
        <w:t>Feedback will be provided to unsuccessful applications, on request.</w:t>
      </w:r>
    </w:p>
    <w:p w14:paraId="783FFDBD" w14:textId="77777777" w:rsidR="00C26B27" w:rsidRPr="00666D24" w:rsidRDefault="00C26B27">
      <w:pPr>
        <w:pStyle w:val="BodyText"/>
        <w:rPr>
          <w:sz w:val="26"/>
        </w:rPr>
      </w:pPr>
    </w:p>
    <w:p w14:paraId="49F6271B" w14:textId="77777777" w:rsidR="00C26B27" w:rsidRPr="00666D24" w:rsidRDefault="00C26B27">
      <w:pPr>
        <w:pStyle w:val="BodyText"/>
        <w:spacing w:before="1"/>
        <w:rPr>
          <w:sz w:val="28"/>
        </w:rPr>
      </w:pPr>
    </w:p>
    <w:p w14:paraId="034722EF" w14:textId="77777777" w:rsidR="00C26B27" w:rsidRPr="00666D24" w:rsidRDefault="006C2F2E">
      <w:pPr>
        <w:pStyle w:val="Heading1"/>
        <w:numPr>
          <w:ilvl w:val="0"/>
          <w:numId w:val="8"/>
        </w:numPr>
        <w:tabs>
          <w:tab w:val="left" w:pos="781"/>
        </w:tabs>
        <w:spacing w:before="1"/>
        <w:ind w:left="780" w:hanging="284"/>
      </w:pPr>
      <w:bookmarkStart w:id="6" w:name="_bookmark4"/>
      <w:bookmarkEnd w:id="6"/>
      <w:r w:rsidRPr="00666D24">
        <w:t>Training</w:t>
      </w:r>
    </w:p>
    <w:p w14:paraId="24E21A89" w14:textId="77777777" w:rsidR="00C26B27" w:rsidRPr="00666D24" w:rsidRDefault="00C26B27">
      <w:pPr>
        <w:pStyle w:val="BodyText"/>
        <w:spacing w:before="5"/>
        <w:rPr>
          <w:sz w:val="25"/>
        </w:rPr>
      </w:pPr>
    </w:p>
    <w:p w14:paraId="1120C753" w14:textId="6937E386" w:rsidR="00C26B27" w:rsidRPr="00666D24" w:rsidRDefault="00A23925">
      <w:pPr>
        <w:pStyle w:val="BodyText"/>
        <w:spacing w:line="276" w:lineRule="auto"/>
        <w:ind w:left="780" w:right="1290"/>
      </w:pPr>
      <w:bookmarkStart w:id="7" w:name="_Hlk124244178"/>
      <w:r w:rsidRPr="00666D24">
        <w:t xml:space="preserve">Inputs will be given on </w:t>
      </w:r>
      <w:proofErr w:type="gramStart"/>
      <w:r w:rsidRPr="00666D24">
        <w:t>the  focus</w:t>
      </w:r>
      <w:proofErr w:type="gramEnd"/>
      <w:r w:rsidRPr="00666D24">
        <w:t xml:space="preserve"> area within each Panel meeting.</w:t>
      </w:r>
      <w:bookmarkEnd w:id="7"/>
      <w:r w:rsidRPr="00666D24">
        <w:t xml:space="preserve"> </w:t>
      </w:r>
      <w:r w:rsidR="006C2F2E" w:rsidRPr="00666D24">
        <w:t xml:space="preserve">Panel Members will be informed in greater detail of the review process, </w:t>
      </w:r>
      <w:proofErr w:type="gramStart"/>
      <w:r w:rsidR="006C2F2E" w:rsidRPr="00666D24">
        <w:t>i.e.</w:t>
      </w:r>
      <w:proofErr w:type="gramEnd"/>
      <w:r w:rsidR="006C2F2E" w:rsidRPr="00666D24">
        <w:t xml:space="preserve"> the information they will be asked to scrutinise, the way in which they should provide feedback, and how their findings will be reported and acted upon.</w:t>
      </w:r>
    </w:p>
    <w:p w14:paraId="318B6E8E" w14:textId="77777777" w:rsidR="00C26B27" w:rsidRPr="00666D24" w:rsidRDefault="00C26B27">
      <w:pPr>
        <w:pStyle w:val="BodyText"/>
        <w:spacing w:before="3"/>
        <w:rPr>
          <w:sz w:val="25"/>
        </w:rPr>
      </w:pPr>
    </w:p>
    <w:p w14:paraId="4D1D084A" w14:textId="7601E768" w:rsidR="00C26B27" w:rsidRPr="00666D24" w:rsidRDefault="006C2F2E">
      <w:pPr>
        <w:pStyle w:val="BodyText"/>
        <w:spacing w:line="276" w:lineRule="auto"/>
        <w:ind w:left="780" w:right="1030"/>
      </w:pPr>
      <w:r w:rsidRPr="00666D24">
        <w:t xml:space="preserve">Panel Members </w:t>
      </w:r>
      <w:r w:rsidR="00F87479" w:rsidRPr="00666D24">
        <w:t xml:space="preserve">are required to complete some online training modules and </w:t>
      </w:r>
      <w:r w:rsidRPr="00666D24">
        <w:t>may be asked to attend DPP HQ for refresher training, or training on specific areas, as and when it is deemed necessary by the PCC’s office, or if a need has been identified by the Panel. Panel Members may liaise with the PCC’s office about any training requirements they feel are relevant to the role.</w:t>
      </w:r>
    </w:p>
    <w:p w14:paraId="6DD3DC64" w14:textId="77777777" w:rsidR="00C26B27" w:rsidRPr="00666D24" w:rsidRDefault="00C26B27">
      <w:pPr>
        <w:pStyle w:val="BodyText"/>
        <w:rPr>
          <w:sz w:val="26"/>
        </w:rPr>
      </w:pPr>
    </w:p>
    <w:p w14:paraId="73BADC8A" w14:textId="77777777" w:rsidR="00C26B27" w:rsidRPr="00666D24" w:rsidRDefault="00C26B27">
      <w:pPr>
        <w:pStyle w:val="BodyText"/>
        <w:spacing w:before="3"/>
      </w:pPr>
    </w:p>
    <w:p w14:paraId="62AB8FD8" w14:textId="77777777" w:rsidR="00C26B27" w:rsidRPr="00666D24" w:rsidRDefault="006C2F2E">
      <w:pPr>
        <w:pStyle w:val="Heading1"/>
        <w:numPr>
          <w:ilvl w:val="0"/>
          <w:numId w:val="8"/>
        </w:numPr>
        <w:tabs>
          <w:tab w:val="left" w:pos="863"/>
        </w:tabs>
      </w:pPr>
      <w:bookmarkStart w:id="8" w:name="_bookmark5"/>
      <w:bookmarkEnd w:id="8"/>
      <w:r w:rsidRPr="00666D24">
        <w:t>The Scrutiny</w:t>
      </w:r>
      <w:r w:rsidRPr="00666D24">
        <w:rPr>
          <w:spacing w:val="-1"/>
        </w:rPr>
        <w:t xml:space="preserve"> </w:t>
      </w:r>
      <w:r w:rsidRPr="00666D24">
        <w:t>Process</w:t>
      </w:r>
    </w:p>
    <w:p w14:paraId="6ABA3918" w14:textId="77777777" w:rsidR="00C26B27" w:rsidRPr="00666D24" w:rsidRDefault="006C2F2E">
      <w:pPr>
        <w:pStyle w:val="BodyText"/>
        <w:spacing w:before="43" w:line="276" w:lineRule="auto"/>
        <w:ind w:left="780" w:right="1300"/>
      </w:pPr>
      <w:r w:rsidRPr="00666D24">
        <w:t>The Quality Assurance Panel will meet on a bi-monthly basis; 6 times a year. The PCC’s staff will provide background information such as performance data,</w:t>
      </w:r>
    </w:p>
    <w:p w14:paraId="052D2F94" w14:textId="77777777" w:rsidR="00C26B27" w:rsidRPr="00666D24" w:rsidRDefault="00C26B27">
      <w:pPr>
        <w:pStyle w:val="BodyText"/>
        <w:spacing w:before="6"/>
        <w:rPr>
          <w:sz w:val="9"/>
        </w:rPr>
      </w:pPr>
    </w:p>
    <w:p w14:paraId="3186FCC9" w14:textId="77777777" w:rsidR="00C26B27" w:rsidRPr="00666D24" w:rsidRDefault="006C2F2E">
      <w:pPr>
        <w:spacing w:before="93"/>
        <w:ind w:left="1490" w:right="1748"/>
        <w:jc w:val="center"/>
        <w:rPr>
          <w:rFonts w:ascii="Arial"/>
          <w:sz w:val="20"/>
        </w:rPr>
      </w:pPr>
      <w:r w:rsidRPr="00666D24">
        <w:rPr>
          <w:rFonts w:ascii="Arial"/>
          <w:sz w:val="20"/>
        </w:rPr>
        <w:t>OFFICIAL</w:t>
      </w:r>
    </w:p>
    <w:p w14:paraId="229C7174" w14:textId="77777777" w:rsidR="00C26B27" w:rsidRPr="00666D24" w:rsidRDefault="00C26B27">
      <w:pPr>
        <w:jc w:val="center"/>
        <w:rPr>
          <w:rFonts w:ascii="Arial"/>
          <w:sz w:val="20"/>
        </w:rPr>
        <w:sectPr w:rsidR="00C26B27" w:rsidRPr="00666D24">
          <w:footerReference w:type="default" r:id="rId20"/>
          <w:pgSz w:w="11910" w:h="16840"/>
          <w:pgMar w:top="1340" w:right="400" w:bottom="1220" w:left="660" w:header="712" w:footer="1021" w:gutter="0"/>
          <w:cols w:space="720"/>
        </w:sectPr>
      </w:pPr>
    </w:p>
    <w:p w14:paraId="66B93F16" w14:textId="77777777" w:rsidR="00C26B27" w:rsidRPr="00666D24" w:rsidRDefault="00C26B27">
      <w:pPr>
        <w:pStyle w:val="BodyText"/>
        <w:spacing w:before="4"/>
        <w:rPr>
          <w:rFonts w:ascii="Arial"/>
          <w:sz w:val="19"/>
        </w:rPr>
      </w:pPr>
    </w:p>
    <w:p w14:paraId="6BB627ED" w14:textId="77777777" w:rsidR="00C26B27" w:rsidRPr="00666D24" w:rsidRDefault="006C2F2E">
      <w:pPr>
        <w:pStyle w:val="BodyText"/>
        <w:spacing w:before="101" w:line="276" w:lineRule="auto"/>
        <w:ind w:left="780" w:right="1167"/>
      </w:pPr>
      <w:r w:rsidRPr="00666D24">
        <w:t xml:space="preserve">national and local developments or feedback from other assurance functions </w:t>
      </w:r>
      <w:proofErr w:type="gramStart"/>
      <w:r w:rsidRPr="00666D24">
        <w:t>in order to</w:t>
      </w:r>
      <w:proofErr w:type="gramEnd"/>
      <w:r w:rsidRPr="00666D24">
        <w:t xml:space="preserve"> advise the Panel’s future activities. A rolling forward work plan for each financial year will be drafted with Members, which will set out each meeting’s areas of focus.</w:t>
      </w:r>
    </w:p>
    <w:p w14:paraId="46268F61" w14:textId="77777777" w:rsidR="00C26B27" w:rsidRPr="00666D24" w:rsidRDefault="00C26B27">
      <w:pPr>
        <w:pStyle w:val="BodyText"/>
        <w:spacing w:before="5"/>
        <w:rPr>
          <w:sz w:val="25"/>
        </w:rPr>
      </w:pPr>
    </w:p>
    <w:p w14:paraId="505765D0" w14:textId="42177838" w:rsidR="00C26B27" w:rsidRPr="00666D24" w:rsidRDefault="006C2F2E" w:rsidP="00476E82">
      <w:pPr>
        <w:pStyle w:val="BodyText"/>
        <w:spacing w:line="276" w:lineRule="auto"/>
        <w:ind w:left="780" w:right="1673"/>
      </w:pPr>
      <w:r w:rsidRPr="00666D24">
        <w:t xml:space="preserve">Members will be expected to attend the 6 core meetings over the year. The Panel meetings will </w:t>
      </w:r>
      <w:r w:rsidR="00476E82" w:rsidRPr="00666D24">
        <w:t xml:space="preserve">usually </w:t>
      </w:r>
      <w:r w:rsidRPr="00666D24">
        <w:t>be held at D</w:t>
      </w:r>
      <w:r w:rsidR="00476E82" w:rsidRPr="00666D24">
        <w:t xml:space="preserve">yfed-Powys </w:t>
      </w:r>
      <w:r w:rsidRPr="00666D24">
        <w:t>P</w:t>
      </w:r>
      <w:r w:rsidR="00476E82" w:rsidRPr="00666D24">
        <w:t>olice</w:t>
      </w:r>
      <w:r w:rsidRPr="00666D24">
        <w:t xml:space="preserve"> HQ in Carmarthen</w:t>
      </w:r>
      <w:r w:rsidR="00476E82" w:rsidRPr="00666D24">
        <w:t xml:space="preserve"> due to the</w:t>
      </w:r>
      <w:r w:rsidRPr="00666D24">
        <w:t xml:space="preserve"> information scrutinised by the Panel </w:t>
      </w:r>
      <w:r w:rsidR="00476E82" w:rsidRPr="00666D24">
        <w:t>being highly confidential</w:t>
      </w:r>
      <w:r w:rsidRPr="00666D24">
        <w:t xml:space="preserve">. </w:t>
      </w:r>
      <w:r w:rsidR="00476E82" w:rsidRPr="00666D24">
        <w:t xml:space="preserve">If appropriate, on occasion some meetings may be conducted virtually via a secure online platform. </w:t>
      </w:r>
      <w:r w:rsidRPr="00666D24">
        <w:t xml:space="preserve">It is the intention that as the Panel’s activities develop, there </w:t>
      </w:r>
      <w:r w:rsidR="00F05084" w:rsidRPr="00666D24">
        <w:t xml:space="preserve">may </w:t>
      </w:r>
      <w:r w:rsidRPr="00666D24">
        <w:t>be additional</w:t>
      </w:r>
      <w:r w:rsidR="00476E82" w:rsidRPr="00666D24">
        <w:t xml:space="preserve"> </w:t>
      </w:r>
      <w:r w:rsidRPr="00666D24">
        <w:t>engagement meetings held across Dyfed-Powys with community groups, this will help gain a greater insight into the issues that different individuals face and their experiences.</w:t>
      </w:r>
    </w:p>
    <w:p w14:paraId="43E9B3C7" w14:textId="77777777" w:rsidR="00C26B27" w:rsidRPr="00666D24" w:rsidRDefault="00C26B27">
      <w:pPr>
        <w:pStyle w:val="BodyText"/>
        <w:spacing w:before="3"/>
        <w:rPr>
          <w:sz w:val="25"/>
        </w:rPr>
      </w:pPr>
    </w:p>
    <w:p w14:paraId="77A2C39D" w14:textId="77777777" w:rsidR="00C26B27" w:rsidRPr="00666D24" w:rsidRDefault="006C2F2E">
      <w:pPr>
        <w:pStyle w:val="BodyText"/>
        <w:spacing w:line="276" w:lineRule="auto"/>
        <w:ind w:left="780" w:right="1124"/>
      </w:pPr>
      <w:r w:rsidRPr="00666D24">
        <w:t>A quorum is needed for a scheduled meeting to take place, which is at least 7 of the current Panel membership.</w:t>
      </w:r>
    </w:p>
    <w:p w14:paraId="3A375493" w14:textId="77777777" w:rsidR="00C26B27" w:rsidRPr="00666D24" w:rsidRDefault="00C26B27">
      <w:pPr>
        <w:pStyle w:val="BodyText"/>
        <w:spacing w:before="3"/>
        <w:rPr>
          <w:sz w:val="25"/>
        </w:rPr>
      </w:pPr>
    </w:p>
    <w:p w14:paraId="77B44CA9" w14:textId="77777777" w:rsidR="00C26B27" w:rsidRPr="00666D24" w:rsidRDefault="006C2F2E">
      <w:pPr>
        <w:pStyle w:val="BodyText"/>
        <w:ind w:left="780"/>
      </w:pPr>
      <w:r w:rsidRPr="00666D24">
        <w:t>Meetings will last a day, with lunch and refreshments provided.</w:t>
      </w:r>
    </w:p>
    <w:p w14:paraId="5AEDF79D" w14:textId="77777777" w:rsidR="00C26B27" w:rsidRPr="00666D24" w:rsidRDefault="00C26B27">
      <w:pPr>
        <w:pStyle w:val="BodyText"/>
        <w:spacing w:before="9"/>
        <w:rPr>
          <w:sz w:val="28"/>
        </w:rPr>
      </w:pPr>
    </w:p>
    <w:p w14:paraId="76412490" w14:textId="77777777" w:rsidR="00C26B27" w:rsidRPr="00666D24" w:rsidRDefault="006C2F2E">
      <w:pPr>
        <w:pStyle w:val="BodyText"/>
        <w:spacing w:line="276" w:lineRule="auto"/>
        <w:ind w:left="780" w:right="1156"/>
      </w:pPr>
      <w:r w:rsidRPr="00666D24">
        <w:t xml:space="preserve">During the day, the Panel will usually examine and scrutinise </w:t>
      </w:r>
      <w:proofErr w:type="gramStart"/>
      <w:r w:rsidRPr="00666D24">
        <w:t>a number of</w:t>
      </w:r>
      <w:proofErr w:type="gramEnd"/>
      <w:r w:rsidRPr="00666D24">
        <w:t xml:space="preserve"> case files relating to the area of focus which were closed during the preceding 6 months. If the selection of cases does not allow a sufficient pool to choose a dip sample from, cases may be requested from up to the preceding 12 months. The PCC’s staff will request a full case list prior to the Panel Meeting and randomly select the dip sample for scrutiny.</w:t>
      </w:r>
    </w:p>
    <w:p w14:paraId="3C24A30C" w14:textId="77777777" w:rsidR="00C26B27" w:rsidRPr="00666D24" w:rsidRDefault="00C26B27">
      <w:pPr>
        <w:pStyle w:val="BodyText"/>
        <w:spacing w:before="2"/>
        <w:rPr>
          <w:sz w:val="25"/>
        </w:rPr>
      </w:pPr>
    </w:p>
    <w:p w14:paraId="648FCB37" w14:textId="77777777" w:rsidR="00C26B27" w:rsidRPr="00666D24" w:rsidRDefault="006C2F2E">
      <w:pPr>
        <w:pStyle w:val="BodyText"/>
        <w:spacing w:line="276" w:lineRule="auto"/>
        <w:ind w:left="780" w:right="1691"/>
        <w:jc w:val="both"/>
      </w:pPr>
      <w:r w:rsidRPr="00666D24">
        <w:t xml:space="preserve">The Panel will be split into smaller groups to scrutinise the cases. Having </w:t>
      </w:r>
      <w:proofErr w:type="gramStart"/>
      <w:r w:rsidRPr="00666D24">
        <w:t>a number of</w:t>
      </w:r>
      <w:proofErr w:type="gramEnd"/>
      <w:r w:rsidRPr="00666D24">
        <w:t xml:space="preserve"> individuals considering the same case will result in balanced and objective feedback.</w:t>
      </w:r>
    </w:p>
    <w:p w14:paraId="7B73DE3C" w14:textId="77777777" w:rsidR="00C26B27" w:rsidRPr="00666D24" w:rsidRDefault="00C26B27">
      <w:pPr>
        <w:pStyle w:val="BodyText"/>
        <w:spacing w:before="5"/>
        <w:rPr>
          <w:sz w:val="25"/>
        </w:rPr>
      </w:pPr>
    </w:p>
    <w:p w14:paraId="27219B29" w14:textId="77777777" w:rsidR="00C26B27" w:rsidRPr="00666D24" w:rsidRDefault="006C2F2E">
      <w:pPr>
        <w:pStyle w:val="BodyText"/>
        <w:spacing w:line="276" w:lineRule="auto"/>
        <w:ind w:left="780" w:right="1442"/>
      </w:pPr>
      <w:r w:rsidRPr="00666D24">
        <w:t>The Panel is required to electronically review certain types of files, which will require members to view read-only copies of documents on a PC screen. It is therefore considered essential that Panel members have basic I.T. skills to undertake this task, including but not limited to navigating through electronic files and documents.</w:t>
      </w:r>
    </w:p>
    <w:p w14:paraId="4F4A3502" w14:textId="77777777" w:rsidR="00C26B27" w:rsidRPr="00666D24" w:rsidRDefault="00C26B27">
      <w:pPr>
        <w:pStyle w:val="BodyText"/>
        <w:spacing w:before="2"/>
        <w:rPr>
          <w:sz w:val="26"/>
        </w:rPr>
      </w:pPr>
    </w:p>
    <w:p w14:paraId="6CE061A5" w14:textId="77777777" w:rsidR="00C26B27" w:rsidRPr="00666D24" w:rsidRDefault="006C2F2E" w:rsidP="008F6106">
      <w:pPr>
        <w:pStyle w:val="BodyText"/>
        <w:spacing w:line="276" w:lineRule="auto"/>
        <w:ind w:left="780" w:right="1154"/>
      </w:pPr>
      <w:r w:rsidRPr="00666D24">
        <w:t xml:space="preserve">For each case scrutinised, the Panel will be asked to consider whether it was handled in a fair and proportionate manner; looking at issues such as the tone and timeliness of correspondence and updates, the use of jargon or acronyms, and whether they felt the outcomes were suitable. The Panel will ensure that complaints and misconduct cases are dealt with consistently and fairly, for officers, </w:t>
      </w:r>
      <w:proofErr w:type="gramStart"/>
      <w:r w:rsidRPr="00666D24">
        <w:t>staff</w:t>
      </w:r>
      <w:proofErr w:type="gramEnd"/>
      <w:r w:rsidRPr="00666D24">
        <w:t xml:space="preserve"> and those with protected character</w:t>
      </w:r>
      <w:r w:rsidR="008F6106" w:rsidRPr="00666D24">
        <w:t>istics. Any perceived unfairness</w:t>
      </w:r>
      <w:r w:rsidR="004011FF" w:rsidRPr="00666D24">
        <w:rPr>
          <w:noProof/>
          <w:lang w:bidi="ar-SA"/>
        </w:rPr>
        <mc:AlternateContent>
          <mc:Choice Requires="wps">
            <w:drawing>
              <wp:anchor distT="0" distB="0" distL="114300" distR="114300" simplePos="0" relativeHeight="251656192" behindDoc="0" locked="0" layoutInCell="1" allowOverlap="1" wp14:anchorId="22C840CE" wp14:editId="776AD7A1">
                <wp:simplePos x="0" y="0"/>
                <wp:positionH relativeFrom="page">
                  <wp:posOffset>896620</wp:posOffset>
                </wp:positionH>
                <wp:positionV relativeFrom="page">
                  <wp:posOffset>10073640</wp:posOffset>
                </wp:positionV>
                <wp:extent cx="5540375" cy="0"/>
                <wp:effectExtent l="10795" t="5715" r="11430" b="1333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5E80"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MuwEAAGEDAAAOAAAAZHJzL2Uyb0RvYy54bWysU02P0zAQvSPxHyzfadKFFoia7qFluSxQ&#10;aZcfMLWdxML2WB63Sf89tvuxK7ghcrBmPDPPb95MVveTNeyoAml0LZ/Pas6UEyi161v+8/nh3SfO&#10;KIKTYNCplp8U8fv12zer0TfqDgc0UgWWQBw1o2/5EKNvqorEoCzQDL1yKdhhsBCTG/pKBhgTujXV&#10;XV0vqxGD9AGFIkq323OQrwt+1ykRf3QdqchMyxO3WM5Qzn0+q/UKmj6AH7S40IB/YGFBu/ToDWoL&#10;Edgh6L+grBYBCbs4E2gr7DotVOkhdTOv/+jmaQCvSi9JHPI3mej/wYrvx43bhUxdTO7JP6L4Rczh&#10;ZgDXq0Lg+eTT4OZZqmr01NxKskN+F9h+/IYy5cAhYlFh6oLNkKk/NhWxTzex1RSZSJeLxYf6/ccF&#10;Z+Iaq6C5FvpA8atCy7LRcqNd1gEaOD5SzESguabka4cP2pgyS+PY2PJl/XlZCgiNljmY0yj0+40J&#10;7Ah5G8pXukqR12kZeQs0nPNK6LwnAQ9OllcGBfLLxY6gzdlOrIy7qJSFyVtIzR7laReu6qU5FvqX&#10;ncuL8tov1S9/xvo3AAAA//8DAFBLAwQUAAYACAAAACEA3h+/vOEAAAAOAQAADwAAAGRycy9kb3du&#10;cmV2LnhtbEyPzU7DMBCE70i8g7VI3KiT0h8T4lQIBFIPCNFWnN1kSULidRS7Tfr23R4Q3HZ2R7Pf&#10;pKvRtuKIva8daYgnEQik3BU1lRp229c7BcIHQ4VpHaGGE3pYZddXqUkKN9AnHjehFBxCPjEaqhC6&#10;REqfV2iNn7gOiW/frrcmsOxLWfRm4HDbymkULaQ1NfGHynT4XGHebA5Ww7uSL+6j+cpPP8P2Tal1&#10;87Bc77S+vRmfHkEEHMOfGS74jA4ZM+3dgQovWtazeMpWHuZqMQNxsUTx/RLE/ncns1T+r5GdAQAA&#10;//8DAFBLAQItABQABgAIAAAAIQC2gziS/gAAAOEBAAATAAAAAAAAAAAAAAAAAAAAAABbQ29udGVu&#10;dF9UeXBlc10ueG1sUEsBAi0AFAAGAAgAAAAhADj9If/WAAAAlAEAAAsAAAAAAAAAAAAAAAAALwEA&#10;AF9yZWxzLy5yZWxzUEsBAi0AFAAGAAgAAAAhAMhgsgy7AQAAYQMAAA4AAAAAAAAAAAAAAAAALgIA&#10;AGRycy9lMm9Eb2MueG1sUEsBAi0AFAAGAAgAAAAhAN4fv7zhAAAADgEAAA8AAAAAAAAAAAAAAAAA&#10;FQQAAGRycy9kb3ducmV2LnhtbFBLBQYAAAAABAAEAPMAAAAjBQAAAAA=&#10;" strokeweight=".48pt">
                <w10:wrap anchorx="page" anchory="page"/>
              </v:line>
            </w:pict>
          </mc:Fallback>
        </mc:AlternateContent>
      </w:r>
      <w:r w:rsidR="008F6106" w:rsidRPr="00666D24">
        <w:t xml:space="preserve"> s</w:t>
      </w:r>
      <w:r w:rsidRPr="00666D24">
        <w:t>hould be highlighted and reported upon by the Quality Assurance Panel for further review.</w:t>
      </w:r>
    </w:p>
    <w:p w14:paraId="770EE190" w14:textId="77777777" w:rsidR="00C26B27" w:rsidRPr="00666D24" w:rsidRDefault="00C26B27">
      <w:pPr>
        <w:pStyle w:val="BodyText"/>
        <w:rPr>
          <w:sz w:val="26"/>
        </w:rPr>
      </w:pPr>
    </w:p>
    <w:p w14:paraId="10F03D70" w14:textId="77777777" w:rsidR="00C26B27" w:rsidRPr="00666D24" w:rsidRDefault="006C2F2E" w:rsidP="008F6106">
      <w:pPr>
        <w:pStyle w:val="BodyText"/>
        <w:spacing w:before="219" w:line="276" w:lineRule="auto"/>
        <w:ind w:left="510" w:rightChars="595" w:right="1309"/>
      </w:pPr>
      <w:r w:rsidRPr="00666D24">
        <w:lastRenderedPageBreak/>
        <w:t>When scrutinising calls the Panel will be asked to consider a variety of aspects including: the manner of the call handler, whether the caller’s needs are identified, the way in which the information has been recorded and the timeliness of the calls; with the appropriate responses to emergency calls being identified and actioned.</w:t>
      </w:r>
    </w:p>
    <w:p w14:paraId="6B71A95B" w14:textId="77777777" w:rsidR="00C26B27" w:rsidRPr="00666D24" w:rsidRDefault="00C26B27" w:rsidP="008F6106">
      <w:pPr>
        <w:pStyle w:val="BodyText"/>
        <w:spacing w:before="4"/>
        <w:ind w:left="1349" w:rightChars="595" w:right="1309"/>
        <w:rPr>
          <w:sz w:val="25"/>
        </w:rPr>
      </w:pPr>
    </w:p>
    <w:p w14:paraId="027B06B1" w14:textId="77777777" w:rsidR="00C26B27" w:rsidRPr="00666D24" w:rsidRDefault="006C2F2E" w:rsidP="008F6106">
      <w:pPr>
        <w:pStyle w:val="BodyText"/>
        <w:spacing w:line="276" w:lineRule="auto"/>
        <w:ind w:left="510" w:rightChars="595" w:right="1309"/>
      </w:pPr>
      <w:r w:rsidRPr="00666D24">
        <w:t>When reviewing any types of cases, the Panel will fill in report forms noting their feedback and findings on each case. From these forms the OPCC will produce a report, which, after being approved by the Members, will be shared with the head of the relevant department / strategic lead. The report will highlight any concerns raised by the Panel, any areas for improvement, and any areas of best practice.</w:t>
      </w:r>
    </w:p>
    <w:p w14:paraId="44BC66E1" w14:textId="77777777" w:rsidR="00C26B27" w:rsidRPr="00666D24" w:rsidRDefault="00C26B27" w:rsidP="008F6106">
      <w:pPr>
        <w:pStyle w:val="BodyText"/>
        <w:spacing w:before="4"/>
        <w:ind w:left="510" w:rightChars="595" w:right="1309"/>
        <w:rPr>
          <w:sz w:val="25"/>
        </w:rPr>
      </w:pPr>
    </w:p>
    <w:p w14:paraId="0AC39086" w14:textId="77777777" w:rsidR="00C26B27" w:rsidRPr="00666D24" w:rsidRDefault="006C2F2E" w:rsidP="008F6106">
      <w:pPr>
        <w:pStyle w:val="BodyText"/>
        <w:spacing w:before="1" w:line="276" w:lineRule="auto"/>
        <w:ind w:left="510" w:rightChars="595" w:right="1309"/>
      </w:pPr>
      <w:r w:rsidRPr="00666D24">
        <w:t>The relevant department head will be asked to provide a formal response to the issues identified by the Panel. Both the Panel report and the formal response will be submitted to the Commissioner for consideration. The report will also be provided to Dyfed-Powys Police’s Audit and Quality Assurance Group to ensure appropriate oversight of any subsequent actions. Reports will be published on the PCC’s website.</w:t>
      </w:r>
    </w:p>
    <w:p w14:paraId="0B8C1370" w14:textId="77777777" w:rsidR="00C26B27" w:rsidRPr="00666D24" w:rsidRDefault="00C26B27" w:rsidP="008F6106">
      <w:pPr>
        <w:pStyle w:val="BodyText"/>
        <w:spacing w:before="3"/>
        <w:ind w:left="510" w:rightChars="595" w:right="1309"/>
        <w:rPr>
          <w:sz w:val="25"/>
        </w:rPr>
      </w:pPr>
    </w:p>
    <w:p w14:paraId="17D2705A" w14:textId="77777777" w:rsidR="00C26B27" w:rsidRPr="00666D24" w:rsidRDefault="006C2F2E" w:rsidP="008F6106">
      <w:pPr>
        <w:pStyle w:val="Heading1"/>
        <w:numPr>
          <w:ilvl w:val="0"/>
          <w:numId w:val="8"/>
        </w:numPr>
        <w:tabs>
          <w:tab w:val="left" w:pos="781"/>
        </w:tabs>
        <w:ind w:left="510" w:rightChars="595" w:right="1309" w:hanging="284"/>
      </w:pPr>
      <w:bookmarkStart w:id="9" w:name="_bookmark6"/>
      <w:bookmarkEnd w:id="9"/>
      <w:r w:rsidRPr="00666D24">
        <w:t>Impartiality and</w:t>
      </w:r>
      <w:r w:rsidRPr="00666D24">
        <w:rPr>
          <w:spacing w:val="-1"/>
        </w:rPr>
        <w:t xml:space="preserve"> </w:t>
      </w:r>
      <w:r w:rsidRPr="00666D24">
        <w:t>Confidentiality</w:t>
      </w:r>
    </w:p>
    <w:p w14:paraId="7F2CFD2A" w14:textId="77777777" w:rsidR="008F6106" w:rsidRPr="00666D24" w:rsidRDefault="008F6106" w:rsidP="008F6106">
      <w:pPr>
        <w:pStyle w:val="BodyText"/>
        <w:spacing w:before="43" w:line="276" w:lineRule="auto"/>
        <w:ind w:left="510" w:rightChars="595" w:right="1309"/>
      </w:pPr>
    </w:p>
    <w:p w14:paraId="7BF9379B" w14:textId="1185EBB3" w:rsidR="00C26B27" w:rsidRPr="00666D24" w:rsidRDefault="006C2F2E" w:rsidP="008F6106">
      <w:pPr>
        <w:pStyle w:val="BodyText"/>
        <w:spacing w:before="43" w:line="276" w:lineRule="auto"/>
        <w:ind w:left="510" w:rightChars="595" w:right="1309"/>
      </w:pPr>
      <w:proofErr w:type="gramStart"/>
      <w:r w:rsidRPr="00666D24">
        <w:t>During the course of</w:t>
      </w:r>
      <w:proofErr w:type="gramEnd"/>
      <w:r w:rsidRPr="00666D24">
        <w:t xml:space="preserve"> their duties, Quality Assurance Panel Members will acquire considerable personal and confidential information about individuals and police matters. They are therefore asked to sign an Undertaking of Confidentiality Agreement on joining the Panel</w:t>
      </w:r>
      <w:r w:rsidR="00F87479" w:rsidRPr="00666D24">
        <w:t xml:space="preserve"> and will be required to re-sign </w:t>
      </w:r>
      <w:r w:rsidR="004C1841" w:rsidRPr="00666D24">
        <w:t>periodically</w:t>
      </w:r>
      <w:r w:rsidRPr="00666D24">
        <w:t>. Panel Members should be aware that the improper disclosure of information acquired during a panel meeting may attract civil or criminal proceedings.</w:t>
      </w:r>
    </w:p>
    <w:p w14:paraId="22D71F2F" w14:textId="77777777" w:rsidR="00C26B27" w:rsidRPr="00666D24" w:rsidRDefault="00C26B27" w:rsidP="008F6106">
      <w:pPr>
        <w:pStyle w:val="BodyText"/>
        <w:spacing w:before="4"/>
        <w:ind w:left="510" w:rightChars="595" w:right="1309"/>
        <w:rPr>
          <w:sz w:val="25"/>
        </w:rPr>
      </w:pPr>
    </w:p>
    <w:p w14:paraId="31D41AE0" w14:textId="77777777" w:rsidR="00C26B27" w:rsidRPr="00666D24" w:rsidRDefault="006C2F2E" w:rsidP="008F6106">
      <w:pPr>
        <w:pStyle w:val="BodyText"/>
        <w:spacing w:line="276" w:lineRule="auto"/>
        <w:ind w:left="510" w:rightChars="595" w:right="1309"/>
      </w:pPr>
      <w:r w:rsidRPr="00666D24">
        <w:t xml:space="preserve">Volunteers should also notify the OPCC if they are arrested or charged with a criminal </w:t>
      </w:r>
      <w:proofErr w:type="gramStart"/>
      <w:r w:rsidRPr="00666D24">
        <w:t>offence, or</w:t>
      </w:r>
      <w:proofErr w:type="gramEnd"/>
      <w:r w:rsidRPr="00666D24">
        <w:t xml:space="preserve"> are under investigation. They may be suspended from undertaking further volunteering duties pending the outcome of any proceedings.</w:t>
      </w:r>
    </w:p>
    <w:p w14:paraId="3117E42F" w14:textId="77777777" w:rsidR="00C26B27" w:rsidRPr="00666D24" w:rsidRDefault="00C26B27" w:rsidP="008F6106">
      <w:pPr>
        <w:pStyle w:val="BodyText"/>
        <w:ind w:left="1349" w:rightChars="595" w:right="1309"/>
        <w:rPr>
          <w:sz w:val="20"/>
        </w:rPr>
      </w:pPr>
    </w:p>
    <w:p w14:paraId="7C99AC9F" w14:textId="77777777" w:rsidR="00C26B27" w:rsidRPr="00666D24" w:rsidRDefault="00C26B27" w:rsidP="008F6106">
      <w:pPr>
        <w:pStyle w:val="BodyText"/>
        <w:ind w:left="1349" w:rightChars="595" w:right="1309"/>
        <w:rPr>
          <w:sz w:val="20"/>
        </w:rPr>
      </w:pPr>
    </w:p>
    <w:p w14:paraId="2E804FE4" w14:textId="77777777" w:rsidR="00C26B27" w:rsidRPr="00666D24" w:rsidRDefault="00C26B27" w:rsidP="008F6106">
      <w:pPr>
        <w:pStyle w:val="BodyText"/>
        <w:ind w:left="1349" w:rightChars="595" w:right="1309"/>
        <w:rPr>
          <w:sz w:val="20"/>
        </w:rPr>
      </w:pPr>
    </w:p>
    <w:p w14:paraId="0B85A8AF" w14:textId="77777777" w:rsidR="00C26B27" w:rsidRPr="00666D24" w:rsidRDefault="00C26B27" w:rsidP="008F6106">
      <w:pPr>
        <w:pStyle w:val="BodyText"/>
        <w:ind w:left="1349" w:rightChars="595" w:right="1309"/>
        <w:rPr>
          <w:sz w:val="20"/>
        </w:rPr>
      </w:pPr>
    </w:p>
    <w:p w14:paraId="21A506A9" w14:textId="77777777" w:rsidR="00C26B27" w:rsidRPr="00666D24" w:rsidRDefault="00C26B27" w:rsidP="008F6106">
      <w:pPr>
        <w:pStyle w:val="BodyText"/>
        <w:ind w:left="1349" w:rightChars="595" w:right="1309"/>
        <w:rPr>
          <w:sz w:val="20"/>
        </w:rPr>
      </w:pPr>
    </w:p>
    <w:p w14:paraId="52FD4701" w14:textId="77777777" w:rsidR="00C26B27" w:rsidRPr="00666D24" w:rsidRDefault="00C26B27" w:rsidP="008F6106">
      <w:pPr>
        <w:pStyle w:val="BodyText"/>
        <w:ind w:left="1349" w:rightChars="595" w:right="1309"/>
        <w:rPr>
          <w:sz w:val="20"/>
        </w:rPr>
      </w:pPr>
    </w:p>
    <w:p w14:paraId="5999C163" w14:textId="77777777" w:rsidR="00C26B27" w:rsidRPr="00666D24" w:rsidRDefault="00C26B27" w:rsidP="008F6106">
      <w:pPr>
        <w:pStyle w:val="BodyText"/>
        <w:ind w:left="1349" w:rightChars="595" w:right="1309"/>
        <w:rPr>
          <w:sz w:val="20"/>
        </w:rPr>
      </w:pPr>
    </w:p>
    <w:p w14:paraId="7A9CCC80" w14:textId="77777777" w:rsidR="00C26B27" w:rsidRPr="00666D24" w:rsidRDefault="00C26B27" w:rsidP="008F6106">
      <w:pPr>
        <w:pStyle w:val="BodyText"/>
        <w:ind w:left="1349" w:rightChars="595" w:right="1309"/>
        <w:rPr>
          <w:sz w:val="20"/>
        </w:rPr>
      </w:pPr>
    </w:p>
    <w:p w14:paraId="6C5E4D06" w14:textId="77777777" w:rsidR="00C26B27" w:rsidRPr="00666D24" w:rsidRDefault="00C26B27" w:rsidP="008F6106">
      <w:pPr>
        <w:pStyle w:val="BodyText"/>
        <w:ind w:left="1349" w:rightChars="595" w:right="1309"/>
        <w:rPr>
          <w:sz w:val="20"/>
        </w:rPr>
      </w:pPr>
    </w:p>
    <w:p w14:paraId="78BDC933" w14:textId="77777777" w:rsidR="00C26B27" w:rsidRPr="00666D24" w:rsidRDefault="00C26B27" w:rsidP="008F6106">
      <w:pPr>
        <w:pStyle w:val="BodyText"/>
        <w:spacing w:before="4"/>
        <w:ind w:left="1349" w:rightChars="595" w:right="1309"/>
        <w:rPr>
          <w:sz w:val="15"/>
        </w:rPr>
      </w:pPr>
    </w:p>
    <w:p w14:paraId="23DCAAA1" w14:textId="77777777" w:rsidR="00C26B27" w:rsidRPr="00666D24" w:rsidRDefault="006C2F2E" w:rsidP="008F6106">
      <w:pPr>
        <w:spacing w:before="93"/>
        <w:ind w:left="1349" w:rightChars="595" w:right="1309"/>
        <w:jc w:val="center"/>
        <w:rPr>
          <w:rFonts w:ascii="Arial"/>
          <w:sz w:val="20"/>
        </w:rPr>
      </w:pPr>
      <w:r w:rsidRPr="00666D24">
        <w:rPr>
          <w:rFonts w:ascii="Arial"/>
          <w:sz w:val="20"/>
        </w:rPr>
        <w:t>OFFICIAL</w:t>
      </w:r>
    </w:p>
    <w:p w14:paraId="638ABB20" w14:textId="77777777" w:rsidR="00C26B27" w:rsidRPr="00666D24" w:rsidRDefault="00C26B27">
      <w:pPr>
        <w:jc w:val="center"/>
        <w:rPr>
          <w:rFonts w:ascii="Arial"/>
          <w:sz w:val="20"/>
        </w:rPr>
        <w:sectPr w:rsidR="00C26B27" w:rsidRPr="00666D24">
          <w:footerReference w:type="default" r:id="rId21"/>
          <w:pgSz w:w="11910" w:h="16840"/>
          <w:pgMar w:top="1340" w:right="400" w:bottom="1220" w:left="660" w:header="712" w:footer="1021" w:gutter="0"/>
          <w:cols w:space="720"/>
        </w:sectPr>
      </w:pPr>
    </w:p>
    <w:p w14:paraId="5C39B641" w14:textId="77777777" w:rsidR="00C26B27" w:rsidRPr="00666D24" w:rsidRDefault="00C26B27">
      <w:pPr>
        <w:pStyle w:val="BodyText"/>
        <w:spacing w:before="7"/>
        <w:rPr>
          <w:rFonts w:ascii="Arial"/>
          <w:sz w:val="19"/>
        </w:rPr>
      </w:pPr>
    </w:p>
    <w:p w14:paraId="2D11D094" w14:textId="77777777" w:rsidR="00C26B27" w:rsidRPr="00666D24" w:rsidRDefault="006C2F2E">
      <w:pPr>
        <w:pStyle w:val="Heading1"/>
        <w:spacing w:before="100"/>
        <w:ind w:firstLine="0"/>
      </w:pPr>
      <w:bookmarkStart w:id="10" w:name="_bookmark7"/>
      <w:bookmarkEnd w:id="10"/>
      <w:r w:rsidRPr="00666D24">
        <w:t>Appendix A</w:t>
      </w:r>
    </w:p>
    <w:p w14:paraId="1F7B8600" w14:textId="77777777" w:rsidR="00C26B27" w:rsidRPr="00666D24" w:rsidRDefault="00C26B27">
      <w:pPr>
        <w:pStyle w:val="BodyText"/>
        <w:spacing w:before="11"/>
        <w:rPr>
          <w:b/>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C26B27" w:rsidRPr="00666D24" w14:paraId="35CDD045" w14:textId="77777777">
        <w:trPr>
          <w:trHeight w:val="450"/>
        </w:trPr>
        <w:tc>
          <w:tcPr>
            <w:tcW w:w="9748" w:type="dxa"/>
            <w:gridSpan w:val="2"/>
            <w:tcBorders>
              <w:left w:val="single" w:sz="6" w:space="0" w:color="000000"/>
            </w:tcBorders>
            <w:shd w:val="clear" w:color="auto" w:fill="365F91"/>
          </w:tcPr>
          <w:p w14:paraId="60D0655F" w14:textId="77777777" w:rsidR="00C26B27" w:rsidRPr="00666D24" w:rsidRDefault="006C2F2E">
            <w:pPr>
              <w:pStyle w:val="TableParagraph"/>
              <w:spacing w:before="90"/>
              <w:ind w:left="1579"/>
              <w:rPr>
                <w:b/>
              </w:rPr>
            </w:pPr>
            <w:r w:rsidRPr="00666D24">
              <w:rPr>
                <w:b/>
                <w:color w:val="FFFFFF"/>
              </w:rPr>
              <w:t>Quality Assurance Panel Member – Role Specification</w:t>
            </w:r>
          </w:p>
        </w:tc>
      </w:tr>
      <w:tr w:rsidR="00C26B27" w:rsidRPr="00666D24" w14:paraId="3697B87D" w14:textId="77777777">
        <w:trPr>
          <w:trHeight w:val="923"/>
        </w:trPr>
        <w:tc>
          <w:tcPr>
            <w:tcW w:w="9748" w:type="dxa"/>
            <w:gridSpan w:val="2"/>
            <w:tcBorders>
              <w:left w:val="single" w:sz="6" w:space="0" w:color="000000"/>
            </w:tcBorders>
          </w:tcPr>
          <w:p w14:paraId="33BBA9FA" w14:textId="77777777" w:rsidR="00C26B27" w:rsidRPr="00666D24" w:rsidRDefault="006C2F2E">
            <w:pPr>
              <w:pStyle w:val="TableParagraph"/>
              <w:spacing w:line="276" w:lineRule="auto"/>
              <w:ind w:left="105"/>
            </w:pPr>
            <w:r w:rsidRPr="00666D24">
              <w:t>The criteria contained within this Role Specification will form the basis for shortlisting suitable applicants to become a Panel Member. These criteria are the necessary</w:t>
            </w:r>
          </w:p>
          <w:p w14:paraId="4174BD87" w14:textId="77777777" w:rsidR="00C26B27" w:rsidRPr="00666D24" w:rsidRDefault="006C2F2E">
            <w:pPr>
              <w:pStyle w:val="TableParagraph"/>
              <w:spacing w:line="267" w:lineRule="exact"/>
              <w:ind w:left="105"/>
            </w:pPr>
            <w:r w:rsidRPr="00666D24">
              <w:t>requirements to enable an effective performance within the role.</w:t>
            </w:r>
          </w:p>
        </w:tc>
      </w:tr>
      <w:tr w:rsidR="00C26B27" w:rsidRPr="00666D24" w14:paraId="1F4BF27E" w14:textId="77777777">
        <w:trPr>
          <w:trHeight w:val="515"/>
        </w:trPr>
        <w:tc>
          <w:tcPr>
            <w:tcW w:w="2376" w:type="dxa"/>
            <w:tcBorders>
              <w:left w:val="single" w:sz="6" w:space="0" w:color="000000"/>
            </w:tcBorders>
          </w:tcPr>
          <w:p w14:paraId="758D6215" w14:textId="77777777" w:rsidR="00C26B27" w:rsidRPr="00666D24" w:rsidRDefault="006C2F2E">
            <w:pPr>
              <w:pStyle w:val="TableParagraph"/>
              <w:spacing w:before="122"/>
              <w:ind w:left="105"/>
              <w:rPr>
                <w:b/>
              </w:rPr>
            </w:pPr>
            <w:r w:rsidRPr="00666D24">
              <w:rPr>
                <w:b/>
              </w:rPr>
              <w:t>Criterion</w:t>
            </w:r>
          </w:p>
        </w:tc>
        <w:tc>
          <w:tcPr>
            <w:tcW w:w="7372" w:type="dxa"/>
          </w:tcPr>
          <w:p w14:paraId="4BF8B531" w14:textId="77777777" w:rsidR="00C26B27" w:rsidRPr="00666D24" w:rsidRDefault="006C2F2E">
            <w:pPr>
              <w:pStyle w:val="TableParagraph"/>
              <w:spacing w:before="122"/>
              <w:rPr>
                <w:b/>
              </w:rPr>
            </w:pPr>
            <w:r w:rsidRPr="00666D24">
              <w:rPr>
                <w:b/>
              </w:rPr>
              <w:t>Competency</w:t>
            </w:r>
          </w:p>
        </w:tc>
      </w:tr>
      <w:tr w:rsidR="00C26B27" w14:paraId="1533530D" w14:textId="77777777">
        <w:trPr>
          <w:trHeight w:val="7073"/>
        </w:trPr>
        <w:tc>
          <w:tcPr>
            <w:tcW w:w="2376" w:type="dxa"/>
            <w:tcBorders>
              <w:left w:val="single" w:sz="6" w:space="0" w:color="000000"/>
            </w:tcBorders>
          </w:tcPr>
          <w:p w14:paraId="3FA28F82" w14:textId="77777777" w:rsidR="00C26B27" w:rsidRPr="00666D24" w:rsidRDefault="00C26B27">
            <w:pPr>
              <w:pStyle w:val="TableParagraph"/>
              <w:ind w:left="0"/>
              <w:rPr>
                <w:b/>
                <w:sz w:val="26"/>
              </w:rPr>
            </w:pPr>
          </w:p>
          <w:p w14:paraId="5A684FDB" w14:textId="77777777" w:rsidR="00C26B27" w:rsidRPr="00666D24" w:rsidRDefault="00C26B27">
            <w:pPr>
              <w:pStyle w:val="TableParagraph"/>
              <w:ind w:left="0"/>
              <w:rPr>
                <w:b/>
                <w:sz w:val="26"/>
              </w:rPr>
            </w:pPr>
          </w:p>
          <w:p w14:paraId="6ECC7865" w14:textId="77777777" w:rsidR="00C26B27" w:rsidRPr="00666D24" w:rsidRDefault="00C26B27">
            <w:pPr>
              <w:pStyle w:val="TableParagraph"/>
              <w:ind w:left="0"/>
              <w:rPr>
                <w:b/>
                <w:sz w:val="26"/>
              </w:rPr>
            </w:pPr>
          </w:p>
          <w:p w14:paraId="3533B3DA" w14:textId="77777777" w:rsidR="00C26B27" w:rsidRPr="00666D24" w:rsidRDefault="00C26B27">
            <w:pPr>
              <w:pStyle w:val="TableParagraph"/>
              <w:ind w:left="0"/>
              <w:rPr>
                <w:b/>
                <w:sz w:val="26"/>
              </w:rPr>
            </w:pPr>
          </w:p>
          <w:p w14:paraId="1B878119" w14:textId="77777777" w:rsidR="00C26B27" w:rsidRPr="00666D24" w:rsidRDefault="00C26B27">
            <w:pPr>
              <w:pStyle w:val="TableParagraph"/>
              <w:ind w:left="0"/>
              <w:rPr>
                <w:b/>
                <w:sz w:val="26"/>
              </w:rPr>
            </w:pPr>
          </w:p>
          <w:p w14:paraId="387059D3" w14:textId="77777777" w:rsidR="00C26B27" w:rsidRPr="00666D24" w:rsidRDefault="00C26B27">
            <w:pPr>
              <w:pStyle w:val="TableParagraph"/>
              <w:ind w:left="0"/>
              <w:rPr>
                <w:b/>
                <w:sz w:val="26"/>
              </w:rPr>
            </w:pPr>
          </w:p>
          <w:p w14:paraId="4932C0E7" w14:textId="77777777" w:rsidR="00C26B27" w:rsidRPr="00666D24" w:rsidRDefault="00C26B27">
            <w:pPr>
              <w:pStyle w:val="TableParagraph"/>
              <w:ind w:left="0"/>
              <w:rPr>
                <w:b/>
                <w:sz w:val="26"/>
              </w:rPr>
            </w:pPr>
          </w:p>
          <w:p w14:paraId="3B1F422C" w14:textId="77777777" w:rsidR="00C26B27" w:rsidRPr="00666D24" w:rsidRDefault="00C26B27">
            <w:pPr>
              <w:pStyle w:val="TableParagraph"/>
              <w:ind w:left="0"/>
              <w:rPr>
                <w:b/>
                <w:sz w:val="26"/>
              </w:rPr>
            </w:pPr>
          </w:p>
          <w:p w14:paraId="393A6D2C" w14:textId="77777777" w:rsidR="00C26B27" w:rsidRPr="00666D24" w:rsidRDefault="00C26B27">
            <w:pPr>
              <w:pStyle w:val="TableParagraph"/>
              <w:ind w:left="0"/>
              <w:rPr>
                <w:b/>
                <w:sz w:val="26"/>
              </w:rPr>
            </w:pPr>
          </w:p>
          <w:p w14:paraId="117B0D00" w14:textId="77777777" w:rsidR="00C26B27" w:rsidRPr="00666D24" w:rsidRDefault="00C26B27">
            <w:pPr>
              <w:pStyle w:val="TableParagraph"/>
              <w:ind w:left="0"/>
              <w:rPr>
                <w:b/>
                <w:sz w:val="26"/>
              </w:rPr>
            </w:pPr>
          </w:p>
          <w:p w14:paraId="38AE6E93" w14:textId="77777777" w:rsidR="00C26B27" w:rsidRPr="00666D24" w:rsidRDefault="00C26B27">
            <w:pPr>
              <w:pStyle w:val="TableParagraph"/>
              <w:spacing w:before="10"/>
              <w:ind w:left="0"/>
              <w:rPr>
                <w:b/>
                <w:sz w:val="19"/>
              </w:rPr>
            </w:pPr>
          </w:p>
          <w:p w14:paraId="16D4D260" w14:textId="77777777" w:rsidR="00C26B27" w:rsidRPr="00666D24" w:rsidRDefault="006C2F2E">
            <w:pPr>
              <w:pStyle w:val="TableParagraph"/>
              <w:ind w:left="105"/>
            </w:pPr>
            <w:r w:rsidRPr="00666D24">
              <w:t>Eligibility</w:t>
            </w:r>
          </w:p>
        </w:tc>
        <w:tc>
          <w:tcPr>
            <w:tcW w:w="7372" w:type="dxa"/>
          </w:tcPr>
          <w:p w14:paraId="7D975F99" w14:textId="77777777" w:rsidR="00C26B27" w:rsidRPr="00666D24" w:rsidRDefault="006C2F2E">
            <w:pPr>
              <w:pStyle w:val="TableParagraph"/>
              <w:numPr>
                <w:ilvl w:val="0"/>
                <w:numId w:val="7"/>
              </w:numPr>
              <w:tabs>
                <w:tab w:val="left" w:pos="828"/>
                <w:tab w:val="left" w:pos="829"/>
              </w:tabs>
              <w:spacing w:line="267" w:lineRule="exact"/>
            </w:pPr>
            <w:r w:rsidRPr="00666D24">
              <w:t>Must be 18 years of age or</w:t>
            </w:r>
            <w:r w:rsidRPr="00666D24">
              <w:rPr>
                <w:spacing w:val="-9"/>
              </w:rPr>
              <w:t xml:space="preserve"> </w:t>
            </w:r>
            <w:proofErr w:type="gramStart"/>
            <w:r w:rsidRPr="00666D24">
              <w:t>over;</w:t>
            </w:r>
            <w:proofErr w:type="gramEnd"/>
          </w:p>
          <w:p w14:paraId="333B6FA9" w14:textId="77777777" w:rsidR="00C26B27" w:rsidRPr="00666D24" w:rsidRDefault="006C2F2E">
            <w:pPr>
              <w:pStyle w:val="TableParagraph"/>
              <w:numPr>
                <w:ilvl w:val="0"/>
                <w:numId w:val="7"/>
              </w:numPr>
              <w:tabs>
                <w:tab w:val="left" w:pos="828"/>
                <w:tab w:val="left" w:pos="829"/>
              </w:tabs>
              <w:spacing w:before="37" w:line="276" w:lineRule="auto"/>
              <w:ind w:right="169"/>
            </w:pPr>
            <w:r w:rsidRPr="00666D24">
              <w:t>Must live or work in the Dyfed-Powys area (Carmarthenshire, Ceredigion, Pembrokeshire or</w:t>
            </w:r>
            <w:r w:rsidRPr="00666D24">
              <w:rPr>
                <w:spacing w:val="-18"/>
              </w:rPr>
              <w:t xml:space="preserve"> </w:t>
            </w:r>
            <w:r w:rsidRPr="00666D24">
              <w:t>Powys</w:t>
            </w:r>
            <w:proofErr w:type="gramStart"/>
            <w:r w:rsidRPr="00666D24">
              <w:t>);</w:t>
            </w:r>
            <w:proofErr w:type="gramEnd"/>
          </w:p>
          <w:p w14:paraId="0A3782A3" w14:textId="77777777" w:rsidR="00C26B27" w:rsidRPr="00666D24" w:rsidRDefault="006C2F2E">
            <w:pPr>
              <w:pStyle w:val="TableParagraph"/>
              <w:numPr>
                <w:ilvl w:val="0"/>
                <w:numId w:val="7"/>
              </w:numPr>
              <w:tabs>
                <w:tab w:val="left" w:pos="828"/>
                <w:tab w:val="left" w:pos="829"/>
              </w:tabs>
              <w:spacing w:line="273" w:lineRule="auto"/>
              <w:ind w:right="415"/>
            </w:pPr>
            <w:r w:rsidRPr="00666D24">
              <w:t>Must be willing to travel to Dyfed-Powys Police Headquarters in Carmarthen to attend Panel</w:t>
            </w:r>
            <w:r w:rsidRPr="00666D24">
              <w:rPr>
                <w:spacing w:val="-20"/>
              </w:rPr>
              <w:t xml:space="preserve"> </w:t>
            </w:r>
            <w:proofErr w:type="gramStart"/>
            <w:r w:rsidRPr="00666D24">
              <w:t>meetings;</w:t>
            </w:r>
            <w:proofErr w:type="gramEnd"/>
          </w:p>
          <w:p w14:paraId="0E9B4B55" w14:textId="63839E94" w:rsidR="00C26B27" w:rsidRPr="00666D24" w:rsidRDefault="006C2F2E">
            <w:pPr>
              <w:pStyle w:val="TableParagraph"/>
              <w:numPr>
                <w:ilvl w:val="0"/>
                <w:numId w:val="7"/>
              </w:numPr>
              <w:tabs>
                <w:tab w:val="left" w:pos="828"/>
                <w:tab w:val="left" w:pos="829"/>
              </w:tabs>
              <w:spacing w:before="3" w:line="276" w:lineRule="auto"/>
              <w:ind w:right="151"/>
            </w:pPr>
            <w:r w:rsidRPr="00666D24">
              <w:t xml:space="preserve">Must be independent of the Police and the Criminal Justice System, </w:t>
            </w:r>
            <w:proofErr w:type="gramStart"/>
            <w:r w:rsidRPr="00666D24">
              <w:t>i.e.</w:t>
            </w:r>
            <w:proofErr w:type="gramEnd"/>
            <w:r w:rsidRPr="00666D24">
              <w:t xml:space="preserve"> the OPCC will not appoint serving</w:t>
            </w:r>
            <w:r w:rsidR="00F05084" w:rsidRPr="00666D24">
              <w:t xml:space="preserve"> </w:t>
            </w:r>
            <w:r w:rsidRPr="00666D24">
              <w:t>police officers, police staff, serving members of the OPCC itself, special constables, or anybody with a direct involvement in the criminal justice system, such as solicitors or probation</w:t>
            </w:r>
            <w:r w:rsidRPr="00666D24">
              <w:rPr>
                <w:spacing w:val="-4"/>
              </w:rPr>
              <w:t xml:space="preserve"> </w:t>
            </w:r>
            <w:r w:rsidRPr="00666D24">
              <w:t>officers;</w:t>
            </w:r>
          </w:p>
          <w:p w14:paraId="76A5C47B" w14:textId="77777777" w:rsidR="00C26B27" w:rsidRPr="00666D24" w:rsidRDefault="006C2F2E">
            <w:pPr>
              <w:pStyle w:val="TableParagraph"/>
              <w:numPr>
                <w:ilvl w:val="0"/>
                <w:numId w:val="7"/>
              </w:numPr>
              <w:tabs>
                <w:tab w:val="left" w:pos="828"/>
                <w:tab w:val="left" w:pos="829"/>
              </w:tabs>
              <w:spacing w:line="273" w:lineRule="auto"/>
              <w:ind w:right="223"/>
            </w:pPr>
            <w:r w:rsidRPr="00666D24">
              <w:t xml:space="preserve">A person who has been employed by Dyfed-Powys Police Force or the OPCC must have a minimum </w:t>
            </w:r>
            <w:proofErr w:type="gramStart"/>
            <w:r w:rsidRPr="00666D24">
              <w:t>1 year</w:t>
            </w:r>
            <w:proofErr w:type="gramEnd"/>
            <w:r w:rsidRPr="00666D24">
              <w:t xml:space="preserve"> break before being appointed to serve on the</w:t>
            </w:r>
            <w:r w:rsidRPr="00666D24">
              <w:rPr>
                <w:spacing w:val="-9"/>
              </w:rPr>
              <w:t xml:space="preserve"> </w:t>
            </w:r>
            <w:r w:rsidRPr="00666D24">
              <w:t>Panel.</w:t>
            </w:r>
          </w:p>
          <w:p w14:paraId="506FA343" w14:textId="77777777" w:rsidR="00C26B27" w:rsidRPr="00666D24" w:rsidRDefault="006C2F2E">
            <w:pPr>
              <w:pStyle w:val="TableParagraph"/>
              <w:numPr>
                <w:ilvl w:val="0"/>
                <w:numId w:val="7"/>
              </w:numPr>
              <w:tabs>
                <w:tab w:val="left" w:pos="829"/>
              </w:tabs>
              <w:spacing w:before="3" w:line="276" w:lineRule="auto"/>
              <w:ind w:right="98"/>
              <w:jc w:val="both"/>
            </w:pPr>
            <w:r w:rsidRPr="00666D24">
              <w:t>A person who is on the Police and Crime Panel or is a councillor or an employee of a council which is represented on the Police and Crime Panel is not eligible for appointment to the Quality Assurance</w:t>
            </w:r>
            <w:r w:rsidRPr="00666D24">
              <w:rPr>
                <w:spacing w:val="-10"/>
              </w:rPr>
              <w:t xml:space="preserve"> </w:t>
            </w:r>
            <w:proofErr w:type="gramStart"/>
            <w:r w:rsidRPr="00666D24">
              <w:t>Panel;</w:t>
            </w:r>
            <w:proofErr w:type="gramEnd"/>
          </w:p>
          <w:p w14:paraId="5E1D745A" w14:textId="77777777" w:rsidR="00F05084" w:rsidRPr="00666D24" w:rsidRDefault="006C2F2E">
            <w:pPr>
              <w:pStyle w:val="TableParagraph"/>
              <w:numPr>
                <w:ilvl w:val="0"/>
                <w:numId w:val="7"/>
              </w:numPr>
              <w:tabs>
                <w:tab w:val="left" w:pos="828"/>
                <w:tab w:val="left" w:pos="829"/>
              </w:tabs>
              <w:spacing w:line="276" w:lineRule="auto"/>
              <w:ind w:right="145"/>
            </w:pPr>
            <w:r w:rsidRPr="00666D24">
              <w:t>Must declare of any significant political activity which includes holding office, public speaking, making a recordable donation or candidature for election in the</w:t>
            </w:r>
            <w:r w:rsidRPr="00666D24">
              <w:rPr>
                <w:spacing w:val="-16"/>
              </w:rPr>
              <w:t xml:space="preserve"> </w:t>
            </w:r>
            <w:r w:rsidRPr="00666D24">
              <w:t xml:space="preserve">last 5 </w:t>
            </w:r>
            <w:proofErr w:type="gramStart"/>
            <w:r w:rsidRPr="00666D24">
              <w:t>years;</w:t>
            </w:r>
            <w:proofErr w:type="gramEnd"/>
          </w:p>
          <w:p w14:paraId="65D70F7D" w14:textId="4B6789C7" w:rsidR="00C26B27" w:rsidRPr="00666D24" w:rsidRDefault="006C2F2E">
            <w:pPr>
              <w:pStyle w:val="TableParagraph"/>
              <w:numPr>
                <w:ilvl w:val="0"/>
                <w:numId w:val="7"/>
              </w:numPr>
              <w:tabs>
                <w:tab w:val="left" w:pos="828"/>
                <w:tab w:val="left" w:pos="829"/>
              </w:tabs>
              <w:spacing w:line="276" w:lineRule="auto"/>
              <w:ind w:right="145"/>
            </w:pPr>
            <w:r w:rsidRPr="00666D24">
              <w:t>Must be granted vetting clearance once</w:t>
            </w:r>
            <w:r w:rsidRPr="00666D24">
              <w:rPr>
                <w:spacing w:val="-9"/>
              </w:rPr>
              <w:t xml:space="preserve"> </w:t>
            </w:r>
            <w:r w:rsidRPr="00666D24">
              <w:t>through</w:t>
            </w:r>
          </w:p>
          <w:p w14:paraId="067A1990" w14:textId="77777777" w:rsidR="00C26B27" w:rsidRDefault="006C2F2E">
            <w:pPr>
              <w:pStyle w:val="TableParagraph"/>
              <w:spacing w:line="266" w:lineRule="exact"/>
              <w:ind w:left="828"/>
            </w:pPr>
            <w:r w:rsidRPr="00666D24">
              <w:t xml:space="preserve">the interview </w:t>
            </w:r>
            <w:proofErr w:type="gramStart"/>
            <w:r w:rsidRPr="00666D24">
              <w:t>stage</w:t>
            </w:r>
            <w:proofErr w:type="gramEnd"/>
            <w:r w:rsidRPr="00666D24">
              <w:t>.</w:t>
            </w:r>
          </w:p>
        </w:tc>
      </w:tr>
      <w:tr w:rsidR="00C26B27" w14:paraId="2A2DD784" w14:textId="77777777">
        <w:trPr>
          <w:trHeight w:val="923"/>
        </w:trPr>
        <w:tc>
          <w:tcPr>
            <w:tcW w:w="2376" w:type="dxa"/>
            <w:tcBorders>
              <w:left w:val="single" w:sz="6" w:space="0" w:color="000000"/>
            </w:tcBorders>
          </w:tcPr>
          <w:p w14:paraId="6D05D3DD" w14:textId="77777777" w:rsidR="00C26B27" w:rsidRDefault="006C2F2E">
            <w:pPr>
              <w:pStyle w:val="TableParagraph"/>
              <w:spacing w:before="191"/>
              <w:ind w:left="105" w:right="783"/>
            </w:pPr>
            <w:r>
              <w:t>Working with people</w:t>
            </w:r>
          </w:p>
        </w:tc>
        <w:tc>
          <w:tcPr>
            <w:tcW w:w="7372" w:type="dxa"/>
          </w:tcPr>
          <w:p w14:paraId="139DC3B1" w14:textId="77777777" w:rsidR="00C26B27" w:rsidRDefault="006C2F2E">
            <w:pPr>
              <w:pStyle w:val="TableParagraph"/>
              <w:numPr>
                <w:ilvl w:val="0"/>
                <w:numId w:val="6"/>
              </w:numPr>
              <w:tabs>
                <w:tab w:val="left" w:pos="400"/>
              </w:tabs>
              <w:spacing w:line="267" w:lineRule="exact"/>
            </w:pPr>
            <w:r>
              <w:t>Able to demonstrate the ability to work as part of a</w:t>
            </w:r>
            <w:r>
              <w:rPr>
                <w:spacing w:val="-20"/>
              </w:rPr>
              <w:t xml:space="preserve"> </w:t>
            </w:r>
            <w:proofErr w:type="gramStart"/>
            <w:r>
              <w:t>team;</w:t>
            </w:r>
            <w:proofErr w:type="gramEnd"/>
          </w:p>
          <w:p w14:paraId="26692143" w14:textId="77777777" w:rsidR="00C26B27" w:rsidRDefault="006C2F2E">
            <w:pPr>
              <w:pStyle w:val="TableParagraph"/>
              <w:numPr>
                <w:ilvl w:val="0"/>
                <w:numId w:val="6"/>
              </w:numPr>
              <w:tabs>
                <w:tab w:val="left" w:pos="400"/>
              </w:tabs>
              <w:spacing w:before="7" w:line="300" w:lineRule="atLeast"/>
              <w:ind w:right="1365"/>
            </w:pPr>
            <w:r>
              <w:t>The ability to establish and maintain good</w:t>
            </w:r>
            <w:r>
              <w:rPr>
                <w:spacing w:val="-22"/>
              </w:rPr>
              <w:t xml:space="preserve"> </w:t>
            </w:r>
            <w:r>
              <w:t>working relationships with a wide range of</w:t>
            </w:r>
            <w:r>
              <w:rPr>
                <w:spacing w:val="-8"/>
              </w:rPr>
              <w:t xml:space="preserve"> </w:t>
            </w:r>
            <w:r>
              <w:t>people.</w:t>
            </w:r>
          </w:p>
        </w:tc>
      </w:tr>
      <w:tr w:rsidR="00C26B27" w14:paraId="3F12666F" w14:textId="77777777">
        <w:trPr>
          <w:trHeight w:val="1843"/>
        </w:trPr>
        <w:tc>
          <w:tcPr>
            <w:tcW w:w="2376" w:type="dxa"/>
            <w:tcBorders>
              <w:left w:val="single" w:sz="6" w:space="0" w:color="000000"/>
            </w:tcBorders>
          </w:tcPr>
          <w:p w14:paraId="3BB1A411" w14:textId="77777777" w:rsidR="00C26B27" w:rsidRDefault="00C26B27">
            <w:pPr>
              <w:pStyle w:val="TableParagraph"/>
              <w:ind w:left="0"/>
              <w:rPr>
                <w:b/>
                <w:sz w:val="26"/>
              </w:rPr>
            </w:pPr>
          </w:p>
          <w:p w14:paraId="28EFF419" w14:textId="77777777" w:rsidR="00C26B27" w:rsidRDefault="006C2F2E">
            <w:pPr>
              <w:pStyle w:val="TableParagraph"/>
              <w:spacing w:before="161" w:line="276" w:lineRule="auto"/>
              <w:ind w:left="105" w:right="557"/>
            </w:pPr>
            <w:r>
              <w:t>Effective communication skills</w:t>
            </w:r>
          </w:p>
        </w:tc>
        <w:tc>
          <w:tcPr>
            <w:tcW w:w="7372" w:type="dxa"/>
          </w:tcPr>
          <w:p w14:paraId="18742758" w14:textId="77777777" w:rsidR="00C26B27" w:rsidRDefault="006C2F2E">
            <w:pPr>
              <w:pStyle w:val="TableParagraph"/>
              <w:numPr>
                <w:ilvl w:val="0"/>
                <w:numId w:val="5"/>
              </w:numPr>
              <w:tabs>
                <w:tab w:val="left" w:pos="400"/>
              </w:tabs>
              <w:spacing w:line="267" w:lineRule="exact"/>
            </w:pPr>
            <w:r>
              <w:t>The ability to communicate effectively orally and in</w:t>
            </w:r>
            <w:r>
              <w:rPr>
                <w:spacing w:val="-19"/>
              </w:rPr>
              <w:t xml:space="preserve"> </w:t>
            </w:r>
            <w:proofErr w:type="gramStart"/>
            <w:r>
              <w:t>writing;</w:t>
            </w:r>
            <w:proofErr w:type="gramEnd"/>
          </w:p>
          <w:p w14:paraId="3B1620A7" w14:textId="77777777" w:rsidR="00C26B27" w:rsidRDefault="006C2F2E">
            <w:pPr>
              <w:pStyle w:val="TableParagraph"/>
              <w:numPr>
                <w:ilvl w:val="0"/>
                <w:numId w:val="5"/>
              </w:numPr>
              <w:tabs>
                <w:tab w:val="left" w:pos="400"/>
              </w:tabs>
              <w:spacing w:before="37"/>
            </w:pPr>
            <w:r>
              <w:t>The ability to interpret written / statistical</w:t>
            </w:r>
            <w:r>
              <w:rPr>
                <w:spacing w:val="-12"/>
              </w:rPr>
              <w:t xml:space="preserve"> </w:t>
            </w:r>
            <w:proofErr w:type="gramStart"/>
            <w:r>
              <w:t>information;</w:t>
            </w:r>
            <w:proofErr w:type="gramEnd"/>
          </w:p>
          <w:p w14:paraId="5AEF7DA9" w14:textId="77777777" w:rsidR="00C26B27" w:rsidRDefault="006C2F2E">
            <w:pPr>
              <w:pStyle w:val="TableParagraph"/>
              <w:numPr>
                <w:ilvl w:val="0"/>
                <w:numId w:val="5"/>
              </w:numPr>
              <w:tabs>
                <w:tab w:val="left" w:pos="400"/>
              </w:tabs>
              <w:spacing w:before="38" w:line="273" w:lineRule="auto"/>
              <w:ind w:right="960"/>
            </w:pPr>
            <w:r>
              <w:t>Must have basic IT skills, including, but not limited</w:t>
            </w:r>
            <w:r>
              <w:rPr>
                <w:spacing w:val="-20"/>
              </w:rPr>
              <w:t xml:space="preserve"> </w:t>
            </w:r>
            <w:r>
              <w:t>to, navigating through electronic files and</w:t>
            </w:r>
            <w:r>
              <w:rPr>
                <w:spacing w:val="-11"/>
              </w:rPr>
              <w:t xml:space="preserve"> </w:t>
            </w:r>
            <w:proofErr w:type="gramStart"/>
            <w:r>
              <w:t>documents;</w:t>
            </w:r>
            <w:proofErr w:type="gramEnd"/>
          </w:p>
          <w:p w14:paraId="30B491D0" w14:textId="77777777" w:rsidR="00C26B27" w:rsidRDefault="006C2F2E">
            <w:pPr>
              <w:pStyle w:val="TableParagraph"/>
              <w:numPr>
                <w:ilvl w:val="0"/>
                <w:numId w:val="5"/>
              </w:numPr>
              <w:tabs>
                <w:tab w:val="left" w:pos="400"/>
              </w:tabs>
              <w:spacing w:before="3"/>
            </w:pPr>
            <w:r>
              <w:t>Able to demonstrate the ability to manage commitments</w:t>
            </w:r>
            <w:r>
              <w:rPr>
                <w:spacing w:val="-18"/>
              </w:rPr>
              <w:t xml:space="preserve"> </w:t>
            </w:r>
            <w:r>
              <w:t>and</w:t>
            </w:r>
          </w:p>
          <w:p w14:paraId="1A4AB51A" w14:textId="47ED0A3E" w:rsidR="004C1841" w:rsidRDefault="006C2F2E" w:rsidP="004C1841">
            <w:pPr>
              <w:pStyle w:val="TableParagraph"/>
              <w:spacing w:before="38"/>
              <w:ind w:left="399"/>
            </w:pPr>
            <w:r>
              <w:t>make a reliable contribution to the Panel.</w:t>
            </w:r>
          </w:p>
        </w:tc>
      </w:tr>
      <w:tr w:rsidR="00C26B27" w14:paraId="3C15AF12" w14:textId="77777777">
        <w:trPr>
          <w:trHeight w:val="513"/>
        </w:trPr>
        <w:tc>
          <w:tcPr>
            <w:tcW w:w="2376" w:type="dxa"/>
            <w:tcBorders>
              <w:left w:val="single" w:sz="6" w:space="0" w:color="000000"/>
            </w:tcBorders>
          </w:tcPr>
          <w:p w14:paraId="3FF08ECF" w14:textId="77777777" w:rsidR="00C26B27" w:rsidRDefault="006C2F2E">
            <w:pPr>
              <w:pStyle w:val="TableParagraph"/>
              <w:spacing w:before="122"/>
              <w:ind w:left="105"/>
            </w:pPr>
            <w:r>
              <w:t>Scrutiny skills</w:t>
            </w:r>
          </w:p>
        </w:tc>
        <w:tc>
          <w:tcPr>
            <w:tcW w:w="7372" w:type="dxa"/>
          </w:tcPr>
          <w:p w14:paraId="0AA376EA" w14:textId="77777777" w:rsidR="00C26B27" w:rsidRDefault="006C2F2E">
            <w:pPr>
              <w:pStyle w:val="TableParagraph"/>
              <w:numPr>
                <w:ilvl w:val="0"/>
                <w:numId w:val="4"/>
              </w:numPr>
              <w:tabs>
                <w:tab w:val="left" w:pos="400"/>
              </w:tabs>
              <w:spacing w:before="100"/>
            </w:pPr>
            <w:r>
              <w:t>Previous experience in a role involving analysing,</w:t>
            </w:r>
            <w:r>
              <w:rPr>
                <w:spacing w:val="-13"/>
              </w:rPr>
              <w:t xml:space="preserve"> </w:t>
            </w:r>
            <w:r>
              <w:t>reviewing</w:t>
            </w:r>
          </w:p>
        </w:tc>
      </w:tr>
    </w:tbl>
    <w:p w14:paraId="26EA2AFE" w14:textId="77777777" w:rsidR="00C26B27" w:rsidRDefault="006C2F2E">
      <w:pPr>
        <w:spacing w:before="81"/>
        <w:ind w:left="1490" w:right="1748"/>
        <w:jc w:val="center"/>
        <w:rPr>
          <w:rFonts w:ascii="Arial"/>
          <w:sz w:val="20"/>
        </w:rPr>
      </w:pPr>
      <w:r>
        <w:rPr>
          <w:rFonts w:ascii="Arial"/>
          <w:sz w:val="20"/>
        </w:rPr>
        <w:t>OFFICIAL</w:t>
      </w:r>
    </w:p>
    <w:p w14:paraId="696B2FEC" w14:textId="77777777" w:rsidR="00C26B27" w:rsidRDefault="00C26B27" w:rsidP="004C1841">
      <w:pPr>
        <w:ind w:right="1751"/>
        <w:rPr>
          <w:sz w:val="20"/>
        </w:rPr>
      </w:pPr>
    </w:p>
    <w:p w14:paraId="501A658C" w14:textId="124BA3F6" w:rsidR="00C26B27" w:rsidRDefault="00C26B27">
      <w:pPr>
        <w:pStyle w:val="BodyText"/>
        <w:spacing w:line="20" w:lineRule="exact"/>
        <w:ind w:left="746"/>
        <w:rPr>
          <w:sz w:val="2"/>
        </w:rPr>
      </w:pPr>
    </w:p>
    <w:p w14:paraId="1FB68C85" w14:textId="77777777" w:rsidR="00C26B27" w:rsidRDefault="00C26B27">
      <w:pPr>
        <w:spacing w:line="20" w:lineRule="exact"/>
        <w:rPr>
          <w:sz w:val="2"/>
        </w:rPr>
        <w:sectPr w:rsidR="00C26B27">
          <w:footerReference w:type="default" r:id="rId22"/>
          <w:pgSz w:w="11910" w:h="16840"/>
          <w:pgMar w:top="1340" w:right="400" w:bottom="1160" w:left="660" w:header="712" w:footer="975" w:gutter="0"/>
          <w:cols w:space="720"/>
        </w:sectPr>
      </w:pPr>
    </w:p>
    <w:p w14:paraId="393989EE" w14:textId="77777777" w:rsidR="00C26B27" w:rsidRDefault="004011FF">
      <w:pPr>
        <w:pStyle w:val="BodyText"/>
        <w:spacing w:before="8"/>
        <w:rPr>
          <w:sz w:val="7"/>
        </w:rPr>
      </w:pPr>
      <w:r>
        <w:rPr>
          <w:noProof/>
          <w:lang w:bidi="ar-SA"/>
        </w:rPr>
        <w:lastRenderedPageBreak/>
        <mc:AlternateContent>
          <mc:Choice Requires="wps">
            <w:drawing>
              <wp:anchor distT="0" distB="0" distL="114300" distR="114300" simplePos="0" relativeHeight="251657216" behindDoc="0" locked="0" layoutInCell="1" allowOverlap="1" wp14:anchorId="21AEF56F" wp14:editId="500A5719">
                <wp:simplePos x="0" y="0"/>
                <wp:positionH relativeFrom="page">
                  <wp:posOffset>896620</wp:posOffset>
                </wp:positionH>
                <wp:positionV relativeFrom="page">
                  <wp:posOffset>10073640</wp:posOffset>
                </wp:positionV>
                <wp:extent cx="5540375" cy="0"/>
                <wp:effectExtent l="10795" t="5715" r="11430" b="1333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06B0"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93.2pt" to="506.85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IMuwEAAGEDAAAOAAAAZHJzL2Uyb0RvYy54bWysU02P0zAQvSPxHyzfadKFFoia7qFluSxQ&#10;aZcfMLWdxML2WB63Sf89tvuxK7ghcrBmPDPPb95MVveTNeyoAml0LZ/Pas6UEyi161v+8/nh3SfO&#10;KIKTYNCplp8U8fv12zer0TfqDgc0UgWWQBw1o2/5EKNvqorEoCzQDL1yKdhhsBCTG/pKBhgTujXV&#10;XV0vqxGD9AGFIkq323OQrwt+1ykRf3QdqchMyxO3WM5Qzn0+q/UKmj6AH7S40IB/YGFBu/ToDWoL&#10;Edgh6L+grBYBCbs4E2gr7DotVOkhdTOv/+jmaQCvSi9JHPI3mej/wYrvx43bhUxdTO7JP6L4Rczh&#10;ZgDXq0Lg+eTT4OZZqmr01NxKskN+F9h+/IYy5cAhYlFh6oLNkKk/NhWxTzex1RSZSJeLxYf6/ccF&#10;Z+Iaq6C5FvpA8atCy7LRcqNd1gEaOD5SzESguabka4cP2pgyS+PY2PJl/XlZCgiNljmY0yj0+40J&#10;7Ah5G8pXukqR12kZeQs0nPNK6LwnAQ9OllcGBfLLxY6gzdlOrIy7qJSFyVtIzR7laReu6qU5FvqX&#10;ncuL8tov1S9/xvo3AAAA//8DAFBLAwQUAAYACAAAACEA3h+/vOEAAAAOAQAADwAAAGRycy9kb3du&#10;cmV2LnhtbEyPzU7DMBCE70i8g7VI3KiT0h8T4lQIBFIPCNFWnN1kSULidRS7Tfr23R4Q3HZ2R7Pf&#10;pKvRtuKIva8daYgnEQik3BU1lRp229c7BcIHQ4VpHaGGE3pYZddXqUkKN9AnHjehFBxCPjEaqhC6&#10;REqfV2iNn7gOiW/frrcmsOxLWfRm4HDbymkULaQ1NfGHynT4XGHebA5Ww7uSL+6j+cpPP8P2Tal1&#10;87Bc77S+vRmfHkEEHMOfGS74jA4ZM+3dgQovWtazeMpWHuZqMQNxsUTx/RLE/ncns1T+r5GdAQAA&#10;//8DAFBLAQItABQABgAIAAAAIQC2gziS/gAAAOEBAAATAAAAAAAAAAAAAAAAAAAAAABbQ29udGVu&#10;dF9UeXBlc10ueG1sUEsBAi0AFAAGAAgAAAAhADj9If/WAAAAlAEAAAsAAAAAAAAAAAAAAAAALwEA&#10;AF9yZWxzLy5yZWxzUEsBAi0AFAAGAAgAAAAhAMhgsgy7AQAAYQMAAA4AAAAAAAAAAAAAAAAALgIA&#10;AGRycy9lMm9Eb2MueG1sUEsBAi0AFAAGAAgAAAAhAN4fv7zhAAAADgEAAA8AAAAAAAAAAAAAAAAA&#10;FQQAAGRycy9kb3ducmV2LnhtbFBLBQYAAAAABAAEAPMAAAAjBQAAAAA=&#10;" strokeweight=".48pt">
                <w10:wrap anchorx="page" anchory="page"/>
              </v:line>
            </w:pict>
          </mc:Fallback>
        </mc:AlternateConten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7372"/>
      </w:tblGrid>
      <w:tr w:rsidR="00C26B27" w14:paraId="59ED3EAC" w14:textId="77777777">
        <w:trPr>
          <w:trHeight w:val="1231"/>
        </w:trPr>
        <w:tc>
          <w:tcPr>
            <w:tcW w:w="2376" w:type="dxa"/>
            <w:tcBorders>
              <w:left w:val="single" w:sz="6" w:space="0" w:color="000000"/>
            </w:tcBorders>
          </w:tcPr>
          <w:p w14:paraId="6F6D5177" w14:textId="77777777" w:rsidR="00C26B27" w:rsidRDefault="00C26B27">
            <w:pPr>
              <w:pStyle w:val="TableParagraph"/>
              <w:ind w:left="0"/>
              <w:rPr>
                <w:rFonts w:ascii="Times New Roman"/>
                <w:sz w:val="20"/>
              </w:rPr>
            </w:pPr>
          </w:p>
        </w:tc>
        <w:tc>
          <w:tcPr>
            <w:tcW w:w="7372" w:type="dxa"/>
          </w:tcPr>
          <w:p w14:paraId="4FDB328C" w14:textId="77777777" w:rsidR="00C26B27" w:rsidRDefault="006C2F2E">
            <w:pPr>
              <w:pStyle w:val="TableParagraph"/>
              <w:spacing w:line="264" w:lineRule="exact"/>
              <w:ind w:left="399"/>
            </w:pPr>
            <w:r>
              <w:t xml:space="preserve">or developing services, evaluating performance or </w:t>
            </w:r>
            <w:proofErr w:type="gramStart"/>
            <w:r>
              <w:t>inspection;</w:t>
            </w:r>
            <w:proofErr w:type="gramEnd"/>
          </w:p>
          <w:p w14:paraId="272F097D" w14:textId="77777777" w:rsidR="00C26B27" w:rsidRDefault="006C2F2E">
            <w:pPr>
              <w:pStyle w:val="TableParagraph"/>
              <w:numPr>
                <w:ilvl w:val="0"/>
                <w:numId w:val="3"/>
              </w:numPr>
              <w:tabs>
                <w:tab w:val="left" w:pos="400"/>
              </w:tabs>
              <w:spacing w:before="40" w:line="273" w:lineRule="auto"/>
              <w:ind w:right="469"/>
            </w:pPr>
            <w:r>
              <w:t>Demonstrates the ability to question, challenge, weigh up issues, and make balanced, reasonable, proportionate</w:t>
            </w:r>
            <w:r>
              <w:rPr>
                <w:spacing w:val="-15"/>
              </w:rPr>
              <w:t xml:space="preserve"> </w:t>
            </w:r>
            <w:r>
              <w:t>and</w:t>
            </w:r>
          </w:p>
          <w:p w14:paraId="528BD813" w14:textId="77777777" w:rsidR="00C26B27" w:rsidRDefault="006C2F2E">
            <w:pPr>
              <w:pStyle w:val="TableParagraph"/>
              <w:spacing w:before="5"/>
              <w:ind w:left="399"/>
            </w:pPr>
            <w:r>
              <w:t>objective judgements.</w:t>
            </w:r>
          </w:p>
        </w:tc>
      </w:tr>
      <w:tr w:rsidR="00C26B27" w14:paraId="3CFBFE0F" w14:textId="77777777">
        <w:trPr>
          <w:trHeight w:val="801"/>
        </w:trPr>
        <w:tc>
          <w:tcPr>
            <w:tcW w:w="2376" w:type="dxa"/>
            <w:tcBorders>
              <w:left w:val="single" w:sz="6" w:space="0" w:color="000000"/>
            </w:tcBorders>
          </w:tcPr>
          <w:p w14:paraId="7D8A2A4B" w14:textId="77777777" w:rsidR="00C26B27" w:rsidRDefault="00C26B27">
            <w:pPr>
              <w:pStyle w:val="TableParagraph"/>
              <w:spacing w:before="8"/>
              <w:ind w:left="0"/>
              <w:rPr>
                <w:sz w:val="21"/>
              </w:rPr>
            </w:pPr>
          </w:p>
          <w:p w14:paraId="388568F8" w14:textId="77777777" w:rsidR="00C26B27" w:rsidRDefault="006C2F2E">
            <w:pPr>
              <w:pStyle w:val="TableParagraph"/>
              <w:ind w:left="105"/>
            </w:pPr>
            <w:r>
              <w:t>Motivation</w:t>
            </w:r>
          </w:p>
        </w:tc>
        <w:tc>
          <w:tcPr>
            <w:tcW w:w="7372" w:type="dxa"/>
          </w:tcPr>
          <w:p w14:paraId="7118D752" w14:textId="77777777" w:rsidR="00C26B27" w:rsidRDefault="006C2F2E">
            <w:pPr>
              <w:pStyle w:val="TableParagraph"/>
              <w:numPr>
                <w:ilvl w:val="0"/>
                <w:numId w:val="2"/>
              </w:numPr>
              <w:tabs>
                <w:tab w:val="left" w:pos="425"/>
                <w:tab w:val="left" w:pos="426"/>
              </w:tabs>
              <w:spacing w:line="237" w:lineRule="auto"/>
              <w:ind w:right="273" w:hanging="317"/>
            </w:pPr>
            <w:r>
              <w:t>Ability to demonstrate enthusiasm for improving the service user’s experience.</w:t>
            </w:r>
          </w:p>
          <w:p w14:paraId="61094DD6" w14:textId="77777777" w:rsidR="00C26B27" w:rsidRDefault="006C2F2E">
            <w:pPr>
              <w:pStyle w:val="TableParagraph"/>
              <w:numPr>
                <w:ilvl w:val="0"/>
                <w:numId w:val="2"/>
              </w:numPr>
              <w:tabs>
                <w:tab w:val="left" w:pos="425"/>
                <w:tab w:val="left" w:pos="426"/>
              </w:tabs>
              <w:spacing w:line="249" w:lineRule="exact"/>
              <w:ind w:hanging="317"/>
            </w:pPr>
            <w:r>
              <w:t>Ability to attend the 6 core meetings a</w:t>
            </w:r>
            <w:r>
              <w:rPr>
                <w:spacing w:val="-11"/>
              </w:rPr>
              <w:t xml:space="preserve"> </w:t>
            </w:r>
            <w:r>
              <w:t>year.</w:t>
            </w:r>
          </w:p>
        </w:tc>
      </w:tr>
      <w:tr w:rsidR="00C26B27" w14:paraId="3F1D9F50" w14:textId="77777777">
        <w:trPr>
          <w:trHeight w:val="1230"/>
        </w:trPr>
        <w:tc>
          <w:tcPr>
            <w:tcW w:w="2376" w:type="dxa"/>
            <w:tcBorders>
              <w:left w:val="single" w:sz="6" w:space="0" w:color="000000"/>
            </w:tcBorders>
          </w:tcPr>
          <w:p w14:paraId="2A4E4DD5" w14:textId="77777777" w:rsidR="00C26B27" w:rsidRDefault="00C26B27">
            <w:pPr>
              <w:pStyle w:val="TableParagraph"/>
              <w:ind w:left="0"/>
              <w:rPr>
                <w:sz w:val="26"/>
              </w:rPr>
            </w:pPr>
          </w:p>
          <w:p w14:paraId="190CA9B1" w14:textId="77777777" w:rsidR="00C26B27" w:rsidRDefault="006C2F2E">
            <w:pPr>
              <w:pStyle w:val="TableParagraph"/>
              <w:spacing w:before="163"/>
              <w:ind w:left="105"/>
            </w:pPr>
            <w:r>
              <w:t>Respect for people</w:t>
            </w:r>
          </w:p>
        </w:tc>
        <w:tc>
          <w:tcPr>
            <w:tcW w:w="7372" w:type="dxa"/>
          </w:tcPr>
          <w:p w14:paraId="15D69F74" w14:textId="77777777" w:rsidR="00C26B27" w:rsidRDefault="006C2F2E">
            <w:pPr>
              <w:pStyle w:val="TableParagraph"/>
              <w:numPr>
                <w:ilvl w:val="0"/>
                <w:numId w:val="1"/>
              </w:numPr>
              <w:tabs>
                <w:tab w:val="left" w:pos="356"/>
              </w:tabs>
              <w:spacing w:line="273" w:lineRule="auto"/>
              <w:ind w:right="599"/>
            </w:pPr>
            <w:r>
              <w:t>Commitment to treat all people fairly and with respect, to value diversity and respond sensitively to</w:t>
            </w:r>
            <w:r>
              <w:rPr>
                <w:spacing w:val="-10"/>
              </w:rPr>
              <w:t xml:space="preserve"> </w:t>
            </w:r>
            <w:proofErr w:type="gramStart"/>
            <w:r>
              <w:t>difference;</w:t>
            </w:r>
            <w:proofErr w:type="gramEnd"/>
          </w:p>
          <w:p w14:paraId="65AFE8CD" w14:textId="77777777" w:rsidR="00C26B27" w:rsidRDefault="006C2F2E">
            <w:pPr>
              <w:pStyle w:val="TableParagraph"/>
              <w:numPr>
                <w:ilvl w:val="0"/>
                <w:numId w:val="1"/>
              </w:numPr>
              <w:tabs>
                <w:tab w:val="left" w:pos="356"/>
              </w:tabs>
            </w:pPr>
            <w:r>
              <w:t>Demonstrates the ability to be open to new ideas</w:t>
            </w:r>
            <w:r>
              <w:rPr>
                <w:spacing w:val="-12"/>
              </w:rPr>
              <w:t xml:space="preserve"> </w:t>
            </w:r>
            <w:r>
              <w:t>and</w:t>
            </w:r>
          </w:p>
          <w:p w14:paraId="2882DB23" w14:textId="77777777" w:rsidR="00C26B27" w:rsidRDefault="006C2F2E">
            <w:pPr>
              <w:pStyle w:val="TableParagraph"/>
              <w:spacing w:before="39"/>
              <w:ind w:left="356"/>
            </w:pPr>
            <w:r>
              <w:t>methods of working.</w:t>
            </w:r>
          </w:p>
        </w:tc>
      </w:tr>
    </w:tbl>
    <w:p w14:paraId="6E75927B" w14:textId="77777777" w:rsidR="00C26B27" w:rsidRDefault="00C26B27">
      <w:pPr>
        <w:pStyle w:val="BodyText"/>
        <w:rPr>
          <w:sz w:val="20"/>
        </w:rPr>
      </w:pPr>
    </w:p>
    <w:p w14:paraId="2F817165" w14:textId="77777777" w:rsidR="00C26B27" w:rsidRDefault="00C26B27">
      <w:pPr>
        <w:pStyle w:val="BodyText"/>
        <w:rPr>
          <w:sz w:val="20"/>
        </w:rPr>
      </w:pPr>
    </w:p>
    <w:p w14:paraId="13E7FB26" w14:textId="77777777" w:rsidR="00C26B27" w:rsidRDefault="00C26B27">
      <w:pPr>
        <w:pStyle w:val="BodyText"/>
        <w:rPr>
          <w:sz w:val="20"/>
        </w:rPr>
      </w:pPr>
    </w:p>
    <w:p w14:paraId="459A90E9" w14:textId="77777777" w:rsidR="00C26B27" w:rsidRDefault="00C26B27">
      <w:pPr>
        <w:pStyle w:val="BodyText"/>
        <w:rPr>
          <w:sz w:val="20"/>
        </w:rPr>
      </w:pPr>
    </w:p>
    <w:p w14:paraId="55B605A6" w14:textId="77777777" w:rsidR="00C26B27" w:rsidRDefault="00C26B27">
      <w:pPr>
        <w:pStyle w:val="BodyText"/>
        <w:rPr>
          <w:sz w:val="20"/>
        </w:rPr>
      </w:pPr>
    </w:p>
    <w:p w14:paraId="43038453" w14:textId="77777777" w:rsidR="00C26B27" w:rsidRDefault="00C26B27">
      <w:pPr>
        <w:pStyle w:val="BodyText"/>
        <w:rPr>
          <w:sz w:val="20"/>
        </w:rPr>
      </w:pPr>
    </w:p>
    <w:p w14:paraId="78F847E1" w14:textId="77777777" w:rsidR="00C26B27" w:rsidRDefault="00C26B27">
      <w:pPr>
        <w:pStyle w:val="BodyText"/>
        <w:rPr>
          <w:sz w:val="20"/>
        </w:rPr>
      </w:pPr>
    </w:p>
    <w:p w14:paraId="67EA79DF" w14:textId="77777777" w:rsidR="00C26B27" w:rsidRDefault="00C26B27">
      <w:pPr>
        <w:pStyle w:val="BodyText"/>
        <w:rPr>
          <w:sz w:val="20"/>
        </w:rPr>
      </w:pPr>
    </w:p>
    <w:p w14:paraId="29525906" w14:textId="77777777" w:rsidR="00C26B27" w:rsidRDefault="00C26B27">
      <w:pPr>
        <w:pStyle w:val="BodyText"/>
        <w:rPr>
          <w:sz w:val="20"/>
        </w:rPr>
      </w:pPr>
    </w:p>
    <w:p w14:paraId="572DFC11" w14:textId="77777777" w:rsidR="00C26B27" w:rsidRDefault="00C26B27">
      <w:pPr>
        <w:pStyle w:val="BodyText"/>
        <w:rPr>
          <w:sz w:val="20"/>
        </w:rPr>
      </w:pPr>
    </w:p>
    <w:p w14:paraId="1A2BFD8E" w14:textId="77777777" w:rsidR="00C26B27" w:rsidRDefault="00C26B27">
      <w:pPr>
        <w:pStyle w:val="BodyText"/>
        <w:rPr>
          <w:sz w:val="20"/>
        </w:rPr>
      </w:pPr>
    </w:p>
    <w:p w14:paraId="24AB0136" w14:textId="77777777" w:rsidR="00C26B27" w:rsidRDefault="00C26B27">
      <w:pPr>
        <w:pStyle w:val="BodyText"/>
        <w:rPr>
          <w:sz w:val="20"/>
        </w:rPr>
      </w:pPr>
    </w:p>
    <w:p w14:paraId="4F5A392D" w14:textId="77777777" w:rsidR="00C26B27" w:rsidRDefault="00C26B27">
      <w:pPr>
        <w:pStyle w:val="BodyText"/>
        <w:rPr>
          <w:sz w:val="20"/>
        </w:rPr>
      </w:pPr>
    </w:p>
    <w:p w14:paraId="535054E7" w14:textId="77777777" w:rsidR="00C26B27" w:rsidRDefault="00C26B27">
      <w:pPr>
        <w:pStyle w:val="BodyText"/>
        <w:rPr>
          <w:sz w:val="20"/>
        </w:rPr>
      </w:pPr>
    </w:p>
    <w:p w14:paraId="4BD60ECA" w14:textId="77777777" w:rsidR="00C26B27" w:rsidRDefault="00C26B27">
      <w:pPr>
        <w:pStyle w:val="BodyText"/>
        <w:rPr>
          <w:sz w:val="20"/>
        </w:rPr>
      </w:pPr>
    </w:p>
    <w:p w14:paraId="6E02324C" w14:textId="77777777" w:rsidR="00C26B27" w:rsidRDefault="00C26B27">
      <w:pPr>
        <w:pStyle w:val="BodyText"/>
        <w:rPr>
          <w:sz w:val="20"/>
        </w:rPr>
      </w:pPr>
    </w:p>
    <w:p w14:paraId="6550826C" w14:textId="77777777" w:rsidR="00C26B27" w:rsidRDefault="00C26B27">
      <w:pPr>
        <w:pStyle w:val="BodyText"/>
        <w:rPr>
          <w:sz w:val="20"/>
        </w:rPr>
      </w:pPr>
    </w:p>
    <w:p w14:paraId="5CA849F7" w14:textId="20208750" w:rsidR="00C26B27" w:rsidRDefault="00C26B27">
      <w:pPr>
        <w:pStyle w:val="BodyText"/>
        <w:rPr>
          <w:sz w:val="20"/>
        </w:rPr>
      </w:pPr>
    </w:p>
    <w:p w14:paraId="1AF3D6AA" w14:textId="177EFFFE" w:rsidR="00A23925" w:rsidRDefault="00A23925">
      <w:pPr>
        <w:pStyle w:val="BodyText"/>
        <w:rPr>
          <w:sz w:val="20"/>
        </w:rPr>
      </w:pPr>
    </w:p>
    <w:p w14:paraId="7E2F6AA4" w14:textId="7C1B1EB2" w:rsidR="00A23925" w:rsidRDefault="00A23925">
      <w:pPr>
        <w:pStyle w:val="BodyText"/>
        <w:rPr>
          <w:sz w:val="20"/>
        </w:rPr>
      </w:pPr>
    </w:p>
    <w:p w14:paraId="37757C17" w14:textId="312647B6" w:rsidR="00A23925" w:rsidRDefault="00A23925">
      <w:pPr>
        <w:pStyle w:val="BodyText"/>
        <w:rPr>
          <w:sz w:val="20"/>
        </w:rPr>
      </w:pPr>
    </w:p>
    <w:p w14:paraId="2499E44A" w14:textId="3ED7B630" w:rsidR="00A23925" w:rsidRDefault="00A23925">
      <w:pPr>
        <w:pStyle w:val="BodyText"/>
        <w:rPr>
          <w:sz w:val="20"/>
        </w:rPr>
      </w:pPr>
    </w:p>
    <w:p w14:paraId="747517F7" w14:textId="4B255857" w:rsidR="00A23925" w:rsidRDefault="00A23925">
      <w:pPr>
        <w:pStyle w:val="BodyText"/>
        <w:rPr>
          <w:sz w:val="20"/>
        </w:rPr>
      </w:pPr>
    </w:p>
    <w:p w14:paraId="72BAD3F3" w14:textId="04620306" w:rsidR="00A23925" w:rsidRDefault="00A23925">
      <w:pPr>
        <w:pStyle w:val="BodyText"/>
        <w:rPr>
          <w:sz w:val="20"/>
        </w:rPr>
      </w:pPr>
    </w:p>
    <w:p w14:paraId="3F1AA677" w14:textId="7C71004A" w:rsidR="00A23925" w:rsidRDefault="00A23925">
      <w:pPr>
        <w:pStyle w:val="BodyText"/>
        <w:rPr>
          <w:sz w:val="20"/>
        </w:rPr>
      </w:pPr>
    </w:p>
    <w:p w14:paraId="162507A7" w14:textId="25A35362" w:rsidR="00A23925" w:rsidRDefault="00A23925">
      <w:pPr>
        <w:pStyle w:val="BodyText"/>
        <w:rPr>
          <w:sz w:val="20"/>
        </w:rPr>
      </w:pPr>
    </w:p>
    <w:p w14:paraId="05C2958C" w14:textId="14EFBF27" w:rsidR="00A23925" w:rsidRDefault="00A23925">
      <w:pPr>
        <w:pStyle w:val="BodyText"/>
        <w:rPr>
          <w:sz w:val="20"/>
        </w:rPr>
      </w:pPr>
    </w:p>
    <w:p w14:paraId="4C8503D9" w14:textId="25F17D04" w:rsidR="00A23925" w:rsidRDefault="00A23925">
      <w:pPr>
        <w:pStyle w:val="BodyText"/>
        <w:rPr>
          <w:sz w:val="20"/>
        </w:rPr>
      </w:pPr>
    </w:p>
    <w:p w14:paraId="3C55CC7C" w14:textId="42927635" w:rsidR="00A23925" w:rsidRDefault="00A23925">
      <w:pPr>
        <w:pStyle w:val="BodyText"/>
        <w:rPr>
          <w:sz w:val="20"/>
        </w:rPr>
      </w:pPr>
    </w:p>
    <w:p w14:paraId="07CD9BD6" w14:textId="75E00647" w:rsidR="00A23925" w:rsidRDefault="00A23925">
      <w:pPr>
        <w:pStyle w:val="BodyText"/>
        <w:rPr>
          <w:sz w:val="20"/>
        </w:rPr>
      </w:pPr>
    </w:p>
    <w:p w14:paraId="2E5DD212" w14:textId="6050D52D" w:rsidR="00A23925" w:rsidRDefault="00A23925">
      <w:pPr>
        <w:pStyle w:val="BodyText"/>
        <w:rPr>
          <w:sz w:val="20"/>
        </w:rPr>
      </w:pPr>
    </w:p>
    <w:p w14:paraId="180F1AFB" w14:textId="168ADDC9" w:rsidR="00A23925" w:rsidRDefault="00A23925">
      <w:pPr>
        <w:pStyle w:val="BodyText"/>
        <w:rPr>
          <w:sz w:val="20"/>
        </w:rPr>
      </w:pPr>
    </w:p>
    <w:p w14:paraId="686B3040" w14:textId="7326E4FC" w:rsidR="00A23925" w:rsidRDefault="00A23925">
      <w:pPr>
        <w:pStyle w:val="BodyText"/>
        <w:rPr>
          <w:sz w:val="20"/>
        </w:rPr>
      </w:pPr>
    </w:p>
    <w:p w14:paraId="362B7A4E" w14:textId="3CFFC566" w:rsidR="00A23925" w:rsidRDefault="00A23925">
      <w:pPr>
        <w:pStyle w:val="BodyText"/>
        <w:rPr>
          <w:sz w:val="20"/>
        </w:rPr>
      </w:pPr>
    </w:p>
    <w:p w14:paraId="3B44A356" w14:textId="533AE672" w:rsidR="00A23925" w:rsidRDefault="00A23925">
      <w:pPr>
        <w:pStyle w:val="BodyText"/>
        <w:rPr>
          <w:sz w:val="20"/>
        </w:rPr>
      </w:pPr>
    </w:p>
    <w:p w14:paraId="15A772D7" w14:textId="53ED6A43" w:rsidR="00A23925" w:rsidRDefault="00A23925">
      <w:pPr>
        <w:pStyle w:val="BodyText"/>
        <w:rPr>
          <w:sz w:val="20"/>
        </w:rPr>
      </w:pPr>
    </w:p>
    <w:p w14:paraId="5612631B" w14:textId="1A70E9B0" w:rsidR="00A23925" w:rsidRDefault="00A23925">
      <w:pPr>
        <w:pStyle w:val="BodyText"/>
        <w:rPr>
          <w:sz w:val="20"/>
        </w:rPr>
      </w:pPr>
    </w:p>
    <w:p w14:paraId="78C1C778" w14:textId="3D0E5230" w:rsidR="00A23925" w:rsidRDefault="00A23925">
      <w:pPr>
        <w:pStyle w:val="BodyText"/>
        <w:rPr>
          <w:sz w:val="20"/>
        </w:rPr>
      </w:pPr>
    </w:p>
    <w:p w14:paraId="6973BE32" w14:textId="18547E4D" w:rsidR="00A23925" w:rsidRDefault="00A23925">
      <w:pPr>
        <w:pStyle w:val="BodyText"/>
        <w:rPr>
          <w:sz w:val="20"/>
        </w:rPr>
      </w:pPr>
    </w:p>
    <w:p w14:paraId="7C7E064B" w14:textId="77777777" w:rsidR="00A23925" w:rsidRDefault="00A23925">
      <w:pPr>
        <w:pStyle w:val="BodyText"/>
        <w:rPr>
          <w:sz w:val="20"/>
        </w:rPr>
      </w:pPr>
    </w:p>
    <w:p w14:paraId="3F2A75AD" w14:textId="77777777" w:rsidR="00C26B27" w:rsidRDefault="00C26B27">
      <w:pPr>
        <w:pStyle w:val="BodyText"/>
        <w:rPr>
          <w:sz w:val="20"/>
        </w:rPr>
      </w:pPr>
    </w:p>
    <w:p w14:paraId="5AF14BBB" w14:textId="77777777" w:rsidR="00C26B27" w:rsidRDefault="00C26B27">
      <w:pPr>
        <w:pStyle w:val="BodyText"/>
        <w:rPr>
          <w:sz w:val="20"/>
        </w:rPr>
      </w:pPr>
    </w:p>
    <w:p w14:paraId="75F3359F" w14:textId="77777777" w:rsidR="00C26B27" w:rsidRDefault="00C26B27">
      <w:pPr>
        <w:pStyle w:val="BodyText"/>
        <w:rPr>
          <w:sz w:val="20"/>
        </w:rPr>
      </w:pPr>
    </w:p>
    <w:p w14:paraId="0E5D1C29" w14:textId="77777777" w:rsidR="00C26B27" w:rsidRDefault="00C26B27">
      <w:pPr>
        <w:pStyle w:val="BodyText"/>
        <w:rPr>
          <w:sz w:val="20"/>
        </w:rPr>
      </w:pPr>
    </w:p>
    <w:p w14:paraId="250E0D10" w14:textId="77777777" w:rsidR="00C26B27" w:rsidRDefault="00C26B27">
      <w:pPr>
        <w:pStyle w:val="BodyText"/>
        <w:rPr>
          <w:sz w:val="20"/>
        </w:rPr>
      </w:pPr>
      <w:bookmarkStart w:id="11" w:name="_Hlk124244222"/>
    </w:p>
    <w:p w14:paraId="62585C9B" w14:textId="2A7107CF" w:rsidR="00A23925" w:rsidRDefault="00A23925" w:rsidP="00A23925">
      <w:pPr>
        <w:pStyle w:val="Heading1"/>
        <w:spacing w:before="100"/>
        <w:ind w:firstLine="0"/>
      </w:pPr>
      <w:r w:rsidRPr="00666D24">
        <w:t>Appendix B</w:t>
      </w:r>
    </w:p>
    <w:p w14:paraId="1D90A309" w14:textId="77777777" w:rsidR="00A23925" w:rsidRDefault="00A23925" w:rsidP="00A23925">
      <w:pPr>
        <w:rPr>
          <w:b/>
        </w:rPr>
      </w:pPr>
    </w:p>
    <w:p w14:paraId="50CB537B" w14:textId="77777777" w:rsidR="00A23925" w:rsidRDefault="00A23925" w:rsidP="00A23925">
      <w:pPr>
        <w:ind w:left="567" w:right="1211"/>
        <w:rPr>
          <w:b/>
        </w:rPr>
      </w:pPr>
      <w:r>
        <w:rPr>
          <w:b/>
        </w:rPr>
        <w:t>Code of Conduct</w:t>
      </w:r>
    </w:p>
    <w:p w14:paraId="234E6CE7" w14:textId="77777777" w:rsidR="00A23925" w:rsidRPr="001B6095" w:rsidRDefault="00A23925" w:rsidP="00A23925">
      <w:pPr>
        <w:ind w:left="567" w:right="1211"/>
        <w:rPr>
          <w:rFonts w:ascii="Arial" w:hAnsi="Arial" w:cs="Arial"/>
          <w:color w:val="003366"/>
        </w:rPr>
      </w:pPr>
    </w:p>
    <w:p w14:paraId="12B49DE2" w14:textId="77777777" w:rsidR="00A23925" w:rsidRPr="00F02428" w:rsidRDefault="00A23925" w:rsidP="00A23925">
      <w:pPr>
        <w:spacing w:after="200" w:line="276" w:lineRule="auto"/>
        <w:ind w:left="567" w:right="1211"/>
        <w:rPr>
          <w:rFonts w:eastAsia="Calibri"/>
        </w:rPr>
      </w:pPr>
      <w:r w:rsidRPr="00F02428">
        <w:rPr>
          <w:rFonts w:eastAsia="Calibri"/>
        </w:rPr>
        <w:t xml:space="preserve">This Code of Conduct sets out recommended standards for all members of the </w:t>
      </w:r>
      <w:r>
        <w:rPr>
          <w:rFonts w:eastAsia="Calibri"/>
        </w:rPr>
        <w:t>Quality Assurance Panel (QAP)</w:t>
      </w:r>
      <w:r w:rsidRPr="00F02428">
        <w:rPr>
          <w:rFonts w:eastAsia="Calibri"/>
        </w:rPr>
        <w:t>.</w:t>
      </w:r>
    </w:p>
    <w:p w14:paraId="361990EA" w14:textId="77777777" w:rsidR="00A23925" w:rsidRPr="00F02428" w:rsidRDefault="00A23925" w:rsidP="00A23925">
      <w:pPr>
        <w:spacing w:after="200" w:line="276" w:lineRule="auto"/>
        <w:ind w:left="567" w:right="1211"/>
        <w:rPr>
          <w:rFonts w:eastAsia="Calibri"/>
        </w:rPr>
      </w:pPr>
      <w:proofErr w:type="gramStart"/>
      <w:r w:rsidRPr="00F02428">
        <w:rPr>
          <w:rFonts w:eastAsia="Calibri"/>
        </w:rPr>
        <w:t>All of</w:t>
      </w:r>
      <w:proofErr w:type="gramEnd"/>
      <w:r w:rsidRPr="00F02428">
        <w:rPr>
          <w:rFonts w:eastAsia="Calibri"/>
        </w:rPr>
        <w:t xml:space="preserve"> the Commissioner’s </w:t>
      </w:r>
      <w:r>
        <w:rPr>
          <w:rFonts w:eastAsia="Calibri"/>
        </w:rPr>
        <w:t>QAP members</w:t>
      </w:r>
      <w:r w:rsidRPr="00F02428">
        <w:rPr>
          <w:rFonts w:eastAsia="Calibri"/>
        </w:rPr>
        <w:t xml:space="preserve"> are required, on accepting appointment, to declare that they will be guided by this Code.</w:t>
      </w:r>
    </w:p>
    <w:p w14:paraId="0DD92220" w14:textId="77777777" w:rsidR="00A23925" w:rsidRPr="00F02428" w:rsidRDefault="00A23925" w:rsidP="00A23925">
      <w:pPr>
        <w:spacing w:after="200" w:line="276" w:lineRule="auto"/>
        <w:ind w:left="567" w:right="1211"/>
        <w:rPr>
          <w:rFonts w:eastAsia="Calibri"/>
        </w:rPr>
      </w:pPr>
      <w:r w:rsidRPr="00F02428">
        <w:rPr>
          <w:rFonts w:eastAsia="Calibri"/>
        </w:rPr>
        <w:t xml:space="preserve">The Code represents the standard expected of all </w:t>
      </w:r>
      <w:r>
        <w:rPr>
          <w:rFonts w:eastAsia="Calibri"/>
        </w:rPr>
        <w:t>QAP members</w:t>
      </w:r>
      <w:r w:rsidRPr="00F02428">
        <w:rPr>
          <w:rFonts w:eastAsia="Calibri"/>
        </w:rPr>
        <w:t xml:space="preserve"> and is the basis for their continued membership of the Scheme.</w:t>
      </w:r>
    </w:p>
    <w:p w14:paraId="5DFED32E" w14:textId="77777777" w:rsidR="00A23925" w:rsidRPr="00F02428" w:rsidRDefault="00A23925" w:rsidP="00A23925">
      <w:pPr>
        <w:spacing w:after="200" w:line="276" w:lineRule="auto"/>
        <w:ind w:left="567" w:right="1211"/>
        <w:rPr>
          <w:rFonts w:eastAsia="Calibri"/>
          <w:b/>
        </w:rPr>
      </w:pPr>
      <w:r w:rsidRPr="00F02428">
        <w:rPr>
          <w:rFonts w:eastAsia="Calibri"/>
          <w:b/>
        </w:rPr>
        <w:t>1.</w:t>
      </w:r>
      <w:r w:rsidRPr="00F02428">
        <w:rPr>
          <w:rFonts w:eastAsia="Calibri"/>
          <w:b/>
        </w:rPr>
        <w:tab/>
        <w:t>Misconduct</w:t>
      </w:r>
    </w:p>
    <w:p w14:paraId="13F87656" w14:textId="77777777" w:rsidR="00A23925" w:rsidRPr="00F02428" w:rsidRDefault="00A23925" w:rsidP="00A23925">
      <w:pPr>
        <w:spacing w:line="276" w:lineRule="auto"/>
        <w:ind w:left="567" w:right="1211"/>
        <w:rPr>
          <w:rFonts w:eastAsia="Calibri"/>
        </w:rPr>
      </w:pPr>
      <w:r w:rsidRPr="00F02428">
        <w:rPr>
          <w:rFonts w:eastAsia="Calibri"/>
        </w:rPr>
        <w:t xml:space="preserve">In the event of </w:t>
      </w:r>
      <w:proofErr w:type="gramStart"/>
      <w:r w:rsidRPr="00F02428">
        <w:rPr>
          <w:rFonts w:eastAsia="Calibri"/>
        </w:rPr>
        <w:t>misconduct</w:t>
      </w:r>
      <w:proofErr w:type="gramEnd"/>
      <w:r w:rsidRPr="00F02428">
        <w:rPr>
          <w:rFonts w:eastAsia="Calibri"/>
        </w:rPr>
        <w:t xml:space="preserve"> the Office of the Police and Crime Commissioner (OPCC) will consider whether it is appropriate to terminate the appointment of that </w:t>
      </w:r>
      <w:r>
        <w:rPr>
          <w:rFonts w:eastAsia="Calibri"/>
        </w:rPr>
        <w:t>QAP member</w:t>
      </w:r>
      <w:r w:rsidRPr="00F02428">
        <w:rPr>
          <w:rFonts w:eastAsia="Calibri"/>
        </w:rPr>
        <w:t>. Misconduct will encompass such matters as: -</w:t>
      </w:r>
    </w:p>
    <w:p w14:paraId="3DE086ED" w14:textId="77777777" w:rsidR="00A23925" w:rsidRPr="00F02428" w:rsidRDefault="00A23925" w:rsidP="00A23925">
      <w:pPr>
        <w:widowControl/>
        <w:numPr>
          <w:ilvl w:val="0"/>
          <w:numId w:val="10"/>
        </w:numPr>
        <w:autoSpaceDE/>
        <w:autoSpaceDN/>
        <w:spacing w:line="276" w:lineRule="auto"/>
        <w:ind w:left="567" w:right="1211"/>
        <w:rPr>
          <w:rFonts w:eastAsia="Calibri"/>
        </w:rPr>
      </w:pPr>
      <w:r w:rsidRPr="00F02428">
        <w:rPr>
          <w:rFonts w:eastAsia="Calibri"/>
        </w:rPr>
        <w:t>Conviction of a criminal offence</w:t>
      </w:r>
    </w:p>
    <w:p w14:paraId="69A50916" w14:textId="77777777" w:rsidR="00A23925" w:rsidRPr="00F02428" w:rsidRDefault="00A23925" w:rsidP="00A23925">
      <w:pPr>
        <w:widowControl/>
        <w:numPr>
          <w:ilvl w:val="0"/>
          <w:numId w:val="10"/>
        </w:numPr>
        <w:autoSpaceDE/>
        <w:autoSpaceDN/>
        <w:spacing w:line="276" w:lineRule="auto"/>
        <w:ind w:left="567" w:right="1211"/>
        <w:rPr>
          <w:rFonts w:eastAsia="Calibri"/>
        </w:rPr>
      </w:pPr>
      <w:r w:rsidRPr="00F02428">
        <w:rPr>
          <w:rFonts w:eastAsia="Calibri"/>
        </w:rPr>
        <w:t>Disclosure of confidential information</w:t>
      </w:r>
    </w:p>
    <w:p w14:paraId="7B5A8CC5" w14:textId="77777777" w:rsidR="00A23925" w:rsidRPr="00F02428" w:rsidRDefault="00A23925" w:rsidP="00A23925">
      <w:pPr>
        <w:widowControl/>
        <w:numPr>
          <w:ilvl w:val="0"/>
          <w:numId w:val="10"/>
        </w:numPr>
        <w:autoSpaceDE/>
        <w:autoSpaceDN/>
        <w:spacing w:line="276" w:lineRule="auto"/>
        <w:ind w:left="567" w:right="1211"/>
        <w:rPr>
          <w:rFonts w:eastAsia="Calibri"/>
        </w:rPr>
      </w:pPr>
      <w:r>
        <w:rPr>
          <w:rFonts w:eastAsia="Calibri"/>
        </w:rPr>
        <w:t>Non-compliance with</w:t>
      </w:r>
      <w:r w:rsidRPr="00F02428">
        <w:rPr>
          <w:rFonts w:eastAsia="Calibri"/>
        </w:rPr>
        <w:t xml:space="preserve"> </w:t>
      </w:r>
      <w:r>
        <w:rPr>
          <w:rFonts w:eastAsia="Calibri"/>
        </w:rPr>
        <w:t>meeting</w:t>
      </w:r>
      <w:r w:rsidRPr="00F02428">
        <w:rPr>
          <w:rFonts w:eastAsia="Calibri"/>
        </w:rPr>
        <w:t xml:space="preserve"> </w:t>
      </w:r>
      <w:r>
        <w:rPr>
          <w:rFonts w:eastAsia="Calibri"/>
        </w:rPr>
        <w:t>g</w:t>
      </w:r>
      <w:r w:rsidRPr="00F02428">
        <w:rPr>
          <w:rFonts w:eastAsia="Calibri"/>
        </w:rPr>
        <w:t>uidelines</w:t>
      </w:r>
    </w:p>
    <w:p w14:paraId="5BD76477" w14:textId="77777777" w:rsidR="00A23925" w:rsidRPr="00F02428" w:rsidRDefault="00A23925" w:rsidP="00A23925">
      <w:pPr>
        <w:spacing w:line="276" w:lineRule="auto"/>
        <w:ind w:left="567" w:right="1211"/>
        <w:rPr>
          <w:rFonts w:eastAsia="Calibri"/>
        </w:rPr>
      </w:pPr>
    </w:p>
    <w:p w14:paraId="71360FA8" w14:textId="77777777" w:rsidR="00A23925" w:rsidRPr="00F02428" w:rsidRDefault="00A23925" w:rsidP="00A23925">
      <w:pPr>
        <w:spacing w:after="200" w:line="276" w:lineRule="auto"/>
        <w:ind w:left="567" w:right="1211"/>
        <w:rPr>
          <w:rFonts w:eastAsia="Calibri"/>
          <w:b/>
        </w:rPr>
      </w:pPr>
      <w:r w:rsidRPr="00F02428">
        <w:rPr>
          <w:rFonts w:eastAsia="Calibri"/>
          <w:b/>
        </w:rPr>
        <w:t>2.</w:t>
      </w:r>
      <w:r w:rsidRPr="00F02428">
        <w:rPr>
          <w:rFonts w:eastAsia="Calibri"/>
          <w:b/>
        </w:rPr>
        <w:tab/>
        <w:t xml:space="preserve">Required Standards </w:t>
      </w:r>
    </w:p>
    <w:p w14:paraId="4203857C" w14:textId="77777777" w:rsidR="00A23925" w:rsidRPr="00F02428" w:rsidRDefault="00A23925" w:rsidP="00A23925">
      <w:pPr>
        <w:spacing w:line="276" w:lineRule="auto"/>
        <w:ind w:left="567" w:right="1211"/>
        <w:rPr>
          <w:rFonts w:eastAsia="Calibri"/>
        </w:rPr>
      </w:pPr>
      <w:r w:rsidRPr="00F02428">
        <w:rPr>
          <w:rFonts w:eastAsia="Calibri"/>
        </w:rPr>
        <w:t xml:space="preserve">For </w:t>
      </w:r>
      <w:r>
        <w:rPr>
          <w:rFonts w:eastAsia="Calibri"/>
        </w:rPr>
        <w:t>QAP members</w:t>
      </w:r>
      <w:r w:rsidRPr="00F02428">
        <w:rPr>
          <w:rFonts w:eastAsia="Calibri"/>
        </w:rPr>
        <w:t xml:space="preserve"> to be effective it is essential that </w:t>
      </w:r>
      <w:r>
        <w:rPr>
          <w:rFonts w:eastAsia="Calibri"/>
        </w:rPr>
        <w:t>Panel members</w:t>
      </w:r>
      <w:r w:rsidRPr="00F02428">
        <w:rPr>
          <w:rFonts w:eastAsia="Calibri"/>
        </w:rPr>
        <w:t xml:space="preserve"> and police staff develop and maintain professional working relationships based on a mutual respect and understanding of each</w:t>
      </w:r>
      <w:r>
        <w:rPr>
          <w:rFonts w:eastAsia="Calibri"/>
        </w:rPr>
        <w:t xml:space="preserve"> </w:t>
      </w:r>
      <w:r w:rsidRPr="00F02428">
        <w:rPr>
          <w:rFonts w:eastAsia="Calibri"/>
        </w:rPr>
        <w:t xml:space="preserve">other’s legitimate roles.  In view of which it is important that </w:t>
      </w:r>
      <w:r>
        <w:rPr>
          <w:rFonts w:eastAsia="Calibri"/>
        </w:rPr>
        <w:t>QAP members</w:t>
      </w:r>
      <w:r w:rsidRPr="00F02428">
        <w:rPr>
          <w:rFonts w:eastAsia="Calibri"/>
        </w:rPr>
        <w:t xml:space="preserve"> do not create difficulties </w:t>
      </w:r>
      <w:proofErr w:type="gramStart"/>
      <w:r w:rsidRPr="00F02428">
        <w:rPr>
          <w:rFonts w:eastAsia="Calibri"/>
        </w:rPr>
        <w:t>by:-</w:t>
      </w:r>
      <w:proofErr w:type="gramEnd"/>
    </w:p>
    <w:p w14:paraId="1C24BDCA"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Failing to appreciate police priorities</w:t>
      </w:r>
    </w:p>
    <w:p w14:paraId="4891BCC2"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Engaging in excessive petty criticism</w:t>
      </w:r>
    </w:p>
    <w:p w14:paraId="1A03382B"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Adopting an over</w:t>
      </w:r>
      <w:r>
        <w:rPr>
          <w:rFonts w:eastAsia="Calibri"/>
        </w:rPr>
        <w:t>ly</w:t>
      </w:r>
      <w:r w:rsidRPr="00F02428">
        <w:rPr>
          <w:rFonts w:eastAsia="Calibri"/>
        </w:rPr>
        <w:t xml:space="preserve"> adversarial approach</w:t>
      </w:r>
    </w:p>
    <w:p w14:paraId="088E8D5C"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Concentrating on finding fault and trying to catch the police out</w:t>
      </w:r>
    </w:p>
    <w:p w14:paraId="5FD1BDB0"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 xml:space="preserve">Criticising police action or questioning their judgement in areas outside the </w:t>
      </w:r>
      <w:r>
        <w:rPr>
          <w:rFonts w:eastAsia="Calibri"/>
        </w:rPr>
        <w:t>Panels</w:t>
      </w:r>
      <w:r w:rsidRPr="00F02428">
        <w:rPr>
          <w:rFonts w:eastAsia="Calibri"/>
        </w:rPr>
        <w:t>’ remit</w:t>
      </w:r>
    </w:p>
    <w:p w14:paraId="0C66FCC8"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Getting involved with interpersonal conflict situations with police staff</w:t>
      </w:r>
    </w:p>
    <w:p w14:paraId="65FC3116" w14:textId="77777777" w:rsidR="00A23925" w:rsidRPr="00F02428" w:rsidRDefault="00A23925" w:rsidP="00A23925">
      <w:pPr>
        <w:widowControl/>
        <w:numPr>
          <w:ilvl w:val="0"/>
          <w:numId w:val="11"/>
        </w:numPr>
        <w:autoSpaceDE/>
        <w:autoSpaceDN/>
        <w:spacing w:line="276" w:lineRule="auto"/>
        <w:ind w:left="567" w:right="1211"/>
        <w:rPr>
          <w:rFonts w:eastAsia="Calibri"/>
        </w:rPr>
      </w:pPr>
      <w:r w:rsidRPr="00F02428">
        <w:rPr>
          <w:rFonts w:eastAsia="Calibri"/>
        </w:rPr>
        <w:t>Telling the police what they should do</w:t>
      </w:r>
    </w:p>
    <w:p w14:paraId="16F40E2F" w14:textId="77777777" w:rsidR="00A23925" w:rsidRPr="00F02428" w:rsidRDefault="00A23925" w:rsidP="00A23925">
      <w:pPr>
        <w:spacing w:after="200" w:line="276" w:lineRule="auto"/>
        <w:ind w:left="567" w:right="1211"/>
        <w:rPr>
          <w:rFonts w:eastAsia="Calibri"/>
        </w:rPr>
      </w:pPr>
    </w:p>
    <w:p w14:paraId="2BD0D7D9" w14:textId="77777777" w:rsidR="00A23925" w:rsidRDefault="00A23925" w:rsidP="00A23925">
      <w:pPr>
        <w:spacing w:after="200" w:line="276" w:lineRule="auto"/>
        <w:ind w:left="567" w:right="1211"/>
        <w:rPr>
          <w:rFonts w:eastAsia="Calibri"/>
        </w:rPr>
      </w:pPr>
      <w:r w:rsidRPr="00F02428">
        <w:rPr>
          <w:rFonts w:eastAsia="Calibri"/>
        </w:rPr>
        <w:t xml:space="preserve">These issues must be seen against the background of the need to strike the right balance between establishing effective working arrangements and developing a relationship that is too close and cosy. This will compromise the independence of </w:t>
      </w:r>
      <w:r>
        <w:rPr>
          <w:rFonts w:eastAsia="Calibri"/>
        </w:rPr>
        <w:t>QAP members</w:t>
      </w:r>
      <w:r w:rsidRPr="00F02428">
        <w:rPr>
          <w:rFonts w:eastAsia="Calibri"/>
        </w:rPr>
        <w:t xml:space="preserve"> in terms of providing objective and constructive observations and reports.    </w:t>
      </w:r>
    </w:p>
    <w:p w14:paraId="05F57135" w14:textId="77777777" w:rsidR="00A23925" w:rsidRPr="00F02428" w:rsidRDefault="00A23925" w:rsidP="00A23925">
      <w:pPr>
        <w:spacing w:after="200" w:line="276" w:lineRule="auto"/>
        <w:ind w:left="567" w:right="1211"/>
        <w:rPr>
          <w:rFonts w:eastAsia="Calibri"/>
        </w:rPr>
      </w:pPr>
      <w:r>
        <w:rPr>
          <w:rFonts w:eastAsia="Calibri"/>
        </w:rPr>
        <w:t>All QAP members are also expected to refrain from using discriminatory language (</w:t>
      </w:r>
      <w:proofErr w:type="gramStart"/>
      <w:r>
        <w:rPr>
          <w:rFonts w:eastAsia="Calibri"/>
        </w:rPr>
        <w:t>e.g.</w:t>
      </w:r>
      <w:proofErr w:type="gramEnd"/>
      <w:r>
        <w:rPr>
          <w:rFonts w:eastAsia="Calibri"/>
        </w:rPr>
        <w:t xml:space="preserve"> sexist, racist, or homophobic language) and from displaying any form of discriminatory behaviour in their role. </w:t>
      </w:r>
    </w:p>
    <w:p w14:paraId="3404BBC5" w14:textId="77777777" w:rsidR="00A23925" w:rsidRPr="00F02428" w:rsidRDefault="00A23925" w:rsidP="00A23925">
      <w:pPr>
        <w:spacing w:after="200" w:line="276" w:lineRule="auto"/>
        <w:ind w:left="567" w:right="1211"/>
        <w:rPr>
          <w:rFonts w:eastAsia="Calibri"/>
          <w:b/>
        </w:rPr>
      </w:pPr>
      <w:r w:rsidRPr="00F02428">
        <w:rPr>
          <w:rFonts w:eastAsia="Calibri"/>
          <w:b/>
        </w:rPr>
        <w:lastRenderedPageBreak/>
        <w:t>3.</w:t>
      </w:r>
      <w:r w:rsidRPr="00F02428">
        <w:rPr>
          <w:rFonts w:eastAsia="Calibri"/>
          <w:b/>
        </w:rPr>
        <w:tab/>
        <w:t xml:space="preserve">Failure to </w:t>
      </w:r>
      <w:r>
        <w:rPr>
          <w:rFonts w:eastAsia="Calibri"/>
          <w:b/>
        </w:rPr>
        <w:t>attend meetings</w:t>
      </w:r>
    </w:p>
    <w:p w14:paraId="34A45347" w14:textId="77777777" w:rsidR="00A23925" w:rsidRPr="00F02428" w:rsidRDefault="00A23925" w:rsidP="00A23925">
      <w:pPr>
        <w:spacing w:after="200" w:line="276" w:lineRule="auto"/>
        <w:ind w:left="567" w:right="1211"/>
        <w:rPr>
          <w:rFonts w:eastAsia="Calibri"/>
        </w:rPr>
      </w:pPr>
      <w:r w:rsidRPr="00F02428">
        <w:rPr>
          <w:rFonts w:eastAsia="Calibri"/>
        </w:rPr>
        <w:t xml:space="preserve">Where a </w:t>
      </w:r>
      <w:r>
        <w:rPr>
          <w:rFonts w:eastAsia="Calibri"/>
        </w:rPr>
        <w:t>member</w:t>
      </w:r>
      <w:r w:rsidRPr="00F02428">
        <w:rPr>
          <w:rFonts w:eastAsia="Calibri"/>
        </w:rPr>
        <w:t xml:space="preserve"> fails to </w:t>
      </w:r>
      <w:r>
        <w:rPr>
          <w:rFonts w:eastAsia="Calibri"/>
        </w:rPr>
        <w:t>attend a meeting</w:t>
      </w:r>
      <w:r w:rsidRPr="00F02428">
        <w:rPr>
          <w:rFonts w:eastAsia="Calibri"/>
        </w:rPr>
        <w:t xml:space="preserve"> within a </w:t>
      </w:r>
      <w:proofErr w:type="gramStart"/>
      <w:r>
        <w:rPr>
          <w:rFonts w:eastAsia="Calibri"/>
        </w:rPr>
        <w:t>six</w:t>
      </w:r>
      <w:r w:rsidRPr="00F02428">
        <w:rPr>
          <w:rFonts w:eastAsia="Calibri"/>
        </w:rPr>
        <w:t xml:space="preserve"> month</w:t>
      </w:r>
      <w:proofErr w:type="gramEnd"/>
      <w:r w:rsidRPr="00F02428">
        <w:rPr>
          <w:rFonts w:eastAsia="Calibri"/>
        </w:rPr>
        <w:t xml:space="preserve"> period the OPCC will write to the person concerned to seek an explanation.</w:t>
      </w:r>
    </w:p>
    <w:p w14:paraId="1F1B950D" w14:textId="77777777" w:rsidR="00A23925" w:rsidRPr="00F02428" w:rsidRDefault="00A23925" w:rsidP="00A23925">
      <w:pPr>
        <w:spacing w:after="200" w:line="276" w:lineRule="auto"/>
        <w:ind w:left="567" w:right="1211"/>
        <w:rPr>
          <w:rFonts w:eastAsia="Calibri"/>
        </w:rPr>
      </w:pPr>
      <w:r w:rsidRPr="00F02428">
        <w:rPr>
          <w:rFonts w:eastAsia="Calibri"/>
        </w:rPr>
        <w:t xml:space="preserve">Where an individual has not </w:t>
      </w:r>
      <w:r>
        <w:rPr>
          <w:rFonts w:eastAsia="Calibri"/>
        </w:rPr>
        <w:t>attended any meetings</w:t>
      </w:r>
      <w:r w:rsidRPr="00F02428">
        <w:rPr>
          <w:rFonts w:eastAsia="Calibri"/>
        </w:rPr>
        <w:t xml:space="preserve"> within a </w:t>
      </w:r>
      <w:r>
        <w:rPr>
          <w:rFonts w:eastAsia="Calibri"/>
        </w:rPr>
        <w:t>year</w:t>
      </w:r>
      <w:r w:rsidRPr="00F02428">
        <w:rPr>
          <w:rFonts w:eastAsia="Calibri"/>
        </w:rPr>
        <w:t xml:space="preserve"> and no good reason has been notified to the OPCC, consideration will be given as to whether that person’s appointment should be terminated.</w:t>
      </w:r>
    </w:p>
    <w:p w14:paraId="0031C76D" w14:textId="77777777" w:rsidR="00A23925" w:rsidRPr="00F02428" w:rsidRDefault="00A23925" w:rsidP="00A23925">
      <w:pPr>
        <w:spacing w:after="200" w:line="276" w:lineRule="auto"/>
        <w:ind w:left="567" w:right="1211"/>
        <w:rPr>
          <w:rFonts w:eastAsia="Calibri"/>
          <w:b/>
        </w:rPr>
      </w:pPr>
      <w:r w:rsidRPr="00F02428">
        <w:rPr>
          <w:rFonts w:eastAsia="Calibri"/>
          <w:b/>
        </w:rPr>
        <w:t>4.</w:t>
      </w:r>
      <w:r w:rsidRPr="00F02428">
        <w:rPr>
          <w:rFonts w:eastAsia="Calibri"/>
          <w:b/>
        </w:rPr>
        <w:tab/>
        <w:t>Complaints against the Police</w:t>
      </w:r>
    </w:p>
    <w:p w14:paraId="10BC60D0" w14:textId="77777777" w:rsidR="00A23925" w:rsidRPr="00F02428" w:rsidRDefault="00A23925" w:rsidP="00A23925">
      <w:pPr>
        <w:spacing w:after="200" w:line="276" w:lineRule="auto"/>
        <w:ind w:left="567" w:right="1211"/>
        <w:rPr>
          <w:rFonts w:eastAsia="Calibri"/>
        </w:rPr>
      </w:pPr>
      <w:r w:rsidRPr="00F02428">
        <w:rPr>
          <w:rFonts w:eastAsia="Calibri"/>
        </w:rPr>
        <w:t>Where a</w:t>
      </w:r>
      <w:r>
        <w:rPr>
          <w:rFonts w:eastAsia="Calibri"/>
        </w:rPr>
        <w:t xml:space="preserve"> QAP member</w:t>
      </w:r>
      <w:r w:rsidRPr="00F02428">
        <w:rPr>
          <w:rFonts w:eastAsia="Calibri"/>
        </w:rPr>
        <w:t xml:space="preserve"> makes a complaint against the police which is recorded, whether in the role as a</w:t>
      </w:r>
      <w:r>
        <w:rPr>
          <w:rFonts w:eastAsia="Calibri"/>
        </w:rPr>
        <w:t xml:space="preserve"> QAP member</w:t>
      </w:r>
      <w:r w:rsidRPr="00F02428">
        <w:rPr>
          <w:rFonts w:eastAsia="Calibri"/>
        </w:rPr>
        <w:t xml:space="preserve"> or as a private individual, the OPCC must be informed.  The full details will then be put before the OPCC</w:t>
      </w:r>
      <w:r>
        <w:rPr>
          <w:rFonts w:eastAsia="Calibri"/>
        </w:rPr>
        <w:t xml:space="preserve">’s Head of Assurance and consideration will be given as to </w:t>
      </w:r>
      <w:r w:rsidRPr="00F02428">
        <w:rPr>
          <w:rFonts w:eastAsia="Calibri"/>
        </w:rPr>
        <w:t xml:space="preserve">whether the duties of the </w:t>
      </w:r>
      <w:r>
        <w:rPr>
          <w:rFonts w:eastAsia="Calibri"/>
        </w:rPr>
        <w:t>member</w:t>
      </w:r>
      <w:r w:rsidRPr="00F02428">
        <w:rPr>
          <w:rFonts w:eastAsia="Calibri"/>
        </w:rPr>
        <w:t xml:space="preserve"> should be suspended or curtailed in the interests of impartiality.</w:t>
      </w:r>
    </w:p>
    <w:p w14:paraId="25DAD898" w14:textId="77777777" w:rsidR="00A23925" w:rsidRPr="00F02428" w:rsidRDefault="00A23925" w:rsidP="00A23925">
      <w:pPr>
        <w:spacing w:after="200" w:line="276" w:lineRule="auto"/>
        <w:ind w:left="567" w:right="1211"/>
        <w:rPr>
          <w:rFonts w:eastAsia="Calibri"/>
          <w:b/>
        </w:rPr>
      </w:pPr>
      <w:r w:rsidRPr="00F02428">
        <w:rPr>
          <w:rFonts w:eastAsia="Calibri"/>
          <w:b/>
        </w:rPr>
        <w:t>5.</w:t>
      </w:r>
      <w:r w:rsidRPr="00F02428">
        <w:rPr>
          <w:rFonts w:eastAsia="Calibri"/>
          <w:b/>
        </w:rPr>
        <w:tab/>
        <w:t xml:space="preserve">Working Relationships with other </w:t>
      </w:r>
      <w:r>
        <w:rPr>
          <w:rFonts w:eastAsia="Calibri"/>
          <w:b/>
        </w:rPr>
        <w:t>QAP members</w:t>
      </w:r>
    </w:p>
    <w:p w14:paraId="57B3F692" w14:textId="77777777" w:rsidR="00A23925" w:rsidRPr="00F02428" w:rsidRDefault="00A23925" w:rsidP="00A23925">
      <w:pPr>
        <w:spacing w:line="276" w:lineRule="auto"/>
        <w:ind w:left="567" w:right="1211"/>
        <w:rPr>
          <w:rFonts w:eastAsia="Calibri"/>
        </w:rPr>
      </w:pPr>
      <w:r w:rsidRPr="00F02428">
        <w:rPr>
          <w:rFonts w:eastAsia="Calibri"/>
        </w:rPr>
        <w:t xml:space="preserve">In addition to maintaining a professional working relationship with police staff, </w:t>
      </w:r>
      <w:r>
        <w:rPr>
          <w:rFonts w:eastAsia="Calibri"/>
        </w:rPr>
        <w:t>QAP members</w:t>
      </w:r>
      <w:r w:rsidRPr="00F02428">
        <w:rPr>
          <w:rFonts w:eastAsia="Calibri"/>
        </w:rPr>
        <w:t xml:space="preserve"> must also have the same regard for their fellow </w:t>
      </w:r>
      <w:r>
        <w:rPr>
          <w:rFonts w:eastAsia="Calibri"/>
        </w:rPr>
        <w:t>members</w:t>
      </w:r>
      <w:r w:rsidRPr="00F02428">
        <w:rPr>
          <w:rFonts w:eastAsia="Calibri"/>
        </w:rPr>
        <w:t xml:space="preserve">. All </w:t>
      </w:r>
      <w:r>
        <w:rPr>
          <w:rFonts w:eastAsia="Calibri"/>
        </w:rPr>
        <w:t>members</w:t>
      </w:r>
      <w:r w:rsidRPr="00F02428">
        <w:rPr>
          <w:rFonts w:eastAsia="Calibri"/>
        </w:rPr>
        <w:t xml:space="preserve"> must </w:t>
      </w:r>
      <w:proofErr w:type="gramStart"/>
      <w:r w:rsidRPr="00F02428">
        <w:rPr>
          <w:rFonts w:eastAsia="Calibri"/>
        </w:rPr>
        <w:t>therefore:-</w:t>
      </w:r>
      <w:proofErr w:type="gramEnd"/>
    </w:p>
    <w:p w14:paraId="2E0729AA" w14:textId="77777777" w:rsidR="00A23925" w:rsidRPr="00F02428" w:rsidRDefault="00A23925" w:rsidP="00A23925">
      <w:pPr>
        <w:widowControl/>
        <w:numPr>
          <w:ilvl w:val="0"/>
          <w:numId w:val="12"/>
        </w:numPr>
        <w:autoSpaceDE/>
        <w:autoSpaceDN/>
        <w:spacing w:line="276" w:lineRule="auto"/>
        <w:ind w:left="567" w:right="1211"/>
        <w:rPr>
          <w:rFonts w:eastAsia="Calibri"/>
        </w:rPr>
      </w:pPr>
      <w:r w:rsidRPr="00F02428">
        <w:rPr>
          <w:rFonts w:eastAsia="Calibri"/>
        </w:rPr>
        <w:t xml:space="preserve">Be supportive and have </w:t>
      </w:r>
      <w:proofErr w:type="gramStart"/>
      <w:r w:rsidRPr="00F02428">
        <w:rPr>
          <w:rFonts w:eastAsia="Calibri"/>
        </w:rPr>
        <w:t>a mutual respect for each other</w:t>
      </w:r>
      <w:proofErr w:type="gramEnd"/>
      <w:r>
        <w:rPr>
          <w:rFonts w:eastAsia="Calibri"/>
        </w:rPr>
        <w:t xml:space="preserve"> and their opinions</w:t>
      </w:r>
    </w:p>
    <w:p w14:paraId="63D62470" w14:textId="77777777" w:rsidR="00A23925" w:rsidRPr="00F02428" w:rsidRDefault="00A23925" w:rsidP="00A23925">
      <w:pPr>
        <w:widowControl/>
        <w:numPr>
          <w:ilvl w:val="0"/>
          <w:numId w:val="12"/>
        </w:numPr>
        <w:autoSpaceDE/>
        <w:autoSpaceDN/>
        <w:spacing w:line="276" w:lineRule="auto"/>
        <w:ind w:left="567" w:right="1211"/>
        <w:rPr>
          <w:rFonts w:eastAsia="Calibri"/>
        </w:rPr>
      </w:pPr>
      <w:r w:rsidRPr="00F02428">
        <w:rPr>
          <w:rFonts w:eastAsia="Calibri"/>
        </w:rPr>
        <w:t>Work as a team</w:t>
      </w:r>
    </w:p>
    <w:p w14:paraId="2940DA0B" w14:textId="77777777" w:rsidR="00A23925" w:rsidRPr="00F02428" w:rsidRDefault="00A23925" w:rsidP="00A23925">
      <w:pPr>
        <w:widowControl/>
        <w:numPr>
          <w:ilvl w:val="0"/>
          <w:numId w:val="12"/>
        </w:numPr>
        <w:autoSpaceDE/>
        <w:autoSpaceDN/>
        <w:spacing w:line="276" w:lineRule="auto"/>
        <w:ind w:left="567" w:right="1211"/>
        <w:rPr>
          <w:rFonts w:eastAsia="Calibri"/>
        </w:rPr>
      </w:pPr>
      <w:r w:rsidRPr="00F02428">
        <w:rPr>
          <w:rFonts w:eastAsia="Calibri"/>
        </w:rPr>
        <w:t xml:space="preserve">Play an active and equal part during </w:t>
      </w:r>
      <w:r>
        <w:rPr>
          <w:rFonts w:eastAsia="Calibri"/>
        </w:rPr>
        <w:t>meetings</w:t>
      </w:r>
    </w:p>
    <w:p w14:paraId="37F9AD6A" w14:textId="77777777" w:rsidR="00A23925" w:rsidRPr="00F02428" w:rsidRDefault="00A23925" w:rsidP="00A23925">
      <w:pPr>
        <w:widowControl/>
        <w:numPr>
          <w:ilvl w:val="0"/>
          <w:numId w:val="12"/>
        </w:numPr>
        <w:autoSpaceDE/>
        <w:autoSpaceDN/>
        <w:spacing w:after="240" w:line="276" w:lineRule="auto"/>
        <w:ind w:left="567" w:right="1211"/>
        <w:rPr>
          <w:rFonts w:eastAsia="Calibri"/>
        </w:rPr>
      </w:pPr>
      <w:r w:rsidRPr="00F02428">
        <w:rPr>
          <w:rFonts w:eastAsia="Calibri"/>
        </w:rPr>
        <w:t xml:space="preserve">Avoid dominating </w:t>
      </w:r>
      <w:r>
        <w:rPr>
          <w:rFonts w:eastAsia="Calibri"/>
        </w:rPr>
        <w:t>conversations during meetings</w:t>
      </w:r>
    </w:p>
    <w:p w14:paraId="007E980C" w14:textId="77777777" w:rsidR="00A23925" w:rsidRPr="00F02428" w:rsidRDefault="00A23925" w:rsidP="00A23925">
      <w:pPr>
        <w:spacing w:after="200" w:line="276" w:lineRule="auto"/>
        <w:ind w:left="567" w:right="1211"/>
        <w:rPr>
          <w:rFonts w:eastAsia="Calibri"/>
          <w:b/>
        </w:rPr>
      </w:pPr>
      <w:r w:rsidRPr="00F02428">
        <w:rPr>
          <w:rFonts w:eastAsia="Calibri"/>
          <w:b/>
        </w:rPr>
        <w:t>6.</w:t>
      </w:r>
      <w:r w:rsidRPr="00F02428">
        <w:rPr>
          <w:rFonts w:eastAsia="Calibri"/>
          <w:b/>
        </w:rPr>
        <w:tab/>
        <w:t>Breach of Code of Conduct</w:t>
      </w:r>
    </w:p>
    <w:p w14:paraId="139BC45A" w14:textId="77777777" w:rsidR="00A23925" w:rsidRPr="00F02428" w:rsidRDefault="00A23925" w:rsidP="00A23925">
      <w:pPr>
        <w:spacing w:after="200" w:line="276" w:lineRule="auto"/>
        <w:ind w:left="567" w:right="1211"/>
        <w:rPr>
          <w:rFonts w:eastAsia="Calibri"/>
        </w:rPr>
      </w:pPr>
      <w:r w:rsidRPr="00F02428">
        <w:rPr>
          <w:rFonts w:eastAsia="Calibri"/>
        </w:rPr>
        <w:t xml:space="preserve">As this Code of Conduct represents the standard expected of all </w:t>
      </w:r>
      <w:r>
        <w:rPr>
          <w:rFonts w:eastAsia="Calibri"/>
        </w:rPr>
        <w:t>QAP members</w:t>
      </w:r>
      <w:r w:rsidRPr="00F02428">
        <w:rPr>
          <w:rFonts w:eastAsia="Calibri"/>
        </w:rPr>
        <w:t xml:space="preserve"> and is the basis for their continued membership of the </w:t>
      </w:r>
      <w:r>
        <w:rPr>
          <w:rFonts w:eastAsia="Calibri"/>
        </w:rPr>
        <w:t>Panel</w:t>
      </w:r>
      <w:r w:rsidRPr="00F02428">
        <w:rPr>
          <w:rFonts w:eastAsia="Calibri"/>
        </w:rPr>
        <w:t xml:space="preserve">, the appointment of a </w:t>
      </w:r>
      <w:r>
        <w:rPr>
          <w:rFonts w:eastAsia="Calibri"/>
        </w:rPr>
        <w:t>member</w:t>
      </w:r>
      <w:r w:rsidRPr="00F02428">
        <w:rPr>
          <w:rFonts w:eastAsia="Calibri"/>
        </w:rPr>
        <w:t xml:space="preserve"> who is found to be in breach of the Code may be terminated, </w:t>
      </w:r>
      <w:proofErr w:type="gramStart"/>
      <w:r w:rsidRPr="00F02428">
        <w:rPr>
          <w:rFonts w:eastAsia="Calibri"/>
        </w:rPr>
        <w:t>suspended</w:t>
      </w:r>
      <w:proofErr w:type="gramEnd"/>
      <w:r w:rsidRPr="00F02428">
        <w:rPr>
          <w:rFonts w:eastAsia="Calibri"/>
        </w:rPr>
        <w:t xml:space="preserve"> or curtailed.</w:t>
      </w:r>
    </w:p>
    <w:p w14:paraId="59C868D1" w14:textId="77777777" w:rsidR="00A23925" w:rsidRPr="00F02428" w:rsidRDefault="00A23925" w:rsidP="00A23925">
      <w:pPr>
        <w:spacing w:after="200" w:line="276" w:lineRule="auto"/>
        <w:ind w:left="567" w:right="1211"/>
        <w:rPr>
          <w:rFonts w:eastAsia="Calibri"/>
        </w:rPr>
      </w:pPr>
      <w:proofErr w:type="gramStart"/>
      <w:r w:rsidRPr="00F02428">
        <w:rPr>
          <w:rFonts w:eastAsia="Calibri"/>
        </w:rPr>
        <w:t>In the event that</w:t>
      </w:r>
      <w:proofErr w:type="gramEnd"/>
      <w:r w:rsidRPr="00F02428">
        <w:rPr>
          <w:rFonts w:eastAsia="Calibri"/>
        </w:rPr>
        <w:t xml:space="preserve"> a complaint or allegation is made that a</w:t>
      </w:r>
      <w:r>
        <w:rPr>
          <w:rFonts w:eastAsia="Calibri"/>
        </w:rPr>
        <w:t xml:space="preserve"> QAP member </w:t>
      </w:r>
      <w:r w:rsidRPr="00F02428">
        <w:rPr>
          <w:rFonts w:eastAsia="Calibri"/>
        </w:rPr>
        <w:t>has breached any part of this Code of Conduct, the following action will be taken.</w:t>
      </w:r>
    </w:p>
    <w:p w14:paraId="786A0123" w14:textId="77777777" w:rsidR="00A23925" w:rsidRPr="00F02428" w:rsidRDefault="00A23925" w:rsidP="00A23925">
      <w:pPr>
        <w:spacing w:after="200" w:line="276" w:lineRule="auto"/>
        <w:ind w:left="567" w:right="1211"/>
        <w:rPr>
          <w:rFonts w:eastAsia="Calibri"/>
        </w:rPr>
      </w:pPr>
      <w:r w:rsidRPr="00F02428">
        <w:rPr>
          <w:rFonts w:eastAsia="Calibri"/>
        </w:rPr>
        <w:t xml:space="preserve">The OPCC will request that the complaint/allegation be made in </w:t>
      </w:r>
      <w:proofErr w:type="gramStart"/>
      <w:r w:rsidRPr="00F02428">
        <w:rPr>
          <w:rFonts w:eastAsia="Calibri"/>
        </w:rPr>
        <w:t>writing, if</w:t>
      </w:r>
      <w:proofErr w:type="gramEnd"/>
      <w:r w:rsidRPr="00F02428">
        <w:rPr>
          <w:rFonts w:eastAsia="Calibri"/>
        </w:rPr>
        <w:t xml:space="preserve"> it has not already been done. No further action will be taken unless the complaint/allegation is made in writing.</w:t>
      </w:r>
    </w:p>
    <w:p w14:paraId="15BA90C1" w14:textId="77777777" w:rsidR="00A23925" w:rsidRPr="00F02428" w:rsidRDefault="00A23925" w:rsidP="00A23925">
      <w:pPr>
        <w:spacing w:after="200" w:line="276" w:lineRule="auto"/>
        <w:ind w:left="567" w:right="1211"/>
        <w:rPr>
          <w:rFonts w:eastAsia="Calibri"/>
        </w:rPr>
      </w:pPr>
      <w:r w:rsidRPr="00F02428">
        <w:rPr>
          <w:rFonts w:eastAsia="Calibri"/>
        </w:rPr>
        <w:t xml:space="preserve">The OPCC, on receipt of the written complaint/allegation, will notify the </w:t>
      </w:r>
      <w:r>
        <w:rPr>
          <w:rFonts w:eastAsia="Calibri"/>
        </w:rPr>
        <w:t>QAP member</w:t>
      </w:r>
      <w:r w:rsidRPr="00F02428">
        <w:rPr>
          <w:rFonts w:eastAsia="Calibri"/>
        </w:rPr>
        <w:t xml:space="preserve"> of its receipt and content.</w:t>
      </w:r>
    </w:p>
    <w:p w14:paraId="31500B77" w14:textId="77777777" w:rsidR="00A23925" w:rsidRPr="00F02428" w:rsidRDefault="00A23925" w:rsidP="00A23925">
      <w:pPr>
        <w:spacing w:after="200" w:line="276" w:lineRule="auto"/>
        <w:ind w:left="567" w:right="1211"/>
        <w:rPr>
          <w:rFonts w:eastAsia="Calibri"/>
        </w:rPr>
      </w:pPr>
      <w:r w:rsidRPr="00F02428">
        <w:rPr>
          <w:rFonts w:eastAsia="Calibri"/>
        </w:rPr>
        <w:t xml:space="preserve">The </w:t>
      </w:r>
      <w:r>
        <w:rPr>
          <w:rFonts w:eastAsia="Calibri"/>
        </w:rPr>
        <w:t>QAP member</w:t>
      </w:r>
      <w:r w:rsidRPr="00F02428">
        <w:rPr>
          <w:rFonts w:eastAsia="Calibri"/>
        </w:rPr>
        <w:t xml:space="preserve"> will be given the opportunity of responding to the complaint/allegation either orally or in writing.</w:t>
      </w:r>
    </w:p>
    <w:p w14:paraId="66D4956B" w14:textId="77777777" w:rsidR="00A23925" w:rsidRPr="00F02428" w:rsidRDefault="00A23925" w:rsidP="00A23925">
      <w:pPr>
        <w:spacing w:line="276" w:lineRule="auto"/>
        <w:ind w:left="567" w:right="1211"/>
        <w:rPr>
          <w:rFonts w:eastAsia="Calibri"/>
        </w:rPr>
      </w:pPr>
      <w:r w:rsidRPr="00F02428">
        <w:rPr>
          <w:rFonts w:eastAsia="Calibri"/>
        </w:rPr>
        <w:t xml:space="preserve">The OPCC will make the necessary relevant enquiries to determine the substance of the complaint/allegation.  In doing so, and depending on the nature of the complaint, the OPCC will contact any or </w:t>
      </w:r>
      <w:proofErr w:type="gramStart"/>
      <w:r w:rsidRPr="00F02428">
        <w:rPr>
          <w:rFonts w:eastAsia="Calibri"/>
        </w:rPr>
        <w:t>all of</w:t>
      </w:r>
      <w:proofErr w:type="gramEnd"/>
      <w:r w:rsidRPr="00F02428">
        <w:rPr>
          <w:rFonts w:eastAsia="Calibri"/>
        </w:rPr>
        <w:t xml:space="preserve"> the following parties:</w:t>
      </w:r>
    </w:p>
    <w:p w14:paraId="047504C3" w14:textId="77777777" w:rsidR="00A23925" w:rsidRPr="00F02428" w:rsidRDefault="00A23925" w:rsidP="00A23925">
      <w:pPr>
        <w:widowControl/>
        <w:numPr>
          <w:ilvl w:val="0"/>
          <w:numId w:val="13"/>
        </w:numPr>
        <w:autoSpaceDE/>
        <w:autoSpaceDN/>
        <w:spacing w:line="276" w:lineRule="auto"/>
        <w:ind w:left="567" w:right="1211"/>
        <w:rPr>
          <w:rFonts w:eastAsia="Calibri"/>
        </w:rPr>
      </w:pPr>
      <w:r w:rsidRPr="00F02428">
        <w:rPr>
          <w:rFonts w:eastAsia="Calibri"/>
        </w:rPr>
        <w:lastRenderedPageBreak/>
        <w:t>The Complainant</w:t>
      </w:r>
    </w:p>
    <w:p w14:paraId="18446CFB" w14:textId="77777777" w:rsidR="00A23925" w:rsidRPr="00F02428" w:rsidRDefault="00A23925" w:rsidP="00A23925">
      <w:pPr>
        <w:widowControl/>
        <w:numPr>
          <w:ilvl w:val="0"/>
          <w:numId w:val="13"/>
        </w:numPr>
        <w:autoSpaceDE/>
        <w:autoSpaceDN/>
        <w:spacing w:line="276" w:lineRule="auto"/>
        <w:ind w:left="567" w:right="1211"/>
        <w:rPr>
          <w:rFonts w:eastAsia="Calibri"/>
        </w:rPr>
      </w:pPr>
      <w:r w:rsidRPr="00F02428">
        <w:rPr>
          <w:rFonts w:eastAsia="Calibri"/>
        </w:rPr>
        <w:t xml:space="preserve">Fellow </w:t>
      </w:r>
      <w:r>
        <w:rPr>
          <w:rFonts w:eastAsia="Calibri"/>
        </w:rPr>
        <w:t>QAP members</w:t>
      </w:r>
    </w:p>
    <w:p w14:paraId="14159F3F" w14:textId="77777777" w:rsidR="00A23925" w:rsidRPr="00F02428" w:rsidRDefault="00A23925" w:rsidP="00A23925">
      <w:pPr>
        <w:widowControl/>
        <w:numPr>
          <w:ilvl w:val="0"/>
          <w:numId w:val="13"/>
        </w:numPr>
        <w:autoSpaceDE/>
        <w:autoSpaceDN/>
        <w:spacing w:after="200" w:line="276" w:lineRule="auto"/>
        <w:ind w:left="567" w:right="1211"/>
        <w:rPr>
          <w:rFonts w:eastAsia="Calibri"/>
        </w:rPr>
      </w:pPr>
      <w:r w:rsidRPr="00F02428">
        <w:rPr>
          <w:rFonts w:eastAsia="Calibri"/>
        </w:rPr>
        <w:t xml:space="preserve">Any other person who </w:t>
      </w:r>
      <w:proofErr w:type="gramStart"/>
      <w:r w:rsidRPr="00F02428">
        <w:rPr>
          <w:rFonts w:eastAsia="Calibri"/>
        </w:rPr>
        <w:t>is able to</w:t>
      </w:r>
      <w:proofErr w:type="gramEnd"/>
      <w:r w:rsidRPr="00F02428">
        <w:rPr>
          <w:rFonts w:eastAsia="Calibri"/>
        </w:rPr>
        <w:t xml:space="preserve"> provide relevant information</w:t>
      </w:r>
    </w:p>
    <w:p w14:paraId="1C8AE0FF" w14:textId="77777777" w:rsidR="00A23925" w:rsidRDefault="00A23925" w:rsidP="00A23925">
      <w:pPr>
        <w:spacing w:after="200" w:line="276" w:lineRule="auto"/>
        <w:ind w:left="567" w:right="1211"/>
        <w:rPr>
          <w:rFonts w:eastAsia="Calibri"/>
        </w:rPr>
      </w:pPr>
      <w:r w:rsidRPr="00F02428">
        <w:rPr>
          <w:rFonts w:eastAsia="Calibri"/>
        </w:rPr>
        <w:t xml:space="preserve">Having made the necessary enquiries, the OPCC will prepare a report, with recommendations, which will be considered by the </w:t>
      </w:r>
      <w:r>
        <w:rPr>
          <w:rFonts w:eastAsia="Calibri"/>
        </w:rPr>
        <w:t>OPCC Head of Assurance</w:t>
      </w:r>
      <w:r w:rsidRPr="00F02428">
        <w:rPr>
          <w:rFonts w:eastAsia="Calibri"/>
        </w:rPr>
        <w:t xml:space="preserve">. The </w:t>
      </w:r>
      <w:r>
        <w:rPr>
          <w:rFonts w:eastAsia="Calibri"/>
        </w:rPr>
        <w:t>QAP member</w:t>
      </w:r>
      <w:r w:rsidRPr="00F02428">
        <w:rPr>
          <w:rFonts w:eastAsia="Calibri"/>
        </w:rPr>
        <w:t xml:space="preserve"> will receive notification in writing of the decision</w:t>
      </w:r>
      <w:r>
        <w:rPr>
          <w:rFonts w:eastAsia="Calibri"/>
        </w:rPr>
        <w:t xml:space="preserve"> made.</w:t>
      </w:r>
      <w:r w:rsidRPr="00F02428">
        <w:rPr>
          <w:rFonts w:eastAsia="Calibri"/>
        </w:rPr>
        <w:t xml:space="preserve"> </w:t>
      </w:r>
    </w:p>
    <w:p w14:paraId="16E65774" w14:textId="77777777" w:rsidR="00A23925" w:rsidRDefault="00A23925" w:rsidP="00A23925">
      <w:pPr>
        <w:spacing w:after="200" w:line="276" w:lineRule="auto"/>
        <w:ind w:left="567" w:right="1211"/>
        <w:rPr>
          <w:rFonts w:eastAsia="Calibri"/>
        </w:rPr>
      </w:pPr>
      <w:r>
        <w:rPr>
          <w:rFonts w:eastAsia="Calibri"/>
        </w:rPr>
        <w:t xml:space="preserve">The QAP member may submit written representations to the OPCC Chief Executive to appeal the decision made within 28 days of receiving the determinations of the Head of Assurance.  </w:t>
      </w:r>
    </w:p>
    <w:p w14:paraId="1DB5B530" w14:textId="77777777" w:rsidR="00A23925" w:rsidRPr="00F02428" w:rsidRDefault="00A23925" w:rsidP="00A23925">
      <w:pPr>
        <w:spacing w:after="200" w:line="276" w:lineRule="auto"/>
        <w:ind w:left="567" w:right="1211"/>
        <w:rPr>
          <w:rFonts w:eastAsia="Calibri"/>
        </w:rPr>
      </w:pPr>
    </w:p>
    <w:p w14:paraId="5EF4C72E" w14:textId="77777777" w:rsidR="00A23925" w:rsidRPr="00F02428" w:rsidRDefault="00A23925" w:rsidP="00A23925">
      <w:pPr>
        <w:spacing w:after="200" w:line="276" w:lineRule="auto"/>
        <w:ind w:left="567" w:right="1211"/>
        <w:rPr>
          <w:rFonts w:eastAsia="Calibri"/>
          <w:b/>
        </w:rPr>
      </w:pPr>
      <w:r w:rsidRPr="00F02428">
        <w:rPr>
          <w:rFonts w:eastAsia="Calibri"/>
          <w:b/>
        </w:rPr>
        <w:t>7.</w:t>
      </w:r>
      <w:r w:rsidRPr="00F02428">
        <w:rPr>
          <w:rFonts w:eastAsia="Calibri"/>
          <w:b/>
        </w:rPr>
        <w:tab/>
        <w:t>Declaration</w:t>
      </w:r>
    </w:p>
    <w:p w14:paraId="6F8A1A42" w14:textId="77777777" w:rsidR="00A23925" w:rsidRPr="00F02428" w:rsidRDefault="00A23925" w:rsidP="00A23925">
      <w:pPr>
        <w:spacing w:after="200" w:line="276" w:lineRule="auto"/>
        <w:ind w:left="567" w:right="1211"/>
        <w:rPr>
          <w:rFonts w:eastAsia="Calibri"/>
        </w:rPr>
      </w:pPr>
      <w:r w:rsidRPr="00F02428">
        <w:rPr>
          <w:rFonts w:eastAsia="Calibri"/>
        </w:rPr>
        <w:t>I have read and understood the contents of this Code of Conduct and I agree to abide by the provisions contained herein.</w:t>
      </w:r>
    </w:p>
    <w:p w14:paraId="201E3B0F" w14:textId="77777777" w:rsidR="00A23925" w:rsidRPr="00F02428" w:rsidRDefault="00A23925" w:rsidP="00A23925">
      <w:pPr>
        <w:spacing w:after="200" w:line="276" w:lineRule="auto"/>
        <w:ind w:left="567" w:right="1211"/>
        <w:rPr>
          <w:rFonts w:eastAsia="Calibri"/>
        </w:rPr>
      </w:pPr>
      <w:r w:rsidRPr="00F02428">
        <w:rPr>
          <w:rFonts w:eastAsia="Calibri"/>
        </w:rPr>
        <w:t xml:space="preserve">Name in capitals: </w:t>
      </w:r>
      <w:r w:rsidRPr="00F02428">
        <w:rPr>
          <w:rFonts w:eastAsia="Calibri"/>
        </w:rPr>
        <w:tab/>
        <w:t>………………………………………………</w:t>
      </w:r>
    </w:p>
    <w:p w14:paraId="42CC6346" w14:textId="77777777" w:rsidR="00A23925" w:rsidRPr="00F02428" w:rsidRDefault="00A23925" w:rsidP="00A23925">
      <w:pPr>
        <w:spacing w:after="200" w:line="276" w:lineRule="auto"/>
        <w:ind w:left="567" w:right="1211"/>
        <w:rPr>
          <w:rFonts w:eastAsia="Calibri"/>
        </w:rPr>
      </w:pPr>
      <w:r w:rsidRPr="00F02428">
        <w:rPr>
          <w:rFonts w:eastAsia="Calibri"/>
        </w:rPr>
        <w:t xml:space="preserve">Signed: </w:t>
      </w:r>
      <w:r w:rsidRPr="00F02428">
        <w:rPr>
          <w:rFonts w:eastAsia="Calibri"/>
        </w:rPr>
        <w:tab/>
      </w:r>
      <w:r w:rsidRPr="00F02428">
        <w:rPr>
          <w:rFonts w:eastAsia="Calibri"/>
        </w:rPr>
        <w:tab/>
        <w:t>………………………………………………</w:t>
      </w:r>
      <w:r w:rsidRPr="00F02428">
        <w:rPr>
          <w:rFonts w:eastAsia="Calibri"/>
        </w:rPr>
        <w:tab/>
        <w:t xml:space="preserve">  </w:t>
      </w:r>
      <w:r w:rsidRPr="00F02428">
        <w:rPr>
          <w:rFonts w:eastAsia="Calibri"/>
        </w:rPr>
        <w:tab/>
        <w:t xml:space="preserve">  </w:t>
      </w:r>
    </w:p>
    <w:p w14:paraId="36095071" w14:textId="77777777" w:rsidR="00A23925" w:rsidRPr="00F02428" w:rsidRDefault="00A23925" w:rsidP="00A23925">
      <w:pPr>
        <w:spacing w:after="200" w:line="276" w:lineRule="auto"/>
        <w:ind w:left="567" w:right="1211"/>
        <w:rPr>
          <w:rFonts w:eastAsia="Calibri"/>
        </w:rPr>
      </w:pPr>
      <w:r w:rsidRPr="00F02428">
        <w:rPr>
          <w:rFonts w:eastAsia="Calibri"/>
        </w:rPr>
        <w:t xml:space="preserve">Date: </w:t>
      </w:r>
      <w:r w:rsidRPr="00F02428">
        <w:rPr>
          <w:rFonts w:eastAsia="Calibri"/>
        </w:rPr>
        <w:tab/>
      </w:r>
      <w:r w:rsidRPr="00F02428">
        <w:rPr>
          <w:rFonts w:eastAsia="Calibri"/>
        </w:rPr>
        <w:tab/>
      </w:r>
      <w:r w:rsidRPr="00F02428">
        <w:rPr>
          <w:rFonts w:eastAsia="Calibri"/>
        </w:rPr>
        <w:tab/>
        <w:t>………………………………………………</w:t>
      </w:r>
    </w:p>
    <w:p w14:paraId="1E5FDAFD" w14:textId="77777777" w:rsidR="00A23925" w:rsidRDefault="00A23925" w:rsidP="00A23925">
      <w:pPr>
        <w:pStyle w:val="Heading1"/>
        <w:ind w:left="567" w:right="1211"/>
        <w:rPr>
          <w:lang w:eastAsia="en-US"/>
        </w:rPr>
      </w:pPr>
    </w:p>
    <w:p w14:paraId="5E60F0E1" w14:textId="77777777" w:rsidR="00A23925" w:rsidRDefault="00A23925" w:rsidP="00A23925">
      <w:pPr>
        <w:pStyle w:val="Heading1"/>
        <w:ind w:left="567" w:right="1211"/>
        <w:rPr>
          <w:lang w:eastAsia="en-US"/>
        </w:rPr>
      </w:pPr>
    </w:p>
    <w:p w14:paraId="4805C0D4" w14:textId="77777777" w:rsidR="00A23925" w:rsidRDefault="00A23925" w:rsidP="00A23925">
      <w:pPr>
        <w:pStyle w:val="Heading1"/>
        <w:ind w:left="567" w:right="1211"/>
        <w:rPr>
          <w:lang w:eastAsia="en-US"/>
        </w:rPr>
      </w:pPr>
    </w:p>
    <w:p w14:paraId="1FC35DBC" w14:textId="77777777" w:rsidR="00A23925" w:rsidRDefault="00A23925" w:rsidP="00A23925">
      <w:pPr>
        <w:pStyle w:val="Heading1"/>
        <w:ind w:left="567" w:right="1211"/>
        <w:rPr>
          <w:lang w:eastAsia="en-US"/>
        </w:rPr>
      </w:pPr>
    </w:p>
    <w:p w14:paraId="24EFAB2C" w14:textId="77777777" w:rsidR="00A23925" w:rsidRDefault="00A23925" w:rsidP="00A23925">
      <w:pPr>
        <w:ind w:left="567" w:right="1211"/>
        <w:rPr>
          <w:lang w:eastAsia="en-US"/>
        </w:rPr>
      </w:pPr>
    </w:p>
    <w:p w14:paraId="19868177" w14:textId="77777777" w:rsidR="00A23925" w:rsidRDefault="00A23925" w:rsidP="00A23925">
      <w:pPr>
        <w:ind w:left="567" w:right="1211"/>
        <w:rPr>
          <w:lang w:eastAsia="en-US"/>
        </w:rPr>
      </w:pPr>
    </w:p>
    <w:p w14:paraId="58217AD6" w14:textId="77777777" w:rsidR="00A23925" w:rsidRDefault="00A23925" w:rsidP="00A23925">
      <w:pPr>
        <w:ind w:left="567" w:right="1211"/>
        <w:rPr>
          <w:lang w:eastAsia="en-US"/>
        </w:rPr>
      </w:pPr>
    </w:p>
    <w:p w14:paraId="17723DF5" w14:textId="77777777" w:rsidR="00A23925" w:rsidRPr="00E3333E" w:rsidRDefault="00A23925" w:rsidP="00A23925">
      <w:pPr>
        <w:ind w:left="567" w:right="1211"/>
        <w:rPr>
          <w:lang w:eastAsia="en-US"/>
        </w:rPr>
      </w:pPr>
    </w:p>
    <w:bookmarkEnd w:id="11"/>
    <w:p w14:paraId="14BFAE28" w14:textId="77777777" w:rsidR="00A23925" w:rsidRPr="00F320CA" w:rsidRDefault="00A23925" w:rsidP="00A23925">
      <w:pPr>
        <w:ind w:left="567" w:right="1211"/>
      </w:pPr>
      <w:r w:rsidRPr="00F320CA">
        <w:t xml:space="preserve"> </w:t>
      </w:r>
    </w:p>
    <w:p w14:paraId="4D456458" w14:textId="77777777" w:rsidR="00A23925" w:rsidRDefault="00A23925" w:rsidP="00A23925">
      <w:pPr>
        <w:pStyle w:val="Heading1"/>
        <w:spacing w:before="100"/>
        <w:ind w:left="567" w:right="1211" w:firstLine="0"/>
      </w:pPr>
    </w:p>
    <w:p w14:paraId="2717F32F" w14:textId="77777777" w:rsidR="00C26B27" w:rsidRDefault="00C26B27" w:rsidP="00A23925">
      <w:pPr>
        <w:pStyle w:val="BodyText"/>
        <w:ind w:left="567" w:right="1211"/>
        <w:rPr>
          <w:sz w:val="20"/>
        </w:rPr>
      </w:pPr>
    </w:p>
    <w:p w14:paraId="5CD919C7" w14:textId="77777777" w:rsidR="00C26B27" w:rsidRDefault="00C26B27" w:rsidP="00A23925">
      <w:pPr>
        <w:pStyle w:val="BodyText"/>
        <w:ind w:left="567" w:right="1211"/>
        <w:rPr>
          <w:sz w:val="20"/>
        </w:rPr>
      </w:pPr>
    </w:p>
    <w:p w14:paraId="0FBEE0FB" w14:textId="77777777" w:rsidR="00C26B27" w:rsidRDefault="00C26B27" w:rsidP="00A23925">
      <w:pPr>
        <w:pStyle w:val="BodyText"/>
        <w:ind w:left="567" w:right="1211"/>
        <w:rPr>
          <w:sz w:val="20"/>
        </w:rPr>
      </w:pPr>
    </w:p>
    <w:p w14:paraId="28C9B010" w14:textId="77777777" w:rsidR="00C26B27" w:rsidRDefault="00C26B27" w:rsidP="00A23925">
      <w:pPr>
        <w:pStyle w:val="BodyText"/>
        <w:ind w:left="567" w:right="1211"/>
        <w:rPr>
          <w:sz w:val="20"/>
        </w:rPr>
      </w:pPr>
    </w:p>
    <w:p w14:paraId="5C741619" w14:textId="77777777" w:rsidR="00C26B27" w:rsidRDefault="00C26B27" w:rsidP="00A23925">
      <w:pPr>
        <w:pStyle w:val="BodyText"/>
        <w:ind w:left="567" w:right="1211"/>
        <w:rPr>
          <w:sz w:val="20"/>
        </w:rPr>
      </w:pPr>
    </w:p>
    <w:p w14:paraId="6C80B770" w14:textId="77777777" w:rsidR="00C26B27" w:rsidRDefault="00C26B27" w:rsidP="00A23925">
      <w:pPr>
        <w:pStyle w:val="BodyText"/>
        <w:ind w:left="567" w:right="1211"/>
        <w:rPr>
          <w:sz w:val="20"/>
        </w:rPr>
      </w:pPr>
    </w:p>
    <w:p w14:paraId="210A3548" w14:textId="77777777" w:rsidR="00C26B27" w:rsidRDefault="00C26B27" w:rsidP="00A23925">
      <w:pPr>
        <w:pStyle w:val="BodyText"/>
        <w:ind w:left="567" w:right="1211"/>
        <w:rPr>
          <w:sz w:val="20"/>
        </w:rPr>
      </w:pPr>
    </w:p>
    <w:p w14:paraId="1FAACCB9" w14:textId="77777777" w:rsidR="00C26B27" w:rsidRDefault="00C26B27" w:rsidP="00A23925">
      <w:pPr>
        <w:pStyle w:val="BodyText"/>
        <w:ind w:left="567" w:right="1211"/>
        <w:rPr>
          <w:sz w:val="20"/>
        </w:rPr>
      </w:pPr>
    </w:p>
    <w:p w14:paraId="767C8635" w14:textId="77777777" w:rsidR="00C26B27" w:rsidRDefault="00C26B27" w:rsidP="00A23925">
      <w:pPr>
        <w:pStyle w:val="BodyText"/>
        <w:ind w:left="567" w:right="1211"/>
        <w:rPr>
          <w:sz w:val="20"/>
        </w:rPr>
      </w:pPr>
    </w:p>
    <w:p w14:paraId="22359784" w14:textId="77777777" w:rsidR="00C26B27" w:rsidRDefault="00C26B27" w:rsidP="00A23925">
      <w:pPr>
        <w:pStyle w:val="BodyText"/>
        <w:ind w:left="567" w:right="1211"/>
        <w:rPr>
          <w:sz w:val="20"/>
        </w:rPr>
      </w:pPr>
    </w:p>
    <w:p w14:paraId="7D026AF5" w14:textId="77777777" w:rsidR="00C26B27" w:rsidRDefault="00C26B27" w:rsidP="00A23925">
      <w:pPr>
        <w:pStyle w:val="BodyText"/>
        <w:ind w:left="567" w:right="1211"/>
        <w:rPr>
          <w:sz w:val="20"/>
        </w:rPr>
      </w:pPr>
    </w:p>
    <w:p w14:paraId="60CE2832" w14:textId="77777777" w:rsidR="00C26B27" w:rsidRDefault="00C26B27" w:rsidP="00A23925">
      <w:pPr>
        <w:pStyle w:val="BodyText"/>
        <w:ind w:left="567" w:right="1211"/>
        <w:rPr>
          <w:sz w:val="20"/>
        </w:rPr>
      </w:pPr>
    </w:p>
    <w:p w14:paraId="5FE8F548" w14:textId="77777777" w:rsidR="00C26B27" w:rsidRDefault="00C26B27" w:rsidP="00A23925">
      <w:pPr>
        <w:pStyle w:val="BodyText"/>
        <w:ind w:left="567" w:right="1211"/>
        <w:rPr>
          <w:sz w:val="20"/>
        </w:rPr>
      </w:pPr>
    </w:p>
    <w:p w14:paraId="0716B34F" w14:textId="77777777" w:rsidR="00C26B27" w:rsidRDefault="00C26B27" w:rsidP="00A23925">
      <w:pPr>
        <w:pStyle w:val="BodyText"/>
        <w:ind w:left="567" w:right="1211"/>
        <w:rPr>
          <w:sz w:val="20"/>
        </w:rPr>
      </w:pPr>
    </w:p>
    <w:p w14:paraId="0CE9A39C" w14:textId="77777777" w:rsidR="00C26B27" w:rsidRDefault="00C26B27">
      <w:pPr>
        <w:pStyle w:val="BodyText"/>
        <w:rPr>
          <w:sz w:val="20"/>
        </w:rPr>
      </w:pPr>
    </w:p>
    <w:p w14:paraId="7A365D34" w14:textId="77777777" w:rsidR="00C26B27" w:rsidRDefault="00C26B27">
      <w:pPr>
        <w:pStyle w:val="BodyText"/>
        <w:rPr>
          <w:sz w:val="20"/>
        </w:rPr>
      </w:pPr>
    </w:p>
    <w:p w14:paraId="12A28350" w14:textId="77777777" w:rsidR="00C26B27" w:rsidRDefault="00C26B27">
      <w:pPr>
        <w:pStyle w:val="BodyText"/>
        <w:rPr>
          <w:sz w:val="20"/>
        </w:rPr>
      </w:pPr>
    </w:p>
    <w:p w14:paraId="7F944B6E" w14:textId="77777777" w:rsidR="00C26B27" w:rsidRDefault="00C26B27">
      <w:pPr>
        <w:pStyle w:val="BodyText"/>
        <w:rPr>
          <w:sz w:val="20"/>
        </w:rPr>
      </w:pPr>
    </w:p>
    <w:p w14:paraId="771EC414" w14:textId="77777777" w:rsidR="00C26B27" w:rsidRDefault="00C26B27">
      <w:pPr>
        <w:pStyle w:val="BodyText"/>
        <w:spacing w:before="7"/>
        <w:rPr>
          <w:sz w:val="17"/>
        </w:rPr>
      </w:pPr>
    </w:p>
    <w:p w14:paraId="72551CB0" w14:textId="77777777" w:rsidR="00C26B27" w:rsidRDefault="006C2F2E">
      <w:pPr>
        <w:ind w:left="1490" w:right="1748"/>
        <w:jc w:val="center"/>
        <w:rPr>
          <w:rFonts w:ascii="Arial"/>
          <w:sz w:val="20"/>
        </w:rPr>
      </w:pPr>
      <w:r>
        <w:rPr>
          <w:rFonts w:ascii="Arial"/>
          <w:sz w:val="20"/>
        </w:rPr>
        <w:lastRenderedPageBreak/>
        <w:t>OFFICIAL</w:t>
      </w:r>
    </w:p>
    <w:sectPr w:rsidR="00C26B27">
      <w:footerReference w:type="default" r:id="rId23"/>
      <w:pgSz w:w="11910" w:h="16840"/>
      <w:pgMar w:top="1340" w:right="400" w:bottom="1220" w:left="660" w:header="712"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E86B" w14:textId="77777777" w:rsidR="006C2F2E" w:rsidRDefault="006C2F2E">
      <w:r>
        <w:separator/>
      </w:r>
    </w:p>
  </w:endnote>
  <w:endnote w:type="continuationSeparator" w:id="0">
    <w:p w14:paraId="035142EB" w14:textId="77777777" w:rsidR="006C2F2E" w:rsidRDefault="006C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13A6" w14:textId="77777777" w:rsidR="004C1841" w:rsidRDefault="004C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F57" w14:textId="77777777" w:rsidR="00C26B27" w:rsidRDefault="00C26B2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F11E" w14:textId="77777777" w:rsidR="004C1841" w:rsidRDefault="004C18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0376" w14:textId="77777777"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608" behindDoc="1" locked="0" layoutInCell="1" allowOverlap="1" wp14:anchorId="301AC9AA" wp14:editId="0EB73C6D">
              <wp:simplePos x="0" y="0"/>
              <wp:positionH relativeFrom="page">
                <wp:posOffset>5309870</wp:posOffset>
              </wp:positionH>
              <wp:positionV relativeFrom="page">
                <wp:posOffset>10076815</wp:posOffset>
              </wp:positionV>
              <wp:extent cx="1300480" cy="222885"/>
              <wp:effectExtent l="444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BCE9" w14:textId="77777777" w:rsidR="00C26B27" w:rsidRDefault="008F6106">
                          <w:pPr>
                            <w:spacing w:before="19"/>
                            <w:ind w:left="20"/>
                            <w:rPr>
                              <w:sz w:val="20"/>
                            </w:rPr>
                          </w:pPr>
                          <w:r>
                            <w:rPr>
                              <w:sz w:val="20"/>
                            </w:rPr>
                            <w:t>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AC9AA" id="_x0000_t202" coordsize="21600,21600" o:spt="202" path="m,l,21600r21600,l21600,xe">
              <v:stroke joinstyle="miter"/>
              <v:path gradientshapeok="t" o:connecttype="rect"/>
            </v:shapetype>
            <v:shape id="Text Box 11" o:spid="_x0000_s1026" type="#_x0000_t202" style="position:absolute;margin-left:418.1pt;margin-top:793.45pt;width:102.4pt;height:17.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Hk1QEAAJEDAAAOAAAAZHJzL2Uyb0RvYy54bWysU9tu2zAMfR+wfxD0vtjxLgiMOEXXosOA&#10;7gJ0/QBFlmxjtqiRSuzs60fJcbp1b8NeBFqkDs85pLdX09CLo0HqwFVyvcqlME5D3bmmko/f7l5t&#10;pKCgXK16cKaSJ0PyavfyxXb0pSmghb42KBjEUTn6SrYh+DLLSLdmULQCbxwnLeCgAn9ik9WoRkYf&#10;+qzI83fZCFh7BG2I+PZ2TspdwrfW6PDFWjJB9JVkbiGdmM59PLPdVpUNKt92+kxD/QOLQXWOm16g&#10;blVQ4oDdX1BDpxEIbFhpGDKwttMmaWA16/yZmodWeZO0sDnkLzbR/4PVn48P/iuKML2HiQeYRJC/&#10;B/2dhIObVrnGXCPC2BpVc+N1tCwbPZXnp9FqKimC7MdPUPOQ1SFAAposDtEV1ikYnQdwuphupiB0&#10;bPk6z99sOKU5VxTFZvM2tVDl8tojhQ8GBhGDSiIPNaGr4z2FyEaVS0ls5uCu6/s02N79ccGF8Sax&#10;j4Rn6mHaT1wdVeyhPrEOhHlPeK85aAF/SjHyjlSSfhwUGin6j469iAu1BLgE+yVQTvPTSgYp5vAm&#10;zIt38Ng1LSPPbju4Zr9sl6Q8sTjz5LknhecdjYv1+3eqevqTdr8AAAD//wMAUEsDBBQABgAIAAAA&#10;IQA9zRVf4gAAAA4BAAAPAAAAZHJzL2Rvd25yZXYueG1sTI/BTsMwEETvSPyDtUjcqN0AURriVBWC&#10;E1JFGg4cndhNrMbrELtt+PtuT3Db0TzNzhTr2Q3sZKZgPUpYLgQwg63XFjsJX/X7QwYsRIVaDR6N&#10;hF8TYF3e3hQq1/6MlTntYscoBEOuJPQxjjnnoe2NU2HhR4Pk7f3kVCQ5dVxP6kzhbuCJECl3yiJ9&#10;6NVoXnvTHnZHJ2HzjdWb/dk2n9W+snW9EviRHqS8v5s3L8CimeMfDNf6VB1K6tT4I+rABgnZY5oQ&#10;SsZzlq6AXRHxtKR9DV1pkgjgZcH/zygvAAAA//8DAFBLAQItABQABgAIAAAAIQC2gziS/gAAAOEB&#10;AAATAAAAAAAAAAAAAAAAAAAAAABbQ29udGVudF9UeXBlc10ueG1sUEsBAi0AFAAGAAgAAAAhADj9&#10;If/WAAAAlAEAAAsAAAAAAAAAAAAAAAAALwEAAF9yZWxzLy5yZWxzUEsBAi0AFAAGAAgAAAAhAC66&#10;8eTVAQAAkQMAAA4AAAAAAAAAAAAAAAAALgIAAGRycy9lMm9Eb2MueG1sUEsBAi0AFAAGAAgAAAAh&#10;AD3NFV/iAAAADgEAAA8AAAAAAAAAAAAAAAAALwQAAGRycy9kb3ducmV2LnhtbFBLBQYAAAAABAAE&#10;APMAAAA+BQAAAAA=&#10;" filled="f" stroked="f">
              <v:textbox inset="0,0,0,0">
                <w:txbxContent>
                  <w:p w14:paraId="70FEBCE9" w14:textId="77777777" w:rsidR="00C26B27" w:rsidRDefault="008F6106">
                    <w:pPr>
                      <w:spacing w:before="19"/>
                      <w:ind w:left="20"/>
                      <w:rPr>
                        <w:sz w:val="20"/>
                      </w:rPr>
                    </w:pPr>
                    <w:r>
                      <w:rPr>
                        <w:sz w:val="20"/>
                      </w:rPr>
                      <w:t>September 2020</w:t>
                    </w:r>
                  </w:p>
                </w:txbxContent>
              </v:textbox>
              <w10:wrap anchorx="page" anchory="page"/>
            </v:shape>
          </w:pict>
        </mc:Fallback>
      </mc:AlternateContent>
    </w:r>
    <w:r>
      <w:rPr>
        <w:noProof/>
        <w:lang w:bidi="ar-SA"/>
      </w:rPr>
      <mc:AlternateContent>
        <mc:Choice Requires="wps">
          <w:drawing>
            <wp:anchor distT="0" distB="0" distL="114300" distR="114300" simplePos="0" relativeHeight="503301584" behindDoc="1" locked="0" layoutInCell="1" allowOverlap="1" wp14:anchorId="2695E7E2" wp14:editId="5FED8B1D">
              <wp:simplePos x="0" y="0"/>
              <wp:positionH relativeFrom="page">
                <wp:posOffset>901700</wp:posOffset>
              </wp:positionH>
              <wp:positionV relativeFrom="page">
                <wp:posOffset>10076815</wp:posOffset>
              </wp:positionV>
              <wp:extent cx="2244090" cy="179705"/>
              <wp:effectExtent l="0" t="0" r="0" b="190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50C6" w14:textId="77777777"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E7E2" id="Text Box 12" o:spid="_x0000_s1027" type="#_x0000_t202" style="position:absolute;margin-left:71pt;margin-top:793.45pt;width:176.7pt;height:14.1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hu2QEAAJgDAAAOAAAAZHJzL2Uyb0RvYy54bWysU9tu1DAQfUfiHyy/s8muCqXRZqvSqgip&#10;UKTCB0wcZ2OReMzYu8ny9YydZMvlDfFiTWbsM+ecmWyvx74TR03eoC3lepVLoa3C2th9Kb9+uX/1&#10;VgofwNbQodWlPGkvr3cvX2wHV+gNttjVmgSDWF8MrpRtCK7IMq9a3YNfodOWiw1SD4E/aZ/VBAOj&#10;9122yfM32YBUO0Klvefs3VSUu4TfNFqFx6bxOoiulMwtpJPSWcUz222h2BO41qiZBvwDix6M5aZn&#10;qDsIIA5k/oLqjSL02ISVwj7DpjFKJw2sZp3/oeapBaeTFjbHu7NN/v/Bqk/HJ/eZRBjf4cgDTCK8&#10;e0D1zQuLty3Yvb4hwqHVUHPjdbQsG5wv5qfRal/4CFINH7HmIcMhYAIaG+qjK6xTMDoP4HQ2XY9B&#10;KE5uNhcX+RWXFNfWl1eX+evUAorltSMf3mvsRQxKSTzUhA7HBx8iGyiWK7GZxXvTdWmwnf0twRdj&#10;JrGPhCfqYaxGYepZWhRTYX1iOYTTuvB6c9Ai/ZBi4FUppf9+ANJSdB8sWxL3agloCaolAKv4aSmD&#10;FFN4G6b9Ozgy+5aRJ9Mt3rBtjUmKnlnMdHn8Sei8qnG/fv1Ot55/qN1PAAAA//8DAFBLAwQUAAYA&#10;CAAAACEARECmNuIAAAANAQAADwAAAGRycy9kb3ducmV2LnhtbEyPwW6DMBBE75XyD9ZG6q0xQYAC&#10;xURR1Z4qVSX00KPBDljBa4qdhP59t6f2trM7mn1T7hc7squevXEoYLuJgGnsnDLYC/hoXh52wHyQ&#10;qOToUAv41h721equlIVyN6z19Rh6RiHoCylgCGEqOPfdoK30GzdppNvJzVYGknPP1SxvFG5HHkdR&#10;xq00SB8GOemnQXfn48UKOHxi/Wy+3tr3+lSbpskjfM3OQtyvl8MjsKCX8GeGX3xCh4qYWndB5dlI&#10;OompS6Ah3WU5MLIkeZoAa2mVbdMYeFXy/y2qHwAAAP//AwBQSwECLQAUAAYACAAAACEAtoM4kv4A&#10;AADhAQAAEwAAAAAAAAAAAAAAAAAAAAAAW0NvbnRlbnRfVHlwZXNdLnhtbFBLAQItABQABgAIAAAA&#10;IQA4/SH/1gAAAJQBAAALAAAAAAAAAAAAAAAAAC8BAABfcmVscy8ucmVsc1BLAQItABQABgAIAAAA&#10;IQAeDfhu2QEAAJgDAAAOAAAAAAAAAAAAAAAAAC4CAABkcnMvZTJvRG9jLnhtbFBLAQItABQABgAI&#10;AAAAIQBEQKY24gAAAA0BAAAPAAAAAAAAAAAAAAAAADMEAABkcnMvZG93bnJldi54bWxQSwUGAAAA&#10;AAQABADzAAAAQgUAAAAA&#10;" filled="f" stroked="f">
              <v:textbox inset="0,0,0,0">
                <w:txbxContent>
                  <w:p w14:paraId="22AC50C6" w14:textId="77777777"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5366"/>
      <w:docPartObj>
        <w:docPartGallery w:val="Page Numbers (Bottom of Page)"/>
        <w:docPartUnique/>
      </w:docPartObj>
    </w:sdtPr>
    <w:sdtEndPr>
      <w:rPr>
        <w:noProof/>
      </w:rPr>
    </w:sdtEndPr>
    <w:sdtContent>
      <w:p w14:paraId="6B1970F3" w14:textId="77777777" w:rsidR="008F6106" w:rsidRDefault="00666D24">
        <w:pPr>
          <w:pStyle w:val="Footer"/>
          <w:jc w:val="center"/>
        </w:pPr>
      </w:p>
    </w:sdtContent>
  </w:sdt>
  <w:p w14:paraId="4A0EFE28" w14:textId="77777777" w:rsidR="00C26B27" w:rsidRDefault="00C26B2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BA5" w14:textId="77777777"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776" behindDoc="1" locked="0" layoutInCell="1" allowOverlap="1" wp14:anchorId="36FEB259" wp14:editId="640CDFDD">
              <wp:simplePos x="0" y="0"/>
              <wp:positionH relativeFrom="page">
                <wp:posOffset>5309870</wp:posOffset>
              </wp:positionH>
              <wp:positionV relativeFrom="page">
                <wp:posOffset>9901555</wp:posOffset>
              </wp:positionV>
              <wp:extent cx="1207135" cy="160655"/>
              <wp:effectExtent l="444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D365" w14:textId="3A6772CC" w:rsidR="00C26B27" w:rsidRDefault="004C1841">
                          <w:pPr>
                            <w:spacing w:before="19"/>
                            <w:ind w:left="20"/>
                            <w:rPr>
                              <w:sz w:val="20"/>
                            </w:rPr>
                          </w:pPr>
                          <w:r>
                            <w:rPr>
                              <w:sz w:val="20"/>
                            </w:rPr>
                            <w:t xml:space="preserve">March 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EB259" id="_x0000_t202" coordsize="21600,21600" o:spt="202" path="m,l,21600r21600,l21600,xe">
              <v:stroke joinstyle="miter"/>
              <v:path gradientshapeok="t" o:connecttype="rect"/>
            </v:shapetype>
            <v:shape id="Text Box 4" o:spid="_x0000_s1028" type="#_x0000_t202" style="position:absolute;margin-left:418.1pt;margin-top:779.65pt;width:95.05pt;height:12.6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x92gEAAJgDAAAOAAAAZHJzL2Uyb0RvYy54bWysU12P0zAQfEfiP1h+p0mKWlDU9HTc6RDS&#10;AScd9wMcx04sEq9Zu03Kr2ftND0O3hAv1sYfszOzk93VNPTsqNAbsBUvVjlnykpojG0r/vTt7s17&#10;znwQthE9WFXxk/L8av/61W50pVpDB32jkBGI9eXoKt6F4Mos87JTg/ArcMrSoQYcRKBPbLMGxUjo&#10;Q5+t83ybjYCNQ5DKe9q9nQ/5PuFrrWT4qrVXgfUVJ24hrZjWOq7ZfifKFoXrjDzTEP/AYhDGUtML&#10;1K0Igh3Q/AU1GIngQYeVhCEDrY1USQOpKfI/1Dx2wqmkhczx7mKT/3+w8svx0T0gC9MHmGiASYR3&#10;9yC/e2bhphO2VdeIMHZKNNS4iJZlo/Pl+Wm02pc+gtTjZ2hoyOIQIAFNGofoCulkhE4DOF1MV1Ng&#10;MrZc5++KtxvOJJ0V23y72aQWolxeO/Tho4KBxaLiSENN6OJ470NkI8rlSmxm4c70fRpsb19s0MW4&#10;k9hHwjP1MNUTM03F17FvFFNDcyI5CHNcKN5UdIA/ORspKhX3Pw4CFWf9J0uWxFwtBS5FvRTCSnpa&#10;8cDZXN6EOX8Hh6btCHk23cI12aZNUvTM4kyXxp+EnqMa8/X7d7r1/EPtfwEAAP//AwBQSwMEFAAG&#10;AAgAAAAhANg+il/iAAAADgEAAA8AAABkcnMvZG93bnJldi54bWxMj8FOwzAQRO9I/IO1lbhRuym1&#10;0hCnqhCckBBpOHB0YjexGq9D7Lbh73FO5ba7M5p9k+8m25OLHr1xKGC1ZEA0Nk4ZbAV8VW+PKRAf&#10;JCrZO9QCfrWHXXF/l8tMuSuW+nIILYkh6DMpoAthyCj1Taet9Es3aIza0Y1WhriOLVWjvMZw29OE&#10;MU6tNBg/dHLQL51uToezFbD/xvLV/HzUn+WxNFW1ZfjOT0I8LKb9M5Cgp3Azw4wf0aGITLU7o/Kk&#10;F5CueRKtUdhstmsgs4UlPE71fEufONAip/9rFH8AAAD//wMAUEsBAi0AFAAGAAgAAAAhALaDOJL+&#10;AAAA4QEAABMAAAAAAAAAAAAAAAAAAAAAAFtDb250ZW50X1R5cGVzXS54bWxQSwECLQAUAAYACAAA&#10;ACEAOP0h/9YAAACUAQAACwAAAAAAAAAAAAAAAAAvAQAAX3JlbHMvLnJlbHNQSwECLQAUAAYACAAA&#10;ACEAhjusfdoBAACYAwAADgAAAAAAAAAAAAAAAAAuAgAAZHJzL2Uyb0RvYy54bWxQSwECLQAUAAYA&#10;CAAAACEA2D6KX+IAAAAOAQAADwAAAAAAAAAAAAAAAAA0BAAAZHJzL2Rvd25yZXYueG1sUEsFBgAA&#10;AAAEAAQA8wAAAEMFAAAAAA==&#10;" filled="f" stroked="f">
              <v:textbox inset="0,0,0,0">
                <w:txbxContent>
                  <w:p w14:paraId="6759D365" w14:textId="3A6772CC" w:rsidR="00C26B27" w:rsidRDefault="004C1841">
                    <w:pPr>
                      <w:spacing w:before="19"/>
                      <w:ind w:left="20"/>
                      <w:rPr>
                        <w:sz w:val="20"/>
                      </w:rPr>
                    </w:pPr>
                    <w:r>
                      <w:rPr>
                        <w:sz w:val="20"/>
                      </w:rPr>
                      <w:t xml:space="preserve">March 2022 </w:t>
                    </w:r>
                  </w:p>
                </w:txbxContent>
              </v:textbox>
              <w10:wrap anchorx="page" anchory="page"/>
            </v:shape>
          </w:pict>
        </mc:Fallback>
      </mc:AlternateContent>
    </w:r>
    <w:r>
      <w:rPr>
        <w:noProof/>
        <w:lang w:bidi="ar-SA"/>
      </w:rPr>
      <mc:AlternateContent>
        <mc:Choice Requires="wps">
          <w:drawing>
            <wp:anchor distT="0" distB="0" distL="114300" distR="114300" simplePos="0" relativeHeight="503301752" behindDoc="1" locked="0" layoutInCell="1" allowOverlap="1" wp14:anchorId="5CF511D3" wp14:editId="40B9C51D">
              <wp:simplePos x="0" y="0"/>
              <wp:positionH relativeFrom="page">
                <wp:posOffset>901700</wp:posOffset>
              </wp:positionH>
              <wp:positionV relativeFrom="page">
                <wp:posOffset>9901555</wp:posOffset>
              </wp:positionV>
              <wp:extent cx="2243455" cy="1797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45DF" w14:textId="77777777"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11D3" id="Text Box 5" o:spid="_x0000_s1029" type="#_x0000_t202" style="position:absolute;margin-left:71pt;margin-top:779.65pt;width:176.65pt;height:14.1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gG3AEAAJgDAAAOAAAAZHJzL2Uyb0RvYy54bWysU9tu2zAMfR+wfxD0vthJm3Uz4hRdiw4D&#10;um5Atw+QZTkWZosaqcTOvn6UHKe7vA17EShKOjznkNpcj30nDgbJgivlcpFLYZyG2rpdKb9+uX/1&#10;RgoKytWqA2dKeTQkr7cvX2wGX5gVtNDVBgWDOCoGX8o2BF9kGenW9IoW4I3jwwawV4G3uMtqVAOj&#10;9122yvPX2QBYewRtiDh7Nx3KbcJvGqPDp6YhE0RXSuYW0oppreKabTeq2KHyrdUnGuofWPTKOi56&#10;hrpTQYk92r+geqsRCJqw0NBn0DRWm6SB1SzzP9Q8tcqbpIXNIX+2if4frH48PPnPKML4DkZuYBJB&#10;/gH0NxIOblvlduYGEYbWqJoLL6Nl2eCpOD2NVlNBEaQaPkLNTVb7AAlobLCPrrBOwejcgOPZdDMG&#10;oTm5Wl1eXK7XUmg+W169vcrXqYQq5tceKbw30IsYlBK5qQldHR4oRDaqmK/EYg7ubdelxnbutwRf&#10;jJnEPhKeqIexGoWtS3kR60YxFdRHloMwjQuPNwct4A8pBh6VUtL3vUIjRffBsSVxruYA56CaA+U0&#10;Py1lkGIKb8M0f3uPdtcy8mS6gxu2rbFJ0TOLE11ufxJ6GtU4X7/u063nD7X9CQAA//8DAFBLAwQU&#10;AAYACAAAACEA3iGUPeAAAAANAQAADwAAAGRycy9kb3ducmV2LnhtbExPwU6DQBS8m/gPm2fizS7W&#10;ggVZmsboycRI8eBxYV+BlH2L7LbFv/f1pLeZN5N5M/lmtoM44eR7RwruFxEIpMaZnloFn9Xr3RqE&#10;D5qMHhyhgh/0sCmur3KdGXemEk+70AoOIZ9pBV0IYyalbzq02i/ciMTa3k1WB6ZTK82kzxxuB7mM&#10;okRa3RN/6PSIzx02h93RKth+UfnSf7/XH+W+7KsqjegtOSh1ezNvn0AEnMOfGS71uToU3Kl2RzJe&#10;DMxXS94SGMRx+gCCLas0ZlBfTuvHBGSRy/8ril8AAAD//wMAUEsBAi0AFAAGAAgAAAAhALaDOJL+&#10;AAAA4QEAABMAAAAAAAAAAAAAAAAAAAAAAFtDb250ZW50X1R5cGVzXS54bWxQSwECLQAUAAYACAAA&#10;ACEAOP0h/9YAAACUAQAACwAAAAAAAAAAAAAAAAAvAQAAX3JlbHMvLnJlbHNQSwECLQAUAAYACAAA&#10;ACEAJvAoBtwBAACYAwAADgAAAAAAAAAAAAAAAAAuAgAAZHJzL2Uyb0RvYy54bWxQSwECLQAUAAYA&#10;CAAAACEA3iGUPeAAAAANAQAADwAAAAAAAAAAAAAAAAA2BAAAZHJzL2Rvd25yZXYueG1sUEsFBgAA&#10;AAAEAAQA8wAAAEMFAAAAAA==&#10;" filled="f" stroked="f">
              <v:textbox inset="0,0,0,0">
                <w:txbxContent>
                  <w:p w14:paraId="022645DF" w14:textId="77777777"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B8E9" w14:textId="77777777" w:rsidR="00C26B27" w:rsidRDefault="004011FF">
    <w:pPr>
      <w:pStyle w:val="BodyText"/>
      <w:spacing w:line="14" w:lineRule="auto"/>
      <w:rPr>
        <w:sz w:val="20"/>
      </w:rPr>
    </w:pPr>
    <w:r>
      <w:rPr>
        <w:noProof/>
        <w:lang w:bidi="ar-SA"/>
      </w:rPr>
      <mc:AlternateContent>
        <mc:Choice Requires="wps">
          <w:drawing>
            <wp:anchor distT="0" distB="0" distL="114300" distR="114300" simplePos="0" relativeHeight="503301848" behindDoc="1" locked="0" layoutInCell="1" allowOverlap="1" wp14:anchorId="31CBADDF" wp14:editId="6DDA10A9">
              <wp:simplePos x="0" y="0"/>
              <wp:positionH relativeFrom="page">
                <wp:posOffset>5309870</wp:posOffset>
              </wp:positionH>
              <wp:positionV relativeFrom="page">
                <wp:posOffset>10076815</wp:posOffset>
              </wp:positionV>
              <wp:extent cx="1226185" cy="224155"/>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25C6" w14:textId="0E773F2E" w:rsidR="00C26B27" w:rsidRDefault="00ED3BB6">
                          <w:pPr>
                            <w:spacing w:before="19"/>
                            <w:ind w:left="20"/>
                            <w:rPr>
                              <w:sz w:val="20"/>
                            </w:rPr>
                          </w:pPr>
                          <w:r>
                            <w:rPr>
                              <w:sz w:val="20"/>
                            </w:rPr>
                            <w:t>March</w:t>
                          </w:r>
                          <w:r w:rsidR="00476E82">
                            <w:rPr>
                              <w:sz w:val="20"/>
                            </w:rPr>
                            <w:t xml:space="preserve"> 202</w:t>
                          </w: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ADDF" id="_x0000_t202" coordsize="21600,21600" o:spt="202" path="m,l,21600r21600,l21600,xe">
              <v:stroke joinstyle="miter"/>
              <v:path gradientshapeok="t" o:connecttype="rect"/>
            </v:shapetype>
            <v:shape id="Text Box 1" o:spid="_x0000_s1030" type="#_x0000_t202" style="position:absolute;margin-left:418.1pt;margin-top:793.45pt;width:96.55pt;height:17.6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YE2gEAAJgDAAAOAAAAZHJzL2Uyb0RvYy54bWysU8tu2zAQvBfoPxC817KFOAgEy0GaIEWB&#10;9AGk/YAVRUlEJS67pC25X98lZTl93IpeiBUfszOzo93tNPTiqMkbtKXcrNZSaKuwNrYt5dcvj29u&#10;pPABbA09Wl3Kk/bydv/61W50hc6xw77WJBjE+mJ0pexCcEWWedXpAfwKnbZ82CANEPiT2qwmGBl9&#10;6LN8vb7ORqTaESrtPe8+zIdyn/CbRqvwqWm8DqIvJXMLaaW0VnHN9jsoWgLXGXWmAf/AYgBjuekF&#10;6gECiAOZv6AGowg9NmGlcMiwaYzSSQOr2az/UPPcgdNJC5vj3cUm//9g1cfjs/tMIkxvceIBJhHe&#10;PaH65oXF+w5sq++IcOw01Nx4Ey3LRueL89NotS98BKnGD1jzkOEQMAFNDQ3RFdYpGJ0HcLqYrqcg&#10;VGyZ59ebm60Uis/y/Gqz3aYWUCyvHfnwTuMgYlFK4qEmdDg++RDZQLFcic0sPpq+T4Pt7W8bfDHu&#10;JPaR8Ew9TNUkTF3Kq9g3iqmwPrEcwjkuHG8uOqQfUowclVL67wcgLUX/3rIlMVdLQUtRLQVYxU9L&#10;GaSYy/sw5+/gyLQdI8+mW7xj2xqTFL2wONPl8Seh56jGfP36nW69/FD7nwAAAP//AwBQSwMEFAAG&#10;AAgAAAAhAEfMj5DhAAAADgEAAA8AAABkcnMvZG93bnJldi54bWxMj7FOwzAQhnck3sE6JDZq4wor&#10;CXGqCsGEhEjDwOjEbmI1PofYbcPb4050u9P/6b/vys3iRnIyc7AeJTyuGBCDndcWewlfzdtDBiRE&#10;hVqNHo2EXxNgU93elKrQ/oy1Oe1iT1IJhkJJGGKcCkpDNxinwspPBlO297NTMa1zT/WszqncjZQz&#10;JqhTFtOFQU3mZTDdYXd0ErbfWL/an4/2s97Xtmlyhu/iIOX93bJ9BhLNEv9huOgndaiSU+uPqAMZ&#10;JWRrwROagqdM5EAuCOP5GkibJsE5B1qV9PqN6g8AAP//AwBQSwECLQAUAAYACAAAACEAtoM4kv4A&#10;AADhAQAAEwAAAAAAAAAAAAAAAAAAAAAAW0NvbnRlbnRfVHlwZXNdLnhtbFBLAQItABQABgAIAAAA&#10;IQA4/SH/1gAAAJQBAAALAAAAAAAAAAAAAAAAAC8BAABfcmVscy8ucmVsc1BLAQItABQABgAIAAAA&#10;IQCmEqYE2gEAAJgDAAAOAAAAAAAAAAAAAAAAAC4CAABkcnMvZTJvRG9jLnhtbFBLAQItABQABgAI&#10;AAAAIQBHzI+Q4QAAAA4BAAAPAAAAAAAAAAAAAAAAADQEAABkcnMvZG93bnJldi54bWxQSwUGAAAA&#10;AAQABADzAAAAQgUAAAAA&#10;" filled="f" stroked="f">
              <v:textbox inset="0,0,0,0">
                <w:txbxContent>
                  <w:p w14:paraId="3ED325C6" w14:textId="0E773F2E" w:rsidR="00C26B27" w:rsidRDefault="00ED3BB6">
                    <w:pPr>
                      <w:spacing w:before="19"/>
                      <w:ind w:left="20"/>
                      <w:rPr>
                        <w:sz w:val="20"/>
                      </w:rPr>
                    </w:pPr>
                    <w:r>
                      <w:rPr>
                        <w:sz w:val="20"/>
                      </w:rPr>
                      <w:t>March</w:t>
                    </w:r>
                    <w:r w:rsidR="00476E82">
                      <w:rPr>
                        <w:sz w:val="20"/>
                      </w:rPr>
                      <w:t xml:space="preserve"> 202</w:t>
                    </w:r>
                    <w:r>
                      <w:rPr>
                        <w:sz w:val="20"/>
                      </w:rPr>
                      <w:t>2</w:t>
                    </w:r>
                  </w:p>
                </w:txbxContent>
              </v:textbox>
              <w10:wrap anchorx="page" anchory="page"/>
            </v:shape>
          </w:pict>
        </mc:Fallback>
      </mc:AlternateContent>
    </w:r>
    <w:r>
      <w:rPr>
        <w:noProof/>
        <w:lang w:bidi="ar-SA"/>
      </w:rPr>
      <mc:AlternateContent>
        <mc:Choice Requires="wps">
          <w:drawing>
            <wp:anchor distT="0" distB="0" distL="114300" distR="114300" simplePos="0" relativeHeight="503301824" behindDoc="1" locked="0" layoutInCell="1" allowOverlap="1" wp14:anchorId="61BE1CA0" wp14:editId="555D226E">
              <wp:simplePos x="0" y="0"/>
              <wp:positionH relativeFrom="page">
                <wp:posOffset>901700</wp:posOffset>
              </wp:positionH>
              <wp:positionV relativeFrom="page">
                <wp:posOffset>10076815</wp:posOffset>
              </wp:positionV>
              <wp:extent cx="2244090" cy="17970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806B" w14:textId="77777777" w:rsidR="00C26B27" w:rsidRDefault="006C2F2E">
                          <w:pPr>
                            <w:spacing w:before="19"/>
                            <w:ind w:left="20"/>
                            <w:rPr>
                              <w:sz w:val="20"/>
                            </w:rPr>
                          </w:pPr>
                          <w:r>
                            <w:rPr>
                              <w:sz w:val="20"/>
                            </w:rPr>
                            <w:t>Quality Assurance Panel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1CA0" id="Text Box 2" o:spid="_x0000_s1031" type="#_x0000_t202" style="position:absolute;margin-left:71pt;margin-top:793.45pt;width:176.7pt;height:14.1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Lj2gEAAJgDAAAOAAAAZHJzL2Uyb0RvYy54bWysU9tu1DAQfUfiHyy/s8muCqXRZqvSqgip&#10;UKTCBziOk1gkHjPj3WT5esbOZsvlDfFiTWbsM+ecmWyvp6EXB4NkwZVyvcqlME5DbV1byq9f7l+9&#10;lYKCcrXqwZlSHg3J693LF9vRF2YDHfS1QcEgjorRl7ILwRdZRrozg6IVeOO42AAOKvAntlmNamT0&#10;oc82ef4mGwFrj6ANEWfv5qLcJfymMTo8Ng2ZIPpSMreQTkxnFc9st1VFi8p3Vp9oqH9gMSjruOkZ&#10;6k4FJfZo/4IarEYgaMJKw5BB01htkgZWs87/UPPUKW+SFjaH/Nkm+n+w+tPhyX9GEaZ3MPEAkwjy&#10;D6C/kXBw2ynXmhtEGDujam68jpZlo6fi9DRaTQVFkGr8CDUPWe0DJKCpwSG6wjoFo/MAjmfTzRSE&#10;5uRmc3GRX3FJc219eXWZv04tVLG89kjhvYFBxKCUyENN6OrwQCGyUcVyJTZzcG/7Pg22d78l+GLM&#10;JPaR8Ew9TNUkbF3K1DeKqaA+shyEeV14vTnoAH9IMfKqlJK+7xUaKfoPji2Je7UEuATVEiin+Wkp&#10;gxRzeBvm/dt7tG3HyLPpDm7YtsYmRc8sTnR5/EnoaVXjfv36nW49/1C7nwAAAP//AwBQSwMEFAAG&#10;AAgAAAAhAERApjbiAAAADQEAAA8AAABkcnMvZG93bnJldi54bWxMj8FugzAQRO+V8g/WRuqtMUGA&#10;AsVEUdWeKlUl9NCjwQ5YwWuKnYT+fben9razO5p9U+4XO7Krnr1xKGC7iYBp7Jwy2Av4aF4edsB8&#10;kKjk6FAL+NYe9tXqrpSFcjes9fUYekYh6AspYAhhKjj33aCt9Bs3aaTbyc1WBpJzz9UsbxRuRx5H&#10;UcatNEgfBjnpp0F35+PFCjh8Yv1svt7a9/pUm6bJI3zNzkLcr5fDI7Cgl/Bnhl98QoeKmFp3QeXZ&#10;SDqJqUugId1lOTCyJHmaAGtplW3TGHhV8v8tqh8AAAD//wMAUEsBAi0AFAAGAAgAAAAhALaDOJL+&#10;AAAA4QEAABMAAAAAAAAAAAAAAAAAAAAAAFtDb250ZW50X1R5cGVzXS54bWxQSwECLQAUAAYACAAA&#10;ACEAOP0h/9YAAACUAQAACwAAAAAAAAAAAAAAAAAvAQAAX3JlbHMvLnJlbHNQSwECLQAUAAYACAAA&#10;ACEAk8Ei49oBAACYAwAADgAAAAAAAAAAAAAAAAAuAgAAZHJzL2Uyb0RvYy54bWxQSwECLQAUAAYA&#10;CAAAACEARECmNuIAAAANAQAADwAAAAAAAAAAAAAAAAA0BAAAZHJzL2Rvd25yZXYueG1sUEsFBgAA&#10;AAAEAAQA8wAAAEMFAAAAAA==&#10;" filled="f" stroked="f">
              <v:textbox inset="0,0,0,0">
                <w:txbxContent>
                  <w:p w14:paraId="1C42806B" w14:textId="77777777" w:rsidR="00C26B27" w:rsidRDefault="006C2F2E">
                    <w:pPr>
                      <w:spacing w:before="19"/>
                      <w:ind w:left="20"/>
                      <w:rPr>
                        <w:sz w:val="20"/>
                      </w:rPr>
                    </w:pPr>
                    <w:r>
                      <w:rPr>
                        <w:sz w:val="20"/>
                      </w:rPr>
                      <w:t>Quality Assurance Panel Handbook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C47A1" w14:textId="77777777" w:rsidR="006C2F2E" w:rsidRDefault="006C2F2E">
      <w:r>
        <w:separator/>
      </w:r>
    </w:p>
  </w:footnote>
  <w:footnote w:type="continuationSeparator" w:id="0">
    <w:p w14:paraId="2E59566B" w14:textId="77777777" w:rsidR="006C2F2E" w:rsidRDefault="006C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2728" w14:textId="77777777" w:rsidR="004C1841" w:rsidRDefault="004C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7019"/>
      <w:docPartObj>
        <w:docPartGallery w:val="Page Numbers (Top of Page)"/>
        <w:docPartUnique/>
      </w:docPartObj>
    </w:sdtPr>
    <w:sdtEndPr>
      <w:rPr>
        <w:noProof/>
      </w:rPr>
    </w:sdtEndPr>
    <w:sdtContent>
      <w:p w14:paraId="6FB2A0AD" w14:textId="77777777" w:rsidR="005A6405" w:rsidRDefault="005A64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32CAF6F2" w14:textId="77777777" w:rsidR="005A6405" w:rsidRDefault="005A6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821E" w14:textId="77777777" w:rsidR="004C1841" w:rsidRDefault="004C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016"/>
    <w:multiLevelType w:val="hybridMultilevel"/>
    <w:tmpl w:val="CDF859DC"/>
    <w:lvl w:ilvl="0" w:tplc="C0E6AB56">
      <w:start w:val="16"/>
      <w:numFmt w:val="upperLetter"/>
      <w:lvlText w:val="%1"/>
      <w:lvlJc w:val="left"/>
      <w:pPr>
        <w:ind w:left="1037" w:hanging="541"/>
        <w:jc w:val="left"/>
      </w:pPr>
      <w:rPr>
        <w:rFonts w:hint="default"/>
        <w:lang w:val="en-GB" w:eastAsia="en-GB" w:bidi="en-GB"/>
      </w:rPr>
    </w:lvl>
    <w:lvl w:ilvl="1" w:tplc="828E015E">
      <w:start w:val="1"/>
      <w:numFmt w:val="decimal"/>
      <w:lvlText w:val="%2."/>
      <w:lvlJc w:val="left"/>
      <w:pPr>
        <w:ind w:left="1440" w:hanging="660"/>
        <w:jc w:val="left"/>
      </w:pPr>
      <w:rPr>
        <w:rFonts w:ascii="Verdana" w:eastAsia="Verdana" w:hAnsi="Verdana" w:cs="Verdana" w:hint="default"/>
        <w:spacing w:val="-2"/>
        <w:w w:val="100"/>
        <w:sz w:val="24"/>
        <w:szCs w:val="24"/>
        <w:lang w:val="en-GB" w:eastAsia="en-GB" w:bidi="en-GB"/>
      </w:rPr>
    </w:lvl>
    <w:lvl w:ilvl="2" w:tplc="B0FC3C44">
      <w:numFmt w:val="bullet"/>
      <w:lvlText w:val="•"/>
      <w:lvlJc w:val="left"/>
      <w:pPr>
        <w:ind w:left="2485" w:hanging="660"/>
      </w:pPr>
      <w:rPr>
        <w:rFonts w:hint="default"/>
        <w:lang w:val="en-GB" w:eastAsia="en-GB" w:bidi="en-GB"/>
      </w:rPr>
    </w:lvl>
    <w:lvl w:ilvl="3" w:tplc="8A8E154E">
      <w:numFmt w:val="bullet"/>
      <w:lvlText w:val="•"/>
      <w:lvlJc w:val="left"/>
      <w:pPr>
        <w:ind w:left="3530" w:hanging="660"/>
      </w:pPr>
      <w:rPr>
        <w:rFonts w:hint="default"/>
        <w:lang w:val="en-GB" w:eastAsia="en-GB" w:bidi="en-GB"/>
      </w:rPr>
    </w:lvl>
    <w:lvl w:ilvl="4" w:tplc="A154C034">
      <w:numFmt w:val="bullet"/>
      <w:lvlText w:val="•"/>
      <w:lvlJc w:val="left"/>
      <w:pPr>
        <w:ind w:left="4575" w:hanging="660"/>
      </w:pPr>
      <w:rPr>
        <w:rFonts w:hint="default"/>
        <w:lang w:val="en-GB" w:eastAsia="en-GB" w:bidi="en-GB"/>
      </w:rPr>
    </w:lvl>
    <w:lvl w:ilvl="5" w:tplc="33D0FD86">
      <w:numFmt w:val="bullet"/>
      <w:lvlText w:val="•"/>
      <w:lvlJc w:val="left"/>
      <w:pPr>
        <w:ind w:left="5620" w:hanging="660"/>
      </w:pPr>
      <w:rPr>
        <w:rFonts w:hint="default"/>
        <w:lang w:val="en-GB" w:eastAsia="en-GB" w:bidi="en-GB"/>
      </w:rPr>
    </w:lvl>
    <w:lvl w:ilvl="6" w:tplc="A24607E0">
      <w:numFmt w:val="bullet"/>
      <w:lvlText w:val="•"/>
      <w:lvlJc w:val="left"/>
      <w:pPr>
        <w:ind w:left="6665" w:hanging="660"/>
      </w:pPr>
      <w:rPr>
        <w:rFonts w:hint="default"/>
        <w:lang w:val="en-GB" w:eastAsia="en-GB" w:bidi="en-GB"/>
      </w:rPr>
    </w:lvl>
    <w:lvl w:ilvl="7" w:tplc="5ADAD390">
      <w:numFmt w:val="bullet"/>
      <w:lvlText w:val="•"/>
      <w:lvlJc w:val="left"/>
      <w:pPr>
        <w:ind w:left="7710" w:hanging="660"/>
      </w:pPr>
      <w:rPr>
        <w:rFonts w:hint="default"/>
        <w:lang w:val="en-GB" w:eastAsia="en-GB" w:bidi="en-GB"/>
      </w:rPr>
    </w:lvl>
    <w:lvl w:ilvl="8" w:tplc="C00E6038">
      <w:numFmt w:val="bullet"/>
      <w:lvlText w:val="•"/>
      <w:lvlJc w:val="left"/>
      <w:pPr>
        <w:ind w:left="8756" w:hanging="660"/>
      </w:pPr>
      <w:rPr>
        <w:rFonts w:hint="default"/>
        <w:lang w:val="en-GB" w:eastAsia="en-GB" w:bidi="en-GB"/>
      </w:rPr>
    </w:lvl>
  </w:abstractNum>
  <w:abstractNum w:abstractNumId="1" w15:restartNumberingAfterBreak="0">
    <w:nsid w:val="0E07654A"/>
    <w:multiLevelType w:val="hybridMultilevel"/>
    <w:tmpl w:val="1C80BE98"/>
    <w:lvl w:ilvl="0" w:tplc="5ADC299A">
      <w:numFmt w:val="bullet"/>
      <w:lvlText w:val=""/>
      <w:lvlJc w:val="left"/>
      <w:pPr>
        <w:ind w:left="399" w:hanging="291"/>
      </w:pPr>
      <w:rPr>
        <w:rFonts w:ascii="Symbol" w:eastAsia="Symbol" w:hAnsi="Symbol" w:cs="Symbol" w:hint="default"/>
        <w:w w:val="100"/>
        <w:sz w:val="22"/>
        <w:szCs w:val="22"/>
        <w:lang w:val="en-GB" w:eastAsia="en-GB" w:bidi="en-GB"/>
      </w:rPr>
    </w:lvl>
    <w:lvl w:ilvl="1" w:tplc="7FFC859C">
      <w:numFmt w:val="bullet"/>
      <w:lvlText w:val="•"/>
      <w:lvlJc w:val="left"/>
      <w:pPr>
        <w:ind w:left="1096" w:hanging="291"/>
      </w:pPr>
      <w:rPr>
        <w:rFonts w:hint="default"/>
        <w:lang w:val="en-GB" w:eastAsia="en-GB" w:bidi="en-GB"/>
      </w:rPr>
    </w:lvl>
    <w:lvl w:ilvl="2" w:tplc="13226694">
      <w:numFmt w:val="bullet"/>
      <w:lvlText w:val="•"/>
      <w:lvlJc w:val="left"/>
      <w:pPr>
        <w:ind w:left="1792" w:hanging="291"/>
      </w:pPr>
      <w:rPr>
        <w:rFonts w:hint="default"/>
        <w:lang w:val="en-GB" w:eastAsia="en-GB" w:bidi="en-GB"/>
      </w:rPr>
    </w:lvl>
    <w:lvl w:ilvl="3" w:tplc="A090376C">
      <w:numFmt w:val="bullet"/>
      <w:lvlText w:val="•"/>
      <w:lvlJc w:val="left"/>
      <w:pPr>
        <w:ind w:left="2488" w:hanging="291"/>
      </w:pPr>
      <w:rPr>
        <w:rFonts w:hint="default"/>
        <w:lang w:val="en-GB" w:eastAsia="en-GB" w:bidi="en-GB"/>
      </w:rPr>
    </w:lvl>
    <w:lvl w:ilvl="4" w:tplc="9872F3E0">
      <w:numFmt w:val="bullet"/>
      <w:lvlText w:val="•"/>
      <w:lvlJc w:val="left"/>
      <w:pPr>
        <w:ind w:left="3184" w:hanging="291"/>
      </w:pPr>
      <w:rPr>
        <w:rFonts w:hint="default"/>
        <w:lang w:val="en-GB" w:eastAsia="en-GB" w:bidi="en-GB"/>
      </w:rPr>
    </w:lvl>
    <w:lvl w:ilvl="5" w:tplc="9D4E4686">
      <w:numFmt w:val="bullet"/>
      <w:lvlText w:val="•"/>
      <w:lvlJc w:val="left"/>
      <w:pPr>
        <w:ind w:left="3881" w:hanging="291"/>
      </w:pPr>
      <w:rPr>
        <w:rFonts w:hint="default"/>
        <w:lang w:val="en-GB" w:eastAsia="en-GB" w:bidi="en-GB"/>
      </w:rPr>
    </w:lvl>
    <w:lvl w:ilvl="6" w:tplc="E95625F8">
      <w:numFmt w:val="bullet"/>
      <w:lvlText w:val="•"/>
      <w:lvlJc w:val="left"/>
      <w:pPr>
        <w:ind w:left="4577" w:hanging="291"/>
      </w:pPr>
      <w:rPr>
        <w:rFonts w:hint="default"/>
        <w:lang w:val="en-GB" w:eastAsia="en-GB" w:bidi="en-GB"/>
      </w:rPr>
    </w:lvl>
    <w:lvl w:ilvl="7" w:tplc="EBB8A7A4">
      <w:numFmt w:val="bullet"/>
      <w:lvlText w:val="•"/>
      <w:lvlJc w:val="left"/>
      <w:pPr>
        <w:ind w:left="5273" w:hanging="291"/>
      </w:pPr>
      <w:rPr>
        <w:rFonts w:hint="default"/>
        <w:lang w:val="en-GB" w:eastAsia="en-GB" w:bidi="en-GB"/>
      </w:rPr>
    </w:lvl>
    <w:lvl w:ilvl="8" w:tplc="AD26267C">
      <w:numFmt w:val="bullet"/>
      <w:lvlText w:val="•"/>
      <w:lvlJc w:val="left"/>
      <w:pPr>
        <w:ind w:left="5969" w:hanging="291"/>
      </w:pPr>
      <w:rPr>
        <w:rFonts w:hint="default"/>
        <w:lang w:val="en-GB" w:eastAsia="en-GB" w:bidi="en-GB"/>
      </w:rPr>
    </w:lvl>
  </w:abstractNum>
  <w:abstractNum w:abstractNumId="2" w15:restartNumberingAfterBreak="0">
    <w:nsid w:val="24A03AF7"/>
    <w:multiLevelType w:val="hybridMultilevel"/>
    <w:tmpl w:val="9EC4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E2637"/>
    <w:multiLevelType w:val="hybridMultilevel"/>
    <w:tmpl w:val="8DB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B01F6"/>
    <w:multiLevelType w:val="hybridMultilevel"/>
    <w:tmpl w:val="B42C8C62"/>
    <w:lvl w:ilvl="0" w:tplc="0FBCFD2A">
      <w:numFmt w:val="bullet"/>
      <w:lvlText w:val=""/>
      <w:lvlJc w:val="left"/>
      <w:pPr>
        <w:ind w:left="399" w:hanging="291"/>
      </w:pPr>
      <w:rPr>
        <w:rFonts w:ascii="Symbol" w:eastAsia="Symbol" w:hAnsi="Symbol" w:cs="Symbol" w:hint="default"/>
        <w:w w:val="100"/>
        <w:sz w:val="22"/>
        <w:szCs w:val="22"/>
        <w:lang w:val="en-GB" w:eastAsia="en-GB" w:bidi="en-GB"/>
      </w:rPr>
    </w:lvl>
    <w:lvl w:ilvl="1" w:tplc="F86E44DC">
      <w:numFmt w:val="bullet"/>
      <w:lvlText w:val="•"/>
      <w:lvlJc w:val="left"/>
      <w:pPr>
        <w:ind w:left="1096" w:hanging="291"/>
      </w:pPr>
      <w:rPr>
        <w:rFonts w:hint="default"/>
        <w:lang w:val="en-GB" w:eastAsia="en-GB" w:bidi="en-GB"/>
      </w:rPr>
    </w:lvl>
    <w:lvl w:ilvl="2" w:tplc="1BA83B84">
      <w:numFmt w:val="bullet"/>
      <w:lvlText w:val="•"/>
      <w:lvlJc w:val="left"/>
      <w:pPr>
        <w:ind w:left="1792" w:hanging="291"/>
      </w:pPr>
      <w:rPr>
        <w:rFonts w:hint="default"/>
        <w:lang w:val="en-GB" w:eastAsia="en-GB" w:bidi="en-GB"/>
      </w:rPr>
    </w:lvl>
    <w:lvl w:ilvl="3" w:tplc="7F06ABB0">
      <w:numFmt w:val="bullet"/>
      <w:lvlText w:val="•"/>
      <w:lvlJc w:val="left"/>
      <w:pPr>
        <w:ind w:left="2488" w:hanging="291"/>
      </w:pPr>
      <w:rPr>
        <w:rFonts w:hint="default"/>
        <w:lang w:val="en-GB" w:eastAsia="en-GB" w:bidi="en-GB"/>
      </w:rPr>
    </w:lvl>
    <w:lvl w:ilvl="4" w:tplc="327648EA">
      <w:numFmt w:val="bullet"/>
      <w:lvlText w:val="•"/>
      <w:lvlJc w:val="left"/>
      <w:pPr>
        <w:ind w:left="3184" w:hanging="291"/>
      </w:pPr>
      <w:rPr>
        <w:rFonts w:hint="default"/>
        <w:lang w:val="en-GB" w:eastAsia="en-GB" w:bidi="en-GB"/>
      </w:rPr>
    </w:lvl>
    <w:lvl w:ilvl="5" w:tplc="C9AA276E">
      <w:numFmt w:val="bullet"/>
      <w:lvlText w:val="•"/>
      <w:lvlJc w:val="left"/>
      <w:pPr>
        <w:ind w:left="3881" w:hanging="291"/>
      </w:pPr>
      <w:rPr>
        <w:rFonts w:hint="default"/>
        <w:lang w:val="en-GB" w:eastAsia="en-GB" w:bidi="en-GB"/>
      </w:rPr>
    </w:lvl>
    <w:lvl w:ilvl="6" w:tplc="186C64C4">
      <w:numFmt w:val="bullet"/>
      <w:lvlText w:val="•"/>
      <w:lvlJc w:val="left"/>
      <w:pPr>
        <w:ind w:left="4577" w:hanging="291"/>
      </w:pPr>
      <w:rPr>
        <w:rFonts w:hint="default"/>
        <w:lang w:val="en-GB" w:eastAsia="en-GB" w:bidi="en-GB"/>
      </w:rPr>
    </w:lvl>
    <w:lvl w:ilvl="7" w:tplc="5436FC80">
      <w:numFmt w:val="bullet"/>
      <w:lvlText w:val="•"/>
      <w:lvlJc w:val="left"/>
      <w:pPr>
        <w:ind w:left="5273" w:hanging="291"/>
      </w:pPr>
      <w:rPr>
        <w:rFonts w:hint="default"/>
        <w:lang w:val="en-GB" w:eastAsia="en-GB" w:bidi="en-GB"/>
      </w:rPr>
    </w:lvl>
    <w:lvl w:ilvl="8" w:tplc="5A828DE8">
      <w:numFmt w:val="bullet"/>
      <w:lvlText w:val="•"/>
      <w:lvlJc w:val="left"/>
      <w:pPr>
        <w:ind w:left="5969" w:hanging="291"/>
      </w:pPr>
      <w:rPr>
        <w:rFonts w:hint="default"/>
        <w:lang w:val="en-GB" w:eastAsia="en-GB" w:bidi="en-GB"/>
      </w:rPr>
    </w:lvl>
  </w:abstractNum>
  <w:abstractNum w:abstractNumId="5" w15:restartNumberingAfterBreak="0">
    <w:nsid w:val="387B7DD6"/>
    <w:multiLevelType w:val="hybridMultilevel"/>
    <w:tmpl w:val="8CF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534BB"/>
    <w:multiLevelType w:val="hybridMultilevel"/>
    <w:tmpl w:val="66A4FA08"/>
    <w:lvl w:ilvl="0" w:tplc="D1425634">
      <w:numFmt w:val="bullet"/>
      <w:lvlText w:val=""/>
      <w:lvlJc w:val="left"/>
      <w:pPr>
        <w:ind w:left="399" w:hanging="291"/>
      </w:pPr>
      <w:rPr>
        <w:rFonts w:ascii="Symbol" w:eastAsia="Symbol" w:hAnsi="Symbol" w:cs="Symbol" w:hint="default"/>
        <w:w w:val="100"/>
        <w:sz w:val="22"/>
        <w:szCs w:val="22"/>
        <w:lang w:val="en-GB" w:eastAsia="en-GB" w:bidi="en-GB"/>
      </w:rPr>
    </w:lvl>
    <w:lvl w:ilvl="1" w:tplc="94A4F1D4">
      <w:numFmt w:val="bullet"/>
      <w:lvlText w:val="•"/>
      <w:lvlJc w:val="left"/>
      <w:pPr>
        <w:ind w:left="1096" w:hanging="291"/>
      </w:pPr>
      <w:rPr>
        <w:rFonts w:hint="default"/>
        <w:lang w:val="en-GB" w:eastAsia="en-GB" w:bidi="en-GB"/>
      </w:rPr>
    </w:lvl>
    <w:lvl w:ilvl="2" w:tplc="F36072F6">
      <w:numFmt w:val="bullet"/>
      <w:lvlText w:val="•"/>
      <w:lvlJc w:val="left"/>
      <w:pPr>
        <w:ind w:left="1792" w:hanging="291"/>
      </w:pPr>
      <w:rPr>
        <w:rFonts w:hint="default"/>
        <w:lang w:val="en-GB" w:eastAsia="en-GB" w:bidi="en-GB"/>
      </w:rPr>
    </w:lvl>
    <w:lvl w:ilvl="3" w:tplc="C98A37F2">
      <w:numFmt w:val="bullet"/>
      <w:lvlText w:val="•"/>
      <w:lvlJc w:val="left"/>
      <w:pPr>
        <w:ind w:left="2488" w:hanging="291"/>
      </w:pPr>
      <w:rPr>
        <w:rFonts w:hint="default"/>
        <w:lang w:val="en-GB" w:eastAsia="en-GB" w:bidi="en-GB"/>
      </w:rPr>
    </w:lvl>
    <w:lvl w:ilvl="4" w:tplc="8E02541C">
      <w:numFmt w:val="bullet"/>
      <w:lvlText w:val="•"/>
      <w:lvlJc w:val="left"/>
      <w:pPr>
        <w:ind w:left="3184" w:hanging="291"/>
      </w:pPr>
      <w:rPr>
        <w:rFonts w:hint="default"/>
        <w:lang w:val="en-GB" w:eastAsia="en-GB" w:bidi="en-GB"/>
      </w:rPr>
    </w:lvl>
    <w:lvl w:ilvl="5" w:tplc="3E605B76">
      <w:numFmt w:val="bullet"/>
      <w:lvlText w:val="•"/>
      <w:lvlJc w:val="left"/>
      <w:pPr>
        <w:ind w:left="3881" w:hanging="291"/>
      </w:pPr>
      <w:rPr>
        <w:rFonts w:hint="default"/>
        <w:lang w:val="en-GB" w:eastAsia="en-GB" w:bidi="en-GB"/>
      </w:rPr>
    </w:lvl>
    <w:lvl w:ilvl="6" w:tplc="2ED85E56">
      <w:numFmt w:val="bullet"/>
      <w:lvlText w:val="•"/>
      <w:lvlJc w:val="left"/>
      <w:pPr>
        <w:ind w:left="4577" w:hanging="291"/>
      </w:pPr>
      <w:rPr>
        <w:rFonts w:hint="default"/>
        <w:lang w:val="en-GB" w:eastAsia="en-GB" w:bidi="en-GB"/>
      </w:rPr>
    </w:lvl>
    <w:lvl w:ilvl="7" w:tplc="7E0E533E">
      <w:numFmt w:val="bullet"/>
      <w:lvlText w:val="•"/>
      <w:lvlJc w:val="left"/>
      <w:pPr>
        <w:ind w:left="5273" w:hanging="291"/>
      </w:pPr>
      <w:rPr>
        <w:rFonts w:hint="default"/>
        <w:lang w:val="en-GB" w:eastAsia="en-GB" w:bidi="en-GB"/>
      </w:rPr>
    </w:lvl>
    <w:lvl w:ilvl="8" w:tplc="000AC2A0">
      <w:numFmt w:val="bullet"/>
      <w:lvlText w:val="•"/>
      <w:lvlJc w:val="left"/>
      <w:pPr>
        <w:ind w:left="5969" w:hanging="291"/>
      </w:pPr>
      <w:rPr>
        <w:rFonts w:hint="default"/>
        <w:lang w:val="en-GB" w:eastAsia="en-GB" w:bidi="en-GB"/>
      </w:rPr>
    </w:lvl>
  </w:abstractNum>
  <w:abstractNum w:abstractNumId="7" w15:restartNumberingAfterBreak="0">
    <w:nsid w:val="56485855"/>
    <w:multiLevelType w:val="hybridMultilevel"/>
    <w:tmpl w:val="FA2CF03C"/>
    <w:lvl w:ilvl="0" w:tplc="F7E0D2E6">
      <w:numFmt w:val="bullet"/>
      <w:lvlText w:val=""/>
      <w:lvlJc w:val="left"/>
      <w:pPr>
        <w:ind w:left="356" w:hanging="248"/>
      </w:pPr>
      <w:rPr>
        <w:rFonts w:ascii="Symbol" w:eastAsia="Symbol" w:hAnsi="Symbol" w:cs="Symbol" w:hint="default"/>
        <w:w w:val="100"/>
        <w:sz w:val="22"/>
        <w:szCs w:val="22"/>
        <w:lang w:val="en-GB" w:eastAsia="en-GB" w:bidi="en-GB"/>
      </w:rPr>
    </w:lvl>
    <w:lvl w:ilvl="1" w:tplc="4296C034">
      <w:numFmt w:val="bullet"/>
      <w:lvlText w:val="•"/>
      <w:lvlJc w:val="left"/>
      <w:pPr>
        <w:ind w:left="1060" w:hanging="248"/>
      </w:pPr>
      <w:rPr>
        <w:rFonts w:hint="default"/>
        <w:lang w:val="en-GB" w:eastAsia="en-GB" w:bidi="en-GB"/>
      </w:rPr>
    </w:lvl>
    <w:lvl w:ilvl="2" w:tplc="28FCD1D8">
      <w:numFmt w:val="bullet"/>
      <w:lvlText w:val="•"/>
      <w:lvlJc w:val="left"/>
      <w:pPr>
        <w:ind w:left="1760" w:hanging="248"/>
      </w:pPr>
      <w:rPr>
        <w:rFonts w:hint="default"/>
        <w:lang w:val="en-GB" w:eastAsia="en-GB" w:bidi="en-GB"/>
      </w:rPr>
    </w:lvl>
    <w:lvl w:ilvl="3" w:tplc="D4D0B42A">
      <w:numFmt w:val="bullet"/>
      <w:lvlText w:val="•"/>
      <w:lvlJc w:val="left"/>
      <w:pPr>
        <w:ind w:left="2460" w:hanging="248"/>
      </w:pPr>
      <w:rPr>
        <w:rFonts w:hint="default"/>
        <w:lang w:val="en-GB" w:eastAsia="en-GB" w:bidi="en-GB"/>
      </w:rPr>
    </w:lvl>
    <w:lvl w:ilvl="4" w:tplc="3B0A38A4">
      <w:numFmt w:val="bullet"/>
      <w:lvlText w:val="•"/>
      <w:lvlJc w:val="left"/>
      <w:pPr>
        <w:ind w:left="3160" w:hanging="248"/>
      </w:pPr>
      <w:rPr>
        <w:rFonts w:hint="default"/>
        <w:lang w:val="en-GB" w:eastAsia="en-GB" w:bidi="en-GB"/>
      </w:rPr>
    </w:lvl>
    <w:lvl w:ilvl="5" w:tplc="556A3238">
      <w:numFmt w:val="bullet"/>
      <w:lvlText w:val="•"/>
      <w:lvlJc w:val="left"/>
      <w:pPr>
        <w:ind w:left="3861" w:hanging="248"/>
      </w:pPr>
      <w:rPr>
        <w:rFonts w:hint="default"/>
        <w:lang w:val="en-GB" w:eastAsia="en-GB" w:bidi="en-GB"/>
      </w:rPr>
    </w:lvl>
    <w:lvl w:ilvl="6" w:tplc="14E0146A">
      <w:numFmt w:val="bullet"/>
      <w:lvlText w:val="•"/>
      <w:lvlJc w:val="left"/>
      <w:pPr>
        <w:ind w:left="4561" w:hanging="248"/>
      </w:pPr>
      <w:rPr>
        <w:rFonts w:hint="default"/>
        <w:lang w:val="en-GB" w:eastAsia="en-GB" w:bidi="en-GB"/>
      </w:rPr>
    </w:lvl>
    <w:lvl w:ilvl="7" w:tplc="72DAA742">
      <w:numFmt w:val="bullet"/>
      <w:lvlText w:val="•"/>
      <w:lvlJc w:val="left"/>
      <w:pPr>
        <w:ind w:left="5261" w:hanging="248"/>
      </w:pPr>
      <w:rPr>
        <w:rFonts w:hint="default"/>
        <w:lang w:val="en-GB" w:eastAsia="en-GB" w:bidi="en-GB"/>
      </w:rPr>
    </w:lvl>
    <w:lvl w:ilvl="8" w:tplc="2F5C5808">
      <w:numFmt w:val="bullet"/>
      <w:lvlText w:val="•"/>
      <w:lvlJc w:val="left"/>
      <w:pPr>
        <w:ind w:left="5961" w:hanging="248"/>
      </w:pPr>
      <w:rPr>
        <w:rFonts w:hint="default"/>
        <w:lang w:val="en-GB" w:eastAsia="en-GB" w:bidi="en-GB"/>
      </w:rPr>
    </w:lvl>
  </w:abstractNum>
  <w:abstractNum w:abstractNumId="8" w15:restartNumberingAfterBreak="0">
    <w:nsid w:val="595F4A22"/>
    <w:multiLevelType w:val="hybridMultilevel"/>
    <w:tmpl w:val="84B20B06"/>
    <w:lvl w:ilvl="0" w:tplc="25A6C674">
      <w:numFmt w:val="bullet"/>
      <w:lvlText w:val=""/>
      <w:lvlJc w:val="left"/>
      <w:pPr>
        <w:ind w:left="828" w:hanging="360"/>
      </w:pPr>
      <w:rPr>
        <w:rFonts w:ascii="Symbol" w:eastAsia="Symbol" w:hAnsi="Symbol" w:cs="Symbol" w:hint="default"/>
        <w:w w:val="100"/>
        <w:sz w:val="22"/>
        <w:szCs w:val="22"/>
        <w:lang w:val="en-GB" w:eastAsia="en-GB" w:bidi="en-GB"/>
      </w:rPr>
    </w:lvl>
    <w:lvl w:ilvl="1" w:tplc="FD0C6110">
      <w:numFmt w:val="bullet"/>
      <w:lvlText w:val="•"/>
      <w:lvlJc w:val="left"/>
      <w:pPr>
        <w:ind w:left="1474" w:hanging="360"/>
      </w:pPr>
      <w:rPr>
        <w:rFonts w:hint="default"/>
        <w:lang w:val="en-GB" w:eastAsia="en-GB" w:bidi="en-GB"/>
      </w:rPr>
    </w:lvl>
    <w:lvl w:ilvl="2" w:tplc="394EF49E">
      <w:numFmt w:val="bullet"/>
      <w:lvlText w:val="•"/>
      <w:lvlJc w:val="left"/>
      <w:pPr>
        <w:ind w:left="2128" w:hanging="360"/>
      </w:pPr>
      <w:rPr>
        <w:rFonts w:hint="default"/>
        <w:lang w:val="en-GB" w:eastAsia="en-GB" w:bidi="en-GB"/>
      </w:rPr>
    </w:lvl>
    <w:lvl w:ilvl="3" w:tplc="E96A4798">
      <w:numFmt w:val="bullet"/>
      <w:lvlText w:val="•"/>
      <w:lvlJc w:val="left"/>
      <w:pPr>
        <w:ind w:left="2782" w:hanging="360"/>
      </w:pPr>
      <w:rPr>
        <w:rFonts w:hint="default"/>
        <w:lang w:val="en-GB" w:eastAsia="en-GB" w:bidi="en-GB"/>
      </w:rPr>
    </w:lvl>
    <w:lvl w:ilvl="4" w:tplc="E3EA4186">
      <w:numFmt w:val="bullet"/>
      <w:lvlText w:val="•"/>
      <w:lvlJc w:val="left"/>
      <w:pPr>
        <w:ind w:left="3436" w:hanging="360"/>
      </w:pPr>
      <w:rPr>
        <w:rFonts w:hint="default"/>
        <w:lang w:val="en-GB" w:eastAsia="en-GB" w:bidi="en-GB"/>
      </w:rPr>
    </w:lvl>
    <w:lvl w:ilvl="5" w:tplc="4328D5AA">
      <w:numFmt w:val="bullet"/>
      <w:lvlText w:val="•"/>
      <w:lvlJc w:val="left"/>
      <w:pPr>
        <w:ind w:left="4091" w:hanging="360"/>
      </w:pPr>
      <w:rPr>
        <w:rFonts w:hint="default"/>
        <w:lang w:val="en-GB" w:eastAsia="en-GB" w:bidi="en-GB"/>
      </w:rPr>
    </w:lvl>
    <w:lvl w:ilvl="6" w:tplc="6D6421B6">
      <w:numFmt w:val="bullet"/>
      <w:lvlText w:val="•"/>
      <w:lvlJc w:val="left"/>
      <w:pPr>
        <w:ind w:left="4745" w:hanging="360"/>
      </w:pPr>
      <w:rPr>
        <w:rFonts w:hint="default"/>
        <w:lang w:val="en-GB" w:eastAsia="en-GB" w:bidi="en-GB"/>
      </w:rPr>
    </w:lvl>
    <w:lvl w:ilvl="7" w:tplc="8B246C10">
      <w:numFmt w:val="bullet"/>
      <w:lvlText w:val="•"/>
      <w:lvlJc w:val="left"/>
      <w:pPr>
        <w:ind w:left="5399" w:hanging="360"/>
      </w:pPr>
      <w:rPr>
        <w:rFonts w:hint="default"/>
        <w:lang w:val="en-GB" w:eastAsia="en-GB" w:bidi="en-GB"/>
      </w:rPr>
    </w:lvl>
    <w:lvl w:ilvl="8" w:tplc="0E94B194">
      <w:numFmt w:val="bullet"/>
      <w:lvlText w:val="•"/>
      <w:lvlJc w:val="left"/>
      <w:pPr>
        <w:ind w:left="6053" w:hanging="360"/>
      </w:pPr>
      <w:rPr>
        <w:rFonts w:hint="default"/>
        <w:lang w:val="en-GB" w:eastAsia="en-GB" w:bidi="en-GB"/>
      </w:rPr>
    </w:lvl>
  </w:abstractNum>
  <w:abstractNum w:abstractNumId="9" w15:restartNumberingAfterBreak="0">
    <w:nsid w:val="5B094260"/>
    <w:multiLevelType w:val="hybridMultilevel"/>
    <w:tmpl w:val="5A668398"/>
    <w:lvl w:ilvl="0" w:tplc="C4F802BC">
      <w:numFmt w:val="bullet"/>
      <w:lvlText w:val=""/>
      <w:lvlJc w:val="left"/>
      <w:pPr>
        <w:ind w:left="425" w:hanging="318"/>
      </w:pPr>
      <w:rPr>
        <w:rFonts w:ascii="Symbol" w:eastAsia="Symbol" w:hAnsi="Symbol" w:cs="Symbol" w:hint="default"/>
        <w:w w:val="100"/>
        <w:sz w:val="22"/>
        <w:szCs w:val="22"/>
        <w:lang w:val="en-GB" w:eastAsia="en-GB" w:bidi="en-GB"/>
      </w:rPr>
    </w:lvl>
    <w:lvl w:ilvl="1" w:tplc="24541672">
      <w:numFmt w:val="bullet"/>
      <w:lvlText w:val="•"/>
      <w:lvlJc w:val="left"/>
      <w:pPr>
        <w:ind w:left="1114" w:hanging="318"/>
      </w:pPr>
      <w:rPr>
        <w:rFonts w:hint="default"/>
        <w:lang w:val="en-GB" w:eastAsia="en-GB" w:bidi="en-GB"/>
      </w:rPr>
    </w:lvl>
    <w:lvl w:ilvl="2" w:tplc="9782D2F2">
      <w:numFmt w:val="bullet"/>
      <w:lvlText w:val="•"/>
      <w:lvlJc w:val="left"/>
      <w:pPr>
        <w:ind w:left="1808" w:hanging="318"/>
      </w:pPr>
      <w:rPr>
        <w:rFonts w:hint="default"/>
        <w:lang w:val="en-GB" w:eastAsia="en-GB" w:bidi="en-GB"/>
      </w:rPr>
    </w:lvl>
    <w:lvl w:ilvl="3" w:tplc="0EDA24F2">
      <w:numFmt w:val="bullet"/>
      <w:lvlText w:val="•"/>
      <w:lvlJc w:val="left"/>
      <w:pPr>
        <w:ind w:left="2502" w:hanging="318"/>
      </w:pPr>
      <w:rPr>
        <w:rFonts w:hint="default"/>
        <w:lang w:val="en-GB" w:eastAsia="en-GB" w:bidi="en-GB"/>
      </w:rPr>
    </w:lvl>
    <w:lvl w:ilvl="4" w:tplc="C004DC10">
      <w:numFmt w:val="bullet"/>
      <w:lvlText w:val="•"/>
      <w:lvlJc w:val="left"/>
      <w:pPr>
        <w:ind w:left="3196" w:hanging="318"/>
      </w:pPr>
      <w:rPr>
        <w:rFonts w:hint="default"/>
        <w:lang w:val="en-GB" w:eastAsia="en-GB" w:bidi="en-GB"/>
      </w:rPr>
    </w:lvl>
    <w:lvl w:ilvl="5" w:tplc="063EC962">
      <w:numFmt w:val="bullet"/>
      <w:lvlText w:val="•"/>
      <w:lvlJc w:val="left"/>
      <w:pPr>
        <w:ind w:left="3891" w:hanging="318"/>
      </w:pPr>
      <w:rPr>
        <w:rFonts w:hint="default"/>
        <w:lang w:val="en-GB" w:eastAsia="en-GB" w:bidi="en-GB"/>
      </w:rPr>
    </w:lvl>
    <w:lvl w:ilvl="6" w:tplc="60F8604C">
      <w:numFmt w:val="bullet"/>
      <w:lvlText w:val="•"/>
      <w:lvlJc w:val="left"/>
      <w:pPr>
        <w:ind w:left="4585" w:hanging="318"/>
      </w:pPr>
      <w:rPr>
        <w:rFonts w:hint="default"/>
        <w:lang w:val="en-GB" w:eastAsia="en-GB" w:bidi="en-GB"/>
      </w:rPr>
    </w:lvl>
    <w:lvl w:ilvl="7" w:tplc="9F2E2CD8">
      <w:numFmt w:val="bullet"/>
      <w:lvlText w:val="•"/>
      <w:lvlJc w:val="left"/>
      <w:pPr>
        <w:ind w:left="5279" w:hanging="318"/>
      </w:pPr>
      <w:rPr>
        <w:rFonts w:hint="default"/>
        <w:lang w:val="en-GB" w:eastAsia="en-GB" w:bidi="en-GB"/>
      </w:rPr>
    </w:lvl>
    <w:lvl w:ilvl="8" w:tplc="B3F8A27C">
      <w:numFmt w:val="bullet"/>
      <w:lvlText w:val="•"/>
      <w:lvlJc w:val="left"/>
      <w:pPr>
        <w:ind w:left="5973" w:hanging="318"/>
      </w:pPr>
      <w:rPr>
        <w:rFonts w:hint="default"/>
        <w:lang w:val="en-GB" w:eastAsia="en-GB" w:bidi="en-GB"/>
      </w:rPr>
    </w:lvl>
  </w:abstractNum>
  <w:abstractNum w:abstractNumId="10" w15:restartNumberingAfterBreak="0">
    <w:nsid w:val="637A1DA1"/>
    <w:multiLevelType w:val="hybridMultilevel"/>
    <w:tmpl w:val="D738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A0480"/>
    <w:multiLevelType w:val="hybridMultilevel"/>
    <w:tmpl w:val="97BA4514"/>
    <w:lvl w:ilvl="0" w:tplc="9FE80F7C">
      <w:start w:val="1"/>
      <w:numFmt w:val="decimal"/>
      <w:lvlText w:val="%1."/>
      <w:lvlJc w:val="left"/>
      <w:pPr>
        <w:ind w:left="862" w:hanging="366"/>
        <w:jc w:val="left"/>
      </w:pPr>
      <w:rPr>
        <w:rFonts w:ascii="Verdana" w:eastAsia="Verdana" w:hAnsi="Verdana" w:cs="Verdana" w:hint="default"/>
        <w:b/>
        <w:bCs/>
        <w:spacing w:val="-1"/>
        <w:w w:val="100"/>
        <w:sz w:val="24"/>
        <w:szCs w:val="24"/>
        <w:lang w:val="en-GB" w:eastAsia="en-GB" w:bidi="en-GB"/>
      </w:rPr>
    </w:lvl>
    <w:lvl w:ilvl="1" w:tplc="5B928D06">
      <w:start w:val="1"/>
      <w:numFmt w:val="decimal"/>
      <w:lvlText w:val="%2)"/>
      <w:lvlJc w:val="left"/>
      <w:pPr>
        <w:ind w:left="1346" w:hanging="567"/>
        <w:jc w:val="left"/>
      </w:pPr>
      <w:rPr>
        <w:rFonts w:ascii="Verdana" w:eastAsia="Verdana" w:hAnsi="Verdana" w:cs="Verdana" w:hint="default"/>
        <w:spacing w:val="-2"/>
        <w:w w:val="100"/>
        <w:sz w:val="22"/>
        <w:szCs w:val="22"/>
        <w:lang w:val="en-GB" w:eastAsia="en-GB" w:bidi="en-GB"/>
      </w:rPr>
    </w:lvl>
    <w:lvl w:ilvl="2" w:tplc="B156DC12">
      <w:numFmt w:val="bullet"/>
      <w:lvlText w:val="•"/>
      <w:lvlJc w:val="left"/>
      <w:pPr>
        <w:ind w:left="2396" w:hanging="567"/>
      </w:pPr>
      <w:rPr>
        <w:rFonts w:hint="default"/>
        <w:lang w:val="en-GB" w:eastAsia="en-GB" w:bidi="en-GB"/>
      </w:rPr>
    </w:lvl>
    <w:lvl w:ilvl="3" w:tplc="39445190">
      <w:numFmt w:val="bullet"/>
      <w:lvlText w:val="•"/>
      <w:lvlJc w:val="left"/>
      <w:pPr>
        <w:ind w:left="3452" w:hanging="567"/>
      </w:pPr>
      <w:rPr>
        <w:rFonts w:hint="default"/>
        <w:lang w:val="en-GB" w:eastAsia="en-GB" w:bidi="en-GB"/>
      </w:rPr>
    </w:lvl>
    <w:lvl w:ilvl="4" w:tplc="8A94DF7C">
      <w:numFmt w:val="bullet"/>
      <w:lvlText w:val="•"/>
      <w:lvlJc w:val="left"/>
      <w:pPr>
        <w:ind w:left="4508" w:hanging="567"/>
      </w:pPr>
      <w:rPr>
        <w:rFonts w:hint="default"/>
        <w:lang w:val="en-GB" w:eastAsia="en-GB" w:bidi="en-GB"/>
      </w:rPr>
    </w:lvl>
    <w:lvl w:ilvl="5" w:tplc="1AFEF148">
      <w:numFmt w:val="bullet"/>
      <w:lvlText w:val="•"/>
      <w:lvlJc w:val="left"/>
      <w:pPr>
        <w:ind w:left="5565" w:hanging="567"/>
      </w:pPr>
      <w:rPr>
        <w:rFonts w:hint="default"/>
        <w:lang w:val="en-GB" w:eastAsia="en-GB" w:bidi="en-GB"/>
      </w:rPr>
    </w:lvl>
    <w:lvl w:ilvl="6" w:tplc="18B426DC">
      <w:numFmt w:val="bullet"/>
      <w:lvlText w:val="•"/>
      <w:lvlJc w:val="left"/>
      <w:pPr>
        <w:ind w:left="6621" w:hanging="567"/>
      </w:pPr>
      <w:rPr>
        <w:rFonts w:hint="default"/>
        <w:lang w:val="en-GB" w:eastAsia="en-GB" w:bidi="en-GB"/>
      </w:rPr>
    </w:lvl>
    <w:lvl w:ilvl="7" w:tplc="4A782AB8">
      <w:numFmt w:val="bullet"/>
      <w:lvlText w:val="•"/>
      <w:lvlJc w:val="left"/>
      <w:pPr>
        <w:ind w:left="7677" w:hanging="567"/>
      </w:pPr>
      <w:rPr>
        <w:rFonts w:hint="default"/>
        <w:lang w:val="en-GB" w:eastAsia="en-GB" w:bidi="en-GB"/>
      </w:rPr>
    </w:lvl>
    <w:lvl w:ilvl="8" w:tplc="57BA0728">
      <w:numFmt w:val="bullet"/>
      <w:lvlText w:val="•"/>
      <w:lvlJc w:val="left"/>
      <w:pPr>
        <w:ind w:left="8733" w:hanging="567"/>
      </w:pPr>
      <w:rPr>
        <w:rFonts w:hint="default"/>
        <w:lang w:val="en-GB" w:eastAsia="en-GB" w:bidi="en-GB"/>
      </w:rPr>
    </w:lvl>
  </w:abstractNum>
  <w:abstractNum w:abstractNumId="12" w15:restartNumberingAfterBreak="0">
    <w:nsid w:val="7AA13802"/>
    <w:multiLevelType w:val="hybridMultilevel"/>
    <w:tmpl w:val="E6D080FE"/>
    <w:lvl w:ilvl="0" w:tplc="2EFA832E">
      <w:numFmt w:val="bullet"/>
      <w:lvlText w:val=""/>
      <w:lvlJc w:val="left"/>
      <w:pPr>
        <w:ind w:left="399" w:hanging="291"/>
      </w:pPr>
      <w:rPr>
        <w:rFonts w:ascii="Symbol" w:eastAsia="Symbol" w:hAnsi="Symbol" w:cs="Symbol" w:hint="default"/>
        <w:w w:val="100"/>
        <w:sz w:val="22"/>
        <w:szCs w:val="22"/>
        <w:lang w:val="en-GB" w:eastAsia="en-GB" w:bidi="en-GB"/>
      </w:rPr>
    </w:lvl>
    <w:lvl w:ilvl="1" w:tplc="DAEAF9E0">
      <w:numFmt w:val="bullet"/>
      <w:lvlText w:val="•"/>
      <w:lvlJc w:val="left"/>
      <w:pPr>
        <w:ind w:left="1096" w:hanging="291"/>
      </w:pPr>
      <w:rPr>
        <w:rFonts w:hint="default"/>
        <w:lang w:val="en-GB" w:eastAsia="en-GB" w:bidi="en-GB"/>
      </w:rPr>
    </w:lvl>
    <w:lvl w:ilvl="2" w:tplc="898EAE04">
      <w:numFmt w:val="bullet"/>
      <w:lvlText w:val="•"/>
      <w:lvlJc w:val="left"/>
      <w:pPr>
        <w:ind w:left="1792" w:hanging="291"/>
      </w:pPr>
      <w:rPr>
        <w:rFonts w:hint="default"/>
        <w:lang w:val="en-GB" w:eastAsia="en-GB" w:bidi="en-GB"/>
      </w:rPr>
    </w:lvl>
    <w:lvl w:ilvl="3" w:tplc="547CA492">
      <w:numFmt w:val="bullet"/>
      <w:lvlText w:val="•"/>
      <w:lvlJc w:val="left"/>
      <w:pPr>
        <w:ind w:left="2488" w:hanging="291"/>
      </w:pPr>
      <w:rPr>
        <w:rFonts w:hint="default"/>
        <w:lang w:val="en-GB" w:eastAsia="en-GB" w:bidi="en-GB"/>
      </w:rPr>
    </w:lvl>
    <w:lvl w:ilvl="4" w:tplc="24C62396">
      <w:numFmt w:val="bullet"/>
      <w:lvlText w:val="•"/>
      <w:lvlJc w:val="left"/>
      <w:pPr>
        <w:ind w:left="3184" w:hanging="291"/>
      </w:pPr>
      <w:rPr>
        <w:rFonts w:hint="default"/>
        <w:lang w:val="en-GB" w:eastAsia="en-GB" w:bidi="en-GB"/>
      </w:rPr>
    </w:lvl>
    <w:lvl w:ilvl="5" w:tplc="AFDAD104">
      <w:numFmt w:val="bullet"/>
      <w:lvlText w:val="•"/>
      <w:lvlJc w:val="left"/>
      <w:pPr>
        <w:ind w:left="3881" w:hanging="291"/>
      </w:pPr>
      <w:rPr>
        <w:rFonts w:hint="default"/>
        <w:lang w:val="en-GB" w:eastAsia="en-GB" w:bidi="en-GB"/>
      </w:rPr>
    </w:lvl>
    <w:lvl w:ilvl="6" w:tplc="033EA3EA">
      <w:numFmt w:val="bullet"/>
      <w:lvlText w:val="•"/>
      <w:lvlJc w:val="left"/>
      <w:pPr>
        <w:ind w:left="4577" w:hanging="291"/>
      </w:pPr>
      <w:rPr>
        <w:rFonts w:hint="default"/>
        <w:lang w:val="en-GB" w:eastAsia="en-GB" w:bidi="en-GB"/>
      </w:rPr>
    </w:lvl>
    <w:lvl w:ilvl="7" w:tplc="E9F27ACA">
      <w:numFmt w:val="bullet"/>
      <w:lvlText w:val="•"/>
      <w:lvlJc w:val="left"/>
      <w:pPr>
        <w:ind w:left="5273" w:hanging="291"/>
      </w:pPr>
      <w:rPr>
        <w:rFonts w:hint="default"/>
        <w:lang w:val="en-GB" w:eastAsia="en-GB" w:bidi="en-GB"/>
      </w:rPr>
    </w:lvl>
    <w:lvl w:ilvl="8" w:tplc="31946816">
      <w:numFmt w:val="bullet"/>
      <w:lvlText w:val="•"/>
      <w:lvlJc w:val="left"/>
      <w:pPr>
        <w:ind w:left="5969" w:hanging="291"/>
      </w:pPr>
      <w:rPr>
        <w:rFonts w:hint="default"/>
        <w:lang w:val="en-GB" w:eastAsia="en-GB" w:bidi="en-GB"/>
      </w:rPr>
    </w:lvl>
  </w:abstractNum>
  <w:num w:numId="1">
    <w:abstractNumId w:val="7"/>
  </w:num>
  <w:num w:numId="2">
    <w:abstractNumId w:val="9"/>
  </w:num>
  <w:num w:numId="3">
    <w:abstractNumId w:val="12"/>
  </w:num>
  <w:num w:numId="4">
    <w:abstractNumId w:val="4"/>
  </w:num>
  <w:num w:numId="5">
    <w:abstractNumId w:val="6"/>
  </w:num>
  <w:num w:numId="6">
    <w:abstractNumId w:val="1"/>
  </w:num>
  <w:num w:numId="7">
    <w:abstractNumId w:val="8"/>
  </w:num>
  <w:num w:numId="8">
    <w:abstractNumId w:val="11"/>
  </w:num>
  <w:num w:numId="9">
    <w:abstractNumId w:val="0"/>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33F527-6D7B-418A-B147-9665FCC85E82}"/>
    <w:docVar w:name="dgnword-eventsink" w:val="1609716464960"/>
  </w:docVars>
  <w:rsids>
    <w:rsidRoot w:val="00C26B27"/>
    <w:rsid w:val="0023313B"/>
    <w:rsid w:val="00282A17"/>
    <w:rsid w:val="004011FF"/>
    <w:rsid w:val="00476E82"/>
    <w:rsid w:val="004C1841"/>
    <w:rsid w:val="005A6405"/>
    <w:rsid w:val="00666D24"/>
    <w:rsid w:val="006C2F2E"/>
    <w:rsid w:val="006D4B90"/>
    <w:rsid w:val="008F6106"/>
    <w:rsid w:val="00A23925"/>
    <w:rsid w:val="00A64CD2"/>
    <w:rsid w:val="00C26B27"/>
    <w:rsid w:val="00D315CC"/>
    <w:rsid w:val="00E52602"/>
    <w:rsid w:val="00ED3BB6"/>
    <w:rsid w:val="00F05084"/>
    <w:rsid w:val="00F8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DB2953"/>
  <w15:docId w15:val="{B657ED89-3CEB-4136-A608-58C76CD6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780" w:hanging="36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line="291" w:lineRule="exact"/>
      <w:ind w:left="1440" w:hanging="66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40"/>
      <w:ind w:left="1346" w:hanging="566"/>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76E82"/>
    <w:pPr>
      <w:tabs>
        <w:tab w:val="center" w:pos="4513"/>
        <w:tab w:val="right" w:pos="9026"/>
      </w:tabs>
    </w:pPr>
  </w:style>
  <w:style w:type="character" w:customStyle="1" w:styleId="HeaderChar">
    <w:name w:val="Header Char"/>
    <w:basedOn w:val="DefaultParagraphFont"/>
    <w:link w:val="Header"/>
    <w:uiPriority w:val="99"/>
    <w:rsid w:val="00476E82"/>
    <w:rPr>
      <w:rFonts w:ascii="Verdana" w:eastAsia="Verdana" w:hAnsi="Verdana" w:cs="Verdana"/>
      <w:lang w:val="en-GB" w:eastAsia="en-GB" w:bidi="en-GB"/>
    </w:rPr>
  </w:style>
  <w:style w:type="paragraph" w:styleId="Footer">
    <w:name w:val="footer"/>
    <w:basedOn w:val="Normal"/>
    <w:link w:val="FooterChar"/>
    <w:uiPriority w:val="99"/>
    <w:unhideWhenUsed/>
    <w:rsid w:val="00476E82"/>
    <w:pPr>
      <w:tabs>
        <w:tab w:val="center" w:pos="4513"/>
        <w:tab w:val="right" w:pos="9026"/>
      </w:tabs>
    </w:pPr>
  </w:style>
  <w:style w:type="character" w:customStyle="1" w:styleId="FooterChar">
    <w:name w:val="Footer Char"/>
    <w:basedOn w:val="DefaultParagraphFont"/>
    <w:link w:val="Footer"/>
    <w:uiPriority w:val="99"/>
    <w:rsid w:val="00476E82"/>
    <w:rPr>
      <w:rFonts w:ascii="Verdana" w:eastAsia="Verdana" w:hAnsi="Verdana" w:cs="Verdana"/>
      <w:lang w:val="en-GB" w:eastAsia="en-GB" w:bidi="en-GB"/>
    </w:rPr>
  </w:style>
  <w:style w:type="character" w:styleId="CommentReference">
    <w:name w:val="annotation reference"/>
    <w:basedOn w:val="DefaultParagraphFont"/>
    <w:uiPriority w:val="99"/>
    <w:semiHidden/>
    <w:unhideWhenUsed/>
    <w:rsid w:val="006D4B90"/>
    <w:rPr>
      <w:sz w:val="16"/>
      <w:szCs w:val="16"/>
    </w:rPr>
  </w:style>
  <w:style w:type="paragraph" w:styleId="CommentText">
    <w:name w:val="annotation text"/>
    <w:basedOn w:val="Normal"/>
    <w:link w:val="CommentTextChar"/>
    <w:uiPriority w:val="99"/>
    <w:semiHidden/>
    <w:unhideWhenUsed/>
    <w:rsid w:val="006D4B90"/>
    <w:rPr>
      <w:sz w:val="20"/>
      <w:szCs w:val="20"/>
    </w:rPr>
  </w:style>
  <w:style w:type="character" w:customStyle="1" w:styleId="CommentTextChar">
    <w:name w:val="Comment Text Char"/>
    <w:basedOn w:val="DefaultParagraphFont"/>
    <w:link w:val="CommentText"/>
    <w:uiPriority w:val="99"/>
    <w:semiHidden/>
    <w:rsid w:val="006D4B90"/>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4B90"/>
    <w:rPr>
      <w:b/>
      <w:bCs/>
    </w:rPr>
  </w:style>
  <w:style w:type="character" w:customStyle="1" w:styleId="CommentSubjectChar">
    <w:name w:val="Comment Subject Char"/>
    <w:basedOn w:val="CommentTextChar"/>
    <w:link w:val="CommentSubject"/>
    <w:uiPriority w:val="99"/>
    <w:semiHidden/>
    <w:rsid w:val="006D4B90"/>
    <w:rPr>
      <w:rFonts w:ascii="Verdana" w:eastAsia="Verdana" w:hAnsi="Verdana" w:cs="Verdana"/>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yfedpowys-pcc.org.uk/en/work-with-me/volunteer/independent-custody-visito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dyfedpowys-pcc.org.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cc@dyfed-powys.pnn.police.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DF7F7-FF7C-42AE-9EC4-1FB2B1C724CA}"/>
</file>

<file path=customXml/itemProps2.xml><?xml version="1.0" encoding="utf-8"?>
<ds:datastoreItem xmlns:ds="http://schemas.openxmlformats.org/officeDocument/2006/customXml" ds:itemID="{ED2DCF93-50E8-4E3C-98B5-428ABE3B139C}"/>
</file>

<file path=customXml/itemProps3.xml><?xml version="1.0" encoding="utf-8"?>
<ds:datastoreItem xmlns:ds="http://schemas.openxmlformats.org/officeDocument/2006/customXml" ds:itemID="{03BF62F8-A745-4E60-B0BB-F9D29FD39C29}"/>
</file>

<file path=docProps/app.xml><?xml version="1.0" encoding="utf-8"?>
<Properties xmlns="http://schemas.openxmlformats.org/officeDocument/2006/extended-properties" xmlns:vt="http://schemas.openxmlformats.org/officeDocument/2006/docPropsVTypes">
  <Template>Normal</Template>
  <TotalTime>3</TotalTime>
  <Pages>12</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 (OPCC)</cp:lastModifiedBy>
  <cp:revision>4</cp:revision>
  <dcterms:created xsi:type="dcterms:W3CDTF">2023-03-23T21:19:00Z</dcterms:created>
  <dcterms:modified xsi:type="dcterms:W3CDTF">2023-04-04T14:26:00Z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2010</vt:lpwstr>
  </property>
  <property fmtid="{D5CDD505-2E9C-101B-9397-08002B2CF9AE}" pid="4" name="LastSaved">
    <vt:filetime>2020-09-01T00:00:00Z</vt:filetime>
  </property>
  <property fmtid="{D5CDD505-2E9C-101B-9397-08002B2CF9AE}" pid="5" name="TitusGUID">
    <vt:lpwstr>18f5da01-b5e7-405f-8e35-97889128a603</vt:lpwstr>
  </property>
  <property fmtid="{D5CDD505-2E9C-101B-9397-08002B2CF9AE}" pid="6" name="MSIP_Label_7beefdff-6834-454f-be00-a68b5bc5f471_Enabled">
    <vt:lpwstr>true</vt:lpwstr>
  </property>
  <property fmtid="{D5CDD505-2E9C-101B-9397-08002B2CF9AE}" pid="7" name="MSIP_Label_7beefdff-6834-454f-be00-a68b5bc5f471_SetDate">
    <vt:lpwstr>2022-03-24T17:40:14Z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3b0cc567-39e9-4ba2-9d8b-96222748c34c</vt:lpwstr>
  </property>
  <property fmtid="{D5CDD505-2E9C-101B-9397-08002B2CF9AE}" pid="12" name="MSIP_Label_7beefdff-6834-454f-be00-a68b5bc5f471_ContentBits">
    <vt:lpwstr>0</vt:lpwstr>
  </property>
  <property fmtid="{D5CDD505-2E9C-101B-9397-08002B2CF9AE}" pid="13" name="ContentTypeId">
    <vt:lpwstr>0x010100A0EF691A6D15C44892C3C7D4E4F3FC4A</vt:lpwstr>
  </property>
</Properties>
</file>