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20727" w14:textId="77777777" w:rsidR="00230D72" w:rsidRDefault="00230D72" w:rsidP="00492865">
      <w:pPr>
        <w:jc w:val="both"/>
        <w:rPr>
          <w:b/>
          <w:color w:val="002060"/>
          <w:sz w:val="26"/>
          <w:szCs w:val="26"/>
          <w:u w:val="single"/>
        </w:rPr>
      </w:pPr>
    </w:p>
    <w:p w14:paraId="19CC388B" w14:textId="41A76DF4" w:rsidR="00492865" w:rsidRDefault="00492865" w:rsidP="00492865">
      <w:pPr>
        <w:jc w:val="both"/>
        <w:rPr>
          <w:b/>
          <w:color w:val="002060"/>
          <w:sz w:val="26"/>
          <w:szCs w:val="26"/>
          <w:u w:val="single"/>
        </w:rPr>
      </w:pPr>
      <w:r w:rsidRPr="00154454">
        <w:rPr>
          <w:b/>
          <w:color w:val="002060"/>
          <w:sz w:val="26"/>
          <w:szCs w:val="26"/>
          <w:u w:val="single"/>
        </w:rPr>
        <w:t xml:space="preserve">Independent Custody Visiting Quarterly Update: </w:t>
      </w:r>
    </w:p>
    <w:p w14:paraId="4AA1F9E6" w14:textId="0613065D" w:rsidR="00492865" w:rsidRDefault="00340029" w:rsidP="00492865">
      <w:pPr>
        <w:jc w:val="both"/>
        <w:rPr>
          <w:b/>
          <w:color w:val="002060"/>
          <w:sz w:val="26"/>
          <w:szCs w:val="26"/>
          <w:u w:val="single"/>
        </w:rPr>
      </w:pPr>
      <w:r>
        <w:rPr>
          <w:b/>
          <w:color w:val="002060"/>
          <w:sz w:val="26"/>
          <w:szCs w:val="26"/>
          <w:u w:val="single"/>
        </w:rPr>
        <w:t>July</w:t>
      </w:r>
      <w:r w:rsidR="00492865">
        <w:rPr>
          <w:b/>
          <w:color w:val="002060"/>
          <w:sz w:val="26"/>
          <w:szCs w:val="26"/>
          <w:u w:val="single"/>
        </w:rPr>
        <w:t xml:space="preserve"> - </w:t>
      </w:r>
      <w:r>
        <w:rPr>
          <w:b/>
          <w:color w:val="002060"/>
          <w:sz w:val="26"/>
          <w:szCs w:val="26"/>
          <w:u w:val="single"/>
        </w:rPr>
        <w:t>September</w:t>
      </w:r>
      <w:r w:rsidR="00492865">
        <w:rPr>
          <w:b/>
          <w:color w:val="002060"/>
          <w:sz w:val="26"/>
          <w:szCs w:val="26"/>
          <w:u w:val="single"/>
        </w:rPr>
        <w:t xml:space="preserve"> 2023</w:t>
      </w:r>
    </w:p>
    <w:tbl>
      <w:tblPr>
        <w:tblStyle w:val="TableGrid"/>
        <w:tblW w:w="9464" w:type="dxa"/>
        <w:tblLayout w:type="fixed"/>
        <w:tblLook w:val="04A0" w:firstRow="1" w:lastRow="0" w:firstColumn="1" w:lastColumn="0" w:noHBand="0" w:noVBand="1"/>
      </w:tblPr>
      <w:tblGrid>
        <w:gridCol w:w="2235"/>
        <w:gridCol w:w="992"/>
        <w:gridCol w:w="1984"/>
        <w:gridCol w:w="1276"/>
        <w:gridCol w:w="1418"/>
        <w:gridCol w:w="1559"/>
      </w:tblGrid>
      <w:tr w:rsidR="00F163C6" w14:paraId="29A36209" w14:textId="77777777" w:rsidTr="00B72935">
        <w:trPr>
          <w:trHeight w:val="905"/>
        </w:trPr>
        <w:tc>
          <w:tcPr>
            <w:tcW w:w="2235" w:type="dxa"/>
          </w:tcPr>
          <w:p w14:paraId="687E06E0" w14:textId="77777777" w:rsidR="00F163C6" w:rsidRPr="00154454" w:rsidRDefault="00F163C6" w:rsidP="00B72935">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en-GB"/>
              </w:rPr>
              <w:t>Total number of detainees through custody</w:t>
            </w:r>
          </w:p>
        </w:tc>
        <w:tc>
          <w:tcPr>
            <w:tcW w:w="992" w:type="dxa"/>
          </w:tcPr>
          <w:p w14:paraId="45DAC02D" w14:textId="77777777" w:rsidR="00F163C6" w:rsidRPr="00154454" w:rsidRDefault="00F163C6" w:rsidP="00B72935">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en-GB"/>
              </w:rPr>
              <w:t>Number of ICV visits</w:t>
            </w:r>
          </w:p>
        </w:tc>
        <w:tc>
          <w:tcPr>
            <w:tcW w:w="1984" w:type="dxa"/>
          </w:tcPr>
          <w:p w14:paraId="740B6166" w14:textId="77777777" w:rsidR="00F163C6" w:rsidRPr="00154454" w:rsidRDefault="00F163C6" w:rsidP="00B72935">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en-GB"/>
              </w:rPr>
              <w:t>Total number of detainees in custody at time of ICV visits</w:t>
            </w:r>
          </w:p>
        </w:tc>
        <w:tc>
          <w:tcPr>
            <w:tcW w:w="1276" w:type="dxa"/>
          </w:tcPr>
          <w:p w14:paraId="73A48B33" w14:textId="77777777" w:rsidR="00F163C6" w:rsidRPr="00154454" w:rsidRDefault="00F163C6" w:rsidP="00B72935">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en-GB"/>
              </w:rPr>
              <w:t>Total number of detainees unavailable</w:t>
            </w:r>
          </w:p>
        </w:tc>
        <w:tc>
          <w:tcPr>
            <w:tcW w:w="1418" w:type="dxa"/>
          </w:tcPr>
          <w:p w14:paraId="0A7D1B31" w14:textId="77777777" w:rsidR="00F163C6" w:rsidRPr="00154454" w:rsidRDefault="00F163C6" w:rsidP="00B72935">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en-GB"/>
              </w:rPr>
              <w:t>Number of detainees observed</w:t>
            </w:r>
          </w:p>
        </w:tc>
        <w:tc>
          <w:tcPr>
            <w:tcW w:w="1559" w:type="dxa"/>
          </w:tcPr>
          <w:p w14:paraId="7C88DD6C" w14:textId="77777777" w:rsidR="00F163C6" w:rsidRPr="00154454" w:rsidRDefault="00F163C6" w:rsidP="00B72935">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en-GB"/>
              </w:rPr>
              <w:t>Total number of detainees visited</w:t>
            </w:r>
          </w:p>
        </w:tc>
      </w:tr>
      <w:tr w:rsidR="00901614" w14:paraId="43C86545" w14:textId="77777777" w:rsidTr="00B72935">
        <w:tc>
          <w:tcPr>
            <w:tcW w:w="2235" w:type="dxa"/>
          </w:tcPr>
          <w:p w14:paraId="7BF4B906" w14:textId="314B1F59" w:rsidR="00901614" w:rsidRPr="00154454" w:rsidRDefault="000561B9" w:rsidP="00901614">
            <w:pPr>
              <w:pStyle w:val="NoSpacing"/>
              <w:jc w:val="center"/>
              <w:rPr>
                <w:rFonts w:asciiTheme="minorHAnsi" w:eastAsiaTheme="minorHAnsi" w:hAnsiTheme="minorHAnsi"/>
                <w:sz w:val="22"/>
                <w:szCs w:val="22"/>
                <w:lang w:val="en-GB"/>
              </w:rPr>
            </w:pPr>
            <w:r>
              <w:rPr>
                <w:rFonts w:ascii="Calibri" w:hAnsi="Calibri" w:cs="Calibri"/>
                <w:color w:val="000000"/>
                <w:sz w:val="22"/>
                <w:szCs w:val="22"/>
              </w:rPr>
              <w:t>1907</w:t>
            </w:r>
          </w:p>
        </w:tc>
        <w:tc>
          <w:tcPr>
            <w:tcW w:w="992" w:type="dxa"/>
          </w:tcPr>
          <w:p w14:paraId="766B1F80" w14:textId="5F9D0596" w:rsidR="00901614" w:rsidRPr="00811DAB" w:rsidRDefault="006715AB" w:rsidP="00901614">
            <w:pPr>
              <w:pStyle w:val="NoSpacing"/>
              <w:jc w:val="center"/>
              <w:rPr>
                <w:rFonts w:asciiTheme="minorHAnsi" w:eastAsiaTheme="minorHAnsi" w:hAnsiTheme="minorHAnsi" w:cstheme="minorHAnsi"/>
                <w:sz w:val="22"/>
                <w:szCs w:val="22"/>
                <w:lang w:val="en-GB"/>
              </w:rPr>
            </w:pPr>
            <w:r>
              <w:rPr>
                <w:rFonts w:asciiTheme="minorHAnsi" w:hAnsiTheme="minorHAnsi" w:cstheme="minorHAnsi"/>
                <w:sz w:val="20"/>
                <w:szCs w:val="20"/>
              </w:rPr>
              <w:t>34</w:t>
            </w:r>
          </w:p>
        </w:tc>
        <w:tc>
          <w:tcPr>
            <w:tcW w:w="1984" w:type="dxa"/>
          </w:tcPr>
          <w:p w14:paraId="06A46950" w14:textId="3E1CD249" w:rsidR="00901614" w:rsidRPr="00811DAB" w:rsidRDefault="00062DED" w:rsidP="00901614">
            <w:pPr>
              <w:pStyle w:val="NoSpacing"/>
              <w:jc w:val="center"/>
              <w:rPr>
                <w:rFonts w:asciiTheme="minorHAnsi" w:eastAsiaTheme="minorHAnsi" w:hAnsiTheme="minorHAnsi" w:cstheme="minorHAnsi"/>
                <w:sz w:val="22"/>
                <w:szCs w:val="22"/>
                <w:lang w:val="en-GB"/>
              </w:rPr>
            </w:pPr>
            <w:r>
              <w:rPr>
                <w:rFonts w:asciiTheme="minorHAnsi" w:hAnsiTheme="minorHAnsi" w:cstheme="minorHAnsi"/>
                <w:sz w:val="20"/>
                <w:szCs w:val="20"/>
              </w:rPr>
              <w:t>100</w:t>
            </w:r>
          </w:p>
        </w:tc>
        <w:tc>
          <w:tcPr>
            <w:tcW w:w="1276" w:type="dxa"/>
          </w:tcPr>
          <w:p w14:paraId="6C68E69F" w14:textId="2820E83D" w:rsidR="00901614" w:rsidRPr="00811DAB" w:rsidRDefault="001B0C9D" w:rsidP="009E6E98">
            <w:pPr>
              <w:pStyle w:val="NoSpacing"/>
              <w:jc w:val="center"/>
              <w:rPr>
                <w:rFonts w:asciiTheme="minorHAnsi" w:hAnsiTheme="minorHAnsi" w:cstheme="minorHAnsi"/>
                <w:sz w:val="20"/>
                <w:szCs w:val="20"/>
              </w:rPr>
            </w:pPr>
            <w:r>
              <w:rPr>
                <w:rFonts w:asciiTheme="minorHAnsi" w:hAnsiTheme="minorHAnsi" w:cstheme="minorHAnsi"/>
                <w:sz w:val="20"/>
                <w:szCs w:val="20"/>
              </w:rPr>
              <w:t>38</w:t>
            </w:r>
          </w:p>
        </w:tc>
        <w:tc>
          <w:tcPr>
            <w:tcW w:w="1418" w:type="dxa"/>
          </w:tcPr>
          <w:p w14:paraId="0F644352" w14:textId="276A4D25" w:rsidR="00901614" w:rsidRPr="00811DAB" w:rsidRDefault="00384801" w:rsidP="00901614">
            <w:pPr>
              <w:pStyle w:val="NoSpacing"/>
              <w:jc w:val="center"/>
              <w:rPr>
                <w:rFonts w:asciiTheme="minorHAnsi" w:eastAsiaTheme="minorHAnsi" w:hAnsiTheme="minorHAnsi" w:cstheme="minorHAnsi"/>
                <w:sz w:val="22"/>
                <w:szCs w:val="22"/>
                <w:lang w:val="en-GB"/>
              </w:rPr>
            </w:pPr>
            <w:r w:rsidRPr="00811DAB">
              <w:rPr>
                <w:rFonts w:asciiTheme="minorHAnsi" w:hAnsiTheme="minorHAnsi" w:cstheme="minorHAnsi"/>
                <w:sz w:val="20"/>
                <w:szCs w:val="20"/>
              </w:rPr>
              <w:t>2</w:t>
            </w:r>
            <w:r w:rsidR="001133DE">
              <w:rPr>
                <w:rFonts w:asciiTheme="minorHAnsi" w:hAnsiTheme="minorHAnsi" w:cstheme="minorHAnsi"/>
                <w:sz w:val="20"/>
                <w:szCs w:val="20"/>
              </w:rPr>
              <w:t>4</w:t>
            </w:r>
          </w:p>
        </w:tc>
        <w:tc>
          <w:tcPr>
            <w:tcW w:w="1559" w:type="dxa"/>
          </w:tcPr>
          <w:p w14:paraId="14776773" w14:textId="764C1E66" w:rsidR="00901614" w:rsidRPr="00811DAB" w:rsidRDefault="00324FB5" w:rsidP="00901614">
            <w:pPr>
              <w:pStyle w:val="NoSpacing"/>
              <w:jc w:val="center"/>
              <w:rPr>
                <w:rFonts w:asciiTheme="minorHAnsi" w:eastAsiaTheme="minorHAnsi" w:hAnsiTheme="minorHAnsi" w:cstheme="minorHAnsi"/>
                <w:sz w:val="22"/>
                <w:szCs w:val="22"/>
                <w:lang w:val="en-GB"/>
              </w:rPr>
            </w:pPr>
            <w:r>
              <w:rPr>
                <w:rFonts w:asciiTheme="minorHAnsi" w:hAnsiTheme="minorHAnsi" w:cstheme="minorHAnsi"/>
                <w:sz w:val="20"/>
                <w:szCs w:val="20"/>
              </w:rPr>
              <w:t>30</w:t>
            </w:r>
          </w:p>
        </w:tc>
      </w:tr>
    </w:tbl>
    <w:p w14:paraId="4CDB3C5D" w14:textId="77777777" w:rsidR="00492865" w:rsidRDefault="00492865" w:rsidP="00492865">
      <w:pPr>
        <w:jc w:val="both"/>
        <w:rPr>
          <w:b/>
          <w:color w:val="002060"/>
          <w:sz w:val="26"/>
          <w:szCs w:val="26"/>
          <w:u w:val="single"/>
        </w:rPr>
      </w:pPr>
    </w:p>
    <w:p w14:paraId="1F18BB5F" w14:textId="0307C7AA" w:rsidR="001F6FE5" w:rsidRPr="00154454" w:rsidRDefault="001F6FE5" w:rsidP="001F6FE5">
      <w:pPr>
        <w:jc w:val="both"/>
        <w:rPr>
          <w:b/>
          <w:color w:val="4472C4" w:themeColor="accent1"/>
          <w:u w:val="single"/>
        </w:rPr>
      </w:pPr>
      <w:r w:rsidRPr="00154454">
        <w:rPr>
          <w:b/>
          <w:color w:val="4472C4" w:themeColor="accent1"/>
          <w:u w:val="single"/>
        </w:rPr>
        <w:t xml:space="preserve">Active ICVs: </w:t>
      </w:r>
      <w:r w:rsidR="00F8232C">
        <w:rPr>
          <w:b/>
          <w:color w:val="4472C4" w:themeColor="accent1"/>
          <w:u w:val="single"/>
        </w:rPr>
        <w:t>1</w:t>
      </w:r>
      <w:r w:rsidR="000D1143">
        <w:rPr>
          <w:b/>
          <w:color w:val="4472C4" w:themeColor="accent1"/>
          <w:u w:val="single"/>
        </w:rPr>
        <w:t>8</w:t>
      </w:r>
    </w:p>
    <w:p w14:paraId="12D8FA1D" w14:textId="43E32017" w:rsidR="001F6FE5" w:rsidRDefault="001F6FE5" w:rsidP="001F6FE5">
      <w:pPr>
        <w:pStyle w:val="ListParagraph"/>
        <w:numPr>
          <w:ilvl w:val="0"/>
          <w:numId w:val="1"/>
        </w:numPr>
        <w:jc w:val="both"/>
      </w:pPr>
      <w:r>
        <w:t xml:space="preserve">Pembrokeshire: </w:t>
      </w:r>
      <w:r w:rsidR="00172137">
        <w:t>5</w:t>
      </w:r>
    </w:p>
    <w:p w14:paraId="28FFF2C5" w14:textId="1685C2D4" w:rsidR="001F6FE5" w:rsidRDefault="001F6FE5" w:rsidP="001F6FE5">
      <w:pPr>
        <w:pStyle w:val="ListParagraph"/>
        <w:numPr>
          <w:ilvl w:val="0"/>
          <w:numId w:val="1"/>
        </w:numPr>
        <w:jc w:val="both"/>
      </w:pPr>
      <w:r>
        <w:t xml:space="preserve">Powys: </w:t>
      </w:r>
      <w:r w:rsidR="00172137">
        <w:t>4</w:t>
      </w:r>
    </w:p>
    <w:p w14:paraId="7E1126EF" w14:textId="6B54B997" w:rsidR="001F6FE5" w:rsidRDefault="001F6FE5" w:rsidP="001F6FE5">
      <w:pPr>
        <w:pStyle w:val="ListParagraph"/>
        <w:numPr>
          <w:ilvl w:val="0"/>
          <w:numId w:val="1"/>
        </w:numPr>
        <w:jc w:val="both"/>
      </w:pPr>
      <w:r>
        <w:t xml:space="preserve">Ceredigion: </w:t>
      </w:r>
      <w:r w:rsidR="00172137">
        <w:t>4</w:t>
      </w:r>
    </w:p>
    <w:p w14:paraId="730FA7F1" w14:textId="37CB134B" w:rsidR="001F6FE5" w:rsidRDefault="001F6FE5" w:rsidP="001F6FE5">
      <w:pPr>
        <w:pStyle w:val="ListParagraph"/>
        <w:numPr>
          <w:ilvl w:val="0"/>
          <w:numId w:val="1"/>
        </w:numPr>
        <w:jc w:val="both"/>
      </w:pPr>
      <w:r>
        <w:t xml:space="preserve">Carmarthenshire: </w:t>
      </w:r>
      <w:r w:rsidR="006764CD">
        <w:t>5</w:t>
      </w:r>
    </w:p>
    <w:p w14:paraId="0E2F3AE4" w14:textId="77777777" w:rsidR="00C34379" w:rsidRPr="00154454" w:rsidRDefault="00C34379" w:rsidP="00C34379">
      <w:pPr>
        <w:jc w:val="both"/>
        <w:rPr>
          <w:b/>
          <w:color w:val="4472C4" w:themeColor="accent1"/>
          <w:u w:val="single"/>
        </w:rPr>
      </w:pPr>
      <w:r w:rsidRPr="00154454">
        <w:rPr>
          <w:b/>
          <w:color w:val="4472C4" w:themeColor="accent1"/>
          <w:u w:val="single"/>
        </w:rPr>
        <w:t>Scheme Update:</w:t>
      </w:r>
    </w:p>
    <w:p w14:paraId="59FA7F76" w14:textId="0B9D64BD" w:rsidR="005704BF" w:rsidRPr="005704BF" w:rsidRDefault="005704BF" w:rsidP="0087383D">
      <w:pPr>
        <w:pStyle w:val="ListParagraph"/>
        <w:numPr>
          <w:ilvl w:val="0"/>
          <w:numId w:val="2"/>
        </w:numPr>
        <w:rPr>
          <w:rFonts w:cstheme="minorHAnsi"/>
        </w:rPr>
      </w:pPr>
      <w:r>
        <w:rPr>
          <w:rFonts w:cstheme="minorHAnsi"/>
        </w:rPr>
        <w:t xml:space="preserve">The new electronic ICV Report Forms are working well, with </w:t>
      </w:r>
      <w:r w:rsidR="007F794B">
        <w:rPr>
          <w:rFonts w:cstheme="minorHAnsi"/>
        </w:rPr>
        <w:t>more capacity to expand issues raised by ICVs or detainees visited</w:t>
      </w:r>
      <w:r w:rsidR="00E35ACE">
        <w:rPr>
          <w:rFonts w:cstheme="minorHAnsi"/>
        </w:rPr>
        <w:t xml:space="preserve"> by ICVs</w:t>
      </w:r>
      <w:r w:rsidR="007F794B">
        <w:rPr>
          <w:rFonts w:cstheme="minorHAnsi"/>
        </w:rPr>
        <w:t xml:space="preserve">. </w:t>
      </w:r>
    </w:p>
    <w:p w14:paraId="5C9B083C" w14:textId="413CF11B" w:rsidR="0087383D" w:rsidRDefault="0087383D" w:rsidP="0087383D">
      <w:pPr>
        <w:pStyle w:val="ListParagraph"/>
        <w:numPr>
          <w:ilvl w:val="0"/>
          <w:numId w:val="2"/>
        </w:numPr>
        <w:rPr>
          <w:rFonts w:cstheme="minorHAnsi"/>
        </w:rPr>
      </w:pPr>
      <w:r>
        <w:t>There are c</w:t>
      </w:r>
      <w:r w:rsidRPr="0087383D">
        <w:rPr>
          <w:rFonts w:cstheme="minorHAnsi"/>
        </w:rPr>
        <w:t xml:space="preserve">ontinued delays in the healthcare provision for custody. </w:t>
      </w:r>
      <w:r w:rsidR="00525103">
        <w:rPr>
          <w:rFonts w:cstheme="minorHAnsi"/>
        </w:rPr>
        <w:t xml:space="preserve">Telemedicine has been introduced to help with </w:t>
      </w:r>
      <w:r w:rsidR="00BE23AB">
        <w:rPr>
          <w:rFonts w:cstheme="minorHAnsi"/>
        </w:rPr>
        <w:t xml:space="preserve">care for detainees which allows for a qualified medical </w:t>
      </w:r>
      <w:r w:rsidR="003763DD">
        <w:rPr>
          <w:rFonts w:cstheme="minorHAnsi"/>
        </w:rPr>
        <w:t>practitioner</w:t>
      </w:r>
      <w:r w:rsidR="00BE23AB">
        <w:rPr>
          <w:rFonts w:cstheme="minorHAnsi"/>
        </w:rPr>
        <w:t xml:space="preserve"> to evaluate the needs of a detainee remotely; however, </w:t>
      </w:r>
      <w:r w:rsidR="00DC76D2">
        <w:rPr>
          <w:rFonts w:cstheme="minorHAnsi"/>
        </w:rPr>
        <w:t xml:space="preserve">detention staff are unable to administer medicine or provide any </w:t>
      </w:r>
      <w:r w:rsidR="005076BD">
        <w:rPr>
          <w:rFonts w:cstheme="minorHAnsi"/>
        </w:rPr>
        <w:t xml:space="preserve">specific medical treatment. ICVs are persistently highlighting this issue and </w:t>
      </w:r>
      <w:r w:rsidR="000549E1">
        <w:rPr>
          <w:rFonts w:cstheme="minorHAnsi"/>
        </w:rPr>
        <w:t xml:space="preserve">it </w:t>
      </w:r>
      <w:r w:rsidR="005076BD">
        <w:rPr>
          <w:rFonts w:cstheme="minorHAnsi"/>
        </w:rPr>
        <w:t xml:space="preserve">is being brought to the attention of the </w:t>
      </w:r>
      <w:r w:rsidR="000549E1">
        <w:rPr>
          <w:rFonts w:cstheme="minorHAnsi"/>
        </w:rPr>
        <w:t>C</w:t>
      </w:r>
      <w:r w:rsidR="003763DD">
        <w:rPr>
          <w:rFonts w:cstheme="minorHAnsi"/>
        </w:rPr>
        <w:t>ustody Chief Inspector.</w:t>
      </w:r>
    </w:p>
    <w:p w14:paraId="6BE29D89" w14:textId="1D7B8577" w:rsidR="00252846" w:rsidRPr="00252846" w:rsidRDefault="007370F1" w:rsidP="0087383D">
      <w:pPr>
        <w:pStyle w:val="ListParagraph"/>
        <w:numPr>
          <w:ilvl w:val="0"/>
          <w:numId w:val="2"/>
        </w:numPr>
        <w:rPr>
          <w:rFonts w:cstheme="minorHAnsi"/>
        </w:rPr>
      </w:pPr>
      <w:r w:rsidRPr="00252846">
        <w:rPr>
          <w:rFonts w:cstheme="minorHAnsi"/>
        </w:rPr>
        <w:t>S</w:t>
      </w:r>
      <w:r w:rsidR="004C3ACE" w:rsidRPr="00252846">
        <w:rPr>
          <w:rFonts w:cstheme="minorHAnsi"/>
        </w:rPr>
        <w:t>taff</w:t>
      </w:r>
      <w:r w:rsidRPr="00252846">
        <w:rPr>
          <w:rFonts w:cstheme="minorHAnsi"/>
        </w:rPr>
        <w:t>ing</w:t>
      </w:r>
      <w:r w:rsidR="004C3ACE" w:rsidRPr="00252846">
        <w:rPr>
          <w:rFonts w:cstheme="minorHAnsi"/>
        </w:rPr>
        <w:t xml:space="preserve"> shortages at custody</w:t>
      </w:r>
      <w:r w:rsidRPr="00252846">
        <w:rPr>
          <w:rFonts w:cstheme="minorHAnsi"/>
        </w:rPr>
        <w:t xml:space="preserve"> persist</w:t>
      </w:r>
      <w:r w:rsidR="004C3ACE" w:rsidRPr="00252846">
        <w:rPr>
          <w:rFonts w:cstheme="minorHAnsi"/>
        </w:rPr>
        <w:t xml:space="preserve"> </w:t>
      </w:r>
      <w:r w:rsidR="004B16EF" w:rsidRPr="00252846">
        <w:rPr>
          <w:rFonts w:cstheme="minorHAnsi"/>
        </w:rPr>
        <w:t>and are continuing to</w:t>
      </w:r>
      <w:r w:rsidR="004C3ACE" w:rsidRPr="00252846">
        <w:rPr>
          <w:rFonts w:cstheme="minorHAnsi"/>
        </w:rPr>
        <w:t xml:space="preserve"> </w:t>
      </w:r>
      <w:r w:rsidR="001967D9" w:rsidRPr="00252846">
        <w:rPr>
          <w:rFonts w:cstheme="minorHAnsi"/>
        </w:rPr>
        <w:t>affect</w:t>
      </w:r>
      <w:r w:rsidR="004C3ACE" w:rsidRPr="00252846">
        <w:rPr>
          <w:rFonts w:cstheme="minorHAnsi"/>
        </w:rPr>
        <w:t xml:space="preserve"> the operation of certain custody suites.</w:t>
      </w:r>
      <w:r w:rsidR="0087383D" w:rsidRPr="00252846">
        <w:rPr>
          <w:rFonts w:cstheme="minorHAnsi"/>
        </w:rPr>
        <w:t xml:space="preserve"> </w:t>
      </w:r>
      <w:r w:rsidR="00252846" w:rsidRPr="00252846">
        <w:rPr>
          <w:rFonts w:cstheme="minorHAnsi"/>
        </w:rPr>
        <w:t>Reassurance</w:t>
      </w:r>
      <w:r w:rsidR="00252846">
        <w:rPr>
          <w:rFonts w:cstheme="minorHAnsi"/>
        </w:rPr>
        <w:t>s</w:t>
      </w:r>
      <w:r w:rsidR="00252846" w:rsidRPr="00252846">
        <w:rPr>
          <w:rFonts w:cstheme="minorHAnsi"/>
        </w:rPr>
        <w:t xml:space="preserve"> </w:t>
      </w:r>
      <w:r w:rsidR="00252846">
        <w:rPr>
          <w:rFonts w:cstheme="minorHAnsi"/>
        </w:rPr>
        <w:t>have since been</w:t>
      </w:r>
      <w:r w:rsidR="00252846" w:rsidRPr="00252846">
        <w:rPr>
          <w:rFonts w:cstheme="minorHAnsi"/>
        </w:rPr>
        <w:t xml:space="preserve"> provided that this </w:t>
      </w:r>
      <w:r w:rsidR="00252846">
        <w:rPr>
          <w:rFonts w:cstheme="minorHAnsi"/>
        </w:rPr>
        <w:t>has</w:t>
      </w:r>
      <w:r w:rsidR="00252846" w:rsidRPr="00252846">
        <w:rPr>
          <w:rFonts w:cstheme="minorHAnsi"/>
        </w:rPr>
        <w:t xml:space="preserve"> be</w:t>
      </w:r>
      <w:r w:rsidR="00252846">
        <w:rPr>
          <w:rFonts w:cstheme="minorHAnsi"/>
        </w:rPr>
        <w:t>en</w:t>
      </w:r>
      <w:r w:rsidR="00252846" w:rsidRPr="00252846">
        <w:rPr>
          <w:rFonts w:cstheme="minorHAnsi"/>
        </w:rPr>
        <w:t xml:space="preserve"> rectified, the issues were due to staff change overs, leave, sickness</w:t>
      </w:r>
      <w:r w:rsidR="00ED6106">
        <w:rPr>
          <w:rFonts w:cstheme="minorHAnsi"/>
        </w:rPr>
        <w:t xml:space="preserve"> etc</w:t>
      </w:r>
      <w:r w:rsidR="00252846" w:rsidRPr="00252846">
        <w:rPr>
          <w:rFonts w:cstheme="minorHAnsi"/>
        </w:rPr>
        <w:t>. ICVs continue to monitor</w:t>
      </w:r>
      <w:r w:rsidR="00ED6106">
        <w:rPr>
          <w:rFonts w:cstheme="minorHAnsi"/>
        </w:rPr>
        <w:t xml:space="preserve"> and advise accordingly. </w:t>
      </w:r>
    </w:p>
    <w:p w14:paraId="04B09495" w14:textId="40A26B51" w:rsidR="0087383D" w:rsidRPr="0087383D" w:rsidRDefault="00980813" w:rsidP="0087383D">
      <w:pPr>
        <w:pStyle w:val="ListParagraph"/>
        <w:numPr>
          <w:ilvl w:val="0"/>
          <w:numId w:val="2"/>
        </w:numPr>
        <w:rPr>
          <w:rFonts w:cstheme="minorHAnsi"/>
        </w:rPr>
      </w:pPr>
      <w:r>
        <w:rPr>
          <w:rFonts w:cstheme="minorHAnsi"/>
        </w:rPr>
        <w:t xml:space="preserve">Option 1 calls </w:t>
      </w:r>
      <w:r w:rsidR="00162F6D">
        <w:rPr>
          <w:rFonts w:cstheme="minorHAnsi"/>
        </w:rPr>
        <w:t xml:space="preserve">made by members of the public dialling via the 101 service is causing </w:t>
      </w:r>
      <w:r w:rsidR="007F48E8">
        <w:rPr>
          <w:rFonts w:cstheme="minorHAnsi"/>
        </w:rPr>
        <w:t>difficulties for the staff at the custody suites.</w:t>
      </w:r>
      <w:r w:rsidR="00CE5D15">
        <w:rPr>
          <w:rFonts w:cstheme="minorHAnsi"/>
        </w:rPr>
        <w:t xml:space="preserve"> Quite often, the calls are directed incorrectly to the custody staff</w:t>
      </w:r>
      <w:r w:rsidR="000D7CC7">
        <w:rPr>
          <w:rFonts w:cstheme="minorHAnsi"/>
        </w:rPr>
        <w:t xml:space="preserve"> instead of the call centre.</w:t>
      </w:r>
      <w:r w:rsidR="00F30238">
        <w:rPr>
          <w:rFonts w:cstheme="minorHAnsi"/>
        </w:rPr>
        <w:t xml:space="preserve"> </w:t>
      </w:r>
    </w:p>
    <w:p w14:paraId="11F2256E" w14:textId="4227BB30" w:rsidR="002E3441" w:rsidRDefault="002E3441" w:rsidP="0035413B">
      <w:pPr>
        <w:pStyle w:val="ListParagraph"/>
        <w:numPr>
          <w:ilvl w:val="0"/>
          <w:numId w:val="2"/>
        </w:numPr>
      </w:pPr>
      <w:r>
        <w:t xml:space="preserve">ICVs continue to report ongoing </w:t>
      </w:r>
      <w:r w:rsidR="001E30E8">
        <w:t xml:space="preserve">repairs issues including broken cell buzzers, </w:t>
      </w:r>
      <w:r w:rsidR="00F816F2">
        <w:t>malfunctioning lights in cells</w:t>
      </w:r>
      <w:r w:rsidR="00C33332">
        <w:t xml:space="preserve"> and </w:t>
      </w:r>
      <w:r w:rsidR="002B1032">
        <w:t>a faulty</w:t>
      </w:r>
      <w:r w:rsidR="00940516">
        <w:t xml:space="preserve"> doorbell</w:t>
      </w:r>
      <w:r w:rsidR="00C15590">
        <w:t xml:space="preserve"> affecting on call visitors including appropriate adults and duty solicitors to notify custody of their attendance</w:t>
      </w:r>
      <w:r w:rsidR="00991E1F">
        <w:t>. All suggested repairs have been completed.</w:t>
      </w:r>
    </w:p>
    <w:p w14:paraId="5C2937C6" w14:textId="77777777" w:rsidR="00130B6D" w:rsidRDefault="00130B6D" w:rsidP="00D05203"/>
    <w:p w14:paraId="7E809BD9" w14:textId="77777777" w:rsidR="00AE50F6" w:rsidRDefault="00AE50F6" w:rsidP="00E81CFA">
      <w:pPr>
        <w:jc w:val="both"/>
        <w:rPr>
          <w:b/>
          <w:color w:val="4472C4" w:themeColor="accent1"/>
          <w:u w:val="single"/>
        </w:rPr>
      </w:pPr>
    </w:p>
    <w:p w14:paraId="24F52382" w14:textId="77777777" w:rsidR="00AE50F6" w:rsidRDefault="00AE50F6" w:rsidP="00E81CFA">
      <w:pPr>
        <w:jc w:val="both"/>
        <w:rPr>
          <w:b/>
          <w:color w:val="4472C4" w:themeColor="accent1"/>
          <w:u w:val="single"/>
        </w:rPr>
      </w:pPr>
    </w:p>
    <w:p w14:paraId="2159F507" w14:textId="26E7C81F" w:rsidR="00E81CFA" w:rsidRPr="00154454" w:rsidRDefault="00E81CFA" w:rsidP="00E81CFA">
      <w:pPr>
        <w:jc w:val="both"/>
        <w:rPr>
          <w:b/>
          <w:color w:val="4472C4" w:themeColor="accent1"/>
          <w:u w:val="single"/>
        </w:rPr>
      </w:pPr>
      <w:r>
        <w:rPr>
          <w:b/>
          <w:color w:val="4472C4" w:themeColor="accent1"/>
          <w:u w:val="single"/>
        </w:rPr>
        <w:t>Force Response</w:t>
      </w:r>
      <w:r w:rsidRPr="00154454">
        <w:rPr>
          <w:b/>
          <w:color w:val="4472C4" w:themeColor="accent1"/>
          <w:u w:val="single"/>
        </w:rPr>
        <w:t>:</w:t>
      </w:r>
    </w:p>
    <w:p w14:paraId="7347D10E" w14:textId="5C067D70" w:rsidR="00D05203" w:rsidRDefault="00640853" w:rsidP="00D05203">
      <w:r>
        <w:t>In relation to the observations above</w:t>
      </w:r>
      <w:r w:rsidR="0045785C">
        <w:t xml:space="preserve">, these are the </w:t>
      </w:r>
      <w:r w:rsidR="00257293">
        <w:t>thoughts</w:t>
      </w:r>
      <w:r w:rsidR="0045785C">
        <w:t xml:space="preserve"> of Chief Inspector Andrew Pitt</w:t>
      </w:r>
      <w:r w:rsidR="00257293">
        <w:t xml:space="preserve"> who is commenting on behalf of Dyfed Powys Police</w:t>
      </w:r>
      <w:r w:rsidR="0045785C">
        <w:t>:</w:t>
      </w:r>
    </w:p>
    <w:p w14:paraId="7356F802" w14:textId="77777777" w:rsidR="00130B6D" w:rsidRDefault="00130B6D" w:rsidP="00257293">
      <w:pPr>
        <w:spacing w:after="0"/>
        <w:rPr>
          <w:b/>
          <w:bCs/>
          <w:i/>
          <w:iCs/>
        </w:rPr>
      </w:pPr>
      <w:r>
        <w:rPr>
          <w:b/>
          <w:bCs/>
          <w:i/>
          <w:iCs/>
        </w:rPr>
        <w:t>“I would firstly like to thank the ICV’s for their valuable work which provides us with ‘fresh eyes’ to look at potential issues that can give a different perspective to us who work within the environments on a daily basis.</w:t>
      </w:r>
    </w:p>
    <w:p w14:paraId="6A7559EA" w14:textId="77777777" w:rsidR="00130B6D" w:rsidRDefault="00130B6D" w:rsidP="00257293">
      <w:pPr>
        <w:spacing w:after="0"/>
        <w:rPr>
          <w:b/>
          <w:bCs/>
          <w:i/>
          <w:iCs/>
        </w:rPr>
      </w:pPr>
    </w:p>
    <w:p w14:paraId="33074325" w14:textId="77777777" w:rsidR="00130B6D" w:rsidRDefault="00130B6D" w:rsidP="00257293">
      <w:pPr>
        <w:spacing w:after="0"/>
        <w:rPr>
          <w:b/>
          <w:bCs/>
          <w:i/>
          <w:iCs/>
        </w:rPr>
      </w:pPr>
      <w:r>
        <w:rPr>
          <w:b/>
          <w:bCs/>
          <w:i/>
          <w:iCs/>
        </w:rPr>
        <w:t>Quite often the observations of the ICV’s will reflect issues that we are aware of but the independent viewpoint adds weight to the argument for improvement and change.</w:t>
      </w:r>
    </w:p>
    <w:p w14:paraId="38A7B3D0" w14:textId="77777777" w:rsidR="00130B6D" w:rsidRDefault="00130B6D" w:rsidP="00257293">
      <w:pPr>
        <w:spacing w:after="0"/>
        <w:rPr>
          <w:b/>
          <w:bCs/>
          <w:i/>
          <w:iCs/>
        </w:rPr>
      </w:pPr>
    </w:p>
    <w:p w14:paraId="14AA1672" w14:textId="77777777" w:rsidR="00130B6D" w:rsidRDefault="00130B6D" w:rsidP="00257293">
      <w:pPr>
        <w:spacing w:after="0"/>
        <w:rPr>
          <w:b/>
          <w:bCs/>
          <w:i/>
          <w:iCs/>
        </w:rPr>
      </w:pPr>
      <w:r>
        <w:rPr>
          <w:b/>
          <w:bCs/>
          <w:i/>
          <w:iCs/>
        </w:rPr>
        <w:t>Examples of this would include the provision of health care providers in the suites which has been highlighted to our provider and has seen the Assistant Chief Constable attending the monthly performance meeting with the provider to further highlight and seek improvement in the provision with the aim of improving service to both detainees and our staff alike.</w:t>
      </w:r>
    </w:p>
    <w:p w14:paraId="5C2BCBC2" w14:textId="77777777" w:rsidR="00130B6D" w:rsidRDefault="00130B6D" w:rsidP="00257293">
      <w:pPr>
        <w:spacing w:after="0"/>
        <w:rPr>
          <w:b/>
          <w:bCs/>
          <w:i/>
          <w:iCs/>
        </w:rPr>
      </w:pPr>
    </w:p>
    <w:p w14:paraId="1734C219" w14:textId="77777777" w:rsidR="00130B6D" w:rsidRDefault="00130B6D" w:rsidP="00257293">
      <w:pPr>
        <w:spacing w:after="0"/>
        <w:rPr>
          <w:b/>
          <w:bCs/>
          <w:i/>
          <w:iCs/>
        </w:rPr>
      </w:pPr>
      <w:r>
        <w:rPr>
          <w:b/>
          <w:bCs/>
          <w:i/>
          <w:iCs/>
        </w:rPr>
        <w:t>I am pleased to report that there has been an improvement in the number of health care staff available to service demand with additional numbers being expedited in our vetting process however we are still not at the level we need and, as a force, we are working to support the provider with additional recruitment which will include an event in Aberystwyth early in the new year.</w:t>
      </w:r>
    </w:p>
    <w:p w14:paraId="5E06ECC8" w14:textId="77777777" w:rsidR="00130B6D" w:rsidRDefault="00130B6D" w:rsidP="00257293">
      <w:pPr>
        <w:spacing w:after="0"/>
        <w:rPr>
          <w:b/>
          <w:bCs/>
          <w:i/>
          <w:iCs/>
        </w:rPr>
      </w:pPr>
    </w:p>
    <w:p w14:paraId="4AB69B3C" w14:textId="77777777" w:rsidR="00130B6D" w:rsidRDefault="00130B6D" w:rsidP="00257293">
      <w:pPr>
        <w:spacing w:after="0"/>
        <w:rPr>
          <w:b/>
          <w:bCs/>
          <w:i/>
          <w:iCs/>
        </w:rPr>
      </w:pPr>
      <w:r>
        <w:rPr>
          <w:b/>
          <w:bCs/>
          <w:i/>
          <w:iCs/>
        </w:rPr>
        <w:t>The Ch. Supt. with responsibility for custody has also initiated a Custody Oversight meeting which includes all of the geographical Superintendents and reviews important issues such as staffing numbers to ensure that we are addressing key areas that are above the decision making level of the Custody Inspectors.</w:t>
      </w:r>
    </w:p>
    <w:p w14:paraId="5A6E19D2" w14:textId="77777777" w:rsidR="00130B6D" w:rsidRDefault="00130B6D" w:rsidP="00257293">
      <w:pPr>
        <w:spacing w:after="0"/>
        <w:rPr>
          <w:b/>
          <w:bCs/>
          <w:i/>
          <w:iCs/>
        </w:rPr>
      </w:pPr>
    </w:p>
    <w:p w14:paraId="4CE18300" w14:textId="77777777" w:rsidR="00130B6D" w:rsidRDefault="00130B6D" w:rsidP="00257293">
      <w:pPr>
        <w:spacing w:after="0"/>
        <w:rPr>
          <w:b/>
          <w:bCs/>
          <w:i/>
          <w:iCs/>
        </w:rPr>
      </w:pPr>
      <w:r>
        <w:rPr>
          <w:b/>
          <w:bCs/>
          <w:i/>
          <w:iCs/>
        </w:rPr>
        <w:t>We have also recently implemented visits to the custody suites by our HQ Custody Services and HMIC team to examine a variety of issues with a checklist that looks at a variety of aspects from the appearance of the estate too provision of requisite items such as hygiene products and religious texts.”</w:t>
      </w:r>
    </w:p>
    <w:p w14:paraId="662984AB" w14:textId="77777777" w:rsidR="0045785C" w:rsidRDefault="0045785C" w:rsidP="00D05203"/>
    <w:sectPr w:rsidR="0045785C" w:rsidSect="0035413B">
      <w:headerReference w:type="default" r:id="rId11"/>
      <w:pgSz w:w="11906" w:h="16838"/>
      <w:pgMar w:top="1440" w:right="1440" w:bottom="1440" w:left="1440" w:header="708" w:footer="708" w:gutter="0"/>
      <w:pgBorders w:offsetFrom="page">
        <w:top w:val="single" w:sz="48" w:space="24" w:color="4472C4" w:themeColor="accent1"/>
        <w:left w:val="single" w:sz="48" w:space="24" w:color="4472C4" w:themeColor="accent1"/>
        <w:bottom w:val="single" w:sz="48" w:space="24" w:color="4472C4" w:themeColor="accent1"/>
        <w:right w:val="single" w:sz="48"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40F80" w14:textId="77777777" w:rsidR="00B93170" w:rsidRDefault="00B93170" w:rsidP="00492865">
      <w:pPr>
        <w:spacing w:after="0" w:line="240" w:lineRule="auto"/>
      </w:pPr>
      <w:r>
        <w:separator/>
      </w:r>
    </w:p>
  </w:endnote>
  <w:endnote w:type="continuationSeparator" w:id="0">
    <w:p w14:paraId="3E306814" w14:textId="77777777" w:rsidR="00B93170" w:rsidRDefault="00B93170" w:rsidP="00492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0A3C4" w14:textId="77777777" w:rsidR="00B93170" w:rsidRDefault="00B93170" w:rsidP="00492865">
      <w:pPr>
        <w:spacing w:after="0" w:line="240" w:lineRule="auto"/>
      </w:pPr>
      <w:r>
        <w:separator/>
      </w:r>
    </w:p>
  </w:footnote>
  <w:footnote w:type="continuationSeparator" w:id="0">
    <w:p w14:paraId="73875A79" w14:textId="77777777" w:rsidR="00B93170" w:rsidRDefault="00B93170" w:rsidP="00492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D8B5" w14:textId="7E4DA501" w:rsidR="00492865" w:rsidRPr="00492865" w:rsidRDefault="00492865" w:rsidP="00492865">
    <w:pPr>
      <w:pStyle w:val="Header"/>
    </w:pPr>
    <w:r>
      <w:rPr>
        <w:noProof/>
        <w:lang w:eastAsia="en-GB"/>
      </w:rPr>
      <w:drawing>
        <wp:anchor distT="0" distB="0" distL="114300" distR="114300" simplePos="0" relativeHeight="251657216" behindDoc="0" locked="0" layoutInCell="1" allowOverlap="1" wp14:anchorId="4143547B" wp14:editId="36D38239">
          <wp:simplePos x="0" y="0"/>
          <wp:positionH relativeFrom="column">
            <wp:posOffset>4398010</wp:posOffset>
          </wp:positionH>
          <wp:positionV relativeFrom="paragraph">
            <wp:posOffset>-30480</wp:posOffset>
          </wp:positionV>
          <wp:extent cx="1798955" cy="793750"/>
          <wp:effectExtent l="0" t="0" r="0" b="6350"/>
          <wp:wrapTopAndBottom/>
          <wp:docPr id="2" name="Picture 2"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fed-Powys Police and Crime Commissione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8955" cy="793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0029">
      <w:rPr>
        <w:rFonts w:ascii="Lato" w:hAnsi="Lato" w:cs="Helvetica"/>
        <w:noProof/>
        <w:color w:val="265C89"/>
        <w:lang w:eastAsia="en-GB"/>
      </w:rPr>
      <w:t>July</w:t>
    </w:r>
    <w:r>
      <w:rPr>
        <w:rFonts w:ascii="Lato" w:hAnsi="Lato" w:cs="Helvetica"/>
        <w:noProof/>
        <w:color w:val="265C89"/>
        <w:lang w:eastAsia="en-GB"/>
      </w:rPr>
      <w:t xml:space="preserve"> </w:t>
    </w:r>
    <w:r w:rsidR="00383D5F">
      <w:rPr>
        <w:rFonts w:ascii="Lato" w:hAnsi="Lato" w:cs="Helvetica"/>
        <w:noProof/>
        <w:color w:val="265C89"/>
        <w:lang w:eastAsia="en-GB"/>
      </w:rPr>
      <w:t>–</w:t>
    </w:r>
    <w:r>
      <w:rPr>
        <w:rFonts w:ascii="Lato" w:hAnsi="Lato" w:cs="Helvetica"/>
        <w:noProof/>
        <w:color w:val="265C89"/>
        <w:lang w:eastAsia="en-GB"/>
      </w:rPr>
      <w:t xml:space="preserve"> </w:t>
    </w:r>
    <w:r w:rsidR="00340029">
      <w:rPr>
        <w:rFonts w:ascii="Lato" w:hAnsi="Lato" w:cs="Helvetica"/>
        <w:noProof/>
        <w:color w:val="265C89"/>
        <w:lang w:eastAsia="en-GB"/>
      </w:rPr>
      <w:t>September</w:t>
    </w:r>
    <w:r>
      <w:rPr>
        <w:rFonts w:ascii="Lato" w:hAnsi="Lato" w:cs="Helvetica"/>
        <w:noProof/>
        <w:color w:val="265C89"/>
        <w:lang w:eastAsia="en-GB"/>
      </w:rPr>
      <w:t xml:space="preserve"> 2023</w:t>
    </w:r>
    <w:r w:rsidRPr="00492865">
      <w:rPr>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72F94"/>
    <w:multiLevelType w:val="hybridMultilevel"/>
    <w:tmpl w:val="9992E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2B4962"/>
    <w:multiLevelType w:val="hybridMultilevel"/>
    <w:tmpl w:val="4EF8F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B47ED7"/>
    <w:multiLevelType w:val="hybridMultilevel"/>
    <w:tmpl w:val="E032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4236410">
    <w:abstractNumId w:val="2"/>
  </w:num>
  <w:num w:numId="2" w16cid:durableId="327247287">
    <w:abstractNumId w:val="0"/>
  </w:num>
  <w:num w:numId="3" w16cid:durableId="1990478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865"/>
    <w:rsid w:val="000549E1"/>
    <w:rsid w:val="000561B9"/>
    <w:rsid w:val="00062DED"/>
    <w:rsid w:val="0007607C"/>
    <w:rsid w:val="000B0F34"/>
    <w:rsid w:val="000B3C0E"/>
    <w:rsid w:val="000D1143"/>
    <w:rsid w:val="000D7B57"/>
    <w:rsid w:val="000D7CC7"/>
    <w:rsid w:val="000F3A82"/>
    <w:rsid w:val="001133DE"/>
    <w:rsid w:val="001307B1"/>
    <w:rsid w:val="00130B6D"/>
    <w:rsid w:val="001408F4"/>
    <w:rsid w:val="00162F6D"/>
    <w:rsid w:val="00172137"/>
    <w:rsid w:val="001967D9"/>
    <w:rsid w:val="001A79B6"/>
    <w:rsid w:val="001B0C9D"/>
    <w:rsid w:val="001C6017"/>
    <w:rsid w:val="001E00FF"/>
    <w:rsid w:val="001E30E8"/>
    <w:rsid w:val="001F6FE5"/>
    <w:rsid w:val="00230D72"/>
    <w:rsid w:val="00252846"/>
    <w:rsid w:val="00257293"/>
    <w:rsid w:val="00272A42"/>
    <w:rsid w:val="002B1032"/>
    <w:rsid w:val="002E3441"/>
    <w:rsid w:val="002F54AB"/>
    <w:rsid w:val="00301368"/>
    <w:rsid w:val="00312DA5"/>
    <w:rsid w:val="00324FB5"/>
    <w:rsid w:val="00340029"/>
    <w:rsid w:val="00347CC9"/>
    <w:rsid w:val="0035413B"/>
    <w:rsid w:val="003763DD"/>
    <w:rsid w:val="00383D5F"/>
    <w:rsid w:val="00384801"/>
    <w:rsid w:val="003A7105"/>
    <w:rsid w:val="0045785C"/>
    <w:rsid w:val="00492865"/>
    <w:rsid w:val="004B16EF"/>
    <w:rsid w:val="004C3ACE"/>
    <w:rsid w:val="005076BD"/>
    <w:rsid w:val="00525103"/>
    <w:rsid w:val="005704BF"/>
    <w:rsid w:val="005806CA"/>
    <w:rsid w:val="00640853"/>
    <w:rsid w:val="0065535D"/>
    <w:rsid w:val="006715AB"/>
    <w:rsid w:val="006764CD"/>
    <w:rsid w:val="00706D2A"/>
    <w:rsid w:val="007370F1"/>
    <w:rsid w:val="007B13C8"/>
    <w:rsid w:val="007C15DB"/>
    <w:rsid w:val="007F48E8"/>
    <w:rsid w:val="007F794B"/>
    <w:rsid w:val="00811DAB"/>
    <w:rsid w:val="0087383D"/>
    <w:rsid w:val="008D27AD"/>
    <w:rsid w:val="008D79CA"/>
    <w:rsid w:val="00901614"/>
    <w:rsid w:val="00940516"/>
    <w:rsid w:val="00940BC0"/>
    <w:rsid w:val="00980813"/>
    <w:rsid w:val="00991E1F"/>
    <w:rsid w:val="009E6E98"/>
    <w:rsid w:val="00A060A9"/>
    <w:rsid w:val="00A562C2"/>
    <w:rsid w:val="00A9181A"/>
    <w:rsid w:val="00AC3D00"/>
    <w:rsid w:val="00AC64E5"/>
    <w:rsid w:val="00AE50F6"/>
    <w:rsid w:val="00B06037"/>
    <w:rsid w:val="00B922B7"/>
    <w:rsid w:val="00B93170"/>
    <w:rsid w:val="00BC0423"/>
    <w:rsid w:val="00BE23AB"/>
    <w:rsid w:val="00BF3466"/>
    <w:rsid w:val="00C15590"/>
    <w:rsid w:val="00C33332"/>
    <w:rsid w:val="00C34379"/>
    <w:rsid w:val="00CE5D15"/>
    <w:rsid w:val="00D05203"/>
    <w:rsid w:val="00D76845"/>
    <w:rsid w:val="00D91DF2"/>
    <w:rsid w:val="00DA1ABE"/>
    <w:rsid w:val="00DC76D2"/>
    <w:rsid w:val="00E35ACE"/>
    <w:rsid w:val="00E81CFA"/>
    <w:rsid w:val="00ED6106"/>
    <w:rsid w:val="00F0758F"/>
    <w:rsid w:val="00F163C6"/>
    <w:rsid w:val="00F30238"/>
    <w:rsid w:val="00F51068"/>
    <w:rsid w:val="00F816F2"/>
    <w:rsid w:val="00F82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2B249"/>
  <w15:chartTrackingRefBased/>
  <w15:docId w15:val="{8BEC7898-D6DF-459B-9324-04489A61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8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865"/>
  </w:style>
  <w:style w:type="paragraph" w:styleId="Footer">
    <w:name w:val="footer"/>
    <w:basedOn w:val="Normal"/>
    <w:link w:val="FooterChar"/>
    <w:uiPriority w:val="99"/>
    <w:unhideWhenUsed/>
    <w:rsid w:val="00492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865"/>
  </w:style>
  <w:style w:type="paragraph" w:styleId="NoSpacing">
    <w:name w:val="No Spacing"/>
    <w:uiPriority w:val="1"/>
    <w:qFormat/>
    <w:rsid w:val="00F163C6"/>
    <w:pPr>
      <w:spacing w:after="0" w:line="240" w:lineRule="auto"/>
    </w:pPr>
    <w:rPr>
      <w:rFonts w:asciiTheme="majorHAnsi" w:eastAsiaTheme="minorEastAsia" w:hAnsiTheme="majorHAnsi"/>
      <w:sz w:val="24"/>
      <w:szCs w:val="24"/>
      <w:lang w:val="en-US"/>
    </w:rPr>
  </w:style>
  <w:style w:type="table" w:styleId="TableGrid">
    <w:name w:val="Table Grid"/>
    <w:basedOn w:val="TableNormal"/>
    <w:uiPriority w:val="59"/>
    <w:rsid w:val="00F163C6"/>
    <w:pPr>
      <w:spacing w:after="0" w:line="240" w:lineRule="auto"/>
    </w:pPr>
    <w:rPr>
      <w:rFonts w:asciiTheme="majorHAnsi" w:eastAsiaTheme="minorEastAsia" w:hAnsiTheme="majorHAns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9E6F8.53A3EC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c0a8a9e-96dc-41d3-bc6b-7d7173b4de39">
      <Terms xmlns="http://schemas.microsoft.com/office/infopath/2007/PartnerControls"/>
    </lcf76f155ced4ddcb4097134ff3c332f>
    <TaxCatchAll xmlns="ae527f8b-4481-4b0a-9aa4-f400ba4a88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E9C5114ACD674E9813E352693D4379" ma:contentTypeVersion="14" ma:contentTypeDescription="Create a new document." ma:contentTypeScope="" ma:versionID="7636d1e543e83050c62416b7e0f9572c">
  <xsd:schema xmlns:xsd="http://www.w3.org/2001/XMLSchema" xmlns:xs="http://www.w3.org/2001/XMLSchema" xmlns:p="http://schemas.microsoft.com/office/2006/metadata/properties" xmlns:ns2="2c0a8a9e-96dc-41d3-bc6b-7d7173b4de39" xmlns:ns3="ae527f8b-4481-4b0a-9aa4-f400ba4a888a" targetNamespace="http://schemas.microsoft.com/office/2006/metadata/properties" ma:root="true" ma:fieldsID="b99489f5dba61d60e655311d048eb034" ns2:_="" ns3:_="">
    <xsd:import namespace="2c0a8a9e-96dc-41d3-bc6b-7d7173b4de39"/>
    <xsd:import namespace="ae527f8b-4481-4b0a-9aa4-f400ba4a8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a8a9e-96dc-41d3-bc6b-7d7173b4d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511c5b-fadb-4651-8108-e49903e231a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527f8b-4481-4b0a-9aa4-f400ba4a88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ea2d6c1-8dcd-40ed-b869-74be065d624f}" ma:internalName="TaxCatchAll" ma:showField="CatchAllData" ma:web="ae527f8b-4481-4b0a-9aa4-f400ba4a88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2E4DC9-9E6E-491D-98D5-3680D8F6659C}">
  <ds:schemaRefs>
    <ds:schemaRef ds:uri="http://schemas.microsoft.com/office/2006/metadata/properties"/>
    <ds:schemaRef ds:uri="http://schemas.microsoft.com/office/infopath/2007/PartnerControls"/>
    <ds:schemaRef ds:uri="2c0a8a9e-96dc-41d3-bc6b-7d7173b4de39"/>
    <ds:schemaRef ds:uri="ae527f8b-4481-4b0a-9aa4-f400ba4a888a"/>
  </ds:schemaRefs>
</ds:datastoreItem>
</file>

<file path=customXml/itemProps2.xml><?xml version="1.0" encoding="utf-8"?>
<ds:datastoreItem xmlns:ds="http://schemas.openxmlformats.org/officeDocument/2006/customXml" ds:itemID="{B583E506-E111-47DF-89B4-4A3365D044E9}">
  <ds:schemaRefs>
    <ds:schemaRef ds:uri="http://schemas.microsoft.com/sharepoint/v3/contenttype/forms"/>
  </ds:schemaRefs>
</ds:datastoreItem>
</file>

<file path=customXml/itemProps3.xml><?xml version="1.0" encoding="utf-8"?>
<ds:datastoreItem xmlns:ds="http://schemas.openxmlformats.org/officeDocument/2006/customXml" ds:itemID="{CF85E822-9214-48D7-B941-B0B1D3F9F5B1}">
  <ds:schemaRefs>
    <ds:schemaRef ds:uri="http://schemas.openxmlformats.org/officeDocument/2006/bibliography"/>
  </ds:schemaRefs>
</ds:datastoreItem>
</file>

<file path=customXml/itemProps4.xml><?xml version="1.0" encoding="utf-8"?>
<ds:datastoreItem xmlns:ds="http://schemas.openxmlformats.org/officeDocument/2006/customXml" ds:itemID="{8D5B1C02-D888-4A25-9DD4-88F20D3D8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a8a9e-96dc-41d3-bc6b-7d7173b4de39"/>
    <ds:schemaRef ds:uri="ae527f8b-4481-4b0a-9aa4-f400ba4a8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Tomos</dc:creator>
  <cp:keywords/>
  <dc:description/>
  <cp:lastModifiedBy>Walters Tom (OPCC)</cp:lastModifiedBy>
  <cp:revision>49</cp:revision>
  <dcterms:created xsi:type="dcterms:W3CDTF">2023-11-02T14:27:00Z</dcterms:created>
  <dcterms:modified xsi:type="dcterms:W3CDTF">2023-12-04T16:11:00Z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eefdff-6834-454f-be00-a68b5bc5f471_Enabled">
    <vt:lpwstr>true</vt:lpwstr>
  </property>
  <property fmtid="{D5CDD505-2E9C-101B-9397-08002B2CF9AE}" pid="3" name="MSIP_Label_7beefdff-6834-454f-be00-a68b5bc5f471_SetDate">
    <vt:lpwstr>2023-09-20T11:20:43Z</vt:lpwstr>
  </property>
  <property fmtid="{D5CDD505-2E9C-101B-9397-08002B2CF9AE}" pid="4" name="MSIP_Label_7beefdff-6834-454f-be00-a68b5bc5f471_Method">
    <vt:lpwstr>Standard</vt:lpwstr>
  </property>
  <property fmtid="{D5CDD505-2E9C-101B-9397-08002B2CF9AE}" pid="5" name="MSIP_Label_7beefdff-6834-454f-be00-a68b5bc5f471_Name">
    <vt:lpwstr>OFFICIAL</vt:lpwstr>
  </property>
  <property fmtid="{D5CDD505-2E9C-101B-9397-08002B2CF9AE}" pid="6" name="MSIP_Label_7beefdff-6834-454f-be00-a68b5bc5f471_SiteId">
    <vt:lpwstr>39683655-1d97-4b22-be8c-246da0f47a41</vt:lpwstr>
  </property>
  <property fmtid="{D5CDD505-2E9C-101B-9397-08002B2CF9AE}" pid="7" name="MSIP_Label_7beefdff-6834-454f-be00-a68b5bc5f471_ActionId">
    <vt:lpwstr>85501789-4ada-49c2-8c5f-e90724fe7e90</vt:lpwstr>
  </property>
  <property fmtid="{D5CDD505-2E9C-101B-9397-08002B2CF9AE}" pid="8" name="MSIP_Label_7beefdff-6834-454f-be00-a68b5bc5f471_ContentBits">
    <vt:lpwstr>0</vt:lpwstr>
  </property>
  <property fmtid="{D5CDD505-2E9C-101B-9397-08002B2CF9AE}" pid="9" name="ContentTypeId">
    <vt:lpwstr>0x0101008DE9C5114ACD674E9813E352693D4379</vt:lpwstr>
  </property>
  <property fmtid="{D5CDD505-2E9C-101B-9397-08002B2CF9AE}" pid="10" name="MediaServiceImageTags">
    <vt:lpwstr/>
  </property>
</Properties>
</file>