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D4C76" w14:textId="77777777" w:rsidR="00D5099C" w:rsidRPr="00D949B3" w:rsidRDefault="00D5099C" w:rsidP="00B414B6">
      <w:pPr>
        <w:tabs>
          <w:tab w:val="left" w:pos="1050"/>
        </w:tabs>
        <w:rPr>
          <w:rFonts w:asciiTheme="minorHAnsi" w:eastAsia="Calibri" w:hAnsiTheme="minorHAnsi" w:cstheme="minorHAnsi"/>
        </w:rPr>
      </w:pPr>
    </w:p>
    <w:p w14:paraId="40D47E64" w14:textId="424D3F97" w:rsidR="00B414B6" w:rsidRPr="00D949B3" w:rsidRDefault="004519D5" w:rsidP="00B414B6">
      <w:pPr>
        <w:tabs>
          <w:tab w:val="left" w:pos="1050"/>
        </w:tabs>
        <w:rPr>
          <w:rFonts w:asciiTheme="minorHAnsi" w:hAnsiTheme="minorHAnsi" w:cstheme="minorHAnsi"/>
          <w:b/>
        </w:rPr>
      </w:pPr>
      <w:r w:rsidRPr="00D949B3">
        <w:rPr>
          <w:rFonts w:asciiTheme="minorHAnsi" w:hAnsiTheme="minorHAnsi" w:cstheme="minorHAnsi"/>
          <w:b/>
        </w:rPr>
        <w:t>FOI Ref:</w:t>
      </w:r>
      <w:r w:rsidR="00A25B3C" w:rsidRPr="00D949B3">
        <w:rPr>
          <w:rFonts w:asciiTheme="minorHAnsi" w:hAnsiTheme="minorHAnsi" w:cstheme="minorHAnsi"/>
          <w:b/>
        </w:rPr>
        <w:t xml:space="preserve"> </w:t>
      </w:r>
      <w:r w:rsidR="0043723F" w:rsidRPr="00D949B3">
        <w:rPr>
          <w:rFonts w:asciiTheme="minorHAnsi" w:hAnsiTheme="minorHAnsi" w:cstheme="minorHAnsi"/>
          <w:b/>
        </w:rPr>
        <w:t xml:space="preserve">OPCC </w:t>
      </w:r>
      <w:r w:rsidR="006061EF" w:rsidRPr="00D949B3">
        <w:rPr>
          <w:rFonts w:asciiTheme="minorHAnsi" w:hAnsiTheme="minorHAnsi" w:cstheme="minorHAnsi"/>
          <w:b/>
        </w:rPr>
        <w:t>11</w:t>
      </w:r>
      <w:r w:rsidR="0043723F" w:rsidRPr="00D949B3">
        <w:rPr>
          <w:rFonts w:asciiTheme="minorHAnsi" w:hAnsiTheme="minorHAnsi" w:cstheme="minorHAnsi"/>
          <w:b/>
        </w:rPr>
        <w:t xml:space="preserve"> - 2025</w:t>
      </w:r>
      <w:r w:rsidRPr="00D949B3">
        <w:rPr>
          <w:rFonts w:asciiTheme="minorHAnsi" w:hAnsiTheme="minorHAnsi" w:cstheme="minorHAnsi"/>
          <w:b/>
        </w:rPr>
        <w:t xml:space="preserve"> </w:t>
      </w:r>
    </w:p>
    <w:p w14:paraId="33019B7E" w14:textId="77777777" w:rsidR="00B414B6" w:rsidRPr="00D949B3" w:rsidRDefault="00B414B6" w:rsidP="00B414B6">
      <w:pPr>
        <w:pStyle w:val="Footer"/>
        <w:rPr>
          <w:rFonts w:asciiTheme="minorHAnsi" w:hAnsiTheme="minorHAnsi" w:cstheme="minorHAnsi"/>
        </w:rPr>
      </w:pPr>
      <w:r w:rsidRPr="00D949B3">
        <w:rPr>
          <w:rFonts w:asciiTheme="minorHAnsi" w:hAnsiTheme="minorHAnsi" w:cstheme="minorHAnsi"/>
        </w:rPr>
        <w:tab/>
      </w:r>
    </w:p>
    <w:p w14:paraId="0CFF309F" w14:textId="77777777" w:rsidR="00B414B6" w:rsidRPr="00D949B3" w:rsidRDefault="00B414B6" w:rsidP="00B414B6">
      <w:pPr>
        <w:rPr>
          <w:rFonts w:asciiTheme="minorHAnsi" w:hAnsiTheme="minorHAnsi" w:cstheme="minorHAnsi"/>
          <w:b/>
        </w:rPr>
      </w:pPr>
    </w:p>
    <w:p w14:paraId="654DE127" w14:textId="77777777" w:rsidR="00E50585" w:rsidRPr="00E50585" w:rsidRDefault="006852DE" w:rsidP="00E50585">
      <w:pPr>
        <w:autoSpaceDE w:val="0"/>
        <w:autoSpaceDN w:val="0"/>
        <w:adjustRightInd w:val="0"/>
        <w:rPr>
          <w:rFonts w:asciiTheme="minorHAnsi" w:hAnsiTheme="minorHAnsi" w:cstheme="minorHAnsi"/>
          <w:bCs/>
        </w:rPr>
      </w:pPr>
      <w:r w:rsidRPr="00D949B3">
        <w:rPr>
          <w:rFonts w:asciiTheme="minorHAnsi" w:hAnsiTheme="minorHAnsi" w:cstheme="minorHAnsi"/>
          <w:b/>
        </w:rPr>
        <w:t>Request:</w:t>
      </w:r>
    </w:p>
    <w:p w14:paraId="20EC0B50" w14:textId="408C5F65" w:rsidR="00E50585" w:rsidRPr="00E50585" w:rsidRDefault="00E50585" w:rsidP="00E50585">
      <w:pPr>
        <w:autoSpaceDE w:val="0"/>
        <w:autoSpaceDN w:val="0"/>
        <w:adjustRightInd w:val="0"/>
        <w:rPr>
          <w:rFonts w:asciiTheme="minorHAnsi" w:hAnsiTheme="minorHAnsi" w:cstheme="minorHAnsi"/>
          <w:bCs/>
        </w:rPr>
      </w:pPr>
      <w:r w:rsidRPr="00E50585">
        <w:rPr>
          <w:rFonts w:asciiTheme="minorHAnsi" w:hAnsiTheme="minorHAnsi" w:cstheme="minorHAnsi"/>
          <w:bCs/>
        </w:rPr>
        <w:t>Date received, 15</w:t>
      </w:r>
      <w:r w:rsidRPr="00E50585">
        <w:rPr>
          <w:rFonts w:asciiTheme="minorHAnsi" w:hAnsiTheme="minorHAnsi" w:cstheme="minorHAnsi"/>
          <w:bCs/>
          <w:vertAlign w:val="superscript"/>
        </w:rPr>
        <w:t>th</w:t>
      </w:r>
      <w:r w:rsidRPr="00E50585">
        <w:rPr>
          <w:rFonts w:asciiTheme="minorHAnsi" w:hAnsiTheme="minorHAnsi" w:cstheme="minorHAnsi"/>
          <w:bCs/>
        </w:rPr>
        <w:t xml:space="preserve"> July 2025</w:t>
      </w:r>
      <w:r>
        <w:rPr>
          <w:rFonts w:asciiTheme="minorHAnsi" w:hAnsiTheme="minorHAnsi" w:cstheme="minorHAnsi"/>
          <w:bCs/>
        </w:rPr>
        <w:t>.</w:t>
      </w:r>
    </w:p>
    <w:p w14:paraId="1B4C2609" w14:textId="77777777" w:rsidR="006852DE" w:rsidRPr="00D949B3" w:rsidRDefault="006852DE" w:rsidP="00B414B6">
      <w:pPr>
        <w:autoSpaceDE w:val="0"/>
        <w:autoSpaceDN w:val="0"/>
        <w:adjustRightInd w:val="0"/>
        <w:rPr>
          <w:rFonts w:asciiTheme="minorHAnsi" w:hAnsiTheme="minorHAnsi" w:cstheme="minorHAnsi"/>
          <w:b/>
        </w:rPr>
      </w:pPr>
    </w:p>
    <w:p w14:paraId="1C495A7B" w14:textId="77777777" w:rsidR="001B4253" w:rsidRPr="00D949B3" w:rsidRDefault="001B4253" w:rsidP="001B4253">
      <w:pPr>
        <w:rPr>
          <w:rFonts w:asciiTheme="minorHAnsi" w:hAnsiTheme="minorHAnsi" w:cstheme="minorHAnsi"/>
          <w:bCs/>
        </w:rPr>
      </w:pPr>
      <w:r w:rsidRPr="00D949B3">
        <w:rPr>
          <w:rFonts w:asciiTheme="minorHAnsi" w:hAnsiTheme="minorHAnsi" w:cstheme="minorHAnsi"/>
          <w:bCs/>
        </w:rPr>
        <w:t>You asked us:</w:t>
      </w:r>
    </w:p>
    <w:p w14:paraId="5EAFE0A1" w14:textId="77777777" w:rsidR="001B4253" w:rsidRPr="00D949B3" w:rsidRDefault="001B4253" w:rsidP="00B414B6">
      <w:pPr>
        <w:autoSpaceDE w:val="0"/>
        <w:autoSpaceDN w:val="0"/>
        <w:adjustRightInd w:val="0"/>
        <w:rPr>
          <w:rFonts w:asciiTheme="minorHAnsi" w:hAnsiTheme="minorHAnsi" w:cstheme="minorHAnsi"/>
          <w:b/>
        </w:rPr>
      </w:pPr>
    </w:p>
    <w:p w14:paraId="58D7E842" w14:textId="77777777" w:rsidR="00BC2DFD" w:rsidRPr="00D949B3" w:rsidRDefault="00BC2DFD" w:rsidP="00BC2DFD">
      <w:pPr>
        <w:spacing w:before="100" w:beforeAutospacing="1" w:after="100" w:afterAutospacing="1"/>
        <w:rPr>
          <w:rFonts w:asciiTheme="minorHAnsi" w:hAnsiTheme="minorHAnsi" w:cstheme="minorHAnsi"/>
        </w:rPr>
      </w:pPr>
      <w:r w:rsidRPr="00D949B3">
        <w:rPr>
          <w:rFonts w:asciiTheme="minorHAnsi" w:hAnsiTheme="minorHAnsi" w:cstheme="minorHAnsi"/>
        </w:rPr>
        <w:t>I</w:t>
      </w:r>
      <w:r w:rsidRPr="00D949B3">
        <w:rPr>
          <w:rStyle w:val="gmaildefault"/>
          <w:rFonts w:asciiTheme="minorHAnsi" w:hAnsiTheme="minorHAnsi" w:cstheme="minorHAnsi"/>
        </w:rPr>
        <w:t xml:space="preserve"> would like to be provided with the value in sterling that each of the four successful bidding companies received for supplying services under the </w:t>
      </w:r>
      <w:r w:rsidRPr="00D949B3">
        <w:rPr>
          <w:rFonts w:asciiTheme="minorHAnsi" w:hAnsiTheme="minorHAnsi" w:cstheme="minorHAnsi"/>
          <w:color w:val="0B0C0C"/>
        </w:rPr>
        <w:t>Forensic Analytical Services</w:t>
      </w:r>
      <w:r w:rsidRPr="00D949B3">
        <w:rPr>
          <w:rStyle w:val="gmaildefault"/>
          <w:rFonts w:asciiTheme="minorHAnsi" w:hAnsiTheme="minorHAnsi" w:cstheme="minorHAnsi"/>
          <w:color w:val="0B0C0C"/>
        </w:rPr>
        <w:t> </w:t>
      </w:r>
      <w:r w:rsidRPr="00D949B3">
        <w:rPr>
          <w:rStyle w:val="gmaildefault"/>
          <w:rFonts w:asciiTheme="minorHAnsi" w:hAnsiTheme="minorHAnsi" w:cstheme="minorHAnsi"/>
        </w:rPr>
        <w:t>tender (reference: </w:t>
      </w:r>
      <w:r w:rsidRPr="00D949B3">
        <w:rPr>
          <w:rFonts w:asciiTheme="minorHAnsi" w:hAnsiTheme="minorHAnsi" w:cstheme="minorHAnsi"/>
          <w:color w:val="0B0C0C"/>
        </w:rPr>
        <w:t>itt_92293</w:t>
      </w:r>
      <w:r w:rsidRPr="00D949B3">
        <w:rPr>
          <w:rStyle w:val="gmaildefault"/>
          <w:rFonts w:asciiTheme="minorHAnsi" w:hAnsiTheme="minorHAnsi" w:cstheme="minorHAnsi"/>
          <w:color w:val="0B0C0C"/>
        </w:rPr>
        <w:t>) that ran between 1 July 2022 to 30 June 2025 (</w:t>
      </w:r>
      <w:hyperlink r:id="rId11" w:history="1">
        <w:r w:rsidRPr="00D949B3">
          <w:rPr>
            <w:rStyle w:val="Hyperlink"/>
            <w:rFonts w:asciiTheme="minorHAnsi" w:hAnsiTheme="minorHAnsi" w:cstheme="minorHAnsi"/>
          </w:rPr>
          <w:t>https://www.contractsfinder.service.gov.uk/notice/0250a64c-8fde-4531-977a-3b2b4f205ff9?origin=SearchResults&amp;p=1</w:t>
        </w:r>
      </w:hyperlink>
      <w:r w:rsidRPr="00D949B3">
        <w:rPr>
          <w:rStyle w:val="gmaildefault"/>
          <w:rFonts w:asciiTheme="minorHAnsi" w:hAnsiTheme="minorHAnsi" w:cstheme="minorHAnsi"/>
        </w:rPr>
        <w:t>).</w:t>
      </w:r>
    </w:p>
    <w:p w14:paraId="0A313CEC" w14:textId="77777777" w:rsidR="00752783" w:rsidRPr="00D949B3" w:rsidRDefault="00752783" w:rsidP="006852DE">
      <w:pPr>
        <w:rPr>
          <w:rFonts w:asciiTheme="minorHAnsi" w:hAnsiTheme="minorHAnsi" w:cstheme="minorHAnsi"/>
          <w:color w:val="000000"/>
        </w:rPr>
      </w:pPr>
    </w:p>
    <w:p w14:paraId="0BAB771D" w14:textId="77777777" w:rsidR="006852DE" w:rsidRPr="00D949B3" w:rsidRDefault="006852DE" w:rsidP="00B414B6">
      <w:pPr>
        <w:autoSpaceDE w:val="0"/>
        <w:autoSpaceDN w:val="0"/>
        <w:adjustRightInd w:val="0"/>
        <w:rPr>
          <w:rFonts w:asciiTheme="minorHAnsi" w:hAnsiTheme="minorHAnsi" w:cstheme="minorHAnsi"/>
          <w:b/>
        </w:rPr>
      </w:pPr>
    </w:p>
    <w:p w14:paraId="57A6E1B6" w14:textId="7CFB525A" w:rsidR="00B414B6" w:rsidRPr="00D949B3" w:rsidRDefault="00B414B6" w:rsidP="00B414B6">
      <w:pPr>
        <w:autoSpaceDE w:val="0"/>
        <w:autoSpaceDN w:val="0"/>
        <w:adjustRightInd w:val="0"/>
        <w:rPr>
          <w:rFonts w:asciiTheme="minorHAnsi" w:hAnsiTheme="minorHAnsi" w:cstheme="minorHAnsi"/>
          <w:b/>
        </w:rPr>
      </w:pPr>
      <w:r w:rsidRPr="00D949B3">
        <w:rPr>
          <w:rFonts w:asciiTheme="minorHAnsi" w:hAnsiTheme="minorHAnsi" w:cstheme="minorHAnsi"/>
          <w:b/>
        </w:rPr>
        <w:t>Response:</w:t>
      </w:r>
      <w:r w:rsidR="004E665E" w:rsidRPr="00D949B3">
        <w:rPr>
          <w:rFonts w:asciiTheme="minorHAnsi" w:hAnsiTheme="minorHAnsi" w:cstheme="minorHAnsi"/>
          <w:b/>
        </w:rPr>
        <w:t xml:space="preserve"> </w:t>
      </w:r>
    </w:p>
    <w:p w14:paraId="07EC5E8D" w14:textId="77777777" w:rsidR="001B5766" w:rsidRPr="00D949B3" w:rsidRDefault="001B5766" w:rsidP="00B414B6">
      <w:pPr>
        <w:autoSpaceDE w:val="0"/>
        <w:autoSpaceDN w:val="0"/>
        <w:adjustRightInd w:val="0"/>
        <w:rPr>
          <w:rFonts w:asciiTheme="minorHAnsi" w:hAnsiTheme="minorHAnsi" w:cstheme="minorHAnsi"/>
          <w:b/>
        </w:rPr>
      </w:pPr>
    </w:p>
    <w:p w14:paraId="5322D735" w14:textId="77777777" w:rsidR="00C875DD" w:rsidRPr="00D949B3" w:rsidRDefault="00C875DD" w:rsidP="00C875DD">
      <w:pPr>
        <w:jc w:val="both"/>
        <w:rPr>
          <w:rFonts w:asciiTheme="minorHAnsi" w:hAnsiTheme="minorHAnsi" w:cstheme="minorHAnsi"/>
        </w:rPr>
      </w:pPr>
      <w:r w:rsidRPr="00314F9F">
        <w:rPr>
          <w:rFonts w:asciiTheme="minorHAnsi" w:hAnsiTheme="minorHAnsi" w:cstheme="minorHAnsi"/>
        </w:rPr>
        <w:t>Section 1 of the Freedom of Information Act 2000 places two duties on public authorities. Unless exemptions apply, the first duty at Section 1(1) (a) is to confirm or deny whether the information specified in a request is held. The second duty at Section 1(1) (b) is to disclose information that has been confirmed as being held.</w:t>
      </w:r>
    </w:p>
    <w:p w14:paraId="103818FA" w14:textId="77777777" w:rsidR="00C875DD" w:rsidRPr="00D949B3" w:rsidRDefault="00C875DD" w:rsidP="00B414B6">
      <w:pPr>
        <w:autoSpaceDE w:val="0"/>
        <w:autoSpaceDN w:val="0"/>
        <w:adjustRightInd w:val="0"/>
        <w:rPr>
          <w:rFonts w:asciiTheme="minorHAnsi" w:hAnsiTheme="minorHAnsi" w:cstheme="minorHAnsi"/>
          <w:b/>
        </w:rPr>
      </w:pPr>
    </w:p>
    <w:p w14:paraId="1ADBFCAA" w14:textId="77777777" w:rsidR="00DC496A" w:rsidRPr="00D949B3" w:rsidRDefault="00DC496A" w:rsidP="00500CC8">
      <w:pPr>
        <w:autoSpaceDE w:val="0"/>
        <w:autoSpaceDN w:val="0"/>
        <w:adjustRightInd w:val="0"/>
        <w:rPr>
          <w:rFonts w:asciiTheme="minorHAnsi" w:hAnsiTheme="minorHAnsi" w:cstheme="minorHAnsi"/>
          <w:b/>
        </w:rPr>
      </w:pPr>
    </w:p>
    <w:p w14:paraId="3C8E4D32" w14:textId="1ECD0E3A" w:rsidR="000940C2" w:rsidRPr="00D949B3" w:rsidRDefault="00A3297C" w:rsidP="000940C2">
      <w:pPr>
        <w:rPr>
          <w:rFonts w:asciiTheme="minorHAnsi" w:hAnsiTheme="minorHAnsi" w:cstheme="minorHAnsi"/>
          <w:lang w:eastAsia="en-US"/>
        </w:rPr>
      </w:pPr>
      <w:r w:rsidRPr="00D949B3">
        <w:rPr>
          <w:rFonts w:asciiTheme="minorHAnsi" w:hAnsiTheme="minorHAnsi" w:cstheme="minorHAnsi"/>
          <w:lang w:eastAsia="en-US"/>
        </w:rPr>
        <w:t xml:space="preserve">We can confirm that we hold the information </w:t>
      </w:r>
      <w:r w:rsidR="00E77426" w:rsidRPr="00D949B3">
        <w:rPr>
          <w:rFonts w:asciiTheme="minorHAnsi" w:hAnsiTheme="minorHAnsi" w:cstheme="minorHAnsi"/>
          <w:lang w:eastAsia="en-US"/>
        </w:rPr>
        <w:t xml:space="preserve">which you have requested. </w:t>
      </w:r>
    </w:p>
    <w:p w14:paraId="57A4B3A4" w14:textId="77777777" w:rsidR="00E77426" w:rsidRPr="00D949B3" w:rsidRDefault="00E77426" w:rsidP="000940C2">
      <w:pPr>
        <w:rPr>
          <w:rFonts w:asciiTheme="minorHAnsi" w:hAnsiTheme="minorHAnsi" w:cstheme="minorHAnsi"/>
          <w:lang w:eastAsia="en-US"/>
        </w:rPr>
      </w:pPr>
    </w:p>
    <w:p w14:paraId="52E7DC3B" w14:textId="34D57F7F" w:rsidR="00143686" w:rsidRDefault="00F44491" w:rsidP="00F44491">
      <w:pPr>
        <w:rPr>
          <w:rFonts w:asciiTheme="minorHAnsi" w:hAnsiTheme="minorHAnsi" w:cstheme="minorHAnsi"/>
        </w:rPr>
      </w:pPr>
      <w:r w:rsidRPr="00D949B3">
        <w:rPr>
          <w:rFonts w:asciiTheme="minorHAnsi" w:hAnsiTheme="minorHAnsi" w:cstheme="minorHAnsi"/>
        </w:rPr>
        <w:lastRenderedPageBreak/>
        <w:t xml:space="preserve">The value in sterling that each of the four successful bidding companies received for supplying </w:t>
      </w:r>
      <w:r w:rsidR="00C67EF8" w:rsidRPr="00D949B3">
        <w:rPr>
          <w:rFonts w:asciiTheme="minorHAnsi" w:hAnsiTheme="minorHAnsi" w:cstheme="minorHAnsi"/>
        </w:rPr>
        <w:t>services under the Forensic Analytical Services tender that ran between 1 July 2022 to 30 June 2025</w:t>
      </w:r>
      <w:r w:rsidR="00A3447C" w:rsidRPr="00D949B3">
        <w:rPr>
          <w:rFonts w:asciiTheme="minorHAnsi" w:hAnsiTheme="minorHAnsi" w:cstheme="minorHAnsi"/>
        </w:rPr>
        <w:t xml:space="preserve"> is as follows:</w:t>
      </w:r>
    </w:p>
    <w:p w14:paraId="25DE6360" w14:textId="77777777" w:rsidR="00A3207F" w:rsidRDefault="00A3207F" w:rsidP="00F44491">
      <w:pPr>
        <w:rPr>
          <w:rFonts w:asciiTheme="minorHAnsi" w:hAnsiTheme="minorHAnsi" w:cstheme="minorHAnsi"/>
        </w:rPr>
      </w:pPr>
    </w:p>
    <w:tbl>
      <w:tblPr>
        <w:tblW w:w="12513" w:type="dxa"/>
        <w:tblInd w:w="-1" w:type="dxa"/>
        <w:tblCellMar>
          <w:left w:w="0" w:type="dxa"/>
          <w:right w:w="0" w:type="dxa"/>
        </w:tblCellMar>
        <w:tblLook w:val="04A0" w:firstRow="1" w:lastRow="0" w:firstColumn="1" w:lastColumn="0" w:noHBand="0" w:noVBand="1"/>
      </w:tblPr>
      <w:tblGrid>
        <w:gridCol w:w="3808"/>
        <w:gridCol w:w="1896"/>
        <w:gridCol w:w="1776"/>
        <w:gridCol w:w="1776"/>
        <w:gridCol w:w="1776"/>
        <w:gridCol w:w="1622"/>
      </w:tblGrid>
      <w:tr w:rsidR="00A3207F" w14:paraId="726C6C52" w14:textId="77777777" w:rsidTr="00A3207F">
        <w:trPr>
          <w:trHeight w:val="310"/>
        </w:trPr>
        <w:tc>
          <w:tcPr>
            <w:tcW w:w="380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9E48CA3" w14:textId="77777777" w:rsidR="00A3207F" w:rsidRDefault="00A3207F">
            <w:pPr>
              <w:rPr>
                <w:sz w:val="22"/>
                <w:szCs w:val="22"/>
              </w:rPr>
            </w:pPr>
            <w:r>
              <w:rPr>
                <w:color w:val="000000"/>
              </w:rPr>
              <w:t> </w:t>
            </w:r>
          </w:p>
        </w:tc>
        <w:tc>
          <w:tcPr>
            <w:tcW w:w="7083" w:type="dxa"/>
            <w:gridSpan w:val="4"/>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FF42D05" w14:textId="77777777" w:rsidR="00A3207F" w:rsidRDefault="00A3207F">
            <w:pPr>
              <w:jc w:val="center"/>
            </w:pPr>
            <w:r>
              <w:rPr>
                <w:b/>
                <w:bCs/>
                <w:color w:val="000000"/>
              </w:rPr>
              <w:t>Financial Periods July 22 - June 25</w:t>
            </w:r>
          </w:p>
        </w:tc>
        <w:tc>
          <w:tcPr>
            <w:tcW w:w="162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56FF08F" w14:textId="77777777" w:rsidR="00A3207F" w:rsidRDefault="00A3207F">
            <w:r>
              <w:rPr>
                <w:b/>
                <w:bCs/>
                <w:color w:val="000000"/>
              </w:rPr>
              <w:t> </w:t>
            </w:r>
          </w:p>
        </w:tc>
      </w:tr>
      <w:tr w:rsidR="00A3207F" w14:paraId="60DB0063" w14:textId="77777777" w:rsidTr="00A3207F">
        <w:trPr>
          <w:trHeight w:val="310"/>
        </w:trPr>
        <w:tc>
          <w:tcPr>
            <w:tcW w:w="380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48485D7" w14:textId="77777777" w:rsidR="00A3207F" w:rsidRDefault="00A3207F">
            <w:r>
              <w:rPr>
                <w:color w:val="000000"/>
              </w:rPr>
              <w:t> </w:t>
            </w:r>
          </w:p>
        </w:tc>
        <w:tc>
          <w:tcPr>
            <w:tcW w:w="18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0F7348" w14:textId="77777777" w:rsidR="00A3207F" w:rsidRDefault="00A3207F">
            <w:r>
              <w:rPr>
                <w:b/>
                <w:bCs/>
                <w:color w:val="000000"/>
              </w:rPr>
              <w:t>202204 - 202212</w:t>
            </w:r>
          </w:p>
        </w:tc>
        <w:tc>
          <w:tcPr>
            <w:tcW w:w="17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C65365" w14:textId="77777777" w:rsidR="00A3207F" w:rsidRDefault="00A3207F">
            <w:r>
              <w:rPr>
                <w:b/>
                <w:bCs/>
                <w:color w:val="000000"/>
              </w:rPr>
              <w:t>202301-202312</w:t>
            </w:r>
          </w:p>
        </w:tc>
        <w:tc>
          <w:tcPr>
            <w:tcW w:w="17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7A130B" w14:textId="77777777" w:rsidR="00A3207F" w:rsidRDefault="00A3207F">
            <w:r>
              <w:rPr>
                <w:b/>
                <w:bCs/>
                <w:color w:val="000000"/>
              </w:rPr>
              <w:t>202401-202413</w:t>
            </w:r>
          </w:p>
        </w:tc>
        <w:tc>
          <w:tcPr>
            <w:tcW w:w="17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398687" w14:textId="77777777" w:rsidR="00A3207F" w:rsidRDefault="00A3207F">
            <w:r>
              <w:rPr>
                <w:b/>
                <w:bCs/>
                <w:color w:val="000000"/>
              </w:rPr>
              <w:t>202501-202503</w:t>
            </w:r>
          </w:p>
        </w:tc>
        <w:tc>
          <w:tcPr>
            <w:tcW w:w="162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EADADC" w14:textId="77777777" w:rsidR="00A3207F" w:rsidRDefault="00A3207F">
            <w:r>
              <w:rPr>
                <w:b/>
                <w:bCs/>
                <w:color w:val="000000"/>
              </w:rPr>
              <w:t>Total</w:t>
            </w:r>
          </w:p>
        </w:tc>
      </w:tr>
      <w:tr w:rsidR="00A3207F" w14:paraId="295C17A5" w14:textId="77777777" w:rsidTr="00A3207F">
        <w:trPr>
          <w:trHeight w:val="310"/>
        </w:trPr>
        <w:tc>
          <w:tcPr>
            <w:tcW w:w="380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CAAC755" w14:textId="77777777" w:rsidR="00A3207F" w:rsidRDefault="00A3207F">
            <w:r>
              <w:rPr>
                <w:b/>
                <w:bCs/>
                <w:color w:val="000000"/>
              </w:rPr>
              <w:t>EUROFINS FORENSIC SERVICES LTD</w:t>
            </w:r>
          </w:p>
        </w:tc>
        <w:tc>
          <w:tcPr>
            <w:tcW w:w="18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ADDAE6" w14:textId="77777777" w:rsidR="00A3207F" w:rsidRDefault="00A3207F">
            <w:r>
              <w:rPr>
                <w:color w:val="000000"/>
              </w:rPr>
              <w:t xml:space="preserve">              8,952.12 </w:t>
            </w:r>
          </w:p>
        </w:tc>
        <w:tc>
          <w:tcPr>
            <w:tcW w:w="17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B38D48" w14:textId="77777777" w:rsidR="00A3207F" w:rsidRDefault="00A3207F">
            <w:r>
              <w:rPr>
                <w:color w:val="000000"/>
              </w:rPr>
              <w:t xml:space="preserve">          12,846.98 </w:t>
            </w:r>
          </w:p>
        </w:tc>
        <w:tc>
          <w:tcPr>
            <w:tcW w:w="17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3FFA4B" w14:textId="77777777" w:rsidR="00A3207F" w:rsidRDefault="00A3207F">
            <w:r>
              <w:rPr>
                <w:color w:val="000000"/>
              </w:rPr>
              <w:t xml:space="preserve">          23,939.63 </w:t>
            </w:r>
          </w:p>
        </w:tc>
        <w:tc>
          <w:tcPr>
            <w:tcW w:w="17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71E1E5" w14:textId="77777777" w:rsidR="00A3207F" w:rsidRDefault="00A3207F">
            <w:r>
              <w:rPr>
                <w:color w:val="000000"/>
              </w:rPr>
              <w:t xml:space="preserve">            6,254.66 </w:t>
            </w:r>
          </w:p>
        </w:tc>
        <w:tc>
          <w:tcPr>
            <w:tcW w:w="162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F3CF14" w14:textId="77777777" w:rsidR="00A3207F" w:rsidRDefault="00A3207F">
            <w:r>
              <w:rPr>
                <w:b/>
                <w:bCs/>
                <w:color w:val="000000"/>
              </w:rPr>
              <w:t xml:space="preserve">       51,993.39 </w:t>
            </w:r>
          </w:p>
        </w:tc>
      </w:tr>
      <w:tr w:rsidR="00A3207F" w14:paraId="2E279DC8" w14:textId="77777777" w:rsidTr="00A3207F">
        <w:trPr>
          <w:trHeight w:val="310"/>
        </w:trPr>
        <w:tc>
          <w:tcPr>
            <w:tcW w:w="380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D03E590" w14:textId="77777777" w:rsidR="00A3207F" w:rsidRDefault="00A3207F">
            <w:r>
              <w:rPr>
                <w:b/>
                <w:bCs/>
                <w:color w:val="000000"/>
              </w:rPr>
              <w:t>KEY FORENSIC SERVICES LIMITED</w:t>
            </w:r>
          </w:p>
        </w:tc>
        <w:tc>
          <w:tcPr>
            <w:tcW w:w="18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8AB03D" w14:textId="77777777" w:rsidR="00A3207F" w:rsidRDefault="00A3207F">
            <w:r>
              <w:rPr>
                <w:color w:val="000000"/>
              </w:rPr>
              <w:t xml:space="preserve">          171,815.56 </w:t>
            </w:r>
          </w:p>
        </w:tc>
        <w:tc>
          <w:tcPr>
            <w:tcW w:w="17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97CF5A" w14:textId="77777777" w:rsidR="00A3207F" w:rsidRDefault="00A3207F">
            <w:r>
              <w:rPr>
                <w:color w:val="000000"/>
              </w:rPr>
              <w:t xml:space="preserve">        195,285.55 </w:t>
            </w:r>
          </w:p>
        </w:tc>
        <w:tc>
          <w:tcPr>
            <w:tcW w:w="17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FA9C92" w14:textId="77777777" w:rsidR="00A3207F" w:rsidRDefault="00A3207F">
            <w:r>
              <w:rPr>
                <w:color w:val="000000"/>
              </w:rPr>
              <w:t xml:space="preserve">        268,114.11 </w:t>
            </w:r>
          </w:p>
        </w:tc>
        <w:tc>
          <w:tcPr>
            <w:tcW w:w="17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553D97" w14:textId="77777777" w:rsidR="00A3207F" w:rsidRDefault="00A3207F">
            <w:r>
              <w:rPr>
                <w:color w:val="000000"/>
              </w:rPr>
              <w:t xml:space="preserve">          70,633.70 </w:t>
            </w:r>
          </w:p>
        </w:tc>
        <w:tc>
          <w:tcPr>
            <w:tcW w:w="162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28BEAB" w14:textId="77777777" w:rsidR="00A3207F" w:rsidRDefault="00A3207F">
            <w:r>
              <w:rPr>
                <w:b/>
                <w:bCs/>
                <w:color w:val="000000"/>
              </w:rPr>
              <w:t xml:space="preserve">     705,848.92 </w:t>
            </w:r>
          </w:p>
        </w:tc>
      </w:tr>
      <w:tr w:rsidR="00A3207F" w14:paraId="6DA20E62" w14:textId="77777777" w:rsidTr="00A3207F">
        <w:trPr>
          <w:trHeight w:val="310"/>
        </w:trPr>
        <w:tc>
          <w:tcPr>
            <w:tcW w:w="380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0DCDE91" w14:textId="77777777" w:rsidR="00A3207F" w:rsidRDefault="00A3207F">
            <w:r>
              <w:rPr>
                <w:b/>
                <w:bCs/>
                <w:color w:val="000000"/>
              </w:rPr>
              <w:t>ORCHID CELLMARK LTD</w:t>
            </w:r>
          </w:p>
        </w:tc>
        <w:tc>
          <w:tcPr>
            <w:tcW w:w="18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534381" w14:textId="77777777" w:rsidR="00A3207F" w:rsidRDefault="00A3207F">
            <w:r>
              <w:rPr>
                <w:color w:val="000000"/>
              </w:rPr>
              <w:t xml:space="preserve">          425,762.68 </w:t>
            </w:r>
          </w:p>
        </w:tc>
        <w:tc>
          <w:tcPr>
            <w:tcW w:w="17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519C1B" w14:textId="77777777" w:rsidR="00A3207F" w:rsidRDefault="00A3207F">
            <w:r>
              <w:rPr>
                <w:color w:val="000000"/>
              </w:rPr>
              <w:t xml:space="preserve">        394,253.73 </w:t>
            </w:r>
          </w:p>
        </w:tc>
        <w:tc>
          <w:tcPr>
            <w:tcW w:w="17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DE958C" w14:textId="77777777" w:rsidR="00A3207F" w:rsidRDefault="00A3207F">
            <w:r>
              <w:rPr>
                <w:color w:val="000000"/>
              </w:rPr>
              <w:t xml:space="preserve">        417,497.99 </w:t>
            </w:r>
          </w:p>
        </w:tc>
        <w:tc>
          <w:tcPr>
            <w:tcW w:w="17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1BD841" w14:textId="77777777" w:rsidR="00A3207F" w:rsidRDefault="00A3207F">
            <w:r>
              <w:rPr>
                <w:color w:val="000000"/>
              </w:rPr>
              <w:t xml:space="preserve">          97,245.05 </w:t>
            </w:r>
          </w:p>
        </w:tc>
        <w:tc>
          <w:tcPr>
            <w:tcW w:w="162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43F885" w14:textId="77777777" w:rsidR="00A3207F" w:rsidRDefault="00A3207F">
            <w:r>
              <w:rPr>
                <w:b/>
                <w:bCs/>
                <w:color w:val="000000"/>
              </w:rPr>
              <w:t xml:space="preserve">  1,334,759.45 </w:t>
            </w:r>
          </w:p>
        </w:tc>
      </w:tr>
      <w:tr w:rsidR="00A3207F" w14:paraId="0032C886" w14:textId="77777777" w:rsidTr="00A3207F">
        <w:trPr>
          <w:trHeight w:val="310"/>
        </w:trPr>
        <w:tc>
          <w:tcPr>
            <w:tcW w:w="380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D0EC068" w14:textId="77777777" w:rsidR="00A3207F" w:rsidRDefault="00A3207F">
            <w:r>
              <w:rPr>
                <w:b/>
                <w:bCs/>
                <w:color w:val="000000"/>
              </w:rPr>
              <w:t>SOCOTEC UK LIMITED</w:t>
            </w:r>
          </w:p>
        </w:tc>
        <w:tc>
          <w:tcPr>
            <w:tcW w:w="18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F84AE5" w14:textId="77777777" w:rsidR="00A3207F" w:rsidRDefault="00A3207F">
            <w:r>
              <w:rPr>
                <w:color w:val="000000"/>
              </w:rPr>
              <w:t xml:space="preserve">            16,904.81 </w:t>
            </w:r>
          </w:p>
        </w:tc>
        <w:tc>
          <w:tcPr>
            <w:tcW w:w="17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5E0970" w14:textId="77777777" w:rsidR="00A3207F" w:rsidRDefault="00A3207F">
            <w:r>
              <w:rPr>
                <w:color w:val="000000"/>
              </w:rPr>
              <w:t xml:space="preserve">          10,264.57 </w:t>
            </w:r>
          </w:p>
        </w:tc>
        <w:tc>
          <w:tcPr>
            <w:tcW w:w="17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9CC3CA" w14:textId="77777777" w:rsidR="00A3207F" w:rsidRDefault="00A3207F">
            <w:r>
              <w:rPr>
                <w:color w:val="000000"/>
              </w:rPr>
              <w:t xml:space="preserve">          19,072.04 </w:t>
            </w:r>
          </w:p>
        </w:tc>
        <w:tc>
          <w:tcPr>
            <w:tcW w:w="17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0FD568" w14:textId="77777777" w:rsidR="00A3207F" w:rsidRDefault="00A3207F">
            <w:r>
              <w:rPr>
                <w:color w:val="000000"/>
              </w:rPr>
              <w:t xml:space="preserve">            1,495.07 </w:t>
            </w:r>
          </w:p>
        </w:tc>
        <w:tc>
          <w:tcPr>
            <w:tcW w:w="162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7AB305" w14:textId="77777777" w:rsidR="00A3207F" w:rsidRDefault="00A3207F">
            <w:r>
              <w:rPr>
                <w:b/>
                <w:bCs/>
                <w:color w:val="000000"/>
              </w:rPr>
              <w:t xml:space="preserve">       47,736.49 </w:t>
            </w:r>
          </w:p>
        </w:tc>
      </w:tr>
    </w:tbl>
    <w:p w14:paraId="41862041" w14:textId="77777777" w:rsidR="00A3207F" w:rsidRPr="00D949B3" w:rsidRDefault="00A3207F" w:rsidP="00F44491">
      <w:pPr>
        <w:rPr>
          <w:rFonts w:asciiTheme="minorHAnsi" w:hAnsiTheme="minorHAnsi" w:cstheme="minorHAnsi"/>
        </w:rPr>
      </w:pPr>
    </w:p>
    <w:p w14:paraId="155B37EE" w14:textId="609ADC58" w:rsidR="000940C2" w:rsidRPr="00D949B3" w:rsidRDefault="000940C2" w:rsidP="000940C2">
      <w:pPr>
        <w:rPr>
          <w:rFonts w:asciiTheme="minorHAnsi" w:eastAsiaTheme="minorHAnsi" w:hAnsiTheme="minorHAnsi" w:cstheme="minorHAnsi"/>
          <w:lang w:eastAsia="en-US"/>
        </w:rPr>
      </w:pPr>
    </w:p>
    <w:p w14:paraId="300416C7" w14:textId="27EA9EF8" w:rsidR="000940C2" w:rsidRPr="00D949B3" w:rsidRDefault="000940C2" w:rsidP="000940C2">
      <w:pPr>
        <w:tabs>
          <w:tab w:val="left" w:pos="8020"/>
        </w:tabs>
        <w:rPr>
          <w:rFonts w:asciiTheme="minorHAnsi" w:eastAsiaTheme="minorHAnsi" w:hAnsiTheme="minorHAnsi" w:cstheme="minorHAnsi"/>
          <w:lang w:eastAsia="en-US"/>
        </w:rPr>
      </w:pPr>
      <w:r w:rsidRPr="00D949B3">
        <w:rPr>
          <w:rFonts w:asciiTheme="minorHAnsi" w:eastAsiaTheme="minorHAnsi" w:hAnsiTheme="minorHAnsi" w:cstheme="minorHAnsi"/>
          <w:lang w:eastAsia="en-US"/>
        </w:rPr>
        <w:tab/>
      </w:r>
    </w:p>
    <w:p w14:paraId="753A8204" w14:textId="77777777" w:rsidR="000940C2" w:rsidRPr="00D949B3" w:rsidRDefault="000940C2" w:rsidP="000940C2">
      <w:pPr>
        <w:rPr>
          <w:rFonts w:asciiTheme="minorHAnsi" w:hAnsiTheme="minorHAnsi" w:cstheme="minorHAnsi"/>
          <w:lang w:eastAsia="en-US"/>
        </w:rPr>
      </w:pPr>
    </w:p>
    <w:p w14:paraId="2F6793E3" w14:textId="37F0BE98" w:rsidR="00D9622A" w:rsidRPr="008C121D" w:rsidRDefault="00D9622A" w:rsidP="00D9622A">
      <w:pPr>
        <w:rPr>
          <w:rFonts w:asciiTheme="minorHAnsi" w:eastAsia="Calibri" w:hAnsiTheme="minorHAnsi" w:cstheme="minorHAnsi"/>
        </w:rPr>
      </w:pPr>
      <w:r w:rsidRPr="00E50585">
        <w:rPr>
          <w:rStyle w:val="Heading3Char"/>
          <w:rFonts w:asciiTheme="minorHAnsi" w:eastAsia="SimSun" w:hAnsiTheme="minorHAnsi" w:cstheme="minorHAnsi"/>
        </w:rPr>
        <w:t>Next steps</w:t>
      </w:r>
      <w:r w:rsidRPr="00E50585">
        <w:rPr>
          <w:rFonts w:asciiTheme="minorHAnsi" w:eastAsia="SimSun" w:hAnsiTheme="minorHAnsi" w:cstheme="minorHAnsi"/>
          <w:lang w:eastAsia="zh-CN"/>
        </w:rPr>
        <w:br/>
      </w:r>
      <w:r w:rsidRPr="00315522">
        <w:rPr>
          <w:rFonts w:eastAsia="SimSun" w:cs="Bembo"/>
          <w:lang w:eastAsia="zh-CN"/>
        </w:rPr>
        <w:t> </w:t>
      </w:r>
      <w:r w:rsidRPr="008C121D">
        <w:rPr>
          <w:rFonts w:asciiTheme="minorHAnsi" w:eastAsia="SimSun" w:hAnsiTheme="minorHAnsi" w:cstheme="minorHAnsi"/>
          <w:lang w:eastAsia="zh-CN"/>
        </w:rPr>
        <w:br/>
      </w:r>
      <w:r w:rsidRPr="008C121D">
        <w:rPr>
          <w:rFonts w:asciiTheme="minorHAnsi" w:eastAsia="Calibri" w:hAnsiTheme="minorHAnsi" w:cstheme="minorHAnsi"/>
        </w:rPr>
        <w:t xml:space="preserve">You can ask us to review our response. If you want us to carry out a review, </w:t>
      </w:r>
      <w:r w:rsidR="005F0FCC">
        <w:rPr>
          <w:rFonts w:asciiTheme="minorHAnsi" w:eastAsia="Calibri" w:hAnsiTheme="minorHAnsi" w:cstheme="minorHAnsi"/>
        </w:rPr>
        <w:t xml:space="preserve">please mark your request for the attention of the Chief Executive, </w:t>
      </w:r>
      <w:r w:rsidR="00BF2C32">
        <w:rPr>
          <w:rFonts w:asciiTheme="minorHAnsi" w:eastAsia="Calibri" w:hAnsiTheme="minorHAnsi" w:cstheme="minorHAnsi"/>
        </w:rPr>
        <w:t xml:space="preserve">and email </w:t>
      </w:r>
      <w:hyperlink r:id="rId12" w:history="1">
        <w:r w:rsidR="00BF2C32" w:rsidRPr="00205E48">
          <w:rPr>
            <w:rStyle w:val="Hyperlink"/>
            <w:rFonts w:asciiTheme="minorHAnsi" w:eastAsia="Calibri" w:hAnsiTheme="minorHAnsi" w:cstheme="minorHAnsi"/>
          </w:rPr>
          <w:t>opcc@dyfed-powys.police.uk</w:t>
        </w:r>
      </w:hyperlink>
      <w:r w:rsidR="00BF2C32">
        <w:rPr>
          <w:rFonts w:asciiTheme="minorHAnsi" w:eastAsia="Calibri" w:hAnsiTheme="minorHAnsi" w:cstheme="minorHAnsi"/>
        </w:rPr>
        <w:t xml:space="preserve"> within 40 days of this response.</w:t>
      </w:r>
    </w:p>
    <w:p w14:paraId="33A13F9C" w14:textId="54664873" w:rsidR="00D9622A" w:rsidRPr="008C121D" w:rsidRDefault="00D9622A" w:rsidP="00D9622A">
      <w:pPr>
        <w:rPr>
          <w:rFonts w:asciiTheme="minorHAnsi" w:hAnsiTheme="minorHAnsi" w:cstheme="minorHAnsi"/>
        </w:rPr>
      </w:pPr>
      <w:r w:rsidRPr="008C121D">
        <w:rPr>
          <w:rFonts w:asciiTheme="minorHAnsi" w:hAnsiTheme="minorHAnsi" w:cstheme="minorHAnsi"/>
        </w:rPr>
        <w:t xml:space="preserve">If you are still dissatisfied after our internal review, you can complain to the </w:t>
      </w:r>
      <w:hyperlink r:id="rId13">
        <w:r w:rsidRPr="008C121D">
          <w:rPr>
            <w:rStyle w:val="Hyperlink"/>
            <w:rFonts w:asciiTheme="minorHAnsi" w:hAnsiTheme="minorHAnsi" w:cstheme="minorHAnsi"/>
          </w:rPr>
          <w:t>Information Commissioner’s Office</w:t>
        </w:r>
      </w:hyperlink>
      <w:r w:rsidRPr="008C121D">
        <w:rPr>
          <w:rFonts w:asciiTheme="minorHAnsi" w:hAnsiTheme="minorHAnsi" w:cstheme="minorHAnsi"/>
        </w:rPr>
        <w:t xml:space="preserve"> (ICO). You should make complaints to the ICO within six weeks of receiving the outcome of an internal review. The easiest way to lodge a complaint is through their website: </w:t>
      </w:r>
      <w:hyperlink r:id="rId14">
        <w:r w:rsidRPr="008C121D">
          <w:rPr>
            <w:rStyle w:val="Hyperlink"/>
            <w:rFonts w:asciiTheme="minorHAnsi" w:hAnsiTheme="minorHAnsi" w:cstheme="minorHAnsi"/>
          </w:rPr>
          <w:t>www.ico.org.uk/foicomplaints</w:t>
        </w:r>
      </w:hyperlink>
      <w:r w:rsidRPr="008C121D">
        <w:rPr>
          <w:rFonts w:asciiTheme="minorHAnsi" w:hAnsiTheme="minorHAnsi" w:cstheme="minorHAnsi"/>
        </w:rPr>
        <w:t xml:space="preserve">.  </w:t>
      </w:r>
    </w:p>
    <w:p w14:paraId="4F53BAA7" w14:textId="77777777" w:rsidR="000940C2" w:rsidRPr="00D949B3" w:rsidRDefault="000940C2" w:rsidP="000940C2">
      <w:pPr>
        <w:rPr>
          <w:rFonts w:asciiTheme="minorHAnsi" w:hAnsiTheme="minorHAnsi" w:cstheme="minorHAnsi"/>
          <w:lang w:eastAsia="en-US"/>
        </w:rPr>
      </w:pPr>
    </w:p>
    <w:sectPr w:rsidR="000940C2" w:rsidRPr="00D949B3" w:rsidSect="00CD0F6F">
      <w:headerReference w:type="even" r:id="rId15"/>
      <w:headerReference w:type="default" r:id="rId16"/>
      <w:footerReference w:type="even" r:id="rId17"/>
      <w:footerReference w:type="default" r:id="rId18"/>
      <w:headerReference w:type="first" r:id="rId19"/>
      <w:footerReference w:type="first" r:id="rId20"/>
      <w:pgSz w:w="16838" w:h="11906" w:orient="landscape"/>
      <w:pgMar w:top="1134" w:right="1276" w:bottom="992" w:left="155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1C5F1" w14:textId="77777777" w:rsidR="00CB6106" w:rsidRDefault="00CB6106">
      <w:r>
        <w:separator/>
      </w:r>
    </w:p>
  </w:endnote>
  <w:endnote w:type="continuationSeparator" w:id="0">
    <w:p w14:paraId="6125B149" w14:textId="77777777" w:rsidR="00CB6106" w:rsidRDefault="00CB6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embo">
    <w:charset w:val="00"/>
    <w:family w:val="roman"/>
    <w:pitch w:val="variable"/>
    <w:sig w:usb0="8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161D6" w14:textId="77777777" w:rsidR="00BD4854" w:rsidRDefault="00BD48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FF614" w14:textId="49A45EAF" w:rsidR="007D5D2C" w:rsidRPr="0087008C" w:rsidRDefault="00167E03" w:rsidP="00151B75">
    <w:pPr>
      <w:pStyle w:val="Footer"/>
      <w:jc w:val="center"/>
      <w:rPr>
        <w:rFonts w:ascii="Arial" w:hAnsi="Arial" w:cs="Arial"/>
        <w:sz w:val="20"/>
        <w:szCs w:val="20"/>
      </w:rPr>
    </w:pPr>
    <w:r w:rsidRPr="00531FE2">
      <w:rPr>
        <w:rFonts w:ascii="Helvetica" w:hAnsi="Helvetica" w:cs="Arial"/>
        <w:sz w:val="22"/>
        <w:szCs w:val="22"/>
      </w:rPr>
      <w:t>This is a response under the Freedom of Informa</w:t>
    </w:r>
    <w:r w:rsidR="00002665" w:rsidRPr="00531FE2">
      <w:rPr>
        <w:rFonts w:ascii="Helvetica" w:hAnsi="Helvetica" w:cs="Arial"/>
        <w:sz w:val="22"/>
        <w:szCs w:val="22"/>
      </w:rPr>
      <w:t xml:space="preserve">tion Act 2000 and disclosed </w:t>
    </w:r>
    <w:r w:rsidR="000940C2" w:rsidRPr="00531FE2">
      <w:rPr>
        <w:rFonts w:ascii="Helvetica" w:hAnsi="Helvetica" w:cs="Arial"/>
        <w:sz w:val="22"/>
        <w:szCs w:val="22"/>
      </w:rPr>
      <w:t>in</w:t>
    </w:r>
    <w:r w:rsidR="00002665" w:rsidRPr="00531FE2">
      <w:rPr>
        <w:rFonts w:ascii="Helvetica" w:hAnsi="Helvetica" w:cs="Arial"/>
        <w:sz w:val="22"/>
        <w:szCs w:val="22"/>
      </w:rPr>
      <w:t xml:space="preserve"> </w:t>
    </w:r>
    <w:r w:rsidR="00BD4854">
      <w:rPr>
        <w:rFonts w:ascii="Helvetica" w:hAnsi="Helvetica" w:cs="Arial"/>
        <w:sz w:val="22"/>
        <w:szCs w:val="22"/>
      </w:rPr>
      <w:t>August</w:t>
    </w:r>
    <w:r w:rsidR="00687291">
      <w:rPr>
        <w:rFonts w:ascii="Helvetica" w:hAnsi="Helvetica" w:cs="Arial"/>
        <w:sz w:val="22"/>
        <w:szCs w:val="22"/>
      </w:rPr>
      <w:t xml:space="preserve"> 2025</w:t>
    </w:r>
  </w:p>
  <w:p w14:paraId="47B8BEB5" w14:textId="77777777" w:rsidR="00167E03" w:rsidRDefault="00167E03">
    <w:pPr>
      <w:pStyle w:val="Footer"/>
    </w:pPr>
  </w:p>
  <w:p w14:paraId="1578F9D4" w14:textId="77777777" w:rsidR="000F1AA6" w:rsidRDefault="000F1A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BBDCF" w14:textId="77777777" w:rsidR="00BD4854" w:rsidRDefault="00BD48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B45BE" w14:textId="77777777" w:rsidR="00CB6106" w:rsidRDefault="00CB6106">
      <w:r>
        <w:separator/>
      </w:r>
    </w:p>
  </w:footnote>
  <w:footnote w:type="continuationSeparator" w:id="0">
    <w:p w14:paraId="4B0EB32B" w14:textId="77777777" w:rsidR="00CB6106" w:rsidRDefault="00CB6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0290A" w14:textId="77777777" w:rsidR="00BD4854" w:rsidRDefault="00BD48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812E" w14:textId="28CCEAEC" w:rsidR="00531FE2" w:rsidRDefault="00122FEA">
    <w:pPr>
      <w:pStyle w:val="Header"/>
    </w:pPr>
    <w:r>
      <w:rPr>
        <w:noProof/>
      </w:rPr>
      <w:drawing>
        <wp:anchor distT="0" distB="0" distL="114300" distR="114300" simplePos="0" relativeHeight="251658240" behindDoc="1" locked="0" layoutInCell="1" allowOverlap="1" wp14:anchorId="175A00F9" wp14:editId="03CD92CB">
          <wp:simplePos x="0" y="0"/>
          <wp:positionH relativeFrom="column">
            <wp:posOffset>-364490</wp:posOffset>
          </wp:positionH>
          <wp:positionV relativeFrom="paragraph">
            <wp:posOffset>-17780</wp:posOffset>
          </wp:positionV>
          <wp:extent cx="2049145" cy="901700"/>
          <wp:effectExtent l="0" t="0" r="8255" b="0"/>
          <wp:wrapTight wrapText="bothSides">
            <wp:wrapPolygon edited="0">
              <wp:start x="0" y="0"/>
              <wp:lineTo x="0" y="20992"/>
              <wp:lineTo x="21486" y="20992"/>
              <wp:lineTo x="2148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49145" cy="901700"/>
                  </a:xfrm>
                  <a:prstGeom prst="rect">
                    <a:avLst/>
                  </a:prstGeom>
                  <a:noFill/>
                  <a:ln>
                    <a:noFill/>
                  </a:ln>
                </pic:spPr>
              </pic:pic>
            </a:graphicData>
          </a:graphic>
        </wp:anchor>
      </w:drawing>
    </w:r>
  </w:p>
  <w:p w14:paraId="11561452" w14:textId="6FFBC54C" w:rsidR="00531FE2" w:rsidRDefault="00531FE2">
    <w:pPr>
      <w:pStyle w:val="Header"/>
    </w:pPr>
  </w:p>
  <w:p w14:paraId="3C6652A5" w14:textId="3B5D0D2E" w:rsidR="00531FE2" w:rsidRDefault="00531FE2">
    <w:pPr>
      <w:pStyle w:val="Header"/>
    </w:pPr>
  </w:p>
  <w:p w14:paraId="307AF3B8" w14:textId="7A1FF564" w:rsidR="00531FE2" w:rsidRDefault="00531FE2">
    <w:pPr>
      <w:pStyle w:val="Header"/>
    </w:pPr>
  </w:p>
  <w:p w14:paraId="17D75FE7" w14:textId="30FC750D" w:rsidR="00531FE2" w:rsidRDefault="00531FE2">
    <w:pPr>
      <w:pStyle w:val="Header"/>
    </w:pPr>
  </w:p>
  <w:p w14:paraId="1B0ABE51" w14:textId="77777777" w:rsidR="00531FE2" w:rsidRDefault="00531FE2">
    <w:pPr>
      <w:pStyle w:val="Header"/>
    </w:pPr>
  </w:p>
  <w:p w14:paraId="0E46E040" w14:textId="77777777" w:rsidR="00531FE2" w:rsidRDefault="00531FE2">
    <w:pPr>
      <w:pStyle w:val="Header"/>
    </w:pPr>
  </w:p>
  <w:p w14:paraId="51FC309E" w14:textId="59AE6788" w:rsidR="00531FE2" w:rsidRDefault="00531F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0A146" w14:textId="77777777" w:rsidR="00BD4854" w:rsidRDefault="00BD48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2647F"/>
    <w:multiLevelType w:val="hybridMultilevel"/>
    <w:tmpl w:val="5B22AE56"/>
    <w:lvl w:ilvl="0" w:tplc="C9205E78">
      <w:start w:val="1"/>
      <w:numFmt w:val="bullet"/>
      <w:lvlText w:val=""/>
      <w:lvlJc w:val="left"/>
      <w:pPr>
        <w:ind w:left="1080" w:hanging="360"/>
      </w:pPr>
      <w:rPr>
        <w:rFonts w:ascii="Symbol" w:hAnsi="Symbol"/>
      </w:rPr>
    </w:lvl>
    <w:lvl w:ilvl="1" w:tplc="A07EB074">
      <w:start w:val="1"/>
      <w:numFmt w:val="bullet"/>
      <w:lvlText w:val=""/>
      <w:lvlJc w:val="left"/>
      <w:pPr>
        <w:ind w:left="1080" w:hanging="360"/>
      </w:pPr>
      <w:rPr>
        <w:rFonts w:ascii="Symbol" w:hAnsi="Symbol"/>
      </w:rPr>
    </w:lvl>
    <w:lvl w:ilvl="2" w:tplc="D132EAE8">
      <w:start w:val="1"/>
      <w:numFmt w:val="bullet"/>
      <w:lvlText w:val=""/>
      <w:lvlJc w:val="left"/>
      <w:pPr>
        <w:ind w:left="1080" w:hanging="360"/>
      </w:pPr>
      <w:rPr>
        <w:rFonts w:ascii="Symbol" w:hAnsi="Symbol"/>
      </w:rPr>
    </w:lvl>
    <w:lvl w:ilvl="3" w:tplc="5B460EF8">
      <w:start w:val="1"/>
      <w:numFmt w:val="bullet"/>
      <w:lvlText w:val=""/>
      <w:lvlJc w:val="left"/>
      <w:pPr>
        <w:ind w:left="1080" w:hanging="360"/>
      </w:pPr>
      <w:rPr>
        <w:rFonts w:ascii="Symbol" w:hAnsi="Symbol"/>
      </w:rPr>
    </w:lvl>
    <w:lvl w:ilvl="4" w:tplc="8F72AA6C">
      <w:start w:val="1"/>
      <w:numFmt w:val="bullet"/>
      <w:lvlText w:val=""/>
      <w:lvlJc w:val="left"/>
      <w:pPr>
        <w:ind w:left="1080" w:hanging="360"/>
      </w:pPr>
      <w:rPr>
        <w:rFonts w:ascii="Symbol" w:hAnsi="Symbol"/>
      </w:rPr>
    </w:lvl>
    <w:lvl w:ilvl="5" w:tplc="6BE23636">
      <w:start w:val="1"/>
      <w:numFmt w:val="bullet"/>
      <w:lvlText w:val=""/>
      <w:lvlJc w:val="left"/>
      <w:pPr>
        <w:ind w:left="1080" w:hanging="360"/>
      </w:pPr>
      <w:rPr>
        <w:rFonts w:ascii="Symbol" w:hAnsi="Symbol"/>
      </w:rPr>
    </w:lvl>
    <w:lvl w:ilvl="6" w:tplc="3FEA6BDA">
      <w:start w:val="1"/>
      <w:numFmt w:val="bullet"/>
      <w:lvlText w:val=""/>
      <w:lvlJc w:val="left"/>
      <w:pPr>
        <w:ind w:left="1080" w:hanging="360"/>
      </w:pPr>
      <w:rPr>
        <w:rFonts w:ascii="Symbol" w:hAnsi="Symbol"/>
      </w:rPr>
    </w:lvl>
    <w:lvl w:ilvl="7" w:tplc="F68E6CCE">
      <w:start w:val="1"/>
      <w:numFmt w:val="bullet"/>
      <w:lvlText w:val=""/>
      <w:lvlJc w:val="left"/>
      <w:pPr>
        <w:ind w:left="1080" w:hanging="360"/>
      </w:pPr>
      <w:rPr>
        <w:rFonts w:ascii="Symbol" w:hAnsi="Symbol"/>
      </w:rPr>
    </w:lvl>
    <w:lvl w:ilvl="8" w:tplc="858EFA24">
      <w:start w:val="1"/>
      <w:numFmt w:val="bullet"/>
      <w:lvlText w:val=""/>
      <w:lvlJc w:val="left"/>
      <w:pPr>
        <w:ind w:left="1080" w:hanging="360"/>
      </w:pPr>
      <w:rPr>
        <w:rFonts w:ascii="Symbol" w:hAnsi="Symbol"/>
      </w:rPr>
    </w:lvl>
  </w:abstractNum>
  <w:abstractNum w:abstractNumId="1" w15:restartNumberingAfterBreak="0">
    <w:nsid w:val="35EA2019"/>
    <w:multiLevelType w:val="hybridMultilevel"/>
    <w:tmpl w:val="40DA4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7094728">
    <w:abstractNumId w:val="1"/>
  </w:num>
  <w:num w:numId="2" w16cid:durableId="159594098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738"/>
    <w:rsid w:val="000000B0"/>
    <w:rsid w:val="00001057"/>
    <w:rsid w:val="00002665"/>
    <w:rsid w:val="00002A66"/>
    <w:rsid w:val="00004461"/>
    <w:rsid w:val="00007E98"/>
    <w:rsid w:val="000107F2"/>
    <w:rsid w:val="00010957"/>
    <w:rsid w:val="00020DA0"/>
    <w:rsid w:val="0002113B"/>
    <w:rsid w:val="0002407B"/>
    <w:rsid w:val="00024DC7"/>
    <w:rsid w:val="0003448C"/>
    <w:rsid w:val="00040F4C"/>
    <w:rsid w:val="000462F7"/>
    <w:rsid w:val="00051ED9"/>
    <w:rsid w:val="00054114"/>
    <w:rsid w:val="000543B5"/>
    <w:rsid w:val="00062387"/>
    <w:rsid w:val="00065151"/>
    <w:rsid w:val="000659BC"/>
    <w:rsid w:val="000730CD"/>
    <w:rsid w:val="00077E25"/>
    <w:rsid w:val="000940C2"/>
    <w:rsid w:val="000A0B70"/>
    <w:rsid w:val="000A3693"/>
    <w:rsid w:val="000B31B8"/>
    <w:rsid w:val="000B6828"/>
    <w:rsid w:val="000C5B8E"/>
    <w:rsid w:val="000C5BF3"/>
    <w:rsid w:val="000D7ABF"/>
    <w:rsid w:val="000F0F83"/>
    <w:rsid w:val="000F1AA6"/>
    <w:rsid w:val="00105565"/>
    <w:rsid w:val="0012164D"/>
    <w:rsid w:val="00121BBA"/>
    <w:rsid w:val="00122FEA"/>
    <w:rsid w:val="00135BBB"/>
    <w:rsid w:val="001375C3"/>
    <w:rsid w:val="00143686"/>
    <w:rsid w:val="0014694B"/>
    <w:rsid w:val="00151B75"/>
    <w:rsid w:val="00160CEC"/>
    <w:rsid w:val="00162FB2"/>
    <w:rsid w:val="00165D6D"/>
    <w:rsid w:val="00167E03"/>
    <w:rsid w:val="0018452F"/>
    <w:rsid w:val="00190C00"/>
    <w:rsid w:val="00192918"/>
    <w:rsid w:val="00193F7E"/>
    <w:rsid w:val="001A14AB"/>
    <w:rsid w:val="001A29F4"/>
    <w:rsid w:val="001A56E6"/>
    <w:rsid w:val="001B4253"/>
    <w:rsid w:val="001B4C82"/>
    <w:rsid w:val="001B5766"/>
    <w:rsid w:val="001B6B3E"/>
    <w:rsid w:val="001D6C71"/>
    <w:rsid w:val="001F09DD"/>
    <w:rsid w:val="001F5A5C"/>
    <w:rsid w:val="001F647B"/>
    <w:rsid w:val="001F73A6"/>
    <w:rsid w:val="002010A3"/>
    <w:rsid w:val="002011FD"/>
    <w:rsid w:val="00201AC1"/>
    <w:rsid w:val="00204424"/>
    <w:rsid w:val="00206148"/>
    <w:rsid w:val="0021069D"/>
    <w:rsid w:val="00213CAA"/>
    <w:rsid w:val="00215CB1"/>
    <w:rsid w:val="0023093C"/>
    <w:rsid w:val="00231514"/>
    <w:rsid w:val="00241B72"/>
    <w:rsid w:val="002740AB"/>
    <w:rsid w:val="00281B68"/>
    <w:rsid w:val="002945EC"/>
    <w:rsid w:val="002A2590"/>
    <w:rsid w:val="002A471F"/>
    <w:rsid w:val="002B2EED"/>
    <w:rsid w:val="002B666A"/>
    <w:rsid w:val="002C607E"/>
    <w:rsid w:val="002D3FBC"/>
    <w:rsid w:val="002D76F2"/>
    <w:rsid w:val="002E3E2A"/>
    <w:rsid w:val="002E4F88"/>
    <w:rsid w:val="00314F9F"/>
    <w:rsid w:val="0031591B"/>
    <w:rsid w:val="00333253"/>
    <w:rsid w:val="00341E02"/>
    <w:rsid w:val="003421F4"/>
    <w:rsid w:val="00361AD4"/>
    <w:rsid w:val="00366739"/>
    <w:rsid w:val="0038170E"/>
    <w:rsid w:val="00386A8C"/>
    <w:rsid w:val="00390CF7"/>
    <w:rsid w:val="003912A6"/>
    <w:rsid w:val="00391C21"/>
    <w:rsid w:val="003A2DC6"/>
    <w:rsid w:val="003A7496"/>
    <w:rsid w:val="003B2177"/>
    <w:rsid w:val="003B3AC5"/>
    <w:rsid w:val="003B7CD2"/>
    <w:rsid w:val="003C2EBB"/>
    <w:rsid w:val="003E3532"/>
    <w:rsid w:val="003F2A90"/>
    <w:rsid w:val="00402B75"/>
    <w:rsid w:val="00420556"/>
    <w:rsid w:val="00423BF0"/>
    <w:rsid w:val="00426F18"/>
    <w:rsid w:val="00430706"/>
    <w:rsid w:val="0043723F"/>
    <w:rsid w:val="00443549"/>
    <w:rsid w:val="00446C6F"/>
    <w:rsid w:val="004519D5"/>
    <w:rsid w:val="004524F3"/>
    <w:rsid w:val="0045541B"/>
    <w:rsid w:val="0046401F"/>
    <w:rsid w:val="00472421"/>
    <w:rsid w:val="00472924"/>
    <w:rsid w:val="004736BB"/>
    <w:rsid w:val="00473763"/>
    <w:rsid w:val="004738B0"/>
    <w:rsid w:val="00474B38"/>
    <w:rsid w:val="004879C8"/>
    <w:rsid w:val="004A01F1"/>
    <w:rsid w:val="004A2E8E"/>
    <w:rsid w:val="004A3240"/>
    <w:rsid w:val="004B4FDD"/>
    <w:rsid w:val="004B6743"/>
    <w:rsid w:val="004C068B"/>
    <w:rsid w:val="004C109C"/>
    <w:rsid w:val="004D028B"/>
    <w:rsid w:val="004D6289"/>
    <w:rsid w:val="004E665E"/>
    <w:rsid w:val="00500CC8"/>
    <w:rsid w:val="00506133"/>
    <w:rsid w:val="00506911"/>
    <w:rsid w:val="0052044E"/>
    <w:rsid w:val="00526E80"/>
    <w:rsid w:val="00531FE2"/>
    <w:rsid w:val="00533359"/>
    <w:rsid w:val="00541E3D"/>
    <w:rsid w:val="005477E2"/>
    <w:rsid w:val="005516B9"/>
    <w:rsid w:val="00551D12"/>
    <w:rsid w:val="00555970"/>
    <w:rsid w:val="00555A57"/>
    <w:rsid w:val="0056091E"/>
    <w:rsid w:val="005610FD"/>
    <w:rsid w:val="005623BC"/>
    <w:rsid w:val="005677EE"/>
    <w:rsid w:val="005843B4"/>
    <w:rsid w:val="005877DE"/>
    <w:rsid w:val="00595FEF"/>
    <w:rsid w:val="00597259"/>
    <w:rsid w:val="00597529"/>
    <w:rsid w:val="005A7BA2"/>
    <w:rsid w:val="005B388D"/>
    <w:rsid w:val="005D4DC1"/>
    <w:rsid w:val="005E3EB9"/>
    <w:rsid w:val="005E5BE4"/>
    <w:rsid w:val="005E77C5"/>
    <w:rsid w:val="005F0FCC"/>
    <w:rsid w:val="005F2BE9"/>
    <w:rsid w:val="005F7CE6"/>
    <w:rsid w:val="006061EF"/>
    <w:rsid w:val="00611671"/>
    <w:rsid w:val="006301CF"/>
    <w:rsid w:val="006303EC"/>
    <w:rsid w:val="00637A2C"/>
    <w:rsid w:val="00640A3E"/>
    <w:rsid w:val="006412DE"/>
    <w:rsid w:val="00644041"/>
    <w:rsid w:val="00646FB4"/>
    <w:rsid w:val="006515AF"/>
    <w:rsid w:val="00656347"/>
    <w:rsid w:val="00656A9F"/>
    <w:rsid w:val="006717DC"/>
    <w:rsid w:val="00674B78"/>
    <w:rsid w:val="00675B81"/>
    <w:rsid w:val="006768AE"/>
    <w:rsid w:val="006852DE"/>
    <w:rsid w:val="00687291"/>
    <w:rsid w:val="006B301D"/>
    <w:rsid w:val="006B33C6"/>
    <w:rsid w:val="006C07FF"/>
    <w:rsid w:val="006C241C"/>
    <w:rsid w:val="006C42C9"/>
    <w:rsid w:val="006C7E9E"/>
    <w:rsid w:val="006D4E57"/>
    <w:rsid w:val="006E7530"/>
    <w:rsid w:val="006F3EEF"/>
    <w:rsid w:val="006F671F"/>
    <w:rsid w:val="007003E2"/>
    <w:rsid w:val="00702652"/>
    <w:rsid w:val="0071225D"/>
    <w:rsid w:val="007222E1"/>
    <w:rsid w:val="007245A0"/>
    <w:rsid w:val="0072559D"/>
    <w:rsid w:val="00737D69"/>
    <w:rsid w:val="00744747"/>
    <w:rsid w:val="007452CD"/>
    <w:rsid w:val="0074580D"/>
    <w:rsid w:val="0075132C"/>
    <w:rsid w:val="00752379"/>
    <w:rsid w:val="00752783"/>
    <w:rsid w:val="007543BF"/>
    <w:rsid w:val="00761395"/>
    <w:rsid w:val="0076792C"/>
    <w:rsid w:val="00771A66"/>
    <w:rsid w:val="00774491"/>
    <w:rsid w:val="0077617A"/>
    <w:rsid w:val="007765BE"/>
    <w:rsid w:val="00777BB6"/>
    <w:rsid w:val="00791437"/>
    <w:rsid w:val="007A2970"/>
    <w:rsid w:val="007A2D96"/>
    <w:rsid w:val="007C144A"/>
    <w:rsid w:val="007C22A8"/>
    <w:rsid w:val="007C7D46"/>
    <w:rsid w:val="007D25DC"/>
    <w:rsid w:val="007D5D2C"/>
    <w:rsid w:val="007F78F8"/>
    <w:rsid w:val="00805D2B"/>
    <w:rsid w:val="00810599"/>
    <w:rsid w:val="00812D3B"/>
    <w:rsid w:val="00814AB6"/>
    <w:rsid w:val="00815B0E"/>
    <w:rsid w:val="00820768"/>
    <w:rsid w:val="008240EB"/>
    <w:rsid w:val="00825C89"/>
    <w:rsid w:val="00826811"/>
    <w:rsid w:val="00830D06"/>
    <w:rsid w:val="00845D10"/>
    <w:rsid w:val="008606DA"/>
    <w:rsid w:val="00865E80"/>
    <w:rsid w:val="0087008C"/>
    <w:rsid w:val="008769FB"/>
    <w:rsid w:val="00887430"/>
    <w:rsid w:val="00890147"/>
    <w:rsid w:val="00894040"/>
    <w:rsid w:val="008A4207"/>
    <w:rsid w:val="008B2A9E"/>
    <w:rsid w:val="008B4370"/>
    <w:rsid w:val="008B5EF8"/>
    <w:rsid w:val="008C0B12"/>
    <w:rsid w:val="008C121D"/>
    <w:rsid w:val="008C735D"/>
    <w:rsid w:val="008D3944"/>
    <w:rsid w:val="008D58DB"/>
    <w:rsid w:val="008D5EBD"/>
    <w:rsid w:val="008E4891"/>
    <w:rsid w:val="008F0E26"/>
    <w:rsid w:val="008F12B9"/>
    <w:rsid w:val="008F6443"/>
    <w:rsid w:val="008F78D4"/>
    <w:rsid w:val="00906E8F"/>
    <w:rsid w:val="009261BA"/>
    <w:rsid w:val="0093362B"/>
    <w:rsid w:val="00933789"/>
    <w:rsid w:val="009404DA"/>
    <w:rsid w:val="0094425D"/>
    <w:rsid w:val="0094622F"/>
    <w:rsid w:val="00967A80"/>
    <w:rsid w:val="00976FB2"/>
    <w:rsid w:val="0098658B"/>
    <w:rsid w:val="0099173F"/>
    <w:rsid w:val="009920BA"/>
    <w:rsid w:val="009A5BC1"/>
    <w:rsid w:val="009D1F44"/>
    <w:rsid w:val="009E1303"/>
    <w:rsid w:val="009E17D6"/>
    <w:rsid w:val="009E4567"/>
    <w:rsid w:val="009F554A"/>
    <w:rsid w:val="00A1068A"/>
    <w:rsid w:val="00A10CC0"/>
    <w:rsid w:val="00A122FF"/>
    <w:rsid w:val="00A13B45"/>
    <w:rsid w:val="00A25B3C"/>
    <w:rsid w:val="00A3207F"/>
    <w:rsid w:val="00A3297C"/>
    <w:rsid w:val="00A3447C"/>
    <w:rsid w:val="00A35A95"/>
    <w:rsid w:val="00A4245F"/>
    <w:rsid w:val="00A45A08"/>
    <w:rsid w:val="00A55BEA"/>
    <w:rsid w:val="00A60030"/>
    <w:rsid w:val="00A60119"/>
    <w:rsid w:val="00A613F3"/>
    <w:rsid w:val="00A61B50"/>
    <w:rsid w:val="00A62E20"/>
    <w:rsid w:val="00A66F5B"/>
    <w:rsid w:val="00A6778C"/>
    <w:rsid w:val="00A6779B"/>
    <w:rsid w:val="00A701FC"/>
    <w:rsid w:val="00A71983"/>
    <w:rsid w:val="00A71AD3"/>
    <w:rsid w:val="00A761B8"/>
    <w:rsid w:val="00A771F1"/>
    <w:rsid w:val="00A92288"/>
    <w:rsid w:val="00A950BC"/>
    <w:rsid w:val="00A95574"/>
    <w:rsid w:val="00A97DDC"/>
    <w:rsid w:val="00AA248A"/>
    <w:rsid w:val="00AA33B1"/>
    <w:rsid w:val="00AA6CE8"/>
    <w:rsid w:val="00AB2829"/>
    <w:rsid w:val="00AB3AAC"/>
    <w:rsid w:val="00AB3D35"/>
    <w:rsid w:val="00AB4122"/>
    <w:rsid w:val="00AB6ECD"/>
    <w:rsid w:val="00AC567F"/>
    <w:rsid w:val="00AD2F65"/>
    <w:rsid w:val="00AD50F8"/>
    <w:rsid w:val="00AE18FF"/>
    <w:rsid w:val="00AE1B81"/>
    <w:rsid w:val="00AF047D"/>
    <w:rsid w:val="00AF71CA"/>
    <w:rsid w:val="00B00930"/>
    <w:rsid w:val="00B10A57"/>
    <w:rsid w:val="00B17BC3"/>
    <w:rsid w:val="00B2336F"/>
    <w:rsid w:val="00B272BA"/>
    <w:rsid w:val="00B414B6"/>
    <w:rsid w:val="00B424E4"/>
    <w:rsid w:val="00B51137"/>
    <w:rsid w:val="00B54E6E"/>
    <w:rsid w:val="00B57839"/>
    <w:rsid w:val="00B6124B"/>
    <w:rsid w:val="00B62BFD"/>
    <w:rsid w:val="00B62F58"/>
    <w:rsid w:val="00B638FF"/>
    <w:rsid w:val="00B673C8"/>
    <w:rsid w:val="00B67D47"/>
    <w:rsid w:val="00B711E7"/>
    <w:rsid w:val="00B729D8"/>
    <w:rsid w:val="00B76B58"/>
    <w:rsid w:val="00B82869"/>
    <w:rsid w:val="00B82A25"/>
    <w:rsid w:val="00B92738"/>
    <w:rsid w:val="00B942F5"/>
    <w:rsid w:val="00BB232D"/>
    <w:rsid w:val="00BB311E"/>
    <w:rsid w:val="00BB77A6"/>
    <w:rsid w:val="00BC067B"/>
    <w:rsid w:val="00BC2DFD"/>
    <w:rsid w:val="00BC5A27"/>
    <w:rsid w:val="00BC6CFF"/>
    <w:rsid w:val="00BD40C0"/>
    <w:rsid w:val="00BD4854"/>
    <w:rsid w:val="00BD7289"/>
    <w:rsid w:val="00BE04B5"/>
    <w:rsid w:val="00BE09C9"/>
    <w:rsid w:val="00BF0A63"/>
    <w:rsid w:val="00BF2C32"/>
    <w:rsid w:val="00BF4197"/>
    <w:rsid w:val="00BF6F34"/>
    <w:rsid w:val="00C00421"/>
    <w:rsid w:val="00C015B6"/>
    <w:rsid w:val="00C07343"/>
    <w:rsid w:val="00C13BA1"/>
    <w:rsid w:val="00C13CD4"/>
    <w:rsid w:val="00C141F8"/>
    <w:rsid w:val="00C209C4"/>
    <w:rsid w:val="00C2465A"/>
    <w:rsid w:val="00C26466"/>
    <w:rsid w:val="00C51138"/>
    <w:rsid w:val="00C603E8"/>
    <w:rsid w:val="00C67EF8"/>
    <w:rsid w:val="00C875DD"/>
    <w:rsid w:val="00C904EC"/>
    <w:rsid w:val="00C9414C"/>
    <w:rsid w:val="00C97F1E"/>
    <w:rsid w:val="00CA671C"/>
    <w:rsid w:val="00CB4006"/>
    <w:rsid w:val="00CB6106"/>
    <w:rsid w:val="00CC0108"/>
    <w:rsid w:val="00CC3EB0"/>
    <w:rsid w:val="00CD0F6F"/>
    <w:rsid w:val="00CD44EE"/>
    <w:rsid w:val="00CE299C"/>
    <w:rsid w:val="00CE3048"/>
    <w:rsid w:val="00CE35B7"/>
    <w:rsid w:val="00CF1684"/>
    <w:rsid w:val="00CF42C3"/>
    <w:rsid w:val="00D04E5E"/>
    <w:rsid w:val="00D13EF3"/>
    <w:rsid w:val="00D329D6"/>
    <w:rsid w:val="00D43445"/>
    <w:rsid w:val="00D46872"/>
    <w:rsid w:val="00D47B5E"/>
    <w:rsid w:val="00D5099C"/>
    <w:rsid w:val="00D55924"/>
    <w:rsid w:val="00D87DFE"/>
    <w:rsid w:val="00D949B3"/>
    <w:rsid w:val="00D9622A"/>
    <w:rsid w:val="00DA0F82"/>
    <w:rsid w:val="00DB373D"/>
    <w:rsid w:val="00DB7892"/>
    <w:rsid w:val="00DC0839"/>
    <w:rsid w:val="00DC3ECC"/>
    <w:rsid w:val="00DC4118"/>
    <w:rsid w:val="00DC496A"/>
    <w:rsid w:val="00DC5C70"/>
    <w:rsid w:val="00DD0D9E"/>
    <w:rsid w:val="00DD21B2"/>
    <w:rsid w:val="00DD61CA"/>
    <w:rsid w:val="00DF6145"/>
    <w:rsid w:val="00E011DD"/>
    <w:rsid w:val="00E0133D"/>
    <w:rsid w:val="00E20802"/>
    <w:rsid w:val="00E50585"/>
    <w:rsid w:val="00E73BD5"/>
    <w:rsid w:val="00E77426"/>
    <w:rsid w:val="00E823DC"/>
    <w:rsid w:val="00E970FA"/>
    <w:rsid w:val="00EA792E"/>
    <w:rsid w:val="00EB328C"/>
    <w:rsid w:val="00EB4905"/>
    <w:rsid w:val="00EC5B8B"/>
    <w:rsid w:val="00ED0115"/>
    <w:rsid w:val="00ED19D9"/>
    <w:rsid w:val="00ED23B9"/>
    <w:rsid w:val="00ED30D3"/>
    <w:rsid w:val="00ED4076"/>
    <w:rsid w:val="00ED4254"/>
    <w:rsid w:val="00ED628F"/>
    <w:rsid w:val="00EF2DAC"/>
    <w:rsid w:val="00EF5CCF"/>
    <w:rsid w:val="00F05DAF"/>
    <w:rsid w:val="00F071C0"/>
    <w:rsid w:val="00F103A4"/>
    <w:rsid w:val="00F26F2E"/>
    <w:rsid w:val="00F44491"/>
    <w:rsid w:val="00F514BF"/>
    <w:rsid w:val="00F64CB4"/>
    <w:rsid w:val="00F85ADA"/>
    <w:rsid w:val="00F93578"/>
    <w:rsid w:val="00F950B4"/>
    <w:rsid w:val="00FA4945"/>
    <w:rsid w:val="00FD21E3"/>
    <w:rsid w:val="00FD3A84"/>
    <w:rsid w:val="00FD6A49"/>
    <w:rsid w:val="00FE73F8"/>
    <w:rsid w:val="00FF1F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25A61"/>
  <w15:docId w15:val="{D37207E0-345F-4CB8-8BC4-315705979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738"/>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unhideWhenUsed/>
    <w:qFormat/>
    <w:rsid w:val="00D9622A"/>
    <w:pPr>
      <w:keepNext/>
      <w:spacing w:before="240" w:after="60"/>
      <w:outlineLvl w:val="2"/>
    </w:pPr>
    <w:rPr>
      <w:rFonts w:ascii="Verdana" w:hAnsi="Verdana"/>
      <w:b/>
      <w:bCs/>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92738"/>
    <w:pPr>
      <w:tabs>
        <w:tab w:val="center" w:pos="4513"/>
        <w:tab w:val="right" w:pos="9026"/>
      </w:tabs>
    </w:pPr>
  </w:style>
  <w:style w:type="character" w:customStyle="1" w:styleId="HeaderChar">
    <w:name w:val="Header Char"/>
    <w:basedOn w:val="DefaultParagraphFont"/>
    <w:link w:val="Header"/>
    <w:rsid w:val="00B92738"/>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B92738"/>
    <w:pPr>
      <w:tabs>
        <w:tab w:val="center" w:pos="4513"/>
        <w:tab w:val="right" w:pos="9026"/>
      </w:tabs>
    </w:pPr>
  </w:style>
  <w:style w:type="character" w:customStyle="1" w:styleId="FooterChar">
    <w:name w:val="Footer Char"/>
    <w:basedOn w:val="DefaultParagraphFont"/>
    <w:link w:val="Footer"/>
    <w:uiPriority w:val="99"/>
    <w:rsid w:val="00B92738"/>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67E03"/>
    <w:rPr>
      <w:rFonts w:ascii="Tahoma" w:hAnsi="Tahoma" w:cs="Tahoma"/>
      <w:sz w:val="16"/>
      <w:szCs w:val="16"/>
    </w:rPr>
  </w:style>
  <w:style w:type="character" w:customStyle="1" w:styleId="BalloonTextChar">
    <w:name w:val="Balloon Text Char"/>
    <w:basedOn w:val="DefaultParagraphFont"/>
    <w:link w:val="BalloonText"/>
    <w:uiPriority w:val="99"/>
    <w:semiHidden/>
    <w:rsid w:val="00167E03"/>
    <w:rPr>
      <w:rFonts w:ascii="Tahoma" w:eastAsia="Times New Roman" w:hAnsi="Tahoma" w:cs="Tahoma"/>
      <w:sz w:val="16"/>
      <w:szCs w:val="16"/>
      <w:lang w:eastAsia="en-GB"/>
    </w:rPr>
  </w:style>
  <w:style w:type="table" w:styleId="TableGrid">
    <w:name w:val="Table Grid"/>
    <w:basedOn w:val="TableNormal"/>
    <w:uiPriority w:val="59"/>
    <w:rsid w:val="00167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8452F"/>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F4197"/>
    <w:rPr>
      <w:color w:val="0000FF" w:themeColor="hyperlink"/>
      <w:u w:val="single"/>
    </w:rPr>
  </w:style>
  <w:style w:type="character" w:styleId="FollowedHyperlink">
    <w:name w:val="FollowedHyperlink"/>
    <w:basedOn w:val="DefaultParagraphFont"/>
    <w:uiPriority w:val="99"/>
    <w:semiHidden/>
    <w:unhideWhenUsed/>
    <w:rsid w:val="00EA792E"/>
    <w:rPr>
      <w:color w:val="800080" w:themeColor="followedHyperlink"/>
      <w:u w:val="single"/>
    </w:rPr>
  </w:style>
  <w:style w:type="paragraph" w:customStyle="1" w:styleId="Default">
    <w:name w:val="Default"/>
    <w:rsid w:val="00FD21E3"/>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AE1B81"/>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gmail-m-6489697121839578855gmail-msolistparagraph">
    <w:name w:val="gmail-m_-6489697121839578855gmail-msolistparagraph"/>
    <w:basedOn w:val="Normal"/>
    <w:rsid w:val="00906E8F"/>
    <w:pPr>
      <w:spacing w:before="100" w:beforeAutospacing="1" w:after="100" w:afterAutospacing="1"/>
    </w:pPr>
    <w:rPr>
      <w:rFonts w:eastAsiaTheme="minorHAnsi"/>
    </w:rPr>
  </w:style>
  <w:style w:type="paragraph" w:styleId="PlainText">
    <w:name w:val="Plain Text"/>
    <w:basedOn w:val="Normal"/>
    <w:link w:val="PlainTextChar"/>
    <w:uiPriority w:val="99"/>
    <w:semiHidden/>
    <w:unhideWhenUsed/>
    <w:rsid w:val="004519D5"/>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semiHidden/>
    <w:rsid w:val="004519D5"/>
    <w:rPr>
      <w:rFonts w:ascii="Calibri" w:hAnsi="Calibri" w:cs="Calibri"/>
    </w:rPr>
  </w:style>
  <w:style w:type="paragraph" w:styleId="FootnoteText">
    <w:name w:val="footnote text"/>
    <w:basedOn w:val="Normal"/>
    <w:link w:val="FootnoteTextChar"/>
    <w:uiPriority w:val="99"/>
    <w:semiHidden/>
    <w:unhideWhenUsed/>
    <w:rsid w:val="005F2BE9"/>
    <w:rPr>
      <w:sz w:val="20"/>
      <w:szCs w:val="20"/>
    </w:rPr>
  </w:style>
  <w:style w:type="character" w:customStyle="1" w:styleId="FootnoteTextChar">
    <w:name w:val="Footnote Text Char"/>
    <w:basedOn w:val="DefaultParagraphFont"/>
    <w:link w:val="FootnoteText"/>
    <w:uiPriority w:val="99"/>
    <w:semiHidden/>
    <w:rsid w:val="005F2BE9"/>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5F2BE9"/>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C13CD4"/>
    <w:rPr>
      <w:sz w:val="16"/>
      <w:szCs w:val="16"/>
    </w:rPr>
  </w:style>
  <w:style w:type="paragraph" w:styleId="CommentText">
    <w:name w:val="annotation text"/>
    <w:basedOn w:val="Normal"/>
    <w:link w:val="CommentTextChar"/>
    <w:uiPriority w:val="99"/>
    <w:unhideWhenUsed/>
    <w:rsid w:val="00C13CD4"/>
    <w:rPr>
      <w:sz w:val="20"/>
      <w:szCs w:val="20"/>
    </w:rPr>
  </w:style>
  <w:style w:type="character" w:customStyle="1" w:styleId="CommentTextChar">
    <w:name w:val="Comment Text Char"/>
    <w:basedOn w:val="DefaultParagraphFont"/>
    <w:link w:val="CommentText"/>
    <w:uiPriority w:val="99"/>
    <w:rsid w:val="00C13CD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13CD4"/>
    <w:rPr>
      <w:b/>
      <w:bCs/>
    </w:rPr>
  </w:style>
  <w:style w:type="character" w:customStyle="1" w:styleId="CommentSubjectChar">
    <w:name w:val="Comment Subject Char"/>
    <w:basedOn w:val="CommentTextChar"/>
    <w:link w:val="CommentSubject"/>
    <w:uiPriority w:val="99"/>
    <w:semiHidden/>
    <w:rsid w:val="00C13CD4"/>
    <w:rPr>
      <w:rFonts w:ascii="Times New Roman" w:eastAsia="Times New Roman" w:hAnsi="Times New Roman" w:cs="Times New Roman"/>
      <w:b/>
      <w:bCs/>
      <w:sz w:val="20"/>
      <w:szCs w:val="20"/>
      <w:lang w:eastAsia="en-GB"/>
    </w:rPr>
  </w:style>
  <w:style w:type="paragraph" w:styleId="Revision">
    <w:name w:val="Revision"/>
    <w:hidden/>
    <w:uiPriority w:val="99"/>
    <w:semiHidden/>
    <w:rsid w:val="00C13CD4"/>
    <w:pPr>
      <w:spacing w:after="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AD2F65"/>
    <w:rPr>
      <w:color w:val="605E5C"/>
      <w:shd w:val="clear" w:color="auto" w:fill="E1DFDD"/>
    </w:rPr>
  </w:style>
  <w:style w:type="character" w:customStyle="1" w:styleId="gmaildefault">
    <w:name w:val="gmail_default"/>
    <w:basedOn w:val="DefaultParagraphFont"/>
    <w:rsid w:val="00BC2DFD"/>
  </w:style>
  <w:style w:type="character" w:customStyle="1" w:styleId="Heading3Char">
    <w:name w:val="Heading 3 Char"/>
    <w:basedOn w:val="DefaultParagraphFont"/>
    <w:link w:val="Heading3"/>
    <w:rsid w:val="00D9622A"/>
    <w:rPr>
      <w:rFonts w:ascii="Verdana" w:eastAsia="Times New Roman" w:hAnsi="Verdana" w:cs="Times New Roman"/>
      <w:b/>
      <w:bCs/>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50759">
      <w:bodyDiv w:val="1"/>
      <w:marLeft w:val="0"/>
      <w:marRight w:val="0"/>
      <w:marTop w:val="0"/>
      <w:marBottom w:val="0"/>
      <w:divBdr>
        <w:top w:val="none" w:sz="0" w:space="0" w:color="auto"/>
        <w:left w:val="none" w:sz="0" w:space="0" w:color="auto"/>
        <w:bottom w:val="none" w:sz="0" w:space="0" w:color="auto"/>
        <w:right w:val="none" w:sz="0" w:space="0" w:color="auto"/>
      </w:divBdr>
    </w:div>
    <w:div w:id="158273180">
      <w:bodyDiv w:val="1"/>
      <w:marLeft w:val="0"/>
      <w:marRight w:val="0"/>
      <w:marTop w:val="0"/>
      <w:marBottom w:val="0"/>
      <w:divBdr>
        <w:top w:val="none" w:sz="0" w:space="0" w:color="auto"/>
        <w:left w:val="none" w:sz="0" w:space="0" w:color="auto"/>
        <w:bottom w:val="none" w:sz="0" w:space="0" w:color="auto"/>
        <w:right w:val="none" w:sz="0" w:space="0" w:color="auto"/>
      </w:divBdr>
    </w:div>
    <w:div w:id="552889806">
      <w:bodyDiv w:val="1"/>
      <w:marLeft w:val="0"/>
      <w:marRight w:val="0"/>
      <w:marTop w:val="0"/>
      <w:marBottom w:val="0"/>
      <w:divBdr>
        <w:top w:val="none" w:sz="0" w:space="0" w:color="auto"/>
        <w:left w:val="none" w:sz="0" w:space="0" w:color="auto"/>
        <w:bottom w:val="none" w:sz="0" w:space="0" w:color="auto"/>
        <w:right w:val="none" w:sz="0" w:space="0" w:color="auto"/>
      </w:divBdr>
    </w:div>
    <w:div w:id="588923675">
      <w:bodyDiv w:val="1"/>
      <w:marLeft w:val="0"/>
      <w:marRight w:val="0"/>
      <w:marTop w:val="0"/>
      <w:marBottom w:val="0"/>
      <w:divBdr>
        <w:top w:val="none" w:sz="0" w:space="0" w:color="auto"/>
        <w:left w:val="none" w:sz="0" w:space="0" w:color="auto"/>
        <w:bottom w:val="none" w:sz="0" w:space="0" w:color="auto"/>
        <w:right w:val="none" w:sz="0" w:space="0" w:color="auto"/>
      </w:divBdr>
    </w:div>
    <w:div w:id="610864149">
      <w:bodyDiv w:val="1"/>
      <w:marLeft w:val="0"/>
      <w:marRight w:val="0"/>
      <w:marTop w:val="0"/>
      <w:marBottom w:val="0"/>
      <w:divBdr>
        <w:top w:val="none" w:sz="0" w:space="0" w:color="auto"/>
        <w:left w:val="none" w:sz="0" w:space="0" w:color="auto"/>
        <w:bottom w:val="none" w:sz="0" w:space="0" w:color="auto"/>
        <w:right w:val="none" w:sz="0" w:space="0" w:color="auto"/>
      </w:divBdr>
    </w:div>
    <w:div w:id="643580579">
      <w:bodyDiv w:val="1"/>
      <w:marLeft w:val="0"/>
      <w:marRight w:val="0"/>
      <w:marTop w:val="0"/>
      <w:marBottom w:val="0"/>
      <w:divBdr>
        <w:top w:val="none" w:sz="0" w:space="0" w:color="auto"/>
        <w:left w:val="none" w:sz="0" w:space="0" w:color="auto"/>
        <w:bottom w:val="none" w:sz="0" w:space="0" w:color="auto"/>
        <w:right w:val="none" w:sz="0" w:space="0" w:color="auto"/>
      </w:divBdr>
    </w:div>
    <w:div w:id="765810054">
      <w:bodyDiv w:val="1"/>
      <w:marLeft w:val="0"/>
      <w:marRight w:val="0"/>
      <w:marTop w:val="0"/>
      <w:marBottom w:val="0"/>
      <w:divBdr>
        <w:top w:val="none" w:sz="0" w:space="0" w:color="auto"/>
        <w:left w:val="none" w:sz="0" w:space="0" w:color="auto"/>
        <w:bottom w:val="none" w:sz="0" w:space="0" w:color="auto"/>
        <w:right w:val="none" w:sz="0" w:space="0" w:color="auto"/>
      </w:divBdr>
    </w:div>
    <w:div w:id="870530216">
      <w:bodyDiv w:val="1"/>
      <w:marLeft w:val="0"/>
      <w:marRight w:val="0"/>
      <w:marTop w:val="0"/>
      <w:marBottom w:val="0"/>
      <w:divBdr>
        <w:top w:val="none" w:sz="0" w:space="0" w:color="auto"/>
        <w:left w:val="none" w:sz="0" w:space="0" w:color="auto"/>
        <w:bottom w:val="none" w:sz="0" w:space="0" w:color="auto"/>
        <w:right w:val="none" w:sz="0" w:space="0" w:color="auto"/>
      </w:divBdr>
    </w:div>
    <w:div w:id="902250788">
      <w:bodyDiv w:val="1"/>
      <w:marLeft w:val="0"/>
      <w:marRight w:val="0"/>
      <w:marTop w:val="0"/>
      <w:marBottom w:val="0"/>
      <w:divBdr>
        <w:top w:val="none" w:sz="0" w:space="0" w:color="auto"/>
        <w:left w:val="none" w:sz="0" w:space="0" w:color="auto"/>
        <w:bottom w:val="none" w:sz="0" w:space="0" w:color="auto"/>
        <w:right w:val="none" w:sz="0" w:space="0" w:color="auto"/>
      </w:divBdr>
    </w:div>
    <w:div w:id="924220198">
      <w:bodyDiv w:val="1"/>
      <w:marLeft w:val="0"/>
      <w:marRight w:val="0"/>
      <w:marTop w:val="0"/>
      <w:marBottom w:val="0"/>
      <w:divBdr>
        <w:top w:val="none" w:sz="0" w:space="0" w:color="auto"/>
        <w:left w:val="none" w:sz="0" w:space="0" w:color="auto"/>
        <w:bottom w:val="none" w:sz="0" w:space="0" w:color="auto"/>
        <w:right w:val="none" w:sz="0" w:space="0" w:color="auto"/>
      </w:divBdr>
    </w:div>
    <w:div w:id="930310628">
      <w:bodyDiv w:val="1"/>
      <w:marLeft w:val="0"/>
      <w:marRight w:val="0"/>
      <w:marTop w:val="0"/>
      <w:marBottom w:val="0"/>
      <w:divBdr>
        <w:top w:val="none" w:sz="0" w:space="0" w:color="auto"/>
        <w:left w:val="none" w:sz="0" w:space="0" w:color="auto"/>
        <w:bottom w:val="none" w:sz="0" w:space="0" w:color="auto"/>
        <w:right w:val="none" w:sz="0" w:space="0" w:color="auto"/>
      </w:divBdr>
    </w:div>
    <w:div w:id="942809273">
      <w:bodyDiv w:val="1"/>
      <w:marLeft w:val="0"/>
      <w:marRight w:val="0"/>
      <w:marTop w:val="0"/>
      <w:marBottom w:val="0"/>
      <w:divBdr>
        <w:top w:val="none" w:sz="0" w:space="0" w:color="auto"/>
        <w:left w:val="none" w:sz="0" w:space="0" w:color="auto"/>
        <w:bottom w:val="none" w:sz="0" w:space="0" w:color="auto"/>
        <w:right w:val="none" w:sz="0" w:space="0" w:color="auto"/>
      </w:divBdr>
    </w:div>
    <w:div w:id="965352502">
      <w:bodyDiv w:val="1"/>
      <w:marLeft w:val="0"/>
      <w:marRight w:val="0"/>
      <w:marTop w:val="0"/>
      <w:marBottom w:val="0"/>
      <w:divBdr>
        <w:top w:val="none" w:sz="0" w:space="0" w:color="auto"/>
        <w:left w:val="none" w:sz="0" w:space="0" w:color="auto"/>
        <w:bottom w:val="none" w:sz="0" w:space="0" w:color="auto"/>
        <w:right w:val="none" w:sz="0" w:space="0" w:color="auto"/>
      </w:divBdr>
    </w:div>
    <w:div w:id="1264341974">
      <w:bodyDiv w:val="1"/>
      <w:marLeft w:val="0"/>
      <w:marRight w:val="0"/>
      <w:marTop w:val="0"/>
      <w:marBottom w:val="0"/>
      <w:divBdr>
        <w:top w:val="none" w:sz="0" w:space="0" w:color="auto"/>
        <w:left w:val="none" w:sz="0" w:space="0" w:color="auto"/>
        <w:bottom w:val="none" w:sz="0" w:space="0" w:color="auto"/>
        <w:right w:val="none" w:sz="0" w:space="0" w:color="auto"/>
      </w:divBdr>
    </w:div>
    <w:div w:id="1355960539">
      <w:bodyDiv w:val="1"/>
      <w:marLeft w:val="0"/>
      <w:marRight w:val="0"/>
      <w:marTop w:val="0"/>
      <w:marBottom w:val="0"/>
      <w:divBdr>
        <w:top w:val="none" w:sz="0" w:space="0" w:color="auto"/>
        <w:left w:val="none" w:sz="0" w:space="0" w:color="auto"/>
        <w:bottom w:val="none" w:sz="0" w:space="0" w:color="auto"/>
        <w:right w:val="none" w:sz="0" w:space="0" w:color="auto"/>
      </w:divBdr>
    </w:div>
    <w:div w:id="1472291416">
      <w:bodyDiv w:val="1"/>
      <w:marLeft w:val="0"/>
      <w:marRight w:val="0"/>
      <w:marTop w:val="0"/>
      <w:marBottom w:val="0"/>
      <w:divBdr>
        <w:top w:val="none" w:sz="0" w:space="0" w:color="auto"/>
        <w:left w:val="none" w:sz="0" w:space="0" w:color="auto"/>
        <w:bottom w:val="none" w:sz="0" w:space="0" w:color="auto"/>
        <w:right w:val="none" w:sz="0" w:space="0" w:color="auto"/>
      </w:divBdr>
    </w:div>
    <w:div w:id="1525361525">
      <w:bodyDiv w:val="1"/>
      <w:marLeft w:val="0"/>
      <w:marRight w:val="0"/>
      <w:marTop w:val="0"/>
      <w:marBottom w:val="0"/>
      <w:divBdr>
        <w:top w:val="none" w:sz="0" w:space="0" w:color="auto"/>
        <w:left w:val="none" w:sz="0" w:space="0" w:color="auto"/>
        <w:bottom w:val="none" w:sz="0" w:space="0" w:color="auto"/>
        <w:right w:val="none" w:sz="0" w:space="0" w:color="auto"/>
      </w:divBdr>
    </w:div>
    <w:div w:id="1537156505">
      <w:bodyDiv w:val="1"/>
      <w:marLeft w:val="0"/>
      <w:marRight w:val="0"/>
      <w:marTop w:val="0"/>
      <w:marBottom w:val="0"/>
      <w:divBdr>
        <w:top w:val="none" w:sz="0" w:space="0" w:color="auto"/>
        <w:left w:val="none" w:sz="0" w:space="0" w:color="auto"/>
        <w:bottom w:val="none" w:sz="0" w:space="0" w:color="auto"/>
        <w:right w:val="none" w:sz="0" w:space="0" w:color="auto"/>
      </w:divBdr>
    </w:div>
    <w:div w:id="1565721755">
      <w:bodyDiv w:val="1"/>
      <w:marLeft w:val="0"/>
      <w:marRight w:val="0"/>
      <w:marTop w:val="0"/>
      <w:marBottom w:val="0"/>
      <w:divBdr>
        <w:top w:val="none" w:sz="0" w:space="0" w:color="auto"/>
        <w:left w:val="none" w:sz="0" w:space="0" w:color="auto"/>
        <w:bottom w:val="none" w:sz="0" w:space="0" w:color="auto"/>
        <w:right w:val="none" w:sz="0" w:space="0" w:color="auto"/>
      </w:divBdr>
    </w:div>
    <w:div w:id="1632515262">
      <w:bodyDiv w:val="1"/>
      <w:marLeft w:val="0"/>
      <w:marRight w:val="0"/>
      <w:marTop w:val="0"/>
      <w:marBottom w:val="0"/>
      <w:divBdr>
        <w:top w:val="none" w:sz="0" w:space="0" w:color="auto"/>
        <w:left w:val="none" w:sz="0" w:space="0" w:color="auto"/>
        <w:bottom w:val="none" w:sz="0" w:space="0" w:color="auto"/>
        <w:right w:val="none" w:sz="0" w:space="0" w:color="auto"/>
      </w:divBdr>
    </w:div>
    <w:div w:id="1720326052">
      <w:bodyDiv w:val="1"/>
      <w:marLeft w:val="0"/>
      <w:marRight w:val="0"/>
      <w:marTop w:val="0"/>
      <w:marBottom w:val="0"/>
      <w:divBdr>
        <w:top w:val="none" w:sz="0" w:space="0" w:color="auto"/>
        <w:left w:val="none" w:sz="0" w:space="0" w:color="auto"/>
        <w:bottom w:val="none" w:sz="0" w:space="0" w:color="auto"/>
        <w:right w:val="none" w:sz="0" w:space="0" w:color="auto"/>
      </w:divBdr>
    </w:div>
    <w:div w:id="1758793795">
      <w:bodyDiv w:val="1"/>
      <w:marLeft w:val="0"/>
      <w:marRight w:val="0"/>
      <w:marTop w:val="0"/>
      <w:marBottom w:val="0"/>
      <w:divBdr>
        <w:top w:val="none" w:sz="0" w:space="0" w:color="auto"/>
        <w:left w:val="none" w:sz="0" w:space="0" w:color="auto"/>
        <w:bottom w:val="none" w:sz="0" w:space="0" w:color="auto"/>
        <w:right w:val="none" w:sz="0" w:space="0" w:color="auto"/>
      </w:divBdr>
    </w:div>
    <w:div w:id="1796177644">
      <w:bodyDiv w:val="1"/>
      <w:marLeft w:val="0"/>
      <w:marRight w:val="0"/>
      <w:marTop w:val="0"/>
      <w:marBottom w:val="0"/>
      <w:divBdr>
        <w:top w:val="none" w:sz="0" w:space="0" w:color="auto"/>
        <w:left w:val="none" w:sz="0" w:space="0" w:color="auto"/>
        <w:bottom w:val="none" w:sz="0" w:space="0" w:color="auto"/>
        <w:right w:val="none" w:sz="0" w:space="0" w:color="auto"/>
      </w:divBdr>
    </w:div>
    <w:div w:id="207978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opcc@dyfed-powys.police.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br01.safelinks.protection.outlook.com/?url=https%3A%2F%2Fwww.contractsfinder.service.gov.uk%2Fnotice%2F0250a64c-8fde-4531-977a-3b2b4f205ff9%3Forigin%3DSearchResults%26p%3D1&amp;data=05%7C02%7C%7C3f9cfac601af4d858ae008ddd03ebcd6%7C396836551d974b22be8c246da0f47a41%7C0%7C0%7C638895690056707137%7CUnknown%7CTWFpbGZsb3d8eyJFbXB0eU1hcGkiOnRydWUsIlYiOiIwLjAuMDAwMCIsIlAiOiJXaW4zMiIsIkFOIjoiTWFpbCIsIldUIjoyfQ%3D%3D%7C0%7C%7C%7C&amp;sdata=E0XDKyJTwClOod30BVcKQIOtOGp21OTD1woMx2XS1uU%3D&amp;reserved=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foicomplaint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2.png@01D83D26.6FC51C3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EF691A6D15C44892C3C7D4E4F3FC4A" ma:contentTypeVersion="53" ma:contentTypeDescription="Create a new document." ma:contentTypeScope="" ma:versionID="b65b180b804987bbffb73a6c0b00d9f3">
  <xsd:schema xmlns:xsd="http://www.w3.org/2001/XMLSchema" xmlns:xs="http://www.w3.org/2001/XMLSchema" xmlns:p="http://schemas.microsoft.com/office/2006/metadata/properties" xmlns:ns2="242c32be-31bf-422c-ab0d-7abc8ae381ac" xmlns:ns3="cf6dc0cf-1d45-4a2f-a37f-b5391cb0490c" targetNamespace="http://schemas.microsoft.com/office/2006/metadata/properties" ma:root="true" ma:fieldsID="647eb23ec9123aefe6126a9905b81e28" ns2:_="" ns3:_="">
    <xsd:import namespace="242c32be-31bf-422c-ab0d-7abc8ae381ac"/>
    <xsd:import namespace="cf6dc0cf-1d45-4a2f-a37f-b5391cb0490c"/>
    <xsd:element name="properties">
      <xsd:complexType>
        <xsd:sequence>
          <xsd:element name="documentManagement">
            <xsd:complexType>
              <xsd:all>
                <xsd:element ref="ns2:Term" minOccurs="0"/>
                <xsd:element ref="ns2:DocType2" minOccurs="0"/>
                <xsd:element ref="ns2:Topic" minOccurs="0"/>
                <xsd:element ref="ns2:Forum" minOccurs="0"/>
                <xsd:element ref="ns2:Financial_x0020_Period" minOccurs="0"/>
                <xsd:element ref="ns2:Financial_x0020_Period0" minOccurs="0"/>
                <xsd:element ref="ns2:Month" minOccurs="0"/>
                <xsd:element ref="ns2:Destruction_x0020_Date"/>
                <xsd:element ref="ns2:Estates_x0020_1" minOccurs="0"/>
                <xsd:element ref="ns3:TaxCatchAll" minOccurs="0"/>
                <xsd:element ref="ns2:Project" minOccurs="0"/>
                <xsd:element ref="ns2:ProjectSu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c32be-31bf-422c-ab0d-7abc8ae381ac" elementFormDefault="qualified">
    <xsd:import namespace="http://schemas.microsoft.com/office/2006/documentManagement/types"/>
    <xsd:import namespace="http://schemas.microsoft.com/office/infopath/2007/PartnerControls"/>
    <xsd:element name="Term" ma:index="1" nillable="true" ma:displayName="Term" ma:default="Term2" ma:internalName="Term" ma:requiredMultiChoice="true">
      <xsd:complexType>
        <xsd:complexContent>
          <xsd:extension base="dms:MultiChoice">
            <xsd:sequence>
              <xsd:element name="Value" maxOccurs="unbounded" minOccurs="0" nillable="true">
                <xsd:simpleType>
                  <xsd:restriction base="dms:Choice">
                    <xsd:enumeration value="Term1"/>
                    <xsd:enumeration value="Term2"/>
                    <xsd:enumeration value="Term3"/>
                  </xsd:restriction>
                </xsd:simpleType>
              </xsd:element>
            </xsd:sequence>
          </xsd:extension>
        </xsd:complexContent>
      </xsd:complexType>
    </xsd:element>
    <xsd:element name="DocType2" ma:index="3" nillable="true" ma:displayName="Document Type" ma:description="Select the best fit for the document type" ma:format="Dropdown" ma:internalName="DocType2">
      <xsd:simpleType>
        <xsd:restriction base="dms:Choice">
          <xsd:enumeration value="Anne's docs"/>
          <xsd:enumeration value="Actions"/>
          <xsd:enumeration value="Advert"/>
          <xsd:enumeration value="Agenda"/>
          <xsd:enumeration value="Analysis"/>
          <xsd:enumeration value="Article"/>
          <xsd:enumeration value="Audio"/>
          <xsd:enumeration value="Budget"/>
          <xsd:enumeration value="Briefing"/>
          <xsd:enumeration value="Contract"/>
          <xsd:enumeration value="Correspondence"/>
          <xsd:enumeration value="Decision"/>
          <xsd:enumeration value="Image"/>
          <xsd:enumeration value="Internal Text"/>
          <xsd:enumeration value="Letter"/>
          <xsd:enumeration value="Log"/>
          <xsd:enumeration value="Media Release"/>
          <xsd:enumeration value="Minutes"/>
          <xsd:enumeration value="Newsletter"/>
          <xsd:enumeration value="Notes"/>
          <xsd:enumeration value="Plan"/>
          <xsd:enumeration value="Policy"/>
          <xsd:enumeration value="Procedure"/>
          <xsd:enumeration value="Report"/>
          <xsd:enumeration value="Report Form"/>
          <xsd:enumeration value="Response"/>
          <xsd:enumeration value="Schedule"/>
          <xsd:enumeration value="SLA"/>
          <xsd:enumeration value="Specification"/>
          <xsd:enumeration value="Statement"/>
          <xsd:enumeration value="Statistics"/>
          <xsd:enumeration value="Strategy"/>
          <xsd:enumeration value="Supporting Paper"/>
          <xsd:enumeration value="Survey"/>
          <xsd:enumeration value="Template"/>
          <xsd:enumeration value="TOR"/>
          <xsd:enumeration value="Video"/>
          <xsd:enumeration value="Web Text"/>
        </xsd:restriction>
      </xsd:simpleType>
    </xsd:element>
    <xsd:element name="Topic" ma:index="4" nillable="true" ma:displayName="Topic" ma:format="Dropdown" ma:internalName="Topic">
      <xsd:simpleType>
        <xsd:restriction base="dms:Choice">
          <xsd:enumeration value="Admin"/>
          <xsd:enumeration value="Compliance"/>
          <xsd:enumeration value="Consultation"/>
          <xsd:enumeration value="Design"/>
          <xsd:enumeration value="Finance"/>
          <xsd:enumeration value="Governance"/>
          <xsd:enumeration value="HR"/>
          <xsd:enumeration value="Media"/>
          <xsd:enumeration value="Meetings"/>
          <xsd:enumeration value="Monitoring"/>
          <xsd:enumeration value="Recruitment"/>
          <xsd:enumeration value="Research"/>
          <xsd:enumeration value="Restorative Justice"/>
          <xsd:enumeration value="Scrutiny"/>
          <xsd:enumeration value="Social Media"/>
          <xsd:enumeration value="Training"/>
          <xsd:enumeration value="Victims"/>
        </xsd:restriction>
      </xsd:simpleType>
    </xsd:element>
    <xsd:element name="Forum" ma:index="5" nillable="true" ma:displayName="Forum" ma:format="Dropdown" ma:internalName="Forum">
      <xsd:simpleType>
        <xsd:restriction base="dms:Choice">
          <xsd:enumeration value="AWCJB"/>
          <xsd:enumeration value="AWPG"/>
          <xsd:enumeration value="Estates Board"/>
          <xsd:enumeration value="Force Meeting"/>
          <xsd:enumeration value="IAG"/>
          <xsd:enumeration value="ICV Panel"/>
          <xsd:enumeration value="JAC"/>
          <xsd:enumeration value="LCJB"/>
          <xsd:enumeration value="OOCD Panel"/>
          <xsd:enumeration value="PB"/>
          <xsd:enumeration value="QAP"/>
          <xsd:enumeration value="Carmarthenshire"/>
          <xsd:enumeration value="Ceredigion"/>
          <xsd:enumeration value="Pembrokeshire"/>
          <xsd:enumeration value="Powys"/>
        </xsd:restriction>
      </xsd:simpleType>
    </xsd:element>
    <xsd:element name="Financial_x0020_Period" ma:index="6" nillable="true" ma:displayName="Financial Year" ma:description="Enter the financial year in the format 2016/17; 2017/18" ma:internalName="Financial_x0020_Period">
      <xsd:simpleType>
        <xsd:restriction base="dms:Text">
          <xsd:maxLength value="255"/>
        </xsd:restriction>
      </xsd:simpleType>
    </xsd:element>
    <xsd:element name="Financial_x0020_Period0" ma:index="7" nillable="true" ma:displayName="Financial Period" ma:format="Dropdown" ma:internalName="Financial_x0020_Period0">
      <xsd:simpleType>
        <xsd:restriction base="dms:Choice">
          <xsd:enumeration value="Q1"/>
          <xsd:enumeration value="Q2"/>
          <xsd:enumeration value="Q3"/>
          <xsd:enumeration value="Q4"/>
          <xsd:enumeration value="All"/>
        </xsd:restriction>
      </xsd:simpleType>
    </xsd:element>
    <xsd:element name="Month" ma:index="8" nillable="true" ma:displayName="Month" ma:format="Dropdown" ma:internalName="Month">
      <xsd:simpleType>
        <xsd:restriction base="dms:Choice">
          <xsd:enumeration value="Jan"/>
          <xsd:enumeration value="Feb"/>
          <xsd:enumeration value="Mar"/>
          <xsd:enumeration value="Apr"/>
          <xsd:enumeration value="May"/>
          <xsd:enumeration value="Jun"/>
          <xsd:enumeration value="Jul"/>
          <xsd:enumeration value="Aug"/>
          <xsd:enumeration value="Sep"/>
          <xsd:enumeration value="Oct"/>
          <xsd:enumeration value="Nov"/>
          <xsd:enumeration value="Dec"/>
        </xsd:restriction>
      </xsd:simpleType>
    </xsd:element>
    <xsd:element name="Destruction_x0020_Date" ma:index="9" ma:displayName="Destruction Date" ma:default="3000-03-31T00:00:00Z" ma:format="DateOnly" ma:internalName="Destruction_x0020_Date">
      <xsd:simpleType>
        <xsd:restriction base="dms:DateTime"/>
      </xsd:simpleType>
    </xsd:element>
    <xsd:element name="Estates_x0020_1" ma:index="10" nillable="true" ma:displayName="Estates 1" ma:internalName="Estates_x0020_1">
      <xsd:complexType>
        <xsd:complexContent>
          <xsd:extension base="dms:MultiChoiceFillIn">
            <xsd:sequence>
              <xsd:element name="Value" maxOccurs="unbounded" minOccurs="0" nillable="true">
                <xsd:simpleType>
                  <xsd:union memberTypes="dms:Text">
                    <xsd:simpleType>
                      <xsd:restriction base="dms:Choice">
                        <xsd:enumeration value="Audit"/>
                        <xsd:enumeration value="Communications"/>
                        <xsd:enumeration value="Contract Management"/>
                        <xsd:enumeration value="Correspondence"/>
                        <xsd:enumeration value="Deed"/>
                        <xsd:enumeration value="Estates Board"/>
                        <xsd:enumeration value="Financials"/>
                        <xsd:enumeration value="Insurance, rates and charges"/>
                        <xsd:enumeration value="Lease"/>
                        <xsd:enumeration value="Legal"/>
                        <xsd:enumeration value="Meetings"/>
                        <xsd:enumeration value="Process/Procedure"/>
                        <xsd:enumeration value="Reference"/>
                        <xsd:enumeration value="Reporting"/>
                        <xsd:enumeration value="Site Drawings"/>
                        <xsd:enumeration value="Statutory"/>
                        <xsd:enumeration value="Strategy"/>
                      </xsd:restriction>
                    </xsd:simpleType>
                  </xsd:union>
                </xsd:simpleType>
              </xsd:element>
            </xsd:sequence>
          </xsd:extension>
        </xsd:complexContent>
      </xsd:complexType>
    </xsd:element>
    <xsd:element name="Project" ma:index="18" nillable="true" ma:displayName="Project" ma:list="{7f41f300-abec-40b1-8057-5e6379f87585}" ma:internalName="Project" ma:showField="Title">
      <xsd:simpleType>
        <xsd:restriction base="dms:Lookup"/>
      </xsd:simpleType>
    </xsd:element>
    <xsd:element name="ProjectSub" ma:index="19" nillable="true" ma:displayName="ProjectSub" ma:list="{f1813479-9580-487c-945a-a619492cdfb0}" ma:internalName="ProjectSub" ma:showField="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6dc0cf-1d45-4a2f-a37f-b5391cb0490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85188f0-6324-434f-b24d-0aa5a4743725}" ma:internalName="TaxCatchAll" ma:showField="CatchAllData" ma:web="cf6dc0cf-1d45-4a2f-a37f-b5391cb049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Type2 xmlns="242c32be-31bf-422c-ab0d-7abc8ae381ac" xsi:nil="true"/>
    <Financial_x0020_Period xmlns="242c32be-31bf-422c-ab0d-7abc8ae381ac" xsi:nil="true"/>
    <Estates_x0020_1 xmlns="242c32be-31bf-422c-ab0d-7abc8ae381ac"/>
    <Financial_x0020_Period0 xmlns="242c32be-31bf-422c-ab0d-7abc8ae381ac" xsi:nil="true"/>
    <Topic xmlns="242c32be-31bf-422c-ab0d-7abc8ae381ac" xsi:nil="true"/>
    <Month xmlns="242c32be-31bf-422c-ab0d-7abc8ae381ac" xsi:nil="true"/>
    <ProjectSub xmlns="242c32be-31bf-422c-ab0d-7abc8ae381ac"/>
    <Term xmlns="242c32be-31bf-422c-ab0d-7abc8ae381ac">
      <Value>Term2</Value>
    </Term>
    <Forum xmlns="242c32be-31bf-422c-ab0d-7abc8ae381ac" xsi:nil="true"/>
    <Project xmlns="242c32be-31bf-422c-ab0d-7abc8ae381ac" xsi:nil="true"/>
    <Destruction_x0020_Date xmlns="242c32be-31bf-422c-ab0d-7abc8ae381ac">3000-03-31T00:00:00+00:00</Destruction_x0020_Date>
    <TaxCatchAll xmlns="cf6dc0cf-1d45-4a2f-a37f-b5391cb0490c"/>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33191-D59E-4411-A6FF-20CD1FC566F4}">
  <ds:schemaRefs>
    <ds:schemaRef ds:uri="http://schemas.microsoft.com/sharepoint/v3/contenttype/forms"/>
  </ds:schemaRefs>
</ds:datastoreItem>
</file>

<file path=customXml/itemProps2.xml><?xml version="1.0" encoding="utf-8"?>
<ds:datastoreItem xmlns:ds="http://schemas.openxmlformats.org/officeDocument/2006/customXml" ds:itemID="{2F24CB92-DBE7-4801-A706-A63667BF9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c32be-31bf-422c-ab0d-7abc8ae381ac"/>
    <ds:schemaRef ds:uri="cf6dc0cf-1d45-4a2f-a37f-b5391cb049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7CBD27-6D21-477F-8FA6-8BC3ED9AC75A}">
  <ds:schemaRefs>
    <ds:schemaRef ds:uri="cf6dc0cf-1d45-4a2f-a37f-b5391cb0490c"/>
    <ds:schemaRef ds:uri="http://www.w3.org/XML/1998/namespace"/>
    <ds:schemaRef ds:uri="http://purl.org/dc/elements/1.1/"/>
    <ds:schemaRef ds:uri="http://purl.org/dc/dcmitype/"/>
    <ds:schemaRef ds:uri="http://purl.org/dc/terms/"/>
    <ds:schemaRef ds:uri="242c32be-31bf-422c-ab0d-7abc8ae381ac"/>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1A6079C3-E2A7-46C6-8A02-3D07187D9A2E}">
  <ds:schemaRefs>
    <ds:schemaRef ds:uri="http://schemas.openxmlformats.org/officeDocument/2006/bibliography"/>
  </ds:schemaRefs>
</ds:datastoreItem>
</file>

<file path=docMetadata/LabelInfo.xml><?xml version="1.0" encoding="utf-8"?>
<clbl:labelList xmlns:clbl="http://schemas.microsoft.com/office/2020/mipLabelMetadata">
  <clbl:label id="{7beefdff-6834-454f-be00-a68b5bc5f471}" enabled="1" method="Standard" siteId="{39683655-1d97-4b22-be8c-246da0f47a4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Heddlu Dyfed-Powys Police</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Harris Nicola</dc:creator>
  <cp:lastModifiedBy>Evans Neil (OPCC)</cp:lastModifiedBy>
  <cp:revision>2</cp:revision>
  <cp:lastPrinted>2017-07-26T12:36:00Z</cp:lastPrinted>
  <dcterms:created xsi:type="dcterms:W3CDTF">2025-12-31T13:44:00Z</dcterms:created>
  <dcterms:modified xsi:type="dcterms:W3CDTF">2025-12-31T13:44:00Z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d655e0b6-1be8-49d3-abdd-db3b2cd34fe2</vt:lpwstr>
  </property>
  <property fmtid="{D5CDD505-2E9C-101B-9397-08002B2CF9AE}" pid="3" name="ContentTypeId">
    <vt:lpwstr>0x010100A0EF691A6D15C44892C3C7D4E4F3FC4A</vt:lpwstr>
  </property>
  <property fmtid="{D5CDD505-2E9C-101B-9397-08002B2CF9AE}" pid="4" name="MSIP_Label_7beefdff-6834-454f-be00-a68b5bc5f471_Enabled">
    <vt:lpwstr>true</vt:lpwstr>
  </property>
  <property fmtid="{D5CDD505-2E9C-101B-9397-08002B2CF9AE}" pid="5" name="MSIP_Label_7beefdff-6834-454f-be00-a68b5bc5f471_SetDate">
    <vt:lpwstr>2022-03-22T18:54:07Z</vt:lpwstr>
  </property>
  <property fmtid="{D5CDD505-2E9C-101B-9397-08002B2CF9AE}" pid="6" name="MSIP_Label_7beefdff-6834-454f-be00-a68b5bc5f471_Method">
    <vt:lpwstr>Standard</vt:lpwstr>
  </property>
  <property fmtid="{D5CDD505-2E9C-101B-9397-08002B2CF9AE}" pid="7" name="MSIP_Label_7beefdff-6834-454f-be00-a68b5bc5f471_Name">
    <vt:lpwstr>OFFICIAL</vt:lpwstr>
  </property>
  <property fmtid="{D5CDD505-2E9C-101B-9397-08002B2CF9AE}" pid="8" name="MSIP_Label_7beefdff-6834-454f-be00-a68b5bc5f471_SiteId">
    <vt:lpwstr>39683655-1d97-4b22-be8c-246da0f47a41</vt:lpwstr>
  </property>
  <property fmtid="{D5CDD505-2E9C-101B-9397-08002B2CF9AE}" pid="9" name="MSIP_Label_7beefdff-6834-454f-be00-a68b5bc5f471_ActionId">
    <vt:lpwstr>4f29b242-8036-4b34-b260-303c78a05add</vt:lpwstr>
  </property>
  <property fmtid="{D5CDD505-2E9C-101B-9397-08002B2CF9AE}" pid="10" name="MSIP_Label_7beefdff-6834-454f-be00-a68b5bc5f471_ContentBits">
    <vt:lpwstr>0</vt:lpwstr>
  </property>
</Properties>
</file>