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34A9D" w14:textId="77777777" w:rsidR="00641EA0" w:rsidRPr="00BD6327" w:rsidRDefault="00641EA0" w:rsidP="003C18C9">
      <w:pPr>
        <w:spacing w:after="0"/>
        <w:jc w:val="center"/>
        <w:rPr>
          <w:rFonts w:ascii="Verdana" w:hAnsi="Verdana" w:cs="Arial"/>
          <w:b/>
        </w:rPr>
      </w:pPr>
      <w:r w:rsidRPr="00BD6327">
        <w:rPr>
          <w:rFonts w:ascii="Verdana" w:hAnsi="Verdana" w:cs="Arial"/>
          <w:b/>
        </w:rPr>
        <w:t>Minutes of the Joint Audit Committee</w:t>
      </w:r>
    </w:p>
    <w:p w14:paraId="28623431" w14:textId="77777777" w:rsidR="00641EA0" w:rsidRPr="00BD6327" w:rsidRDefault="00A3700C" w:rsidP="001C7864">
      <w:pPr>
        <w:spacing w:after="0"/>
        <w:jc w:val="center"/>
        <w:rPr>
          <w:rFonts w:ascii="Verdana" w:hAnsi="Verdana" w:cs="Arial"/>
          <w:b/>
        </w:rPr>
      </w:pPr>
      <w:r>
        <w:rPr>
          <w:rFonts w:ascii="Verdana" w:hAnsi="Verdana" w:cs="Arial"/>
          <w:b/>
        </w:rPr>
        <w:t>Tuesday 6</w:t>
      </w:r>
      <w:r w:rsidRPr="00A3700C">
        <w:rPr>
          <w:rFonts w:ascii="Verdana" w:hAnsi="Verdana" w:cs="Arial"/>
          <w:b/>
          <w:vertAlign w:val="superscript"/>
        </w:rPr>
        <w:t>th</w:t>
      </w:r>
      <w:r>
        <w:rPr>
          <w:rFonts w:ascii="Verdana" w:hAnsi="Verdana" w:cs="Arial"/>
          <w:b/>
        </w:rPr>
        <w:t xml:space="preserve"> Decem</w:t>
      </w:r>
      <w:r w:rsidR="00FA0282">
        <w:rPr>
          <w:rFonts w:ascii="Verdana" w:hAnsi="Verdana" w:cs="Arial"/>
          <w:b/>
        </w:rPr>
        <w:t xml:space="preserve">ber </w:t>
      </w:r>
      <w:r w:rsidR="00D35F91">
        <w:rPr>
          <w:rFonts w:ascii="Verdana" w:hAnsi="Verdana" w:cs="Arial"/>
          <w:b/>
        </w:rPr>
        <w:t>2016</w:t>
      </w:r>
      <w:r w:rsidR="00641EA0" w:rsidRPr="00BD6327">
        <w:rPr>
          <w:rFonts w:ascii="Verdana" w:hAnsi="Verdana" w:cs="Arial"/>
          <w:b/>
        </w:rPr>
        <w:t xml:space="preserve"> @ 10:00 am</w:t>
      </w:r>
    </w:p>
    <w:p w14:paraId="5A78F665" w14:textId="77777777" w:rsidR="00641EA0" w:rsidRPr="00BD6327" w:rsidRDefault="00641EA0" w:rsidP="001C7864">
      <w:pPr>
        <w:spacing w:after="0"/>
        <w:ind w:right="1134"/>
        <w:jc w:val="center"/>
        <w:rPr>
          <w:rFonts w:ascii="Verdana" w:hAnsi="Verdana" w:cs="Arial"/>
          <w:b/>
        </w:rPr>
      </w:pPr>
      <w:r w:rsidRPr="00BD6327">
        <w:rPr>
          <w:rFonts w:ascii="Verdana" w:hAnsi="Verdana" w:cs="Arial"/>
          <w:b/>
        </w:rPr>
        <w:t xml:space="preserve">                       Strategic Command Centre, Police Headquarters</w:t>
      </w:r>
    </w:p>
    <w:p w14:paraId="6D915C2D" w14:textId="77777777" w:rsidR="00641EA0" w:rsidRPr="00BD6327" w:rsidRDefault="00641EA0" w:rsidP="001C7864">
      <w:pPr>
        <w:spacing w:after="0"/>
        <w:jc w:val="both"/>
        <w:rPr>
          <w:rFonts w:ascii="Verdana" w:hAnsi="Verdana" w:cs="Arial"/>
        </w:rPr>
      </w:pPr>
    </w:p>
    <w:p w14:paraId="7C8A223B" w14:textId="77777777" w:rsidR="00641EA0" w:rsidRPr="00BD6327" w:rsidRDefault="00641EA0" w:rsidP="001C7864">
      <w:pPr>
        <w:spacing w:after="0"/>
        <w:jc w:val="both"/>
        <w:rPr>
          <w:rFonts w:ascii="Verdana" w:hAnsi="Verdana" w:cs="Arial"/>
          <w:b/>
        </w:rPr>
      </w:pPr>
    </w:p>
    <w:p w14:paraId="5A502340" w14:textId="77777777" w:rsidR="00641EA0" w:rsidRPr="00BD6327" w:rsidRDefault="00641EA0" w:rsidP="001C7864">
      <w:pPr>
        <w:spacing w:after="0"/>
        <w:jc w:val="both"/>
        <w:rPr>
          <w:rFonts w:ascii="Verdana" w:hAnsi="Verdana" w:cs="Arial"/>
        </w:rPr>
      </w:pPr>
      <w:r w:rsidRPr="00BD6327">
        <w:rPr>
          <w:rFonts w:ascii="Verdana" w:hAnsi="Verdana" w:cs="Arial"/>
          <w:b/>
        </w:rPr>
        <w:t>Present:</w:t>
      </w:r>
      <w:r w:rsidRPr="00BD6327">
        <w:rPr>
          <w:rFonts w:ascii="Verdana" w:hAnsi="Verdana" w:cs="Arial"/>
          <w:b/>
        </w:rPr>
        <w:tab/>
      </w:r>
      <w:r w:rsidR="00A5478F">
        <w:rPr>
          <w:rFonts w:ascii="Verdana" w:hAnsi="Verdana" w:cs="Arial"/>
        </w:rPr>
        <w:t>Mr Gawain Evans (GE) Chair</w:t>
      </w:r>
      <w:r w:rsidR="00A5478F">
        <w:rPr>
          <w:rFonts w:ascii="Verdana" w:hAnsi="Verdana" w:cs="Arial"/>
        </w:rPr>
        <w:tab/>
      </w:r>
      <w:r w:rsidRPr="00BD6327">
        <w:rPr>
          <w:rFonts w:ascii="Verdana" w:hAnsi="Verdana" w:cs="Arial"/>
        </w:rPr>
        <w:tab/>
        <w:t xml:space="preserve">)  </w:t>
      </w:r>
      <w:r w:rsidRPr="00BD6327">
        <w:rPr>
          <w:rFonts w:ascii="Verdana" w:hAnsi="Verdana" w:cs="Arial"/>
        </w:rPr>
        <w:tab/>
      </w:r>
      <w:r w:rsidRPr="00BD6327">
        <w:rPr>
          <w:rFonts w:ascii="Verdana" w:hAnsi="Verdana" w:cs="Arial"/>
        </w:rPr>
        <w:tab/>
      </w:r>
      <w:r w:rsidRPr="00BD6327">
        <w:rPr>
          <w:rFonts w:ascii="Verdana" w:hAnsi="Verdana" w:cs="Arial"/>
        </w:rPr>
        <w:tab/>
      </w:r>
    </w:p>
    <w:p w14:paraId="4F6524CB" w14:textId="77777777" w:rsidR="00641EA0" w:rsidRPr="00BD6327" w:rsidRDefault="00641EA0" w:rsidP="001C7864">
      <w:pPr>
        <w:spacing w:after="0"/>
        <w:jc w:val="both"/>
        <w:rPr>
          <w:rFonts w:ascii="Verdana" w:hAnsi="Verdana" w:cs="Arial"/>
        </w:rPr>
      </w:pPr>
      <w:r w:rsidRPr="00BD6327">
        <w:rPr>
          <w:rFonts w:ascii="Verdana" w:hAnsi="Verdana" w:cs="Arial"/>
        </w:rPr>
        <w:tab/>
      </w:r>
      <w:r w:rsidRPr="00BD6327">
        <w:rPr>
          <w:rFonts w:ascii="Verdana" w:hAnsi="Verdana" w:cs="Arial"/>
        </w:rPr>
        <w:tab/>
        <w:t>Mrs Ann Williams</w:t>
      </w:r>
      <w:r w:rsidR="00A5478F">
        <w:rPr>
          <w:rFonts w:ascii="Verdana" w:hAnsi="Verdana" w:cs="Arial"/>
        </w:rPr>
        <w:t xml:space="preserve"> (AW)</w:t>
      </w:r>
      <w:r w:rsidRPr="00BD6327">
        <w:rPr>
          <w:rFonts w:ascii="Verdana" w:hAnsi="Verdana" w:cs="Arial"/>
        </w:rPr>
        <w:tab/>
      </w:r>
      <w:r w:rsidRPr="00BD6327">
        <w:rPr>
          <w:rFonts w:ascii="Verdana" w:hAnsi="Verdana" w:cs="Arial"/>
        </w:rPr>
        <w:tab/>
      </w:r>
      <w:r w:rsidRPr="00BD6327">
        <w:rPr>
          <w:rFonts w:ascii="Verdana" w:hAnsi="Verdana" w:cs="Arial"/>
        </w:rPr>
        <w:tab/>
        <w:t>) Members of the Joint Audit Committee</w:t>
      </w:r>
    </w:p>
    <w:p w14:paraId="764151B7" w14:textId="77777777" w:rsidR="00641EA0" w:rsidRPr="00BD6327" w:rsidRDefault="00641EA0" w:rsidP="001C7864">
      <w:pPr>
        <w:spacing w:after="0"/>
        <w:jc w:val="both"/>
        <w:rPr>
          <w:rFonts w:ascii="Verdana" w:hAnsi="Verdana" w:cs="Arial"/>
        </w:rPr>
      </w:pPr>
      <w:r w:rsidRPr="00BD6327">
        <w:rPr>
          <w:rFonts w:ascii="Verdana" w:hAnsi="Verdana" w:cs="Arial"/>
          <w:i/>
        </w:rPr>
        <w:tab/>
      </w:r>
      <w:r w:rsidRPr="00BD6327">
        <w:rPr>
          <w:rFonts w:ascii="Verdana" w:hAnsi="Verdana" w:cs="Arial"/>
          <w:i/>
        </w:rPr>
        <w:tab/>
      </w:r>
      <w:r w:rsidRPr="00BD6327">
        <w:rPr>
          <w:rFonts w:ascii="Verdana" w:hAnsi="Verdana" w:cs="Arial"/>
        </w:rPr>
        <w:t xml:space="preserve">Mr </w:t>
      </w:r>
      <w:r w:rsidR="00A5478F">
        <w:rPr>
          <w:rFonts w:ascii="Verdana" w:hAnsi="Verdana" w:cs="Arial"/>
        </w:rPr>
        <w:t xml:space="preserve">Alasdair </w:t>
      </w:r>
      <w:proofErr w:type="spellStart"/>
      <w:r w:rsidR="00A5478F">
        <w:rPr>
          <w:rFonts w:ascii="Verdana" w:hAnsi="Verdana" w:cs="Arial"/>
        </w:rPr>
        <w:t>Kenwright</w:t>
      </w:r>
      <w:proofErr w:type="spellEnd"/>
      <w:r w:rsidR="00A5478F">
        <w:rPr>
          <w:rFonts w:ascii="Verdana" w:hAnsi="Verdana" w:cs="Arial"/>
        </w:rPr>
        <w:t xml:space="preserve"> (AMSK)</w:t>
      </w:r>
      <w:r w:rsidRPr="00BD6327">
        <w:rPr>
          <w:rFonts w:ascii="Verdana" w:hAnsi="Verdana" w:cs="Arial"/>
        </w:rPr>
        <w:tab/>
      </w:r>
      <w:r w:rsidRPr="00BD6327">
        <w:rPr>
          <w:rFonts w:ascii="Verdana" w:hAnsi="Verdana" w:cs="Arial"/>
        </w:rPr>
        <w:tab/>
        <w:t>)</w:t>
      </w:r>
    </w:p>
    <w:p w14:paraId="42E8CEBE" w14:textId="77777777" w:rsidR="00641EA0" w:rsidRPr="00BD6327" w:rsidRDefault="00A5478F" w:rsidP="001C7864">
      <w:pPr>
        <w:spacing w:after="0"/>
        <w:jc w:val="both"/>
        <w:rPr>
          <w:rFonts w:ascii="Verdana" w:hAnsi="Verdana" w:cs="Arial"/>
        </w:rPr>
      </w:pPr>
      <w:r>
        <w:rPr>
          <w:rFonts w:ascii="Verdana" w:hAnsi="Verdana" w:cs="Arial"/>
        </w:rPr>
        <w:tab/>
      </w:r>
      <w:r>
        <w:rPr>
          <w:rFonts w:ascii="Verdana" w:hAnsi="Verdana" w:cs="Arial"/>
        </w:rPr>
        <w:tab/>
        <w:t>Mr Malcolm MacDonald (MM)</w:t>
      </w:r>
      <w:r>
        <w:rPr>
          <w:rFonts w:ascii="Verdana" w:hAnsi="Verdana" w:cs="Arial"/>
        </w:rPr>
        <w:tab/>
      </w:r>
      <w:r w:rsidR="00641EA0" w:rsidRPr="00BD6327">
        <w:rPr>
          <w:rFonts w:ascii="Verdana" w:hAnsi="Verdana" w:cs="Arial"/>
        </w:rPr>
        <w:tab/>
        <w:t>)</w:t>
      </w:r>
    </w:p>
    <w:p w14:paraId="78503333" w14:textId="77777777" w:rsidR="00641EA0" w:rsidRPr="00BD6327" w:rsidRDefault="00641EA0" w:rsidP="001C7864">
      <w:pPr>
        <w:spacing w:after="0"/>
        <w:jc w:val="both"/>
        <w:rPr>
          <w:rFonts w:ascii="Verdana" w:hAnsi="Verdana" w:cs="Arial"/>
          <w:i/>
        </w:rPr>
      </w:pPr>
    </w:p>
    <w:p w14:paraId="37C9261C" w14:textId="77777777" w:rsidR="00121C41" w:rsidRPr="00F749BE" w:rsidRDefault="00641EA0" w:rsidP="00F749BE">
      <w:pPr>
        <w:spacing w:after="0"/>
        <w:jc w:val="both"/>
        <w:rPr>
          <w:rFonts w:ascii="Verdana" w:hAnsi="Verdana" w:cs="Arial"/>
          <w:i/>
        </w:rPr>
      </w:pPr>
      <w:r w:rsidRPr="00BD6327">
        <w:rPr>
          <w:rFonts w:ascii="Verdana" w:hAnsi="Verdana" w:cs="Arial"/>
          <w:b/>
        </w:rPr>
        <w:t>In attendance:</w:t>
      </w:r>
      <w:r w:rsidRPr="00BD6327">
        <w:rPr>
          <w:rFonts w:ascii="Verdana" w:hAnsi="Verdana" w:cs="Arial"/>
          <w:i/>
        </w:rPr>
        <w:tab/>
      </w:r>
      <w:r w:rsidR="00303136">
        <w:rPr>
          <w:rFonts w:ascii="Verdana" w:hAnsi="Verdana" w:cs="Arial"/>
        </w:rPr>
        <w:t>Adrian Willia</w:t>
      </w:r>
      <w:r w:rsidR="00FA0282">
        <w:rPr>
          <w:rFonts w:ascii="Verdana" w:hAnsi="Verdana" w:cs="Arial"/>
        </w:rPr>
        <w:t>ms – Director of Resources (</w:t>
      </w:r>
      <w:proofErr w:type="spellStart"/>
      <w:r w:rsidR="00FA0282">
        <w:rPr>
          <w:rFonts w:ascii="Verdana" w:hAnsi="Verdana" w:cs="Arial"/>
        </w:rPr>
        <w:t>DoR</w:t>
      </w:r>
      <w:proofErr w:type="spellEnd"/>
      <w:r w:rsidR="00FA0282">
        <w:rPr>
          <w:rFonts w:ascii="Verdana" w:hAnsi="Verdana" w:cs="Arial"/>
        </w:rPr>
        <w:t>)</w:t>
      </w:r>
    </w:p>
    <w:p w14:paraId="3AC7E04E" w14:textId="77777777" w:rsidR="00FA0282" w:rsidRDefault="00FA0282" w:rsidP="00F749BE">
      <w:pPr>
        <w:spacing w:after="0"/>
        <w:ind w:left="1440" w:firstLine="720"/>
        <w:jc w:val="both"/>
        <w:rPr>
          <w:rFonts w:ascii="Verdana" w:hAnsi="Verdana" w:cs="Arial"/>
        </w:rPr>
      </w:pPr>
      <w:r>
        <w:rPr>
          <w:rFonts w:ascii="Verdana" w:hAnsi="Verdana" w:cs="Arial"/>
        </w:rPr>
        <w:t>Edwin Harries – Director of Finance (</w:t>
      </w:r>
      <w:proofErr w:type="spellStart"/>
      <w:r>
        <w:rPr>
          <w:rFonts w:ascii="Verdana" w:hAnsi="Verdana" w:cs="Arial"/>
        </w:rPr>
        <w:t>DoF</w:t>
      </w:r>
      <w:proofErr w:type="spellEnd"/>
      <w:r>
        <w:rPr>
          <w:rFonts w:ascii="Verdana" w:hAnsi="Verdana" w:cs="Arial"/>
        </w:rPr>
        <w:t>)</w:t>
      </w:r>
    </w:p>
    <w:p w14:paraId="20F4EBE7" w14:textId="77777777" w:rsidR="00FA0282" w:rsidRDefault="00641EA0" w:rsidP="00F352E1">
      <w:pPr>
        <w:spacing w:after="0"/>
        <w:ind w:left="1440" w:firstLine="720"/>
        <w:jc w:val="both"/>
        <w:rPr>
          <w:rFonts w:ascii="Verdana" w:hAnsi="Verdana" w:cs="Arial"/>
        </w:rPr>
      </w:pPr>
      <w:r w:rsidRPr="00BD6327">
        <w:rPr>
          <w:rFonts w:ascii="Verdana" w:hAnsi="Verdana" w:cs="Arial"/>
        </w:rPr>
        <w:t>Jayne Wood</w:t>
      </w:r>
      <w:r w:rsidR="009F0D47">
        <w:rPr>
          <w:rFonts w:ascii="Verdana" w:hAnsi="Verdana" w:cs="Arial"/>
        </w:rPr>
        <w:t>s – Chief Finance Officer (CFO</w:t>
      </w:r>
      <w:r w:rsidRPr="00BD6327">
        <w:rPr>
          <w:rFonts w:ascii="Verdana" w:hAnsi="Verdana" w:cs="Arial"/>
        </w:rPr>
        <w:t>)</w:t>
      </w:r>
    </w:p>
    <w:p w14:paraId="6F0AAF0B" w14:textId="77777777" w:rsidR="00F352E1" w:rsidRDefault="00F352E1" w:rsidP="00F352E1">
      <w:pPr>
        <w:spacing w:after="0"/>
        <w:ind w:left="1440" w:firstLine="720"/>
        <w:jc w:val="both"/>
        <w:rPr>
          <w:rFonts w:ascii="Verdana" w:hAnsi="Verdana" w:cs="Arial"/>
        </w:rPr>
      </w:pPr>
      <w:r>
        <w:rPr>
          <w:rFonts w:ascii="Verdana" w:hAnsi="Verdana" w:cs="Arial"/>
        </w:rPr>
        <w:t>Sharon Richards –</w:t>
      </w:r>
      <w:r w:rsidR="008E4CD3">
        <w:rPr>
          <w:rFonts w:ascii="Verdana" w:hAnsi="Verdana" w:cs="Arial"/>
        </w:rPr>
        <w:t xml:space="preserve"> Governance</w:t>
      </w:r>
      <w:r>
        <w:rPr>
          <w:rFonts w:ascii="Verdana" w:hAnsi="Verdana" w:cs="Arial"/>
        </w:rPr>
        <w:t xml:space="preserve"> Manager &amp; Dep Monitoring Officer (SR)</w:t>
      </w:r>
    </w:p>
    <w:p w14:paraId="07EA26B2" w14:textId="77777777" w:rsidR="00D35F91" w:rsidRDefault="00D35F91" w:rsidP="00F749BE">
      <w:pPr>
        <w:spacing w:after="0"/>
        <w:ind w:left="1440" w:firstLine="720"/>
        <w:jc w:val="both"/>
        <w:rPr>
          <w:rFonts w:ascii="Verdana" w:hAnsi="Verdana" w:cs="Arial"/>
        </w:rPr>
      </w:pPr>
      <w:r>
        <w:rPr>
          <w:rFonts w:ascii="Verdana" w:hAnsi="Verdana" w:cs="Arial"/>
        </w:rPr>
        <w:t>Jason Garcia – Audit Manager, WAO (JG)</w:t>
      </w:r>
    </w:p>
    <w:p w14:paraId="3CDB2B25" w14:textId="77777777" w:rsidR="00641EA0" w:rsidRDefault="00F749BE" w:rsidP="00F749BE">
      <w:pPr>
        <w:spacing w:after="0"/>
        <w:ind w:left="1440" w:firstLine="720"/>
        <w:jc w:val="both"/>
        <w:rPr>
          <w:rFonts w:ascii="Verdana" w:hAnsi="Verdana" w:cs="Arial"/>
        </w:rPr>
      </w:pPr>
      <w:r>
        <w:rPr>
          <w:rFonts w:ascii="Verdana" w:hAnsi="Verdana" w:cs="Arial"/>
        </w:rPr>
        <w:t xml:space="preserve">Vicky Davies </w:t>
      </w:r>
      <w:r w:rsidR="00A6010F">
        <w:rPr>
          <w:rFonts w:ascii="Verdana" w:hAnsi="Verdana" w:cs="Arial"/>
        </w:rPr>
        <w:t xml:space="preserve">– </w:t>
      </w:r>
      <w:r w:rsidR="008E4CD3">
        <w:rPr>
          <w:rFonts w:ascii="Verdana" w:hAnsi="Verdana" w:cs="Arial"/>
        </w:rPr>
        <w:t>Audit Director</w:t>
      </w:r>
      <w:r w:rsidR="00641EA0" w:rsidRPr="00BD6327">
        <w:rPr>
          <w:rFonts w:ascii="Verdana" w:hAnsi="Verdana" w:cs="Arial"/>
        </w:rPr>
        <w:t>, TIAA (VD)</w:t>
      </w:r>
    </w:p>
    <w:p w14:paraId="3F12F1EC" w14:textId="77777777" w:rsidR="0021230F" w:rsidRDefault="0021230F" w:rsidP="00F749BE">
      <w:pPr>
        <w:spacing w:after="0"/>
        <w:ind w:left="1440" w:firstLine="720"/>
        <w:jc w:val="both"/>
        <w:rPr>
          <w:rFonts w:ascii="Verdana" w:hAnsi="Verdana" w:cs="Arial"/>
        </w:rPr>
      </w:pPr>
      <w:r>
        <w:rPr>
          <w:rFonts w:ascii="Verdana" w:hAnsi="Verdana" w:cs="Arial"/>
        </w:rPr>
        <w:t>Insp Stuart Bell – agenda item 12 only (SB)</w:t>
      </w:r>
    </w:p>
    <w:p w14:paraId="54D7CF83" w14:textId="77777777" w:rsidR="00F352E1" w:rsidRDefault="00F352E1" w:rsidP="00F749BE">
      <w:pPr>
        <w:spacing w:after="0"/>
        <w:ind w:left="1440" w:firstLine="720"/>
        <w:jc w:val="both"/>
        <w:rPr>
          <w:rFonts w:ascii="Verdana" w:hAnsi="Verdana" w:cs="Arial"/>
        </w:rPr>
      </w:pPr>
      <w:r>
        <w:rPr>
          <w:rFonts w:ascii="Verdana" w:hAnsi="Verdana" w:cs="Arial"/>
        </w:rPr>
        <w:t>Anne Williams – Business Support Officer OPCC</w:t>
      </w:r>
    </w:p>
    <w:p w14:paraId="7640BA31" w14:textId="77777777" w:rsidR="00B17B05" w:rsidRPr="00020C75" w:rsidRDefault="00B17B05" w:rsidP="00F749BE">
      <w:pPr>
        <w:spacing w:after="0"/>
        <w:ind w:left="1440" w:firstLine="720"/>
        <w:jc w:val="both"/>
        <w:rPr>
          <w:rFonts w:ascii="Verdana" w:hAnsi="Verdana" w:cs="Arial"/>
        </w:rPr>
      </w:pPr>
      <w:r>
        <w:rPr>
          <w:rFonts w:ascii="Verdana" w:hAnsi="Verdana" w:cs="Arial"/>
        </w:rPr>
        <w:t>Andre Morgan - Observer</w:t>
      </w:r>
    </w:p>
    <w:p w14:paraId="2C33CF55" w14:textId="77777777" w:rsidR="00D35F91" w:rsidRPr="000955B5" w:rsidRDefault="00D35F91" w:rsidP="00853073">
      <w:pPr>
        <w:pStyle w:val="NormalWeb"/>
        <w:spacing w:before="0" w:beforeAutospacing="0" w:after="0" w:afterAutospacing="0"/>
        <w:jc w:val="both"/>
        <w:rPr>
          <w:rFonts w:ascii="Verdana" w:hAnsi="Verdana"/>
          <w:sz w:val="22"/>
          <w:szCs w:val="22"/>
        </w:rPr>
      </w:pPr>
      <w:r w:rsidRPr="000955B5">
        <w:rPr>
          <w:rFonts w:ascii="Verdana" w:hAnsi="Verdana"/>
          <w:sz w:val="22"/>
          <w:szCs w:val="22"/>
        </w:rPr>
        <w:t> </w:t>
      </w:r>
    </w:p>
    <w:p w14:paraId="5AA5A826" w14:textId="77777777" w:rsidR="00D35F91" w:rsidRPr="00020C75" w:rsidRDefault="00FA0282" w:rsidP="00853073">
      <w:pPr>
        <w:pStyle w:val="NormalWeb"/>
        <w:spacing w:before="0" w:beforeAutospacing="0" w:after="0" w:afterAutospacing="0"/>
        <w:jc w:val="both"/>
        <w:rPr>
          <w:rFonts w:ascii="Verdana" w:hAnsi="Verdana"/>
          <w:b/>
          <w:sz w:val="22"/>
          <w:szCs w:val="22"/>
        </w:rPr>
      </w:pPr>
      <w:r>
        <w:rPr>
          <w:rFonts w:ascii="Verdana" w:hAnsi="Verdana"/>
          <w:b/>
          <w:sz w:val="22"/>
          <w:szCs w:val="22"/>
        </w:rPr>
        <w:t>A</w:t>
      </w:r>
      <w:r w:rsidR="00C373D0">
        <w:rPr>
          <w:rFonts w:ascii="Verdana" w:hAnsi="Verdana"/>
          <w:b/>
          <w:sz w:val="22"/>
          <w:szCs w:val="22"/>
        </w:rPr>
        <w:t>75</w:t>
      </w:r>
      <w:r w:rsidR="00A376BB">
        <w:rPr>
          <w:rFonts w:ascii="Verdana" w:hAnsi="Verdana"/>
          <w:b/>
          <w:sz w:val="22"/>
          <w:szCs w:val="22"/>
        </w:rPr>
        <w:t xml:space="preserve"> 2016/</w:t>
      </w:r>
      <w:proofErr w:type="gramStart"/>
      <w:r w:rsidR="00A376BB">
        <w:rPr>
          <w:rFonts w:ascii="Verdana" w:hAnsi="Verdana"/>
          <w:b/>
          <w:sz w:val="22"/>
          <w:szCs w:val="22"/>
        </w:rPr>
        <w:t xml:space="preserve">17  </w:t>
      </w:r>
      <w:r w:rsidR="00D35F91" w:rsidRPr="00020C75">
        <w:rPr>
          <w:rFonts w:ascii="Verdana" w:hAnsi="Verdana"/>
          <w:b/>
          <w:sz w:val="22"/>
          <w:szCs w:val="22"/>
        </w:rPr>
        <w:t>Apologies</w:t>
      </w:r>
      <w:proofErr w:type="gramEnd"/>
      <w:r w:rsidR="00D35F91" w:rsidRPr="00020C75">
        <w:rPr>
          <w:rFonts w:ascii="Verdana" w:hAnsi="Verdana"/>
          <w:b/>
          <w:sz w:val="22"/>
          <w:szCs w:val="22"/>
        </w:rPr>
        <w:t xml:space="preserve"> for absence </w:t>
      </w:r>
    </w:p>
    <w:p w14:paraId="2030A375" w14:textId="77777777" w:rsidR="00D35F91" w:rsidRPr="000955B5" w:rsidRDefault="00D35F91" w:rsidP="00853073">
      <w:pPr>
        <w:pStyle w:val="NormalWeb"/>
        <w:spacing w:before="0" w:beforeAutospacing="0" w:after="0" w:afterAutospacing="0"/>
        <w:jc w:val="both"/>
        <w:rPr>
          <w:rFonts w:ascii="Verdana" w:hAnsi="Verdana"/>
          <w:sz w:val="22"/>
          <w:szCs w:val="22"/>
        </w:rPr>
      </w:pPr>
      <w:r w:rsidRPr="000955B5">
        <w:rPr>
          <w:rFonts w:ascii="Verdana" w:hAnsi="Verdana"/>
          <w:sz w:val="22"/>
          <w:szCs w:val="22"/>
        </w:rPr>
        <w:t> </w:t>
      </w:r>
    </w:p>
    <w:p w14:paraId="04FB7754" w14:textId="77777777" w:rsidR="00D35F91" w:rsidRDefault="00020C75" w:rsidP="00576C80">
      <w:pPr>
        <w:pStyle w:val="NormalWeb"/>
        <w:spacing w:before="0" w:beforeAutospacing="0" w:after="0" w:afterAutospacing="0"/>
        <w:jc w:val="both"/>
        <w:rPr>
          <w:rFonts w:ascii="Verdana" w:hAnsi="Verdana"/>
          <w:sz w:val="22"/>
          <w:szCs w:val="22"/>
        </w:rPr>
      </w:pPr>
      <w:proofErr w:type="gramStart"/>
      <w:r>
        <w:rPr>
          <w:rFonts w:ascii="Verdana" w:hAnsi="Verdana"/>
          <w:sz w:val="22"/>
          <w:szCs w:val="22"/>
        </w:rPr>
        <w:t>A</w:t>
      </w:r>
      <w:r w:rsidR="00A5478F">
        <w:rPr>
          <w:rFonts w:ascii="Verdana" w:hAnsi="Verdana"/>
          <w:sz w:val="22"/>
          <w:szCs w:val="22"/>
        </w:rPr>
        <w:t xml:space="preserve">pologies </w:t>
      </w:r>
      <w:r>
        <w:rPr>
          <w:rFonts w:ascii="Verdana" w:hAnsi="Verdana"/>
          <w:sz w:val="22"/>
          <w:szCs w:val="22"/>
        </w:rPr>
        <w:t>f</w:t>
      </w:r>
      <w:r w:rsidR="00FA0282">
        <w:rPr>
          <w:rFonts w:ascii="Verdana" w:hAnsi="Verdana"/>
          <w:sz w:val="22"/>
          <w:szCs w:val="22"/>
        </w:rPr>
        <w:t>or absence was</w:t>
      </w:r>
      <w:proofErr w:type="gramEnd"/>
      <w:r w:rsidR="00FA0282">
        <w:rPr>
          <w:rFonts w:ascii="Verdana" w:hAnsi="Verdana"/>
          <w:sz w:val="22"/>
          <w:szCs w:val="22"/>
        </w:rPr>
        <w:t xml:space="preserve"> received from </w:t>
      </w:r>
      <w:r w:rsidR="00F749BE">
        <w:rPr>
          <w:rFonts w:ascii="Verdana" w:hAnsi="Verdana"/>
          <w:sz w:val="22"/>
          <w:szCs w:val="22"/>
        </w:rPr>
        <w:t xml:space="preserve">Mr </w:t>
      </w:r>
      <w:proofErr w:type="spellStart"/>
      <w:r w:rsidR="00F749BE">
        <w:rPr>
          <w:rFonts w:ascii="Verdana" w:hAnsi="Verdana"/>
          <w:sz w:val="22"/>
          <w:szCs w:val="22"/>
        </w:rPr>
        <w:t>Dafydd</w:t>
      </w:r>
      <w:proofErr w:type="spellEnd"/>
      <w:r w:rsidR="00F749BE">
        <w:rPr>
          <w:rFonts w:ascii="Verdana" w:hAnsi="Verdana"/>
          <w:sz w:val="22"/>
          <w:szCs w:val="22"/>
        </w:rPr>
        <w:t xml:space="preserve"> </w:t>
      </w:r>
      <w:proofErr w:type="spellStart"/>
      <w:r w:rsidR="00F749BE">
        <w:rPr>
          <w:rFonts w:ascii="Verdana" w:hAnsi="Verdana"/>
          <w:sz w:val="22"/>
          <w:szCs w:val="22"/>
        </w:rPr>
        <w:t>Llywelyn</w:t>
      </w:r>
      <w:proofErr w:type="spellEnd"/>
      <w:r w:rsidR="00F749BE">
        <w:rPr>
          <w:rFonts w:ascii="Verdana" w:hAnsi="Verdana"/>
          <w:sz w:val="22"/>
          <w:szCs w:val="22"/>
        </w:rPr>
        <w:t xml:space="preserve">, Police &amp; Crime Commissioner, </w:t>
      </w:r>
      <w:r w:rsidR="00FA0282">
        <w:rPr>
          <w:rFonts w:ascii="Verdana" w:hAnsi="Verdana"/>
          <w:sz w:val="22"/>
          <w:szCs w:val="22"/>
        </w:rPr>
        <w:t>M</w:t>
      </w:r>
      <w:r w:rsidR="00AB2717">
        <w:rPr>
          <w:rFonts w:ascii="Verdana" w:hAnsi="Verdana"/>
          <w:sz w:val="22"/>
          <w:szCs w:val="22"/>
        </w:rPr>
        <w:t>r Simon Prince</w:t>
      </w:r>
      <w:r w:rsidR="0021230F">
        <w:rPr>
          <w:rFonts w:ascii="Verdana" w:hAnsi="Verdana"/>
          <w:sz w:val="22"/>
          <w:szCs w:val="22"/>
        </w:rPr>
        <w:t xml:space="preserve"> Chief C</w:t>
      </w:r>
      <w:r w:rsidR="00F749BE">
        <w:rPr>
          <w:rFonts w:ascii="Verdana" w:hAnsi="Verdana"/>
          <w:sz w:val="22"/>
          <w:szCs w:val="22"/>
        </w:rPr>
        <w:t xml:space="preserve">onstable, Mrs Carys Morgans Chief of Staff &amp; Mr John </w:t>
      </w:r>
      <w:proofErr w:type="spellStart"/>
      <w:r w:rsidR="00F749BE">
        <w:rPr>
          <w:rFonts w:ascii="Verdana" w:hAnsi="Verdana"/>
          <w:sz w:val="22"/>
          <w:szCs w:val="22"/>
        </w:rPr>
        <w:t>Herniman</w:t>
      </w:r>
      <w:proofErr w:type="spellEnd"/>
      <w:r w:rsidR="00F749BE">
        <w:rPr>
          <w:rFonts w:ascii="Verdana" w:hAnsi="Verdana"/>
          <w:sz w:val="22"/>
          <w:szCs w:val="22"/>
        </w:rPr>
        <w:t xml:space="preserve"> Wales Audit Office.</w:t>
      </w:r>
    </w:p>
    <w:p w14:paraId="3E1D915B" w14:textId="77777777" w:rsidR="00FA0282" w:rsidRDefault="00FA0282" w:rsidP="00FA0282">
      <w:pPr>
        <w:pStyle w:val="NormalWeb"/>
        <w:spacing w:before="0" w:beforeAutospacing="0" w:after="0" w:afterAutospacing="0"/>
        <w:jc w:val="both"/>
        <w:rPr>
          <w:rFonts w:ascii="Verdana" w:hAnsi="Verdana"/>
          <w:sz w:val="22"/>
          <w:szCs w:val="22"/>
        </w:rPr>
      </w:pPr>
    </w:p>
    <w:p w14:paraId="0F5E209C" w14:textId="77777777" w:rsidR="00D35F91" w:rsidRDefault="00AB2717" w:rsidP="00853073">
      <w:pPr>
        <w:pStyle w:val="NormalWeb"/>
        <w:spacing w:before="0" w:beforeAutospacing="0" w:after="0" w:afterAutospacing="0"/>
        <w:jc w:val="both"/>
        <w:rPr>
          <w:rFonts w:ascii="Verdana" w:hAnsi="Verdana"/>
          <w:sz w:val="22"/>
          <w:szCs w:val="22"/>
        </w:rPr>
      </w:pPr>
      <w:r>
        <w:rPr>
          <w:rFonts w:ascii="Verdana" w:hAnsi="Verdana"/>
          <w:sz w:val="22"/>
          <w:szCs w:val="22"/>
        </w:rPr>
        <w:t>The Chair welcomed Andre Morgan to the meeting as an observer.  Mr Morgan had been appointed a member of the Joint Audit Committee as from March 2017.</w:t>
      </w:r>
      <w:r w:rsidR="00D35F91" w:rsidRPr="000955B5">
        <w:rPr>
          <w:rFonts w:ascii="Verdana" w:hAnsi="Verdana"/>
          <w:sz w:val="22"/>
          <w:szCs w:val="22"/>
        </w:rPr>
        <w:t> </w:t>
      </w:r>
    </w:p>
    <w:p w14:paraId="2915BE44" w14:textId="77777777" w:rsidR="00AB2717" w:rsidRPr="000955B5" w:rsidRDefault="00AB2717" w:rsidP="00853073">
      <w:pPr>
        <w:pStyle w:val="NormalWeb"/>
        <w:spacing w:before="0" w:beforeAutospacing="0" w:after="0" w:afterAutospacing="0"/>
        <w:jc w:val="both"/>
        <w:rPr>
          <w:rFonts w:ascii="Verdana" w:hAnsi="Verdana"/>
          <w:sz w:val="22"/>
          <w:szCs w:val="22"/>
        </w:rPr>
      </w:pPr>
    </w:p>
    <w:p w14:paraId="4230F605" w14:textId="77777777" w:rsidR="00D35F91" w:rsidRPr="00020C75" w:rsidRDefault="00FA0282" w:rsidP="00853073">
      <w:pPr>
        <w:pStyle w:val="NormalWeb"/>
        <w:spacing w:before="0" w:beforeAutospacing="0" w:after="0" w:afterAutospacing="0"/>
        <w:jc w:val="both"/>
        <w:rPr>
          <w:rFonts w:ascii="Verdana" w:hAnsi="Verdana"/>
          <w:b/>
          <w:sz w:val="22"/>
          <w:szCs w:val="22"/>
        </w:rPr>
      </w:pPr>
      <w:r>
        <w:rPr>
          <w:rFonts w:ascii="Verdana" w:hAnsi="Verdana"/>
          <w:b/>
          <w:sz w:val="22"/>
          <w:szCs w:val="22"/>
        </w:rPr>
        <w:t>A</w:t>
      </w:r>
      <w:r w:rsidR="00C373D0">
        <w:rPr>
          <w:rFonts w:ascii="Verdana" w:hAnsi="Verdana"/>
          <w:b/>
          <w:sz w:val="22"/>
          <w:szCs w:val="22"/>
        </w:rPr>
        <w:t>76</w:t>
      </w:r>
      <w:r w:rsidR="00A376BB">
        <w:rPr>
          <w:rFonts w:ascii="Verdana" w:hAnsi="Verdana"/>
          <w:b/>
          <w:sz w:val="22"/>
          <w:szCs w:val="22"/>
        </w:rPr>
        <w:t xml:space="preserve"> 2016/</w:t>
      </w:r>
      <w:proofErr w:type="gramStart"/>
      <w:r w:rsidR="00A376BB">
        <w:rPr>
          <w:rFonts w:ascii="Verdana" w:hAnsi="Verdana"/>
          <w:b/>
          <w:sz w:val="22"/>
          <w:szCs w:val="22"/>
        </w:rPr>
        <w:t xml:space="preserve">17  </w:t>
      </w:r>
      <w:r w:rsidR="00D35F91" w:rsidRPr="00020C75">
        <w:rPr>
          <w:rFonts w:ascii="Verdana" w:hAnsi="Verdana"/>
          <w:b/>
          <w:sz w:val="22"/>
          <w:szCs w:val="22"/>
        </w:rPr>
        <w:t>Declarations</w:t>
      </w:r>
      <w:proofErr w:type="gramEnd"/>
      <w:r w:rsidR="00D35F91" w:rsidRPr="00020C75">
        <w:rPr>
          <w:rFonts w:ascii="Verdana" w:hAnsi="Verdana"/>
          <w:b/>
          <w:sz w:val="22"/>
          <w:szCs w:val="22"/>
        </w:rPr>
        <w:t xml:space="preserve"> of interest </w:t>
      </w:r>
    </w:p>
    <w:p w14:paraId="6B5AE3F2" w14:textId="77777777" w:rsidR="00D35F91" w:rsidRPr="000955B5" w:rsidRDefault="00D35F91" w:rsidP="00853073">
      <w:pPr>
        <w:pStyle w:val="NormalWeb"/>
        <w:spacing w:before="0" w:beforeAutospacing="0" w:after="0" w:afterAutospacing="0"/>
        <w:jc w:val="both"/>
        <w:rPr>
          <w:rFonts w:ascii="Verdana" w:hAnsi="Verdana"/>
          <w:sz w:val="22"/>
          <w:szCs w:val="22"/>
        </w:rPr>
      </w:pPr>
      <w:r w:rsidRPr="000955B5">
        <w:rPr>
          <w:rFonts w:ascii="Verdana" w:hAnsi="Verdana"/>
          <w:sz w:val="22"/>
          <w:szCs w:val="22"/>
        </w:rPr>
        <w:t> </w:t>
      </w:r>
    </w:p>
    <w:p w14:paraId="18E7BBB8" w14:textId="77777777" w:rsidR="00D35F91" w:rsidRPr="000955B5" w:rsidRDefault="00D35F91" w:rsidP="00853073">
      <w:pPr>
        <w:pStyle w:val="NormalWeb"/>
        <w:spacing w:before="0" w:beforeAutospacing="0" w:after="0" w:afterAutospacing="0"/>
        <w:jc w:val="both"/>
        <w:rPr>
          <w:rFonts w:ascii="Verdana" w:hAnsi="Verdana"/>
          <w:sz w:val="22"/>
          <w:szCs w:val="22"/>
        </w:rPr>
      </w:pPr>
      <w:r w:rsidRPr="000955B5">
        <w:rPr>
          <w:rFonts w:ascii="Verdana" w:hAnsi="Verdana"/>
          <w:sz w:val="22"/>
          <w:szCs w:val="22"/>
        </w:rPr>
        <w:t xml:space="preserve">There were no declarations of interest. </w:t>
      </w:r>
    </w:p>
    <w:p w14:paraId="0D193E9D" w14:textId="77777777" w:rsidR="00D35F91" w:rsidRPr="000955B5" w:rsidRDefault="00D35F91" w:rsidP="00853073">
      <w:pPr>
        <w:pStyle w:val="NormalWeb"/>
        <w:spacing w:before="0" w:beforeAutospacing="0" w:after="0" w:afterAutospacing="0"/>
        <w:jc w:val="both"/>
        <w:rPr>
          <w:rFonts w:ascii="Verdana" w:hAnsi="Verdana"/>
          <w:sz w:val="22"/>
          <w:szCs w:val="22"/>
        </w:rPr>
      </w:pPr>
      <w:r w:rsidRPr="000955B5">
        <w:rPr>
          <w:rFonts w:ascii="Verdana" w:hAnsi="Verdana"/>
          <w:sz w:val="22"/>
          <w:szCs w:val="22"/>
        </w:rPr>
        <w:t> </w:t>
      </w:r>
    </w:p>
    <w:p w14:paraId="1C83CC6D" w14:textId="77777777" w:rsidR="00D35F91" w:rsidRPr="00020C75" w:rsidRDefault="00FA0282" w:rsidP="00853073">
      <w:pPr>
        <w:pStyle w:val="NormalWeb"/>
        <w:spacing w:before="0" w:beforeAutospacing="0" w:after="0" w:afterAutospacing="0"/>
        <w:jc w:val="both"/>
        <w:rPr>
          <w:rFonts w:ascii="Verdana" w:hAnsi="Verdana"/>
          <w:b/>
          <w:sz w:val="22"/>
          <w:szCs w:val="22"/>
        </w:rPr>
      </w:pPr>
      <w:r>
        <w:rPr>
          <w:rFonts w:ascii="Verdana" w:hAnsi="Verdana"/>
          <w:b/>
          <w:sz w:val="22"/>
          <w:szCs w:val="22"/>
        </w:rPr>
        <w:t>A</w:t>
      </w:r>
      <w:r w:rsidR="00C373D0">
        <w:rPr>
          <w:rFonts w:ascii="Verdana" w:hAnsi="Verdana"/>
          <w:b/>
          <w:sz w:val="22"/>
          <w:szCs w:val="22"/>
        </w:rPr>
        <w:t>77</w:t>
      </w:r>
      <w:r w:rsidR="00A376BB">
        <w:rPr>
          <w:rFonts w:ascii="Verdana" w:hAnsi="Verdana"/>
          <w:b/>
          <w:sz w:val="22"/>
          <w:szCs w:val="22"/>
        </w:rPr>
        <w:t xml:space="preserve"> 2016/</w:t>
      </w:r>
      <w:proofErr w:type="gramStart"/>
      <w:r w:rsidR="00A376BB">
        <w:rPr>
          <w:rFonts w:ascii="Verdana" w:hAnsi="Verdana"/>
          <w:b/>
          <w:sz w:val="22"/>
          <w:szCs w:val="22"/>
        </w:rPr>
        <w:t xml:space="preserve">17  </w:t>
      </w:r>
      <w:r w:rsidR="00D35F91" w:rsidRPr="00020C75">
        <w:rPr>
          <w:rFonts w:ascii="Verdana" w:hAnsi="Verdana"/>
          <w:b/>
          <w:sz w:val="22"/>
          <w:szCs w:val="22"/>
        </w:rPr>
        <w:t>To</w:t>
      </w:r>
      <w:proofErr w:type="gramEnd"/>
      <w:r w:rsidR="00D35F91" w:rsidRPr="00020C75">
        <w:rPr>
          <w:rFonts w:ascii="Verdana" w:hAnsi="Verdana"/>
          <w:b/>
          <w:sz w:val="22"/>
          <w:szCs w:val="22"/>
        </w:rPr>
        <w:t xml:space="preserve"> confirm the minutes of the </w:t>
      </w:r>
      <w:r w:rsidR="00020C75">
        <w:rPr>
          <w:rFonts w:ascii="Verdana" w:hAnsi="Verdana"/>
          <w:b/>
          <w:sz w:val="22"/>
          <w:szCs w:val="22"/>
        </w:rPr>
        <w:t xml:space="preserve">meeting held on </w:t>
      </w:r>
      <w:r w:rsidR="00AB2717">
        <w:rPr>
          <w:rFonts w:ascii="Verdana" w:hAnsi="Verdana"/>
          <w:b/>
          <w:sz w:val="22"/>
          <w:szCs w:val="22"/>
        </w:rPr>
        <w:t>20</w:t>
      </w:r>
      <w:r w:rsidR="00AB2717" w:rsidRPr="00AB2717">
        <w:rPr>
          <w:rFonts w:ascii="Verdana" w:hAnsi="Verdana"/>
          <w:b/>
          <w:sz w:val="22"/>
          <w:szCs w:val="22"/>
          <w:vertAlign w:val="superscript"/>
        </w:rPr>
        <w:t>th</w:t>
      </w:r>
      <w:r w:rsidR="00AB2717">
        <w:rPr>
          <w:rFonts w:ascii="Verdana" w:hAnsi="Verdana"/>
          <w:b/>
          <w:sz w:val="22"/>
          <w:szCs w:val="22"/>
        </w:rPr>
        <w:t xml:space="preserve"> September</w:t>
      </w:r>
      <w:r w:rsidR="00020C75">
        <w:rPr>
          <w:rFonts w:ascii="Verdana" w:hAnsi="Verdana"/>
          <w:b/>
          <w:sz w:val="22"/>
          <w:szCs w:val="22"/>
        </w:rPr>
        <w:t xml:space="preserve"> 2016</w:t>
      </w:r>
    </w:p>
    <w:p w14:paraId="07463EB4" w14:textId="77777777" w:rsidR="00D35F91" w:rsidRPr="000955B5" w:rsidRDefault="00D35F91" w:rsidP="00853073">
      <w:pPr>
        <w:pStyle w:val="NormalWeb"/>
        <w:spacing w:before="0" w:beforeAutospacing="0" w:after="0" w:afterAutospacing="0"/>
        <w:jc w:val="both"/>
        <w:rPr>
          <w:rFonts w:ascii="Verdana" w:hAnsi="Verdana"/>
          <w:sz w:val="22"/>
          <w:szCs w:val="22"/>
        </w:rPr>
      </w:pPr>
      <w:r w:rsidRPr="000955B5">
        <w:rPr>
          <w:rFonts w:ascii="Verdana" w:hAnsi="Verdana"/>
          <w:sz w:val="22"/>
          <w:szCs w:val="22"/>
        </w:rPr>
        <w:t> </w:t>
      </w:r>
    </w:p>
    <w:p w14:paraId="2CE02F59" w14:textId="77777777" w:rsidR="00D35F91" w:rsidRPr="000955B5" w:rsidRDefault="00AB2717" w:rsidP="00853073">
      <w:pPr>
        <w:pStyle w:val="NormalWeb"/>
        <w:spacing w:before="0" w:beforeAutospacing="0" w:after="0" w:afterAutospacing="0"/>
        <w:jc w:val="both"/>
        <w:rPr>
          <w:rFonts w:ascii="Verdana" w:hAnsi="Verdana"/>
          <w:sz w:val="22"/>
          <w:szCs w:val="22"/>
        </w:rPr>
      </w:pPr>
      <w:r>
        <w:rPr>
          <w:rFonts w:ascii="Verdana" w:hAnsi="Verdana"/>
          <w:sz w:val="22"/>
          <w:szCs w:val="22"/>
        </w:rPr>
        <w:t>The minutes of the 20</w:t>
      </w:r>
      <w:r w:rsidRPr="00AB2717">
        <w:rPr>
          <w:rFonts w:ascii="Verdana" w:hAnsi="Verdana"/>
          <w:sz w:val="22"/>
          <w:szCs w:val="22"/>
          <w:vertAlign w:val="superscript"/>
        </w:rPr>
        <w:t>th</w:t>
      </w:r>
      <w:r>
        <w:rPr>
          <w:rFonts w:ascii="Verdana" w:hAnsi="Verdana"/>
          <w:sz w:val="22"/>
          <w:szCs w:val="22"/>
        </w:rPr>
        <w:t xml:space="preserve"> September </w:t>
      </w:r>
      <w:r w:rsidR="00104965">
        <w:rPr>
          <w:rFonts w:ascii="Verdana" w:hAnsi="Verdana"/>
          <w:sz w:val="22"/>
          <w:szCs w:val="22"/>
        </w:rPr>
        <w:t>2016 were accepted as a true record.</w:t>
      </w:r>
    </w:p>
    <w:p w14:paraId="2F852666" w14:textId="77777777" w:rsidR="00D35F91" w:rsidRPr="000955B5" w:rsidRDefault="00D35F91" w:rsidP="00853073">
      <w:pPr>
        <w:pStyle w:val="NormalWeb"/>
        <w:spacing w:before="0" w:beforeAutospacing="0" w:after="0" w:afterAutospacing="0"/>
        <w:jc w:val="both"/>
        <w:rPr>
          <w:rFonts w:ascii="Verdana" w:hAnsi="Verdana"/>
          <w:sz w:val="22"/>
          <w:szCs w:val="22"/>
        </w:rPr>
      </w:pPr>
      <w:r w:rsidRPr="000955B5">
        <w:rPr>
          <w:rFonts w:ascii="Verdana" w:hAnsi="Verdana"/>
          <w:sz w:val="22"/>
          <w:szCs w:val="22"/>
        </w:rPr>
        <w:t> </w:t>
      </w:r>
    </w:p>
    <w:p w14:paraId="221EF252" w14:textId="77777777" w:rsidR="00D35F91" w:rsidRPr="003C7B89" w:rsidRDefault="00FA0282" w:rsidP="00853073">
      <w:pPr>
        <w:pStyle w:val="NormalWeb"/>
        <w:spacing w:before="0" w:beforeAutospacing="0" w:after="0" w:afterAutospacing="0"/>
        <w:jc w:val="both"/>
        <w:rPr>
          <w:rFonts w:ascii="Verdana" w:hAnsi="Verdana"/>
          <w:b/>
          <w:sz w:val="22"/>
          <w:szCs w:val="22"/>
        </w:rPr>
      </w:pPr>
      <w:r>
        <w:rPr>
          <w:rFonts w:ascii="Verdana" w:hAnsi="Verdana"/>
          <w:b/>
          <w:sz w:val="22"/>
          <w:szCs w:val="22"/>
        </w:rPr>
        <w:t>A</w:t>
      </w:r>
      <w:r w:rsidR="00C373D0">
        <w:rPr>
          <w:rFonts w:ascii="Verdana" w:hAnsi="Verdana"/>
          <w:b/>
          <w:sz w:val="22"/>
          <w:szCs w:val="22"/>
        </w:rPr>
        <w:t>78</w:t>
      </w:r>
      <w:r w:rsidR="00A376BB">
        <w:rPr>
          <w:rFonts w:ascii="Verdana" w:hAnsi="Verdana"/>
          <w:b/>
          <w:sz w:val="22"/>
          <w:szCs w:val="22"/>
        </w:rPr>
        <w:t xml:space="preserve"> 2016/</w:t>
      </w:r>
      <w:proofErr w:type="gramStart"/>
      <w:r w:rsidR="00A376BB">
        <w:rPr>
          <w:rFonts w:ascii="Verdana" w:hAnsi="Verdana"/>
          <w:b/>
          <w:sz w:val="22"/>
          <w:szCs w:val="22"/>
        </w:rPr>
        <w:t xml:space="preserve">17  </w:t>
      </w:r>
      <w:r w:rsidR="00D35F91" w:rsidRPr="003C7B89">
        <w:rPr>
          <w:rFonts w:ascii="Verdana" w:hAnsi="Verdana"/>
          <w:b/>
          <w:sz w:val="22"/>
          <w:szCs w:val="22"/>
        </w:rPr>
        <w:t>Matters</w:t>
      </w:r>
      <w:proofErr w:type="gramEnd"/>
      <w:r w:rsidR="00D35F91" w:rsidRPr="003C7B89">
        <w:rPr>
          <w:rFonts w:ascii="Verdana" w:hAnsi="Verdana"/>
          <w:b/>
          <w:sz w:val="22"/>
          <w:szCs w:val="22"/>
        </w:rPr>
        <w:t xml:space="preserve"> arising </w:t>
      </w:r>
    </w:p>
    <w:p w14:paraId="1842F069" w14:textId="77777777" w:rsidR="00020C75" w:rsidRDefault="00020C75" w:rsidP="00853073">
      <w:pPr>
        <w:pStyle w:val="NormalWeb"/>
        <w:spacing w:before="0" w:beforeAutospacing="0" w:after="0" w:afterAutospacing="0"/>
        <w:jc w:val="both"/>
        <w:rPr>
          <w:rFonts w:ascii="Verdana" w:hAnsi="Verdana"/>
          <w:sz w:val="22"/>
          <w:szCs w:val="22"/>
        </w:rPr>
      </w:pPr>
    </w:p>
    <w:p w14:paraId="5B0D9D99" w14:textId="77777777" w:rsidR="00D35F91" w:rsidRPr="000955B5" w:rsidRDefault="004C30B5" w:rsidP="00853073">
      <w:pPr>
        <w:pStyle w:val="NormalWeb"/>
        <w:spacing w:before="0" w:beforeAutospacing="0" w:after="0" w:afterAutospacing="0"/>
        <w:jc w:val="both"/>
        <w:rPr>
          <w:rFonts w:ascii="Verdana" w:hAnsi="Verdana"/>
          <w:sz w:val="22"/>
          <w:szCs w:val="22"/>
        </w:rPr>
      </w:pPr>
      <w:r>
        <w:rPr>
          <w:rFonts w:ascii="Verdana" w:hAnsi="Verdana"/>
          <w:sz w:val="22"/>
          <w:szCs w:val="22"/>
        </w:rPr>
        <w:t>There were no matters arising.</w:t>
      </w:r>
    </w:p>
    <w:p w14:paraId="3463CBED" w14:textId="77777777" w:rsidR="00D35F91" w:rsidRPr="000955B5" w:rsidRDefault="00D35F91" w:rsidP="00853073">
      <w:pPr>
        <w:pStyle w:val="NormalWeb"/>
        <w:spacing w:before="0" w:beforeAutospacing="0" w:after="0" w:afterAutospacing="0"/>
        <w:jc w:val="both"/>
        <w:rPr>
          <w:rFonts w:ascii="Verdana" w:hAnsi="Verdana"/>
          <w:sz w:val="22"/>
          <w:szCs w:val="22"/>
        </w:rPr>
      </w:pPr>
      <w:r w:rsidRPr="000955B5">
        <w:rPr>
          <w:rFonts w:ascii="Verdana" w:hAnsi="Verdana"/>
          <w:sz w:val="22"/>
          <w:szCs w:val="22"/>
        </w:rPr>
        <w:t> </w:t>
      </w:r>
    </w:p>
    <w:p w14:paraId="739318AA" w14:textId="77777777" w:rsidR="00D35F91" w:rsidRDefault="00C373D0" w:rsidP="00853073">
      <w:pPr>
        <w:pStyle w:val="NormalWeb"/>
        <w:spacing w:before="0" w:beforeAutospacing="0" w:after="0" w:afterAutospacing="0"/>
        <w:jc w:val="both"/>
        <w:rPr>
          <w:rFonts w:ascii="Verdana" w:hAnsi="Verdana"/>
          <w:b/>
          <w:sz w:val="22"/>
          <w:szCs w:val="22"/>
        </w:rPr>
      </w:pPr>
      <w:r>
        <w:rPr>
          <w:rFonts w:ascii="Verdana" w:hAnsi="Verdana"/>
          <w:b/>
          <w:sz w:val="22"/>
          <w:szCs w:val="22"/>
        </w:rPr>
        <w:t>A79</w:t>
      </w:r>
      <w:r w:rsidR="00A376BB">
        <w:rPr>
          <w:rFonts w:ascii="Verdana" w:hAnsi="Verdana"/>
          <w:b/>
          <w:sz w:val="22"/>
          <w:szCs w:val="22"/>
        </w:rPr>
        <w:t xml:space="preserve"> 2016/</w:t>
      </w:r>
      <w:proofErr w:type="gramStart"/>
      <w:r w:rsidR="00A376BB">
        <w:rPr>
          <w:rFonts w:ascii="Verdana" w:hAnsi="Verdana"/>
          <w:b/>
          <w:sz w:val="22"/>
          <w:szCs w:val="22"/>
        </w:rPr>
        <w:t xml:space="preserve">17  </w:t>
      </w:r>
      <w:r w:rsidR="004C30B5">
        <w:rPr>
          <w:rFonts w:ascii="Verdana" w:hAnsi="Verdana"/>
          <w:b/>
          <w:sz w:val="22"/>
          <w:szCs w:val="22"/>
        </w:rPr>
        <w:t>Appointment</w:t>
      </w:r>
      <w:proofErr w:type="gramEnd"/>
      <w:r w:rsidR="004C30B5">
        <w:rPr>
          <w:rFonts w:ascii="Verdana" w:hAnsi="Verdana"/>
          <w:b/>
          <w:sz w:val="22"/>
          <w:szCs w:val="22"/>
        </w:rPr>
        <w:t xml:space="preserve"> of Members to the Joint Audit Committee</w:t>
      </w:r>
    </w:p>
    <w:p w14:paraId="6D261C3A" w14:textId="77777777" w:rsidR="00142F51" w:rsidRDefault="00142F51" w:rsidP="00853073">
      <w:pPr>
        <w:pStyle w:val="NormalWeb"/>
        <w:spacing w:before="0" w:beforeAutospacing="0" w:after="0" w:afterAutospacing="0"/>
        <w:jc w:val="both"/>
        <w:rPr>
          <w:rFonts w:ascii="Verdana" w:hAnsi="Verdana"/>
          <w:b/>
          <w:sz w:val="22"/>
          <w:szCs w:val="22"/>
        </w:rPr>
      </w:pPr>
    </w:p>
    <w:p w14:paraId="6A15E19E" w14:textId="77777777" w:rsidR="00142F51" w:rsidRDefault="009F0D47" w:rsidP="00853073">
      <w:pPr>
        <w:pStyle w:val="NormalWeb"/>
        <w:spacing w:before="0" w:beforeAutospacing="0" w:after="0" w:afterAutospacing="0"/>
        <w:jc w:val="both"/>
        <w:rPr>
          <w:rFonts w:ascii="Verdana" w:hAnsi="Verdana"/>
          <w:sz w:val="22"/>
          <w:szCs w:val="22"/>
        </w:rPr>
      </w:pPr>
      <w:r>
        <w:rPr>
          <w:rFonts w:ascii="Verdana" w:hAnsi="Verdana"/>
          <w:sz w:val="22"/>
          <w:szCs w:val="22"/>
        </w:rPr>
        <w:t>Following a</w:t>
      </w:r>
      <w:r w:rsidR="000E2E90">
        <w:rPr>
          <w:rFonts w:ascii="Verdana" w:hAnsi="Verdana"/>
          <w:sz w:val="22"/>
          <w:szCs w:val="22"/>
        </w:rPr>
        <w:t>n external recruitment campaign</w:t>
      </w:r>
      <w:r>
        <w:rPr>
          <w:rFonts w:ascii="Verdana" w:hAnsi="Verdana"/>
          <w:sz w:val="22"/>
          <w:szCs w:val="22"/>
        </w:rPr>
        <w:t xml:space="preserve"> to fill three vacancies on the Joint Audit Committee, M</w:t>
      </w:r>
      <w:r w:rsidR="000E2E90">
        <w:rPr>
          <w:rFonts w:ascii="Verdana" w:hAnsi="Verdana"/>
          <w:sz w:val="22"/>
          <w:szCs w:val="22"/>
        </w:rPr>
        <w:t>r Alasd</w:t>
      </w:r>
      <w:r w:rsidR="005C2789">
        <w:rPr>
          <w:rFonts w:ascii="Verdana" w:hAnsi="Verdana"/>
          <w:sz w:val="22"/>
          <w:szCs w:val="22"/>
        </w:rPr>
        <w:t xml:space="preserve">air </w:t>
      </w:r>
      <w:proofErr w:type="spellStart"/>
      <w:r w:rsidR="005C2789">
        <w:rPr>
          <w:rFonts w:ascii="Verdana" w:hAnsi="Verdana"/>
          <w:sz w:val="22"/>
          <w:szCs w:val="22"/>
        </w:rPr>
        <w:t>Kenwright</w:t>
      </w:r>
      <w:proofErr w:type="spellEnd"/>
      <w:r w:rsidR="005C2789">
        <w:rPr>
          <w:rFonts w:ascii="Verdana" w:hAnsi="Verdana"/>
          <w:sz w:val="22"/>
          <w:szCs w:val="22"/>
        </w:rPr>
        <w:t xml:space="preserve"> had been</w:t>
      </w:r>
      <w:r>
        <w:rPr>
          <w:rFonts w:ascii="Verdana" w:hAnsi="Verdana"/>
          <w:sz w:val="22"/>
          <w:szCs w:val="22"/>
        </w:rPr>
        <w:t xml:space="preserve"> </w:t>
      </w:r>
      <w:r w:rsidR="00142F51">
        <w:rPr>
          <w:rFonts w:ascii="Verdana" w:hAnsi="Verdana"/>
          <w:sz w:val="22"/>
          <w:szCs w:val="22"/>
        </w:rPr>
        <w:t>appoin</w:t>
      </w:r>
      <w:r>
        <w:rPr>
          <w:rFonts w:ascii="Verdana" w:hAnsi="Verdana"/>
          <w:sz w:val="22"/>
          <w:szCs w:val="22"/>
        </w:rPr>
        <w:t xml:space="preserve">ted for a further term and Mr Andre Morgan </w:t>
      </w:r>
      <w:r w:rsidR="005C2789">
        <w:rPr>
          <w:rFonts w:ascii="Verdana" w:hAnsi="Verdana"/>
          <w:sz w:val="22"/>
          <w:szCs w:val="22"/>
        </w:rPr>
        <w:t xml:space="preserve">had been </w:t>
      </w:r>
      <w:r w:rsidR="00142F51">
        <w:rPr>
          <w:rFonts w:ascii="Verdana" w:hAnsi="Verdana"/>
          <w:sz w:val="22"/>
          <w:szCs w:val="22"/>
        </w:rPr>
        <w:t>appointed as a member of the Joint Audit Committee as from March 2017.</w:t>
      </w:r>
    </w:p>
    <w:p w14:paraId="647D50AC" w14:textId="77777777" w:rsidR="00142F51" w:rsidRDefault="00142F51" w:rsidP="00853073">
      <w:pPr>
        <w:pStyle w:val="NormalWeb"/>
        <w:spacing w:before="0" w:beforeAutospacing="0" w:after="0" w:afterAutospacing="0"/>
        <w:jc w:val="both"/>
        <w:rPr>
          <w:rFonts w:ascii="Verdana" w:hAnsi="Verdana"/>
          <w:sz w:val="22"/>
          <w:szCs w:val="22"/>
        </w:rPr>
      </w:pPr>
    </w:p>
    <w:p w14:paraId="368CD45D" w14:textId="77777777" w:rsidR="00142F51" w:rsidRDefault="009F0D47" w:rsidP="00853073">
      <w:pPr>
        <w:pStyle w:val="NormalWeb"/>
        <w:spacing w:before="0" w:beforeAutospacing="0" w:after="0" w:afterAutospacing="0"/>
        <w:jc w:val="both"/>
        <w:rPr>
          <w:rFonts w:ascii="Verdana" w:hAnsi="Verdana"/>
          <w:sz w:val="22"/>
          <w:szCs w:val="22"/>
        </w:rPr>
      </w:pPr>
      <w:r>
        <w:rPr>
          <w:rFonts w:ascii="Verdana" w:hAnsi="Verdana"/>
          <w:sz w:val="22"/>
          <w:szCs w:val="22"/>
        </w:rPr>
        <w:t xml:space="preserve">A </w:t>
      </w:r>
      <w:r w:rsidR="000E2E90">
        <w:rPr>
          <w:rFonts w:ascii="Verdana" w:hAnsi="Verdana"/>
          <w:sz w:val="22"/>
          <w:szCs w:val="22"/>
        </w:rPr>
        <w:t xml:space="preserve">proposal </w:t>
      </w:r>
      <w:r>
        <w:rPr>
          <w:rFonts w:ascii="Verdana" w:hAnsi="Verdana"/>
          <w:sz w:val="22"/>
          <w:szCs w:val="22"/>
        </w:rPr>
        <w:t xml:space="preserve">put forward </w:t>
      </w:r>
      <w:r w:rsidR="000E2E90">
        <w:rPr>
          <w:rFonts w:ascii="Verdana" w:hAnsi="Verdana"/>
          <w:sz w:val="22"/>
          <w:szCs w:val="22"/>
        </w:rPr>
        <w:t>to the C</w:t>
      </w:r>
      <w:r w:rsidR="00142F51">
        <w:rPr>
          <w:rFonts w:ascii="Verdana" w:hAnsi="Verdana"/>
          <w:sz w:val="22"/>
          <w:szCs w:val="22"/>
        </w:rPr>
        <w:t xml:space="preserve">ommittee </w:t>
      </w:r>
      <w:r w:rsidR="000E2E90">
        <w:rPr>
          <w:rFonts w:ascii="Verdana" w:hAnsi="Verdana"/>
          <w:sz w:val="22"/>
          <w:szCs w:val="22"/>
        </w:rPr>
        <w:t xml:space="preserve">was to </w:t>
      </w:r>
      <w:r>
        <w:rPr>
          <w:rFonts w:ascii="Verdana" w:hAnsi="Verdana"/>
          <w:sz w:val="22"/>
          <w:szCs w:val="22"/>
        </w:rPr>
        <w:t>proceed</w:t>
      </w:r>
      <w:r w:rsidR="00142F51">
        <w:rPr>
          <w:rFonts w:ascii="Verdana" w:hAnsi="Verdana"/>
          <w:sz w:val="22"/>
          <w:szCs w:val="22"/>
        </w:rPr>
        <w:t xml:space="preserve"> </w:t>
      </w:r>
      <w:r w:rsidR="009E1CB7">
        <w:rPr>
          <w:rFonts w:ascii="Verdana" w:hAnsi="Verdana"/>
          <w:sz w:val="22"/>
          <w:szCs w:val="22"/>
        </w:rPr>
        <w:t>with four M</w:t>
      </w:r>
      <w:r w:rsidR="000E2E90">
        <w:rPr>
          <w:rFonts w:ascii="Verdana" w:hAnsi="Verdana"/>
          <w:sz w:val="22"/>
          <w:szCs w:val="22"/>
        </w:rPr>
        <w:t>embers and</w:t>
      </w:r>
      <w:r w:rsidR="005C2789">
        <w:rPr>
          <w:rFonts w:ascii="Verdana" w:hAnsi="Verdana"/>
          <w:sz w:val="22"/>
          <w:szCs w:val="22"/>
        </w:rPr>
        <w:t xml:space="preserve"> to recruit three Members</w:t>
      </w:r>
      <w:r w:rsidR="000E2E90">
        <w:rPr>
          <w:rFonts w:ascii="Verdana" w:hAnsi="Verdana"/>
          <w:sz w:val="22"/>
          <w:szCs w:val="22"/>
        </w:rPr>
        <w:t xml:space="preserve"> at the </w:t>
      </w:r>
      <w:r w:rsidR="005C2789">
        <w:rPr>
          <w:rFonts w:ascii="Verdana" w:hAnsi="Verdana"/>
          <w:sz w:val="22"/>
          <w:szCs w:val="22"/>
        </w:rPr>
        <w:t>next round of vacancies to bring</w:t>
      </w:r>
      <w:r w:rsidR="00142F51">
        <w:rPr>
          <w:rFonts w:ascii="Verdana" w:hAnsi="Verdana"/>
          <w:sz w:val="22"/>
          <w:szCs w:val="22"/>
        </w:rPr>
        <w:t xml:space="preserve"> </w:t>
      </w:r>
      <w:r w:rsidR="000E2E90">
        <w:rPr>
          <w:rFonts w:ascii="Verdana" w:hAnsi="Verdana"/>
          <w:sz w:val="22"/>
          <w:szCs w:val="22"/>
        </w:rPr>
        <w:t xml:space="preserve">the </w:t>
      </w:r>
      <w:r w:rsidR="009E1CB7">
        <w:rPr>
          <w:rFonts w:ascii="Verdana" w:hAnsi="Verdana"/>
          <w:sz w:val="22"/>
          <w:szCs w:val="22"/>
        </w:rPr>
        <w:t>membership back up to five M</w:t>
      </w:r>
      <w:r w:rsidR="00142F51">
        <w:rPr>
          <w:rFonts w:ascii="Verdana" w:hAnsi="Verdana"/>
          <w:sz w:val="22"/>
          <w:szCs w:val="22"/>
        </w:rPr>
        <w:t xml:space="preserve">embers. </w:t>
      </w:r>
    </w:p>
    <w:p w14:paraId="53BBD39E" w14:textId="77777777" w:rsidR="009F0D47" w:rsidRDefault="009F0D47" w:rsidP="00853073">
      <w:pPr>
        <w:pStyle w:val="NormalWeb"/>
        <w:spacing w:before="0" w:beforeAutospacing="0" w:after="0" w:afterAutospacing="0"/>
        <w:jc w:val="both"/>
        <w:rPr>
          <w:rFonts w:ascii="Verdana" w:hAnsi="Verdana"/>
          <w:sz w:val="22"/>
          <w:szCs w:val="22"/>
        </w:rPr>
      </w:pPr>
    </w:p>
    <w:p w14:paraId="67B23A73" w14:textId="77777777" w:rsidR="00085F06" w:rsidRDefault="000E2E90" w:rsidP="00085F06">
      <w:pPr>
        <w:pStyle w:val="NormalWeb"/>
        <w:spacing w:before="0" w:beforeAutospacing="0" w:after="0" w:afterAutospacing="0"/>
        <w:jc w:val="both"/>
        <w:rPr>
          <w:rFonts w:ascii="Verdana" w:hAnsi="Verdana"/>
          <w:sz w:val="22"/>
          <w:szCs w:val="22"/>
        </w:rPr>
      </w:pPr>
      <w:r>
        <w:rPr>
          <w:rFonts w:ascii="Verdana" w:hAnsi="Verdana"/>
          <w:sz w:val="22"/>
          <w:szCs w:val="22"/>
        </w:rPr>
        <w:lastRenderedPageBreak/>
        <w:t xml:space="preserve">Following a </w:t>
      </w:r>
      <w:r w:rsidR="009F0D47">
        <w:rPr>
          <w:rFonts w:ascii="Verdana" w:hAnsi="Verdana"/>
          <w:sz w:val="22"/>
          <w:szCs w:val="22"/>
        </w:rPr>
        <w:t>discussion</w:t>
      </w:r>
      <w:r>
        <w:rPr>
          <w:rFonts w:ascii="Verdana" w:hAnsi="Verdana"/>
          <w:sz w:val="22"/>
          <w:szCs w:val="22"/>
        </w:rPr>
        <w:t xml:space="preserve"> on the </w:t>
      </w:r>
      <w:r w:rsidR="009F0D47">
        <w:rPr>
          <w:rFonts w:ascii="Verdana" w:hAnsi="Verdana"/>
          <w:sz w:val="22"/>
          <w:szCs w:val="22"/>
        </w:rPr>
        <w:t>n</w:t>
      </w:r>
      <w:r w:rsidR="009E1CB7">
        <w:rPr>
          <w:rFonts w:ascii="Verdana" w:hAnsi="Verdana"/>
          <w:sz w:val="22"/>
          <w:szCs w:val="22"/>
        </w:rPr>
        <w:t xml:space="preserve">umber of Members required for </w:t>
      </w:r>
      <w:r w:rsidR="009F0D47">
        <w:rPr>
          <w:rFonts w:ascii="Verdana" w:hAnsi="Verdana"/>
          <w:sz w:val="22"/>
          <w:szCs w:val="22"/>
        </w:rPr>
        <w:t>quor</w:t>
      </w:r>
      <w:r w:rsidR="009E1CB7">
        <w:rPr>
          <w:rFonts w:ascii="Verdana" w:hAnsi="Verdana"/>
          <w:sz w:val="22"/>
          <w:szCs w:val="22"/>
        </w:rPr>
        <w:t>um</w:t>
      </w:r>
      <w:r w:rsidR="005C2789">
        <w:rPr>
          <w:rFonts w:ascii="Verdana" w:hAnsi="Verdana"/>
          <w:sz w:val="22"/>
          <w:szCs w:val="22"/>
        </w:rPr>
        <w:t xml:space="preserve"> and the issue of</w:t>
      </w:r>
      <w:r w:rsidR="00352750">
        <w:rPr>
          <w:rFonts w:ascii="Verdana" w:hAnsi="Verdana"/>
          <w:sz w:val="22"/>
          <w:szCs w:val="22"/>
        </w:rPr>
        <w:t xml:space="preserve"> resilience</w:t>
      </w:r>
      <w:r w:rsidR="009E1CB7">
        <w:rPr>
          <w:rFonts w:ascii="Verdana" w:hAnsi="Verdana"/>
          <w:sz w:val="22"/>
          <w:szCs w:val="22"/>
        </w:rPr>
        <w:t>,</w:t>
      </w:r>
      <w:r w:rsidR="00142F51">
        <w:rPr>
          <w:rFonts w:ascii="Verdana" w:hAnsi="Verdana"/>
          <w:sz w:val="22"/>
          <w:szCs w:val="22"/>
        </w:rPr>
        <w:t xml:space="preserve"> </w:t>
      </w:r>
      <w:r w:rsidR="00085F06">
        <w:rPr>
          <w:rFonts w:ascii="Verdana" w:hAnsi="Verdana"/>
          <w:sz w:val="22"/>
          <w:szCs w:val="22"/>
        </w:rPr>
        <w:t>Mem</w:t>
      </w:r>
      <w:r w:rsidR="005C2789">
        <w:rPr>
          <w:rFonts w:ascii="Verdana" w:hAnsi="Verdana"/>
          <w:sz w:val="22"/>
          <w:szCs w:val="22"/>
        </w:rPr>
        <w:t>bers were in agreement with the</w:t>
      </w:r>
      <w:r w:rsidR="00085F06">
        <w:rPr>
          <w:rFonts w:ascii="Verdana" w:hAnsi="Verdana"/>
          <w:sz w:val="22"/>
          <w:szCs w:val="22"/>
        </w:rPr>
        <w:t xml:space="preserve"> proposal in principle.</w:t>
      </w:r>
      <w:r w:rsidR="00352750">
        <w:rPr>
          <w:rFonts w:ascii="Verdana" w:hAnsi="Verdana"/>
          <w:sz w:val="22"/>
          <w:szCs w:val="22"/>
        </w:rPr>
        <w:t xml:space="preserve">  The Committee had </w:t>
      </w:r>
      <w:r w:rsidR="005C2789">
        <w:rPr>
          <w:rFonts w:ascii="Verdana" w:hAnsi="Verdana"/>
          <w:sz w:val="22"/>
          <w:szCs w:val="22"/>
        </w:rPr>
        <w:t>been functioning</w:t>
      </w:r>
      <w:r w:rsidR="00352750">
        <w:rPr>
          <w:rFonts w:ascii="Verdana" w:hAnsi="Verdana"/>
          <w:sz w:val="22"/>
          <w:szCs w:val="22"/>
        </w:rPr>
        <w:t xml:space="preserve"> satisfactoril</w:t>
      </w:r>
      <w:r w:rsidR="009E1CB7">
        <w:rPr>
          <w:rFonts w:ascii="Verdana" w:hAnsi="Verdana"/>
          <w:sz w:val="22"/>
          <w:szCs w:val="22"/>
        </w:rPr>
        <w:t>y with four M</w:t>
      </w:r>
      <w:r w:rsidR="005C2789">
        <w:rPr>
          <w:rFonts w:ascii="Verdana" w:hAnsi="Verdana"/>
          <w:sz w:val="22"/>
          <w:szCs w:val="22"/>
        </w:rPr>
        <w:t xml:space="preserve">embers </w:t>
      </w:r>
      <w:r w:rsidR="009E1CB7">
        <w:rPr>
          <w:rFonts w:ascii="Verdana" w:hAnsi="Verdana"/>
          <w:sz w:val="22"/>
          <w:szCs w:val="22"/>
        </w:rPr>
        <w:t>and the CFO agreed to check</w:t>
      </w:r>
      <w:r w:rsidR="00352750">
        <w:rPr>
          <w:rFonts w:ascii="Verdana" w:hAnsi="Verdana"/>
          <w:sz w:val="22"/>
          <w:szCs w:val="22"/>
        </w:rPr>
        <w:t xml:space="preserve"> the</w:t>
      </w:r>
      <w:r w:rsidR="009E1CB7">
        <w:rPr>
          <w:rFonts w:ascii="Verdana" w:hAnsi="Verdana"/>
          <w:sz w:val="22"/>
          <w:szCs w:val="22"/>
        </w:rPr>
        <w:t xml:space="preserve"> Terms of Reference on the number of Members required for a quorum</w:t>
      </w:r>
      <w:r w:rsidR="00352750">
        <w:rPr>
          <w:rFonts w:ascii="Verdana" w:hAnsi="Verdana"/>
          <w:sz w:val="22"/>
          <w:szCs w:val="22"/>
        </w:rPr>
        <w:t>.</w:t>
      </w:r>
    </w:p>
    <w:p w14:paraId="3B7936C1" w14:textId="77777777" w:rsidR="00142F51" w:rsidRDefault="00142F51" w:rsidP="00853073">
      <w:pPr>
        <w:pStyle w:val="NormalWeb"/>
        <w:spacing w:before="0" w:beforeAutospacing="0" w:after="0" w:afterAutospacing="0"/>
        <w:jc w:val="both"/>
        <w:rPr>
          <w:rFonts w:ascii="Verdana" w:hAnsi="Verdana"/>
          <w:sz w:val="22"/>
          <w:szCs w:val="22"/>
        </w:rPr>
      </w:pPr>
    </w:p>
    <w:p w14:paraId="34364FF3" w14:textId="77777777" w:rsidR="00142F51" w:rsidRDefault="009E1CB7" w:rsidP="002D23A4">
      <w:pPr>
        <w:pStyle w:val="NormalWeb"/>
        <w:spacing w:before="0" w:beforeAutospacing="0" w:after="0" w:afterAutospacing="0"/>
        <w:ind w:left="720" w:firstLine="720"/>
        <w:jc w:val="both"/>
        <w:rPr>
          <w:rFonts w:ascii="Verdana" w:hAnsi="Verdana"/>
          <w:b/>
          <w:sz w:val="22"/>
          <w:szCs w:val="22"/>
        </w:rPr>
      </w:pPr>
      <w:r>
        <w:rPr>
          <w:rFonts w:ascii="Verdana" w:hAnsi="Verdana"/>
          <w:b/>
          <w:sz w:val="22"/>
          <w:szCs w:val="22"/>
        </w:rPr>
        <w:t>ACTION:</w:t>
      </w:r>
      <w:r>
        <w:rPr>
          <w:rFonts w:ascii="Verdana" w:hAnsi="Verdana"/>
          <w:b/>
          <w:sz w:val="22"/>
          <w:szCs w:val="22"/>
        </w:rPr>
        <w:tab/>
      </w:r>
      <w:r w:rsidR="00085F06">
        <w:rPr>
          <w:rFonts w:ascii="Verdana" w:hAnsi="Verdana"/>
          <w:b/>
          <w:sz w:val="22"/>
          <w:szCs w:val="22"/>
        </w:rPr>
        <w:t xml:space="preserve">The </w:t>
      </w:r>
      <w:r w:rsidR="00142F51" w:rsidRPr="00142F51">
        <w:rPr>
          <w:rFonts w:ascii="Verdana" w:hAnsi="Verdana"/>
          <w:b/>
          <w:sz w:val="22"/>
          <w:szCs w:val="22"/>
        </w:rPr>
        <w:t>CFO t</w:t>
      </w:r>
      <w:r w:rsidR="00085F06">
        <w:rPr>
          <w:rFonts w:ascii="Verdana" w:hAnsi="Verdana"/>
          <w:b/>
          <w:sz w:val="22"/>
          <w:szCs w:val="22"/>
        </w:rPr>
        <w:t>o che</w:t>
      </w:r>
      <w:r w:rsidR="00352750">
        <w:rPr>
          <w:rFonts w:ascii="Verdana" w:hAnsi="Verdana"/>
          <w:b/>
          <w:sz w:val="22"/>
          <w:szCs w:val="22"/>
        </w:rPr>
        <w:t xml:space="preserve">ck </w:t>
      </w:r>
      <w:r w:rsidR="00085F06">
        <w:rPr>
          <w:rFonts w:ascii="Verdana" w:hAnsi="Verdana"/>
          <w:b/>
          <w:sz w:val="22"/>
          <w:szCs w:val="22"/>
        </w:rPr>
        <w:t>the C</w:t>
      </w:r>
      <w:r w:rsidR="00142F51" w:rsidRPr="00142F51">
        <w:rPr>
          <w:rFonts w:ascii="Verdana" w:hAnsi="Verdana"/>
          <w:b/>
          <w:sz w:val="22"/>
          <w:szCs w:val="22"/>
        </w:rPr>
        <w:t>ommittee</w:t>
      </w:r>
      <w:r w:rsidR="00352750">
        <w:rPr>
          <w:rFonts w:ascii="Verdana" w:hAnsi="Verdana"/>
          <w:b/>
          <w:sz w:val="22"/>
          <w:szCs w:val="22"/>
        </w:rPr>
        <w:t>’s quorum</w:t>
      </w:r>
      <w:r w:rsidR="00142F51" w:rsidRPr="00142F51">
        <w:rPr>
          <w:rFonts w:ascii="Verdana" w:hAnsi="Verdana"/>
          <w:b/>
          <w:sz w:val="22"/>
          <w:szCs w:val="22"/>
        </w:rPr>
        <w:t>.</w:t>
      </w:r>
    </w:p>
    <w:p w14:paraId="22A5DBD8" w14:textId="77777777" w:rsidR="00085F06" w:rsidRDefault="00085F06" w:rsidP="002D23A4">
      <w:pPr>
        <w:pStyle w:val="NormalWeb"/>
        <w:spacing w:before="0" w:beforeAutospacing="0" w:after="0" w:afterAutospacing="0"/>
        <w:ind w:left="720" w:firstLine="720"/>
        <w:jc w:val="both"/>
        <w:rPr>
          <w:rFonts w:ascii="Verdana" w:hAnsi="Verdana"/>
          <w:b/>
          <w:sz w:val="22"/>
          <w:szCs w:val="22"/>
        </w:rPr>
      </w:pPr>
    </w:p>
    <w:p w14:paraId="4FEFBAA5" w14:textId="77777777" w:rsidR="00085F06" w:rsidRPr="00142F51" w:rsidRDefault="00A1622C" w:rsidP="009E1CB7">
      <w:pPr>
        <w:pStyle w:val="NormalWeb"/>
        <w:spacing w:before="0" w:beforeAutospacing="0" w:after="0" w:afterAutospacing="0"/>
        <w:ind w:left="2910" w:hanging="1470"/>
        <w:jc w:val="both"/>
        <w:rPr>
          <w:rFonts w:ascii="Verdana" w:hAnsi="Verdana"/>
          <w:b/>
          <w:sz w:val="22"/>
          <w:szCs w:val="22"/>
        </w:rPr>
      </w:pPr>
      <w:r>
        <w:rPr>
          <w:rFonts w:ascii="Verdana" w:hAnsi="Verdana"/>
          <w:b/>
          <w:sz w:val="22"/>
          <w:szCs w:val="22"/>
        </w:rPr>
        <w:t>DECISION</w:t>
      </w:r>
      <w:r w:rsidR="00085F06">
        <w:rPr>
          <w:rFonts w:ascii="Verdana" w:hAnsi="Verdana"/>
          <w:b/>
          <w:sz w:val="22"/>
          <w:szCs w:val="22"/>
        </w:rPr>
        <w:t>:</w:t>
      </w:r>
      <w:r w:rsidR="009E1CB7">
        <w:rPr>
          <w:rFonts w:ascii="Verdana" w:hAnsi="Verdana"/>
          <w:b/>
          <w:sz w:val="22"/>
          <w:szCs w:val="22"/>
        </w:rPr>
        <w:tab/>
      </w:r>
      <w:r w:rsidR="00352750">
        <w:rPr>
          <w:rFonts w:ascii="Verdana" w:hAnsi="Verdana"/>
          <w:b/>
          <w:sz w:val="22"/>
          <w:szCs w:val="22"/>
        </w:rPr>
        <w:t>That the Committee proceed with</w:t>
      </w:r>
      <w:r w:rsidR="00085F06">
        <w:rPr>
          <w:rFonts w:ascii="Verdana" w:hAnsi="Verdana"/>
          <w:b/>
          <w:sz w:val="22"/>
          <w:szCs w:val="22"/>
        </w:rPr>
        <w:t xml:space="preserve"> four Members </w:t>
      </w:r>
      <w:r w:rsidR="00352750">
        <w:rPr>
          <w:rFonts w:ascii="Verdana" w:hAnsi="Verdana"/>
          <w:b/>
          <w:sz w:val="22"/>
          <w:szCs w:val="22"/>
        </w:rPr>
        <w:t xml:space="preserve">until the next </w:t>
      </w:r>
      <w:r w:rsidR="00085F06">
        <w:rPr>
          <w:rFonts w:ascii="Verdana" w:hAnsi="Verdana"/>
          <w:b/>
          <w:sz w:val="22"/>
          <w:szCs w:val="22"/>
        </w:rPr>
        <w:t>round of recruitment.</w:t>
      </w:r>
    </w:p>
    <w:p w14:paraId="3AD8293A" w14:textId="77777777" w:rsidR="007E6A70" w:rsidRDefault="007E6A70" w:rsidP="00853073">
      <w:pPr>
        <w:pStyle w:val="NormalWeb"/>
        <w:spacing w:before="0" w:beforeAutospacing="0" w:after="0" w:afterAutospacing="0"/>
        <w:jc w:val="both"/>
        <w:rPr>
          <w:rFonts w:ascii="Verdana" w:hAnsi="Verdana"/>
          <w:sz w:val="22"/>
          <w:szCs w:val="22"/>
        </w:rPr>
      </w:pPr>
    </w:p>
    <w:p w14:paraId="11B27562" w14:textId="77777777" w:rsidR="00867E7E" w:rsidRDefault="00C373D0" w:rsidP="00853073">
      <w:pPr>
        <w:pStyle w:val="NormalWeb"/>
        <w:spacing w:before="0" w:beforeAutospacing="0" w:after="0" w:afterAutospacing="0"/>
        <w:jc w:val="both"/>
        <w:rPr>
          <w:rFonts w:ascii="Verdana" w:hAnsi="Verdana"/>
          <w:b/>
          <w:sz w:val="22"/>
          <w:szCs w:val="22"/>
        </w:rPr>
      </w:pPr>
      <w:r>
        <w:rPr>
          <w:rFonts w:ascii="Verdana" w:hAnsi="Verdana"/>
          <w:b/>
          <w:sz w:val="22"/>
          <w:szCs w:val="22"/>
        </w:rPr>
        <w:t>A80</w:t>
      </w:r>
      <w:r w:rsidR="00B64526" w:rsidRPr="00B64526">
        <w:rPr>
          <w:rFonts w:ascii="Verdana" w:hAnsi="Verdana"/>
          <w:b/>
          <w:sz w:val="22"/>
          <w:szCs w:val="22"/>
        </w:rPr>
        <w:t xml:space="preserve"> 2016/</w:t>
      </w:r>
      <w:proofErr w:type="gramStart"/>
      <w:r w:rsidR="00B64526" w:rsidRPr="00B64526">
        <w:rPr>
          <w:rFonts w:ascii="Verdana" w:hAnsi="Verdana"/>
          <w:b/>
          <w:sz w:val="22"/>
          <w:szCs w:val="22"/>
        </w:rPr>
        <w:t xml:space="preserve">17  </w:t>
      </w:r>
      <w:r w:rsidR="00142F51">
        <w:rPr>
          <w:rFonts w:ascii="Verdana" w:hAnsi="Verdana"/>
          <w:b/>
          <w:sz w:val="22"/>
          <w:szCs w:val="22"/>
        </w:rPr>
        <w:t>Data</w:t>
      </w:r>
      <w:proofErr w:type="gramEnd"/>
      <w:r w:rsidR="00142F51">
        <w:rPr>
          <w:rFonts w:ascii="Verdana" w:hAnsi="Verdana"/>
          <w:b/>
          <w:sz w:val="22"/>
          <w:szCs w:val="22"/>
        </w:rPr>
        <w:t xml:space="preserve"> Breaches</w:t>
      </w:r>
    </w:p>
    <w:p w14:paraId="064DE5E1" w14:textId="77777777" w:rsidR="00B64526" w:rsidRDefault="00B64526" w:rsidP="00853073">
      <w:pPr>
        <w:pStyle w:val="NormalWeb"/>
        <w:spacing w:before="0" w:beforeAutospacing="0" w:after="0" w:afterAutospacing="0"/>
        <w:jc w:val="both"/>
        <w:rPr>
          <w:rFonts w:ascii="Verdana" w:hAnsi="Verdana"/>
          <w:b/>
          <w:sz w:val="22"/>
          <w:szCs w:val="22"/>
        </w:rPr>
      </w:pPr>
    </w:p>
    <w:p w14:paraId="7578A1D5" w14:textId="77777777" w:rsidR="005C1BEA" w:rsidRDefault="005C1BEA" w:rsidP="00853073">
      <w:pPr>
        <w:pStyle w:val="NormalWeb"/>
        <w:spacing w:before="0" w:beforeAutospacing="0" w:after="0" w:afterAutospacing="0"/>
        <w:jc w:val="both"/>
        <w:rPr>
          <w:rFonts w:ascii="Verdana" w:hAnsi="Verdana"/>
          <w:sz w:val="22"/>
          <w:szCs w:val="22"/>
        </w:rPr>
      </w:pPr>
      <w:r>
        <w:rPr>
          <w:rFonts w:ascii="Verdana" w:hAnsi="Verdana"/>
          <w:sz w:val="22"/>
          <w:szCs w:val="22"/>
        </w:rPr>
        <w:t xml:space="preserve">The </w:t>
      </w:r>
      <w:proofErr w:type="spellStart"/>
      <w:r>
        <w:rPr>
          <w:rFonts w:ascii="Verdana" w:hAnsi="Verdana"/>
          <w:sz w:val="22"/>
          <w:szCs w:val="22"/>
        </w:rPr>
        <w:t>DoR</w:t>
      </w:r>
      <w:proofErr w:type="spellEnd"/>
      <w:r>
        <w:rPr>
          <w:rFonts w:ascii="Verdana" w:hAnsi="Verdana"/>
          <w:sz w:val="22"/>
          <w:szCs w:val="22"/>
        </w:rPr>
        <w:t xml:space="preserve"> summarised three</w:t>
      </w:r>
      <w:r w:rsidR="009E1CB7">
        <w:rPr>
          <w:rFonts w:ascii="Verdana" w:hAnsi="Verdana"/>
          <w:sz w:val="22"/>
          <w:szCs w:val="22"/>
        </w:rPr>
        <w:t xml:space="preserve"> reported</w:t>
      </w:r>
      <w:r>
        <w:rPr>
          <w:rFonts w:ascii="Verdana" w:hAnsi="Verdana"/>
          <w:sz w:val="22"/>
          <w:szCs w:val="22"/>
        </w:rPr>
        <w:t xml:space="preserve"> recorded instances of Force breaches and potential breaches of the Da</w:t>
      </w:r>
      <w:r w:rsidR="009E1CB7">
        <w:rPr>
          <w:rFonts w:ascii="Verdana" w:hAnsi="Verdana"/>
          <w:sz w:val="22"/>
          <w:szCs w:val="22"/>
        </w:rPr>
        <w:t xml:space="preserve">ta Protection Act 1998 </w:t>
      </w:r>
      <w:r>
        <w:rPr>
          <w:rFonts w:ascii="Verdana" w:hAnsi="Verdana"/>
          <w:sz w:val="22"/>
          <w:szCs w:val="22"/>
        </w:rPr>
        <w:t xml:space="preserve">since the last </w:t>
      </w:r>
      <w:r w:rsidR="000A2670">
        <w:rPr>
          <w:rFonts w:ascii="Verdana" w:hAnsi="Verdana"/>
          <w:sz w:val="22"/>
          <w:szCs w:val="22"/>
        </w:rPr>
        <w:t>Joint Audit Committee meeting on</w:t>
      </w:r>
      <w:r>
        <w:rPr>
          <w:rFonts w:ascii="Verdana" w:hAnsi="Verdana"/>
          <w:sz w:val="22"/>
          <w:szCs w:val="22"/>
        </w:rPr>
        <w:t xml:space="preserve"> 20</w:t>
      </w:r>
      <w:r w:rsidRPr="005C1BEA">
        <w:rPr>
          <w:rFonts w:ascii="Verdana" w:hAnsi="Verdana"/>
          <w:sz w:val="22"/>
          <w:szCs w:val="22"/>
          <w:vertAlign w:val="superscript"/>
        </w:rPr>
        <w:t>th</w:t>
      </w:r>
      <w:r>
        <w:rPr>
          <w:rFonts w:ascii="Verdana" w:hAnsi="Verdana"/>
          <w:sz w:val="22"/>
          <w:szCs w:val="22"/>
        </w:rPr>
        <w:t xml:space="preserve"> September 2016.</w:t>
      </w:r>
    </w:p>
    <w:p w14:paraId="2FE551F4" w14:textId="77777777" w:rsidR="005C1BEA" w:rsidRDefault="005C1BEA" w:rsidP="00853073">
      <w:pPr>
        <w:pStyle w:val="NormalWeb"/>
        <w:spacing w:before="0" w:beforeAutospacing="0" w:after="0" w:afterAutospacing="0"/>
        <w:jc w:val="both"/>
        <w:rPr>
          <w:rFonts w:ascii="Verdana" w:hAnsi="Verdana"/>
          <w:sz w:val="22"/>
          <w:szCs w:val="22"/>
        </w:rPr>
      </w:pPr>
    </w:p>
    <w:p w14:paraId="0B85D4F0" w14:textId="4E91DAEE" w:rsidR="00F13A4F" w:rsidRDefault="005C1BEA" w:rsidP="00853073">
      <w:pPr>
        <w:pStyle w:val="NormalWeb"/>
        <w:spacing w:before="0" w:beforeAutospacing="0" w:after="0" w:afterAutospacing="0"/>
        <w:jc w:val="both"/>
        <w:rPr>
          <w:rFonts w:ascii="Verdana" w:hAnsi="Verdana"/>
          <w:sz w:val="22"/>
          <w:szCs w:val="22"/>
        </w:rPr>
      </w:pPr>
      <w:r>
        <w:rPr>
          <w:rFonts w:ascii="Verdana" w:hAnsi="Verdana"/>
          <w:sz w:val="22"/>
          <w:szCs w:val="22"/>
        </w:rPr>
        <w:t>Following a debate on the sensitiv</w:t>
      </w:r>
      <w:r w:rsidR="00D346D0">
        <w:rPr>
          <w:rFonts w:ascii="Verdana" w:hAnsi="Verdana"/>
          <w:sz w:val="22"/>
          <w:szCs w:val="22"/>
        </w:rPr>
        <w:t>e</w:t>
      </w:r>
      <w:r>
        <w:rPr>
          <w:rFonts w:ascii="Verdana" w:hAnsi="Verdana"/>
          <w:sz w:val="22"/>
          <w:szCs w:val="22"/>
        </w:rPr>
        <w:t xml:space="preserve"> nature of the i</w:t>
      </w:r>
      <w:r w:rsidR="000A2670">
        <w:rPr>
          <w:rFonts w:ascii="Verdana" w:hAnsi="Verdana"/>
          <w:sz w:val="22"/>
          <w:szCs w:val="22"/>
        </w:rPr>
        <w:t>nformation within the report,</w:t>
      </w:r>
      <w:r>
        <w:rPr>
          <w:rFonts w:ascii="Verdana" w:hAnsi="Verdana"/>
          <w:sz w:val="22"/>
          <w:szCs w:val="22"/>
        </w:rPr>
        <w:t xml:space="preserve"> Members </w:t>
      </w:r>
      <w:r w:rsidR="000A2670">
        <w:rPr>
          <w:rFonts w:ascii="Verdana" w:hAnsi="Verdana"/>
          <w:sz w:val="22"/>
          <w:szCs w:val="22"/>
        </w:rPr>
        <w:t>were asked to raise</w:t>
      </w:r>
      <w:r w:rsidR="00096F00">
        <w:rPr>
          <w:rFonts w:ascii="Verdana" w:hAnsi="Verdana"/>
          <w:sz w:val="22"/>
          <w:szCs w:val="22"/>
        </w:rPr>
        <w:t xml:space="preserve"> a</w:t>
      </w:r>
      <w:r w:rsidR="009E1CB7">
        <w:rPr>
          <w:rFonts w:ascii="Verdana" w:hAnsi="Verdana"/>
          <w:sz w:val="22"/>
          <w:szCs w:val="22"/>
        </w:rPr>
        <w:t xml:space="preserve">ny specific questions </w:t>
      </w:r>
      <w:r w:rsidR="00096F00">
        <w:rPr>
          <w:rFonts w:ascii="Verdana" w:hAnsi="Verdana"/>
          <w:sz w:val="22"/>
          <w:szCs w:val="22"/>
        </w:rPr>
        <w:t xml:space="preserve">of confidence </w:t>
      </w:r>
      <w:r w:rsidR="000A2670">
        <w:rPr>
          <w:rFonts w:ascii="Verdana" w:hAnsi="Verdana"/>
          <w:sz w:val="22"/>
          <w:szCs w:val="22"/>
        </w:rPr>
        <w:t xml:space="preserve">within the report </w:t>
      </w:r>
      <w:r>
        <w:rPr>
          <w:rFonts w:ascii="Verdana" w:hAnsi="Verdana"/>
          <w:sz w:val="22"/>
          <w:szCs w:val="22"/>
        </w:rPr>
        <w:t>at the end of the meeting</w:t>
      </w:r>
      <w:r w:rsidR="000A2670">
        <w:rPr>
          <w:rFonts w:ascii="Verdana" w:hAnsi="Verdana"/>
          <w:sz w:val="22"/>
          <w:szCs w:val="22"/>
        </w:rPr>
        <w:t xml:space="preserve"> within a closed session</w:t>
      </w:r>
      <w:r>
        <w:rPr>
          <w:rFonts w:ascii="Verdana" w:hAnsi="Verdana"/>
          <w:sz w:val="22"/>
          <w:szCs w:val="22"/>
        </w:rPr>
        <w:t>.</w:t>
      </w:r>
    </w:p>
    <w:p w14:paraId="28469FC1" w14:textId="77777777" w:rsidR="005C1BEA" w:rsidRDefault="005C1BEA" w:rsidP="00853073">
      <w:pPr>
        <w:pStyle w:val="NormalWeb"/>
        <w:spacing w:before="0" w:beforeAutospacing="0" w:after="0" w:afterAutospacing="0"/>
        <w:jc w:val="both"/>
        <w:rPr>
          <w:rFonts w:ascii="Verdana" w:hAnsi="Verdana"/>
          <w:sz w:val="22"/>
          <w:szCs w:val="22"/>
        </w:rPr>
      </w:pPr>
    </w:p>
    <w:p w14:paraId="386B7B2B" w14:textId="77777777" w:rsidR="005C1BEA" w:rsidRDefault="000A2670" w:rsidP="00853073">
      <w:pPr>
        <w:pStyle w:val="NormalWeb"/>
        <w:spacing w:before="0" w:beforeAutospacing="0" w:after="0" w:afterAutospacing="0"/>
        <w:jc w:val="both"/>
        <w:rPr>
          <w:rFonts w:ascii="Verdana" w:hAnsi="Verdana"/>
          <w:sz w:val="22"/>
          <w:szCs w:val="22"/>
        </w:rPr>
      </w:pPr>
      <w:r>
        <w:rPr>
          <w:rFonts w:ascii="Verdana" w:hAnsi="Verdana"/>
          <w:sz w:val="22"/>
          <w:szCs w:val="22"/>
        </w:rPr>
        <w:t xml:space="preserve">The </w:t>
      </w:r>
      <w:proofErr w:type="spellStart"/>
      <w:r>
        <w:rPr>
          <w:rFonts w:ascii="Verdana" w:hAnsi="Verdana"/>
          <w:sz w:val="22"/>
          <w:szCs w:val="22"/>
        </w:rPr>
        <w:t>DoR</w:t>
      </w:r>
      <w:proofErr w:type="spellEnd"/>
      <w:r>
        <w:rPr>
          <w:rFonts w:ascii="Verdana" w:hAnsi="Verdana"/>
          <w:sz w:val="22"/>
          <w:szCs w:val="22"/>
        </w:rPr>
        <w:t xml:space="preserve"> supplied </w:t>
      </w:r>
      <w:r w:rsidR="005C1BEA">
        <w:rPr>
          <w:rFonts w:ascii="Verdana" w:hAnsi="Verdana"/>
          <w:sz w:val="22"/>
          <w:szCs w:val="22"/>
        </w:rPr>
        <w:t xml:space="preserve">context </w:t>
      </w:r>
      <w:r>
        <w:rPr>
          <w:rFonts w:ascii="Verdana" w:hAnsi="Verdana"/>
          <w:sz w:val="22"/>
          <w:szCs w:val="22"/>
        </w:rPr>
        <w:t>to the Force’s position as regards information compliance and to ongoing work in relation to data breaches</w:t>
      </w:r>
      <w:r w:rsidR="00096F00">
        <w:rPr>
          <w:rFonts w:ascii="Verdana" w:hAnsi="Verdana"/>
          <w:sz w:val="22"/>
          <w:szCs w:val="22"/>
        </w:rPr>
        <w:t>.</w:t>
      </w:r>
    </w:p>
    <w:p w14:paraId="0E60E21D" w14:textId="77777777" w:rsidR="00F13A4F" w:rsidRDefault="00F13A4F" w:rsidP="00853073">
      <w:pPr>
        <w:pStyle w:val="NormalWeb"/>
        <w:spacing w:before="0" w:beforeAutospacing="0" w:after="0" w:afterAutospacing="0"/>
        <w:jc w:val="both"/>
        <w:rPr>
          <w:rFonts w:ascii="Verdana" w:hAnsi="Verdana"/>
          <w:sz w:val="22"/>
          <w:szCs w:val="22"/>
        </w:rPr>
      </w:pPr>
    </w:p>
    <w:p w14:paraId="35CF1C92" w14:textId="77777777" w:rsidR="00096F00" w:rsidRDefault="00352750" w:rsidP="00853073">
      <w:pPr>
        <w:pStyle w:val="NormalWeb"/>
        <w:spacing w:before="0" w:beforeAutospacing="0" w:after="0" w:afterAutospacing="0"/>
        <w:jc w:val="both"/>
        <w:rPr>
          <w:rFonts w:ascii="Verdana" w:hAnsi="Verdana"/>
          <w:sz w:val="22"/>
          <w:szCs w:val="22"/>
        </w:rPr>
      </w:pPr>
      <w:r>
        <w:rPr>
          <w:rFonts w:ascii="Verdana" w:hAnsi="Verdana"/>
          <w:sz w:val="22"/>
          <w:szCs w:val="22"/>
        </w:rPr>
        <w:t>The Chair</w:t>
      </w:r>
      <w:r w:rsidR="00096F00">
        <w:rPr>
          <w:rFonts w:ascii="Verdana" w:hAnsi="Verdana"/>
          <w:sz w:val="22"/>
          <w:szCs w:val="22"/>
        </w:rPr>
        <w:t xml:space="preserve"> </w:t>
      </w:r>
      <w:r>
        <w:rPr>
          <w:rFonts w:ascii="Verdana" w:hAnsi="Verdana"/>
          <w:sz w:val="22"/>
          <w:szCs w:val="22"/>
        </w:rPr>
        <w:t>questioned</w:t>
      </w:r>
      <w:r w:rsidR="00415D0A">
        <w:rPr>
          <w:rFonts w:ascii="Verdana" w:hAnsi="Verdana"/>
          <w:sz w:val="22"/>
          <w:szCs w:val="22"/>
        </w:rPr>
        <w:t xml:space="preserve"> work </w:t>
      </w:r>
      <w:r>
        <w:rPr>
          <w:rFonts w:ascii="Verdana" w:hAnsi="Verdana"/>
          <w:sz w:val="22"/>
          <w:szCs w:val="22"/>
        </w:rPr>
        <w:t xml:space="preserve">conducted by </w:t>
      </w:r>
      <w:r w:rsidR="00B42050">
        <w:rPr>
          <w:rFonts w:ascii="Verdana" w:hAnsi="Verdana"/>
          <w:sz w:val="22"/>
          <w:szCs w:val="22"/>
        </w:rPr>
        <w:t xml:space="preserve">internal audit on </w:t>
      </w:r>
      <w:r w:rsidR="00096F00">
        <w:rPr>
          <w:rFonts w:ascii="Verdana" w:hAnsi="Verdana"/>
          <w:sz w:val="22"/>
          <w:szCs w:val="22"/>
        </w:rPr>
        <w:t>data assurance</w:t>
      </w:r>
      <w:r>
        <w:rPr>
          <w:rFonts w:ascii="Verdana" w:hAnsi="Verdana"/>
          <w:sz w:val="22"/>
          <w:szCs w:val="22"/>
        </w:rPr>
        <w:t xml:space="preserve"> resulting in</w:t>
      </w:r>
      <w:r w:rsidR="00B42050">
        <w:rPr>
          <w:rFonts w:ascii="Verdana" w:hAnsi="Verdana"/>
          <w:sz w:val="22"/>
          <w:szCs w:val="22"/>
        </w:rPr>
        <w:t xml:space="preserve"> key audit recommendations around resources and resilience</w:t>
      </w:r>
      <w:r w:rsidR="00096F00">
        <w:rPr>
          <w:rFonts w:ascii="Verdana" w:hAnsi="Verdana"/>
          <w:sz w:val="22"/>
          <w:szCs w:val="22"/>
        </w:rPr>
        <w:t>.</w:t>
      </w:r>
      <w:r w:rsidR="00B42050">
        <w:rPr>
          <w:rFonts w:ascii="Verdana" w:hAnsi="Verdana"/>
          <w:sz w:val="22"/>
          <w:szCs w:val="22"/>
        </w:rPr>
        <w:t xml:space="preserve">  VD </w:t>
      </w:r>
      <w:r w:rsidR="00415D0A">
        <w:rPr>
          <w:rFonts w:ascii="Verdana" w:hAnsi="Verdana"/>
          <w:sz w:val="22"/>
          <w:szCs w:val="22"/>
        </w:rPr>
        <w:t xml:space="preserve">confirmed </w:t>
      </w:r>
      <w:r>
        <w:rPr>
          <w:rFonts w:ascii="Verdana" w:hAnsi="Verdana"/>
          <w:sz w:val="22"/>
          <w:szCs w:val="22"/>
        </w:rPr>
        <w:t xml:space="preserve">a </w:t>
      </w:r>
      <w:r w:rsidR="009E1CB7">
        <w:rPr>
          <w:rFonts w:ascii="Verdana" w:hAnsi="Verdana"/>
          <w:sz w:val="22"/>
          <w:szCs w:val="22"/>
        </w:rPr>
        <w:t>scope within the draft P</w:t>
      </w:r>
      <w:r w:rsidR="00415D0A">
        <w:rPr>
          <w:rFonts w:ascii="Verdana" w:hAnsi="Verdana"/>
          <w:sz w:val="22"/>
          <w:szCs w:val="22"/>
        </w:rPr>
        <w:t>lan to cover any further inclusion.</w:t>
      </w:r>
    </w:p>
    <w:p w14:paraId="6587E30E" w14:textId="77777777" w:rsidR="00096F00" w:rsidRDefault="00096F00" w:rsidP="00853073">
      <w:pPr>
        <w:pStyle w:val="NormalWeb"/>
        <w:spacing w:before="0" w:beforeAutospacing="0" w:after="0" w:afterAutospacing="0"/>
        <w:jc w:val="both"/>
        <w:rPr>
          <w:rFonts w:ascii="Verdana" w:hAnsi="Verdana"/>
          <w:sz w:val="22"/>
          <w:szCs w:val="22"/>
        </w:rPr>
      </w:pPr>
    </w:p>
    <w:p w14:paraId="291E7E02" w14:textId="77777777" w:rsidR="00096F00" w:rsidRDefault="00096F00" w:rsidP="00853073">
      <w:pPr>
        <w:pStyle w:val="NormalWeb"/>
        <w:spacing w:before="0" w:beforeAutospacing="0" w:after="0" w:afterAutospacing="0"/>
        <w:jc w:val="both"/>
        <w:rPr>
          <w:rFonts w:ascii="Verdana" w:hAnsi="Verdana"/>
          <w:sz w:val="22"/>
          <w:szCs w:val="22"/>
        </w:rPr>
      </w:pPr>
      <w:r>
        <w:rPr>
          <w:rFonts w:ascii="Verdana" w:hAnsi="Verdana"/>
          <w:sz w:val="22"/>
          <w:szCs w:val="22"/>
        </w:rPr>
        <w:t>T</w:t>
      </w:r>
      <w:r w:rsidR="00CF7611">
        <w:rPr>
          <w:rFonts w:ascii="Verdana" w:hAnsi="Verdana"/>
          <w:sz w:val="22"/>
          <w:szCs w:val="22"/>
        </w:rPr>
        <w:t xml:space="preserve">he CFO confirmed </w:t>
      </w:r>
      <w:r>
        <w:rPr>
          <w:rFonts w:ascii="Verdana" w:hAnsi="Verdana"/>
          <w:sz w:val="22"/>
          <w:szCs w:val="22"/>
        </w:rPr>
        <w:t xml:space="preserve">no new data breaches from </w:t>
      </w:r>
      <w:r w:rsidR="00CF7611">
        <w:rPr>
          <w:rFonts w:ascii="Verdana" w:hAnsi="Verdana"/>
          <w:sz w:val="22"/>
          <w:szCs w:val="22"/>
        </w:rPr>
        <w:t xml:space="preserve">the </w:t>
      </w:r>
      <w:r>
        <w:rPr>
          <w:rFonts w:ascii="Verdana" w:hAnsi="Verdana"/>
          <w:sz w:val="22"/>
          <w:szCs w:val="22"/>
        </w:rPr>
        <w:t xml:space="preserve">OPCC since the last </w:t>
      </w:r>
      <w:r w:rsidR="00CF7611">
        <w:rPr>
          <w:rFonts w:ascii="Verdana" w:hAnsi="Verdana"/>
          <w:sz w:val="22"/>
          <w:szCs w:val="22"/>
        </w:rPr>
        <w:t xml:space="preserve">meeting of </w:t>
      </w:r>
      <w:r>
        <w:rPr>
          <w:rFonts w:ascii="Verdana" w:hAnsi="Verdana"/>
          <w:sz w:val="22"/>
          <w:szCs w:val="22"/>
        </w:rPr>
        <w:t>J</w:t>
      </w:r>
      <w:r w:rsidR="00CF7611">
        <w:rPr>
          <w:rFonts w:ascii="Verdana" w:hAnsi="Verdana"/>
          <w:sz w:val="22"/>
          <w:szCs w:val="22"/>
        </w:rPr>
        <w:t xml:space="preserve">oint </w:t>
      </w:r>
      <w:r>
        <w:rPr>
          <w:rFonts w:ascii="Verdana" w:hAnsi="Verdana"/>
          <w:sz w:val="22"/>
          <w:szCs w:val="22"/>
        </w:rPr>
        <w:t>A</w:t>
      </w:r>
      <w:r w:rsidR="00CF7611">
        <w:rPr>
          <w:rFonts w:ascii="Verdana" w:hAnsi="Verdana"/>
          <w:sz w:val="22"/>
          <w:szCs w:val="22"/>
        </w:rPr>
        <w:t xml:space="preserve">udit </w:t>
      </w:r>
      <w:r>
        <w:rPr>
          <w:rFonts w:ascii="Verdana" w:hAnsi="Verdana"/>
          <w:sz w:val="22"/>
          <w:szCs w:val="22"/>
        </w:rPr>
        <w:t>C</w:t>
      </w:r>
      <w:r w:rsidR="00CF7611">
        <w:rPr>
          <w:rFonts w:ascii="Verdana" w:hAnsi="Verdana"/>
          <w:sz w:val="22"/>
          <w:szCs w:val="22"/>
        </w:rPr>
        <w:t>ommittee</w:t>
      </w:r>
      <w:r>
        <w:rPr>
          <w:rFonts w:ascii="Verdana" w:hAnsi="Verdana"/>
          <w:sz w:val="22"/>
          <w:szCs w:val="22"/>
        </w:rPr>
        <w:t>.  Fo</w:t>
      </w:r>
      <w:r w:rsidR="005C2789">
        <w:rPr>
          <w:rFonts w:ascii="Verdana" w:hAnsi="Verdana"/>
          <w:sz w:val="22"/>
          <w:szCs w:val="22"/>
        </w:rPr>
        <w:t>r completeness the CFO confirmed</w:t>
      </w:r>
      <w:r>
        <w:rPr>
          <w:rFonts w:ascii="Verdana" w:hAnsi="Verdana"/>
          <w:sz w:val="22"/>
          <w:szCs w:val="22"/>
        </w:rPr>
        <w:t xml:space="preserve"> that the one data breach</w:t>
      </w:r>
      <w:r w:rsidR="005C2789">
        <w:rPr>
          <w:rFonts w:ascii="Verdana" w:hAnsi="Verdana"/>
          <w:sz w:val="22"/>
          <w:szCs w:val="22"/>
        </w:rPr>
        <w:t xml:space="preserve"> within the OPCC prior to</w:t>
      </w:r>
      <w:r w:rsidR="00CF7611">
        <w:rPr>
          <w:rFonts w:ascii="Verdana" w:hAnsi="Verdana"/>
          <w:sz w:val="22"/>
          <w:szCs w:val="22"/>
        </w:rPr>
        <w:t xml:space="preserve"> the last meeting </w:t>
      </w:r>
      <w:r>
        <w:rPr>
          <w:rFonts w:ascii="Verdana" w:hAnsi="Verdana"/>
          <w:sz w:val="22"/>
          <w:szCs w:val="22"/>
        </w:rPr>
        <w:t xml:space="preserve">was ongoing and awaiting </w:t>
      </w:r>
      <w:r w:rsidR="00CF7611">
        <w:rPr>
          <w:rFonts w:ascii="Verdana" w:hAnsi="Verdana"/>
          <w:sz w:val="22"/>
          <w:szCs w:val="22"/>
        </w:rPr>
        <w:t>a result.</w:t>
      </w:r>
    </w:p>
    <w:p w14:paraId="11D4D81D" w14:textId="77777777" w:rsidR="00F13A4F" w:rsidRDefault="00F13A4F" w:rsidP="00853073">
      <w:pPr>
        <w:pStyle w:val="NormalWeb"/>
        <w:spacing w:before="0" w:beforeAutospacing="0" w:after="0" w:afterAutospacing="0"/>
        <w:jc w:val="both"/>
        <w:rPr>
          <w:rFonts w:ascii="Verdana" w:hAnsi="Verdana"/>
          <w:sz w:val="22"/>
          <w:szCs w:val="22"/>
        </w:rPr>
      </w:pPr>
    </w:p>
    <w:p w14:paraId="2D738BA8" w14:textId="77777777" w:rsidR="00F13A4F" w:rsidRPr="00B64526" w:rsidRDefault="00C373D0" w:rsidP="00B6213B">
      <w:pPr>
        <w:pStyle w:val="NormalWeb"/>
        <w:spacing w:before="0" w:beforeAutospacing="0" w:after="0" w:afterAutospacing="0"/>
        <w:ind w:left="1843" w:hanging="1843"/>
        <w:jc w:val="both"/>
        <w:rPr>
          <w:rFonts w:ascii="Verdana" w:hAnsi="Verdana"/>
          <w:sz w:val="22"/>
          <w:szCs w:val="22"/>
        </w:rPr>
      </w:pPr>
      <w:r>
        <w:rPr>
          <w:rFonts w:ascii="Verdana" w:hAnsi="Verdana"/>
          <w:b/>
          <w:sz w:val="22"/>
          <w:szCs w:val="22"/>
        </w:rPr>
        <w:t>A81</w:t>
      </w:r>
      <w:r w:rsidR="00F13A4F" w:rsidRPr="00F13A4F">
        <w:rPr>
          <w:rFonts w:ascii="Verdana" w:hAnsi="Verdana"/>
          <w:b/>
          <w:sz w:val="22"/>
          <w:szCs w:val="22"/>
        </w:rPr>
        <w:t xml:space="preserve"> 2016/17</w:t>
      </w:r>
      <w:r w:rsidR="00352750">
        <w:rPr>
          <w:rFonts w:ascii="Verdana" w:hAnsi="Verdana"/>
          <w:b/>
          <w:sz w:val="22"/>
          <w:szCs w:val="22"/>
        </w:rPr>
        <w:t xml:space="preserve"> </w:t>
      </w:r>
      <w:r w:rsidR="00B42050">
        <w:rPr>
          <w:rFonts w:ascii="Verdana" w:hAnsi="Verdana"/>
          <w:b/>
          <w:sz w:val="22"/>
          <w:szCs w:val="22"/>
        </w:rPr>
        <w:t>External Auditor’s annual audit letters for 2015/16</w:t>
      </w:r>
    </w:p>
    <w:p w14:paraId="44C16B92" w14:textId="77777777" w:rsidR="00867E7E" w:rsidRDefault="00867E7E" w:rsidP="00853073">
      <w:pPr>
        <w:pStyle w:val="NormalWeb"/>
        <w:spacing w:before="0" w:beforeAutospacing="0" w:after="0" w:afterAutospacing="0"/>
        <w:jc w:val="both"/>
        <w:rPr>
          <w:rFonts w:ascii="Verdana" w:hAnsi="Verdana"/>
          <w:sz w:val="22"/>
          <w:szCs w:val="22"/>
        </w:rPr>
      </w:pPr>
    </w:p>
    <w:p w14:paraId="4B489B14" w14:textId="77777777" w:rsidR="001A3ABA" w:rsidRDefault="00B42050" w:rsidP="00853073">
      <w:pPr>
        <w:pStyle w:val="NormalWeb"/>
        <w:spacing w:before="0" w:beforeAutospacing="0" w:after="0" w:afterAutospacing="0"/>
        <w:jc w:val="both"/>
        <w:rPr>
          <w:rFonts w:ascii="Verdana" w:hAnsi="Verdana"/>
          <w:sz w:val="22"/>
          <w:szCs w:val="22"/>
        </w:rPr>
      </w:pPr>
      <w:r>
        <w:rPr>
          <w:rFonts w:ascii="Verdana" w:hAnsi="Verdana"/>
          <w:sz w:val="22"/>
          <w:szCs w:val="22"/>
        </w:rPr>
        <w:t xml:space="preserve">JG outlined the summary report which brings together all the work carried out by WAO within the </w:t>
      </w:r>
      <w:r w:rsidR="00362273">
        <w:rPr>
          <w:rFonts w:ascii="Verdana" w:hAnsi="Verdana"/>
          <w:sz w:val="22"/>
          <w:szCs w:val="22"/>
        </w:rPr>
        <w:t xml:space="preserve">relevant </w:t>
      </w:r>
      <w:r>
        <w:rPr>
          <w:rFonts w:ascii="Verdana" w:hAnsi="Verdana"/>
          <w:sz w:val="22"/>
          <w:szCs w:val="22"/>
        </w:rPr>
        <w:t xml:space="preserve">year.  </w:t>
      </w:r>
    </w:p>
    <w:p w14:paraId="3B721C57" w14:textId="77777777" w:rsidR="00B42050" w:rsidRDefault="00B42050" w:rsidP="00853073">
      <w:pPr>
        <w:pStyle w:val="NormalWeb"/>
        <w:spacing w:before="0" w:beforeAutospacing="0" w:after="0" w:afterAutospacing="0"/>
        <w:jc w:val="both"/>
        <w:rPr>
          <w:rFonts w:ascii="Verdana" w:hAnsi="Verdana"/>
          <w:sz w:val="22"/>
          <w:szCs w:val="22"/>
        </w:rPr>
      </w:pPr>
    </w:p>
    <w:p w14:paraId="23B619C9" w14:textId="77777777" w:rsidR="00331569" w:rsidRDefault="00B42050" w:rsidP="00853073">
      <w:pPr>
        <w:pStyle w:val="NormalWeb"/>
        <w:spacing w:before="0" w:beforeAutospacing="0" w:after="0" w:afterAutospacing="0"/>
        <w:jc w:val="both"/>
        <w:rPr>
          <w:rFonts w:ascii="Verdana" w:hAnsi="Verdana"/>
          <w:sz w:val="22"/>
          <w:szCs w:val="22"/>
        </w:rPr>
      </w:pPr>
      <w:r>
        <w:rPr>
          <w:rFonts w:ascii="Verdana" w:hAnsi="Verdana"/>
          <w:sz w:val="22"/>
          <w:szCs w:val="22"/>
        </w:rPr>
        <w:t>Unqualified opinions had been issued on the 2015-16 financial st</w:t>
      </w:r>
      <w:r w:rsidR="005C2789">
        <w:rPr>
          <w:rFonts w:ascii="Verdana" w:hAnsi="Verdana"/>
          <w:sz w:val="22"/>
          <w:szCs w:val="22"/>
        </w:rPr>
        <w:t>atements of the Police &amp; Crime C</w:t>
      </w:r>
      <w:r>
        <w:rPr>
          <w:rFonts w:ascii="Verdana" w:hAnsi="Verdana"/>
          <w:sz w:val="22"/>
          <w:szCs w:val="22"/>
        </w:rPr>
        <w:t xml:space="preserve">ommissioner, Chief Constable and Police Pension Fund accounts.  </w:t>
      </w:r>
    </w:p>
    <w:p w14:paraId="1C08083E" w14:textId="77777777" w:rsidR="00331569" w:rsidRDefault="00331569" w:rsidP="00853073">
      <w:pPr>
        <w:pStyle w:val="NormalWeb"/>
        <w:spacing w:before="0" w:beforeAutospacing="0" w:after="0" w:afterAutospacing="0"/>
        <w:jc w:val="both"/>
        <w:rPr>
          <w:rFonts w:ascii="Verdana" w:hAnsi="Verdana"/>
          <w:sz w:val="22"/>
          <w:szCs w:val="22"/>
        </w:rPr>
      </w:pPr>
    </w:p>
    <w:p w14:paraId="7B30EC4A" w14:textId="77777777" w:rsidR="00B42050" w:rsidRDefault="00B42050" w:rsidP="00853073">
      <w:pPr>
        <w:pStyle w:val="NormalWeb"/>
        <w:spacing w:before="0" w:beforeAutospacing="0" w:after="0" w:afterAutospacing="0"/>
        <w:jc w:val="both"/>
        <w:rPr>
          <w:rFonts w:ascii="Verdana" w:hAnsi="Verdana"/>
          <w:sz w:val="22"/>
          <w:szCs w:val="22"/>
        </w:rPr>
      </w:pPr>
      <w:r>
        <w:rPr>
          <w:rFonts w:ascii="Verdana" w:hAnsi="Verdana"/>
          <w:sz w:val="22"/>
          <w:szCs w:val="22"/>
        </w:rPr>
        <w:t>WAO were satisfied that arrangements in place should secu</w:t>
      </w:r>
      <w:r w:rsidR="00331569">
        <w:rPr>
          <w:rFonts w:ascii="Verdana" w:hAnsi="Verdana"/>
          <w:sz w:val="22"/>
          <w:szCs w:val="22"/>
        </w:rPr>
        <w:t>re economy, efficiency and effec</w:t>
      </w:r>
      <w:r>
        <w:rPr>
          <w:rFonts w:ascii="Verdana" w:hAnsi="Verdana"/>
          <w:sz w:val="22"/>
          <w:szCs w:val="22"/>
        </w:rPr>
        <w:t>tiveness in their use of resources.</w:t>
      </w:r>
    </w:p>
    <w:p w14:paraId="1EE5D4D0" w14:textId="77777777" w:rsidR="00B42050" w:rsidRDefault="00B42050" w:rsidP="00853073">
      <w:pPr>
        <w:pStyle w:val="NormalWeb"/>
        <w:spacing w:before="0" w:beforeAutospacing="0" w:after="0" w:afterAutospacing="0"/>
        <w:jc w:val="both"/>
        <w:rPr>
          <w:rFonts w:ascii="Verdana" w:hAnsi="Verdana"/>
          <w:sz w:val="22"/>
          <w:szCs w:val="22"/>
        </w:rPr>
      </w:pPr>
    </w:p>
    <w:p w14:paraId="7221E1B0" w14:textId="77777777" w:rsidR="00331569" w:rsidRDefault="00331569" w:rsidP="00853073">
      <w:pPr>
        <w:pStyle w:val="NormalWeb"/>
        <w:spacing w:before="0" w:beforeAutospacing="0" w:after="0" w:afterAutospacing="0"/>
        <w:jc w:val="both"/>
        <w:rPr>
          <w:rFonts w:ascii="Verdana" w:hAnsi="Verdana"/>
          <w:sz w:val="22"/>
          <w:szCs w:val="22"/>
        </w:rPr>
      </w:pPr>
      <w:r>
        <w:rPr>
          <w:rFonts w:ascii="Verdana" w:hAnsi="Verdana"/>
          <w:sz w:val="22"/>
          <w:szCs w:val="22"/>
        </w:rPr>
        <w:t>A certificate confirming that the audit of accounts had been completed on the 29</w:t>
      </w:r>
      <w:r w:rsidRPr="00331569">
        <w:rPr>
          <w:rFonts w:ascii="Verdana" w:hAnsi="Verdana"/>
          <w:sz w:val="22"/>
          <w:szCs w:val="22"/>
          <w:vertAlign w:val="superscript"/>
        </w:rPr>
        <w:t>th</w:t>
      </w:r>
      <w:r>
        <w:rPr>
          <w:rFonts w:ascii="Verdana" w:hAnsi="Verdana"/>
          <w:sz w:val="22"/>
          <w:szCs w:val="22"/>
        </w:rPr>
        <w:t xml:space="preserve"> September 2016 had been issued.</w:t>
      </w:r>
    </w:p>
    <w:p w14:paraId="18DC0AA3" w14:textId="77777777" w:rsidR="00331569" w:rsidRDefault="00331569" w:rsidP="00853073">
      <w:pPr>
        <w:pStyle w:val="NormalWeb"/>
        <w:spacing w:before="0" w:beforeAutospacing="0" w:after="0" w:afterAutospacing="0"/>
        <w:jc w:val="both"/>
        <w:rPr>
          <w:rFonts w:ascii="Verdana" w:hAnsi="Verdana"/>
          <w:sz w:val="22"/>
          <w:szCs w:val="22"/>
        </w:rPr>
      </w:pPr>
    </w:p>
    <w:p w14:paraId="4C90BFB1" w14:textId="77777777" w:rsidR="00331569" w:rsidRDefault="00331569" w:rsidP="00853073">
      <w:pPr>
        <w:pStyle w:val="NormalWeb"/>
        <w:spacing w:before="0" w:beforeAutospacing="0" w:after="0" w:afterAutospacing="0"/>
        <w:jc w:val="both"/>
        <w:rPr>
          <w:rFonts w:ascii="Verdana" w:hAnsi="Verdana"/>
          <w:sz w:val="22"/>
          <w:szCs w:val="22"/>
        </w:rPr>
      </w:pPr>
      <w:r>
        <w:rPr>
          <w:rFonts w:ascii="Verdana" w:hAnsi="Verdana"/>
          <w:sz w:val="22"/>
          <w:szCs w:val="22"/>
        </w:rPr>
        <w:t>The Commi</w:t>
      </w:r>
      <w:r w:rsidR="00362273">
        <w:rPr>
          <w:rFonts w:ascii="Verdana" w:hAnsi="Verdana"/>
          <w:sz w:val="22"/>
          <w:szCs w:val="22"/>
        </w:rPr>
        <w:t>ssioner and Chief C</w:t>
      </w:r>
      <w:r w:rsidR="003D1A94">
        <w:rPr>
          <w:rFonts w:ascii="Verdana" w:hAnsi="Verdana"/>
          <w:sz w:val="22"/>
          <w:szCs w:val="22"/>
        </w:rPr>
        <w:t>onstable had</w:t>
      </w:r>
      <w:r>
        <w:rPr>
          <w:rFonts w:ascii="Verdana" w:hAnsi="Verdana"/>
          <w:sz w:val="22"/>
          <w:szCs w:val="22"/>
        </w:rPr>
        <w:t xml:space="preserve"> robust planning processes </w:t>
      </w:r>
      <w:r w:rsidR="00362273">
        <w:rPr>
          <w:rFonts w:ascii="Verdana" w:hAnsi="Verdana"/>
          <w:sz w:val="22"/>
          <w:szCs w:val="22"/>
        </w:rPr>
        <w:t>in place with well-</w:t>
      </w:r>
      <w:r w:rsidR="003D1A94">
        <w:rPr>
          <w:rFonts w:ascii="Verdana" w:hAnsi="Verdana"/>
          <w:sz w:val="22"/>
          <w:szCs w:val="22"/>
        </w:rPr>
        <w:t>established links between financial planning a</w:t>
      </w:r>
      <w:r w:rsidR="00362273">
        <w:rPr>
          <w:rFonts w:ascii="Verdana" w:hAnsi="Verdana"/>
          <w:sz w:val="22"/>
          <w:szCs w:val="22"/>
        </w:rPr>
        <w:t xml:space="preserve">nd strategic planning.  JG </w:t>
      </w:r>
      <w:r w:rsidR="003D1A94">
        <w:rPr>
          <w:rFonts w:ascii="Verdana" w:hAnsi="Verdana"/>
          <w:sz w:val="22"/>
          <w:szCs w:val="22"/>
        </w:rPr>
        <w:t>referred to s</w:t>
      </w:r>
      <w:r w:rsidR="00352750">
        <w:rPr>
          <w:rFonts w:ascii="Verdana" w:hAnsi="Verdana"/>
          <w:sz w:val="22"/>
          <w:szCs w:val="22"/>
        </w:rPr>
        <w:t xml:space="preserve">pecific work carried out prior to </w:t>
      </w:r>
      <w:r w:rsidR="003D1A94">
        <w:rPr>
          <w:rFonts w:ascii="Verdana" w:hAnsi="Verdana"/>
          <w:sz w:val="22"/>
          <w:szCs w:val="22"/>
        </w:rPr>
        <w:t>the n</w:t>
      </w:r>
      <w:r w:rsidR="00352750">
        <w:rPr>
          <w:rFonts w:ascii="Verdana" w:hAnsi="Verdana"/>
          <w:sz w:val="22"/>
          <w:szCs w:val="22"/>
        </w:rPr>
        <w:t xml:space="preserve">ew Police and Crime Plan </w:t>
      </w:r>
      <w:r w:rsidR="003D1A94">
        <w:rPr>
          <w:rFonts w:ascii="Verdana" w:hAnsi="Verdana"/>
          <w:sz w:val="22"/>
          <w:szCs w:val="22"/>
        </w:rPr>
        <w:t>be</w:t>
      </w:r>
      <w:r w:rsidR="00352750">
        <w:rPr>
          <w:rFonts w:ascii="Verdana" w:hAnsi="Verdana"/>
          <w:sz w:val="22"/>
          <w:szCs w:val="22"/>
        </w:rPr>
        <w:t>ing</w:t>
      </w:r>
      <w:r w:rsidR="003D1A94">
        <w:rPr>
          <w:rFonts w:ascii="Verdana" w:hAnsi="Verdana"/>
          <w:sz w:val="22"/>
          <w:szCs w:val="22"/>
        </w:rPr>
        <w:t xml:space="preserve"> published </w:t>
      </w:r>
      <w:r w:rsidR="004350B3">
        <w:rPr>
          <w:rFonts w:ascii="Verdana" w:hAnsi="Verdana"/>
          <w:sz w:val="22"/>
          <w:szCs w:val="22"/>
        </w:rPr>
        <w:t xml:space="preserve">by </w:t>
      </w:r>
      <w:r w:rsidR="003D1A94">
        <w:rPr>
          <w:rFonts w:ascii="Verdana" w:hAnsi="Verdana"/>
          <w:sz w:val="22"/>
          <w:szCs w:val="22"/>
        </w:rPr>
        <w:t>31 March 2017</w:t>
      </w:r>
      <w:r w:rsidR="00352750">
        <w:rPr>
          <w:rFonts w:ascii="Verdana" w:hAnsi="Verdana"/>
          <w:sz w:val="22"/>
          <w:szCs w:val="22"/>
        </w:rPr>
        <w:t xml:space="preserve"> to demonstrate robust performance measures </w:t>
      </w:r>
      <w:r w:rsidR="005C2789">
        <w:rPr>
          <w:rFonts w:ascii="Verdana" w:hAnsi="Verdana"/>
          <w:sz w:val="22"/>
          <w:szCs w:val="22"/>
        </w:rPr>
        <w:t>in comparison with the</w:t>
      </w:r>
      <w:r w:rsidR="00352750">
        <w:rPr>
          <w:rFonts w:ascii="Verdana" w:hAnsi="Verdana"/>
          <w:sz w:val="22"/>
          <w:szCs w:val="22"/>
        </w:rPr>
        <w:t xml:space="preserve"> historic Police &amp; Crime Plan.</w:t>
      </w:r>
      <w:r w:rsidR="005C2789">
        <w:rPr>
          <w:rFonts w:ascii="Verdana" w:hAnsi="Verdana"/>
          <w:sz w:val="22"/>
          <w:szCs w:val="22"/>
        </w:rPr>
        <w:t xml:space="preserve"> </w:t>
      </w:r>
      <w:r w:rsidR="003D1A94">
        <w:rPr>
          <w:rFonts w:ascii="Verdana" w:hAnsi="Verdana"/>
          <w:sz w:val="22"/>
          <w:szCs w:val="22"/>
        </w:rPr>
        <w:t>WAO had reviewed</w:t>
      </w:r>
      <w:r w:rsidR="00362273">
        <w:rPr>
          <w:rFonts w:ascii="Verdana" w:hAnsi="Verdana"/>
          <w:sz w:val="22"/>
          <w:szCs w:val="22"/>
        </w:rPr>
        <w:t xml:space="preserve"> an early draft of the new Police and Crime Plan </w:t>
      </w:r>
      <w:r w:rsidR="003D1A94">
        <w:rPr>
          <w:rFonts w:ascii="Verdana" w:hAnsi="Verdana"/>
          <w:sz w:val="22"/>
          <w:szCs w:val="22"/>
        </w:rPr>
        <w:t>and identified that th</w:t>
      </w:r>
      <w:r w:rsidR="005C2789">
        <w:rPr>
          <w:rFonts w:ascii="Verdana" w:hAnsi="Verdana"/>
          <w:sz w:val="22"/>
          <w:szCs w:val="22"/>
        </w:rPr>
        <w:t xml:space="preserve">e performance measures in the historic Plan did </w:t>
      </w:r>
      <w:r w:rsidR="009E1CB7">
        <w:rPr>
          <w:rFonts w:ascii="Verdana" w:hAnsi="Verdana"/>
          <w:sz w:val="22"/>
          <w:szCs w:val="22"/>
        </w:rPr>
        <w:t xml:space="preserve">not </w:t>
      </w:r>
      <w:r w:rsidR="003D1A94">
        <w:rPr>
          <w:rFonts w:ascii="Verdana" w:hAnsi="Verdana"/>
          <w:sz w:val="22"/>
          <w:szCs w:val="22"/>
        </w:rPr>
        <w:t>demonstrate the achievement of specific objectives.  Feedback had been provided on these performa</w:t>
      </w:r>
      <w:r w:rsidR="00362273">
        <w:rPr>
          <w:rFonts w:ascii="Verdana" w:hAnsi="Verdana"/>
          <w:sz w:val="22"/>
          <w:szCs w:val="22"/>
        </w:rPr>
        <w:t>nce measures and the Commissio</w:t>
      </w:r>
      <w:r w:rsidR="003D1A94">
        <w:rPr>
          <w:rFonts w:ascii="Verdana" w:hAnsi="Verdana"/>
          <w:sz w:val="22"/>
          <w:szCs w:val="22"/>
        </w:rPr>
        <w:t>n</w:t>
      </w:r>
      <w:r w:rsidR="00362273">
        <w:rPr>
          <w:rFonts w:ascii="Verdana" w:hAnsi="Verdana"/>
          <w:sz w:val="22"/>
          <w:szCs w:val="22"/>
        </w:rPr>
        <w:t>e</w:t>
      </w:r>
      <w:r w:rsidR="00352750">
        <w:rPr>
          <w:rFonts w:ascii="Verdana" w:hAnsi="Verdana"/>
          <w:sz w:val="22"/>
          <w:szCs w:val="22"/>
        </w:rPr>
        <w:t xml:space="preserve">r was </w:t>
      </w:r>
      <w:r w:rsidR="003D1A94">
        <w:rPr>
          <w:rFonts w:ascii="Verdana" w:hAnsi="Verdana"/>
          <w:sz w:val="22"/>
          <w:szCs w:val="22"/>
        </w:rPr>
        <w:t>committed to consider these commen</w:t>
      </w:r>
      <w:r w:rsidR="00362273">
        <w:rPr>
          <w:rFonts w:ascii="Verdana" w:hAnsi="Verdana"/>
          <w:sz w:val="22"/>
          <w:szCs w:val="22"/>
        </w:rPr>
        <w:t>t</w:t>
      </w:r>
      <w:r w:rsidR="003D1A94">
        <w:rPr>
          <w:rFonts w:ascii="Verdana" w:hAnsi="Verdana"/>
          <w:sz w:val="22"/>
          <w:szCs w:val="22"/>
        </w:rPr>
        <w:t xml:space="preserve">s in finalising the new Police and Crime Plan.  </w:t>
      </w:r>
    </w:p>
    <w:p w14:paraId="6816D725" w14:textId="77777777" w:rsidR="003D1A94" w:rsidRDefault="003D1A94" w:rsidP="00853073">
      <w:pPr>
        <w:pStyle w:val="NormalWeb"/>
        <w:spacing w:before="0" w:beforeAutospacing="0" w:after="0" w:afterAutospacing="0"/>
        <w:jc w:val="both"/>
        <w:rPr>
          <w:rFonts w:ascii="Verdana" w:hAnsi="Verdana"/>
          <w:sz w:val="22"/>
          <w:szCs w:val="22"/>
        </w:rPr>
      </w:pPr>
    </w:p>
    <w:p w14:paraId="4F488B38" w14:textId="77777777" w:rsidR="003D1A94" w:rsidRDefault="003D1A94" w:rsidP="00853073">
      <w:pPr>
        <w:pStyle w:val="NormalWeb"/>
        <w:spacing w:before="0" w:beforeAutospacing="0" w:after="0" w:afterAutospacing="0"/>
        <w:jc w:val="both"/>
        <w:rPr>
          <w:rFonts w:ascii="Verdana" w:hAnsi="Verdana"/>
          <w:sz w:val="22"/>
          <w:szCs w:val="22"/>
        </w:rPr>
      </w:pPr>
      <w:r>
        <w:rPr>
          <w:rFonts w:ascii="Verdana" w:hAnsi="Verdana"/>
          <w:sz w:val="22"/>
          <w:szCs w:val="22"/>
        </w:rPr>
        <w:lastRenderedPageBreak/>
        <w:t>The Commissioner and Chief Constable had met their revenue budgets for 2015-16 and continue to respond positively to significant financial challenges.</w:t>
      </w:r>
    </w:p>
    <w:p w14:paraId="2D11C8F3" w14:textId="77777777" w:rsidR="003D1A94" w:rsidRDefault="003D1A94" w:rsidP="00853073">
      <w:pPr>
        <w:pStyle w:val="NormalWeb"/>
        <w:spacing w:before="0" w:beforeAutospacing="0" w:after="0" w:afterAutospacing="0"/>
        <w:jc w:val="both"/>
        <w:rPr>
          <w:rFonts w:ascii="Verdana" w:hAnsi="Verdana"/>
          <w:sz w:val="22"/>
          <w:szCs w:val="22"/>
        </w:rPr>
      </w:pPr>
    </w:p>
    <w:p w14:paraId="1E56D172" w14:textId="77777777" w:rsidR="003D1A94" w:rsidRDefault="001247C6" w:rsidP="00853073">
      <w:pPr>
        <w:pStyle w:val="NormalWeb"/>
        <w:spacing w:before="0" w:beforeAutospacing="0" w:after="0" w:afterAutospacing="0"/>
        <w:jc w:val="both"/>
        <w:rPr>
          <w:rFonts w:ascii="Verdana" w:hAnsi="Verdana"/>
          <w:sz w:val="22"/>
          <w:szCs w:val="22"/>
        </w:rPr>
      </w:pPr>
      <w:r>
        <w:rPr>
          <w:rFonts w:ascii="Verdana" w:hAnsi="Verdana"/>
          <w:sz w:val="22"/>
          <w:szCs w:val="22"/>
        </w:rPr>
        <w:t>The Commission</w:t>
      </w:r>
      <w:r w:rsidR="009E1CB7">
        <w:rPr>
          <w:rFonts w:ascii="Verdana" w:hAnsi="Verdana"/>
          <w:sz w:val="22"/>
          <w:szCs w:val="22"/>
        </w:rPr>
        <w:t>er maintained a clear focus on Community S</w:t>
      </w:r>
      <w:r>
        <w:rPr>
          <w:rFonts w:ascii="Verdana" w:hAnsi="Verdana"/>
          <w:sz w:val="22"/>
          <w:szCs w:val="22"/>
        </w:rPr>
        <w:t>a</w:t>
      </w:r>
      <w:r w:rsidR="00362273">
        <w:rPr>
          <w:rFonts w:ascii="Verdana" w:hAnsi="Verdana"/>
          <w:sz w:val="22"/>
          <w:szCs w:val="22"/>
        </w:rPr>
        <w:t xml:space="preserve">fety but some weaknesses remained </w:t>
      </w:r>
      <w:r w:rsidR="00352750">
        <w:rPr>
          <w:rFonts w:ascii="Verdana" w:hAnsi="Verdana"/>
          <w:sz w:val="22"/>
          <w:szCs w:val="22"/>
        </w:rPr>
        <w:t>in managing performance.  Although t</w:t>
      </w:r>
      <w:r>
        <w:rPr>
          <w:rFonts w:ascii="Verdana" w:hAnsi="Verdana"/>
          <w:sz w:val="22"/>
          <w:szCs w:val="22"/>
        </w:rPr>
        <w:t>his was something which was consistent in a lot of</w:t>
      </w:r>
      <w:r w:rsidR="00352750">
        <w:rPr>
          <w:rFonts w:ascii="Verdana" w:hAnsi="Verdana"/>
          <w:sz w:val="22"/>
          <w:szCs w:val="22"/>
        </w:rPr>
        <w:t xml:space="preserve"> public sector bodies</w:t>
      </w:r>
      <w:r w:rsidR="00362273">
        <w:rPr>
          <w:rFonts w:ascii="Verdana" w:hAnsi="Verdana"/>
          <w:sz w:val="22"/>
          <w:szCs w:val="22"/>
        </w:rPr>
        <w:t xml:space="preserve"> JG provided clarification on</w:t>
      </w:r>
      <w:r>
        <w:rPr>
          <w:rFonts w:ascii="Verdana" w:hAnsi="Verdana"/>
          <w:sz w:val="22"/>
          <w:szCs w:val="22"/>
        </w:rPr>
        <w:t xml:space="preserve"> how this conclusion was reached.  </w:t>
      </w:r>
      <w:r w:rsidR="003D1A94">
        <w:rPr>
          <w:rFonts w:ascii="Verdana" w:hAnsi="Verdana"/>
          <w:sz w:val="22"/>
          <w:szCs w:val="22"/>
        </w:rPr>
        <w:t>A national piece of work h</w:t>
      </w:r>
      <w:r w:rsidR="00362273">
        <w:rPr>
          <w:rFonts w:ascii="Verdana" w:hAnsi="Verdana"/>
          <w:sz w:val="22"/>
          <w:szCs w:val="22"/>
        </w:rPr>
        <w:t>ad been conducted on Community Safety at all Local G</w:t>
      </w:r>
      <w:r w:rsidR="003D1A94">
        <w:rPr>
          <w:rFonts w:ascii="Verdana" w:hAnsi="Verdana"/>
          <w:sz w:val="22"/>
          <w:szCs w:val="22"/>
        </w:rPr>
        <w:t>ov</w:t>
      </w:r>
      <w:r w:rsidR="00352750">
        <w:rPr>
          <w:rFonts w:ascii="Verdana" w:hAnsi="Verdana"/>
          <w:sz w:val="22"/>
          <w:szCs w:val="22"/>
        </w:rPr>
        <w:t xml:space="preserve">ernment and police bodies.  A national </w:t>
      </w:r>
      <w:r w:rsidR="00362273">
        <w:rPr>
          <w:rFonts w:ascii="Verdana" w:hAnsi="Verdana"/>
          <w:sz w:val="22"/>
          <w:szCs w:val="22"/>
        </w:rPr>
        <w:t xml:space="preserve">report </w:t>
      </w:r>
      <w:r w:rsidR="003D1A94">
        <w:rPr>
          <w:rFonts w:ascii="Verdana" w:hAnsi="Verdana"/>
          <w:sz w:val="22"/>
          <w:szCs w:val="22"/>
        </w:rPr>
        <w:t>was available on the WAO website</w:t>
      </w:r>
      <w:r w:rsidR="00362273">
        <w:rPr>
          <w:rFonts w:ascii="Verdana" w:hAnsi="Verdana"/>
          <w:sz w:val="22"/>
          <w:szCs w:val="22"/>
        </w:rPr>
        <w:t xml:space="preserve"> and M</w:t>
      </w:r>
      <w:r>
        <w:rPr>
          <w:rFonts w:ascii="Verdana" w:hAnsi="Verdana"/>
          <w:sz w:val="22"/>
          <w:szCs w:val="22"/>
        </w:rPr>
        <w:t>embers</w:t>
      </w:r>
      <w:r w:rsidR="00362273">
        <w:rPr>
          <w:rFonts w:ascii="Verdana" w:hAnsi="Verdana"/>
          <w:sz w:val="22"/>
          <w:szCs w:val="22"/>
        </w:rPr>
        <w:t xml:space="preserve"> were offered</w:t>
      </w:r>
      <w:r>
        <w:rPr>
          <w:rFonts w:ascii="Verdana" w:hAnsi="Verdana"/>
          <w:sz w:val="22"/>
          <w:szCs w:val="22"/>
        </w:rPr>
        <w:t xml:space="preserve"> an opportunity </w:t>
      </w:r>
      <w:r w:rsidR="00362273">
        <w:rPr>
          <w:rFonts w:ascii="Verdana" w:hAnsi="Verdana"/>
          <w:sz w:val="22"/>
          <w:szCs w:val="22"/>
        </w:rPr>
        <w:t>to discuss this report further with the author.</w:t>
      </w:r>
    </w:p>
    <w:p w14:paraId="03ADBA9D" w14:textId="77777777" w:rsidR="003611CF" w:rsidRDefault="003611CF" w:rsidP="00853073">
      <w:pPr>
        <w:pStyle w:val="NormalWeb"/>
        <w:spacing w:before="0" w:beforeAutospacing="0" w:after="0" w:afterAutospacing="0"/>
        <w:jc w:val="both"/>
        <w:rPr>
          <w:rFonts w:ascii="Verdana" w:hAnsi="Verdana"/>
          <w:sz w:val="22"/>
          <w:szCs w:val="22"/>
        </w:rPr>
      </w:pPr>
    </w:p>
    <w:p w14:paraId="3ADCD55A" w14:textId="77777777" w:rsidR="003611CF" w:rsidRDefault="003611CF" w:rsidP="00853073">
      <w:pPr>
        <w:pStyle w:val="NormalWeb"/>
        <w:spacing w:before="0" w:beforeAutospacing="0" w:after="0" w:afterAutospacing="0"/>
        <w:jc w:val="both"/>
        <w:rPr>
          <w:rFonts w:ascii="Verdana" w:hAnsi="Verdana"/>
          <w:sz w:val="22"/>
          <w:szCs w:val="22"/>
        </w:rPr>
      </w:pPr>
      <w:r>
        <w:rPr>
          <w:rFonts w:ascii="Verdana" w:hAnsi="Verdana"/>
          <w:sz w:val="22"/>
          <w:szCs w:val="22"/>
        </w:rPr>
        <w:t xml:space="preserve">MM </w:t>
      </w:r>
      <w:r w:rsidR="00901214">
        <w:rPr>
          <w:rFonts w:ascii="Verdana" w:hAnsi="Verdana"/>
          <w:sz w:val="22"/>
          <w:szCs w:val="22"/>
        </w:rPr>
        <w:t xml:space="preserve">questioned the availability of the </w:t>
      </w:r>
      <w:r w:rsidR="00320ABD">
        <w:rPr>
          <w:rFonts w:ascii="Verdana" w:hAnsi="Verdana"/>
          <w:sz w:val="22"/>
          <w:szCs w:val="22"/>
        </w:rPr>
        <w:t xml:space="preserve">Force </w:t>
      </w:r>
      <w:r w:rsidR="00901214">
        <w:rPr>
          <w:rFonts w:ascii="Verdana" w:hAnsi="Verdana"/>
          <w:sz w:val="22"/>
          <w:szCs w:val="22"/>
        </w:rPr>
        <w:t xml:space="preserve">report </w:t>
      </w:r>
      <w:r w:rsidR="00320ABD">
        <w:rPr>
          <w:rFonts w:ascii="Verdana" w:hAnsi="Verdana"/>
          <w:sz w:val="22"/>
          <w:szCs w:val="22"/>
        </w:rPr>
        <w:t xml:space="preserve">on Community Safety which had </w:t>
      </w:r>
      <w:r w:rsidR="001247C6">
        <w:rPr>
          <w:rFonts w:ascii="Verdana" w:hAnsi="Verdana"/>
          <w:sz w:val="22"/>
          <w:szCs w:val="22"/>
        </w:rPr>
        <w:t>been shared with management within the Force</w:t>
      </w:r>
      <w:r w:rsidR="00320ABD">
        <w:rPr>
          <w:rFonts w:ascii="Verdana" w:hAnsi="Verdana"/>
          <w:sz w:val="22"/>
          <w:szCs w:val="22"/>
        </w:rPr>
        <w:t xml:space="preserve"> as this report was </w:t>
      </w:r>
      <w:r>
        <w:rPr>
          <w:rFonts w:ascii="Verdana" w:hAnsi="Verdana"/>
          <w:sz w:val="22"/>
          <w:szCs w:val="22"/>
        </w:rPr>
        <w:t>of more interest than the national report</w:t>
      </w:r>
      <w:r w:rsidR="001247C6">
        <w:rPr>
          <w:rFonts w:ascii="Verdana" w:hAnsi="Verdana"/>
          <w:sz w:val="22"/>
          <w:szCs w:val="22"/>
        </w:rPr>
        <w:t>.</w:t>
      </w:r>
      <w:r w:rsidR="00E2096D">
        <w:rPr>
          <w:rFonts w:ascii="Verdana" w:hAnsi="Verdana"/>
          <w:sz w:val="22"/>
          <w:szCs w:val="22"/>
        </w:rPr>
        <w:t xml:space="preserve"> Due to the lapse in time and change in PCC</w:t>
      </w:r>
      <w:r>
        <w:rPr>
          <w:rFonts w:ascii="Verdana" w:hAnsi="Verdana"/>
          <w:sz w:val="22"/>
          <w:szCs w:val="22"/>
        </w:rPr>
        <w:t>,</w:t>
      </w:r>
      <w:r w:rsidR="00E2096D">
        <w:rPr>
          <w:rFonts w:ascii="Verdana" w:hAnsi="Verdana"/>
          <w:sz w:val="22"/>
          <w:szCs w:val="22"/>
        </w:rPr>
        <w:t xml:space="preserve"> J</w:t>
      </w:r>
      <w:r w:rsidR="00320ABD">
        <w:rPr>
          <w:rFonts w:ascii="Verdana" w:hAnsi="Verdana"/>
          <w:sz w:val="22"/>
          <w:szCs w:val="22"/>
        </w:rPr>
        <w:t xml:space="preserve">G suggested Members </w:t>
      </w:r>
      <w:r>
        <w:rPr>
          <w:rFonts w:ascii="Verdana" w:hAnsi="Verdana"/>
          <w:sz w:val="22"/>
          <w:szCs w:val="22"/>
        </w:rPr>
        <w:t xml:space="preserve">approach </w:t>
      </w:r>
      <w:r w:rsidR="00320ABD">
        <w:rPr>
          <w:rFonts w:ascii="Verdana" w:hAnsi="Verdana"/>
          <w:sz w:val="22"/>
          <w:szCs w:val="22"/>
        </w:rPr>
        <w:t xml:space="preserve">the PCC office </w:t>
      </w:r>
      <w:r w:rsidR="00E2096D">
        <w:rPr>
          <w:rFonts w:ascii="Verdana" w:hAnsi="Verdana"/>
          <w:sz w:val="22"/>
          <w:szCs w:val="22"/>
        </w:rPr>
        <w:t>to establish how w</w:t>
      </w:r>
      <w:r>
        <w:rPr>
          <w:rFonts w:ascii="Verdana" w:hAnsi="Verdana"/>
          <w:sz w:val="22"/>
          <w:szCs w:val="22"/>
        </w:rPr>
        <w:t xml:space="preserve">ork had </w:t>
      </w:r>
      <w:r w:rsidR="00320ABD">
        <w:rPr>
          <w:rFonts w:ascii="Verdana" w:hAnsi="Verdana"/>
          <w:sz w:val="22"/>
          <w:szCs w:val="22"/>
        </w:rPr>
        <w:t>progressed on findings which would show a comparison to</w:t>
      </w:r>
      <w:r>
        <w:rPr>
          <w:rFonts w:ascii="Verdana" w:hAnsi="Verdana"/>
          <w:sz w:val="22"/>
          <w:szCs w:val="22"/>
        </w:rPr>
        <w:t xml:space="preserve"> </w:t>
      </w:r>
      <w:r w:rsidR="00E2096D">
        <w:rPr>
          <w:rFonts w:ascii="Verdana" w:hAnsi="Verdana"/>
          <w:sz w:val="22"/>
          <w:szCs w:val="22"/>
        </w:rPr>
        <w:t>w</w:t>
      </w:r>
      <w:r>
        <w:rPr>
          <w:rFonts w:ascii="Verdana" w:hAnsi="Verdana"/>
          <w:sz w:val="22"/>
          <w:szCs w:val="22"/>
        </w:rPr>
        <w:t xml:space="preserve">here they are now </w:t>
      </w:r>
      <w:r w:rsidR="002E5519">
        <w:rPr>
          <w:rFonts w:ascii="Verdana" w:hAnsi="Verdana"/>
          <w:sz w:val="22"/>
          <w:szCs w:val="22"/>
        </w:rPr>
        <w:t xml:space="preserve">compared </w:t>
      </w:r>
      <w:r w:rsidR="00320ABD">
        <w:rPr>
          <w:rFonts w:ascii="Verdana" w:hAnsi="Verdana"/>
          <w:sz w:val="22"/>
          <w:szCs w:val="22"/>
        </w:rPr>
        <w:t xml:space="preserve">to </w:t>
      </w:r>
      <w:r>
        <w:rPr>
          <w:rFonts w:ascii="Verdana" w:hAnsi="Verdana"/>
          <w:sz w:val="22"/>
          <w:szCs w:val="22"/>
        </w:rPr>
        <w:t xml:space="preserve">12 months ago. </w:t>
      </w:r>
    </w:p>
    <w:p w14:paraId="44F1C000" w14:textId="77777777" w:rsidR="003611CF" w:rsidRDefault="003611CF" w:rsidP="00853073">
      <w:pPr>
        <w:pStyle w:val="NormalWeb"/>
        <w:spacing w:before="0" w:beforeAutospacing="0" w:after="0" w:afterAutospacing="0"/>
        <w:jc w:val="both"/>
        <w:rPr>
          <w:rFonts w:ascii="Verdana" w:hAnsi="Verdana"/>
          <w:sz w:val="22"/>
          <w:szCs w:val="22"/>
        </w:rPr>
      </w:pPr>
    </w:p>
    <w:p w14:paraId="095FA5D5" w14:textId="77777777" w:rsidR="00E2096D" w:rsidRDefault="00E2096D" w:rsidP="00853073">
      <w:pPr>
        <w:pStyle w:val="NormalWeb"/>
        <w:spacing w:before="0" w:beforeAutospacing="0" w:after="0" w:afterAutospacing="0"/>
        <w:jc w:val="both"/>
        <w:rPr>
          <w:rFonts w:ascii="Verdana" w:hAnsi="Verdana"/>
          <w:sz w:val="22"/>
          <w:szCs w:val="22"/>
        </w:rPr>
      </w:pPr>
      <w:r>
        <w:rPr>
          <w:rFonts w:ascii="Verdana" w:hAnsi="Verdana"/>
          <w:sz w:val="22"/>
          <w:szCs w:val="22"/>
        </w:rPr>
        <w:t xml:space="preserve">GE questioned the type </w:t>
      </w:r>
      <w:r w:rsidR="00320ABD">
        <w:rPr>
          <w:rFonts w:ascii="Verdana" w:hAnsi="Verdana"/>
          <w:sz w:val="22"/>
          <w:szCs w:val="22"/>
        </w:rPr>
        <w:t>of</w:t>
      </w:r>
      <w:r>
        <w:rPr>
          <w:rFonts w:ascii="Verdana" w:hAnsi="Verdana"/>
          <w:sz w:val="22"/>
          <w:szCs w:val="22"/>
        </w:rPr>
        <w:t xml:space="preserve"> performance measures</w:t>
      </w:r>
      <w:r w:rsidR="009653B6">
        <w:rPr>
          <w:rFonts w:ascii="Verdana" w:hAnsi="Verdana"/>
          <w:sz w:val="22"/>
          <w:szCs w:val="22"/>
        </w:rPr>
        <w:t xml:space="preserve"> in the</w:t>
      </w:r>
      <w:r w:rsidR="00320ABD">
        <w:rPr>
          <w:rFonts w:ascii="Verdana" w:hAnsi="Verdana"/>
          <w:sz w:val="22"/>
          <w:szCs w:val="22"/>
        </w:rPr>
        <w:t xml:space="preserve"> context of the overall report.  JG referred to recent work conducted on performance measures in the</w:t>
      </w:r>
      <w:r>
        <w:rPr>
          <w:rFonts w:ascii="Verdana" w:hAnsi="Verdana"/>
          <w:sz w:val="22"/>
          <w:szCs w:val="22"/>
        </w:rPr>
        <w:t xml:space="preserve"> Police &amp; Crime Plan</w:t>
      </w:r>
      <w:r w:rsidR="009653B6">
        <w:rPr>
          <w:rFonts w:ascii="Verdana" w:hAnsi="Verdana"/>
          <w:sz w:val="22"/>
          <w:szCs w:val="22"/>
        </w:rPr>
        <w:t>.  A sp</w:t>
      </w:r>
      <w:r w:rsidR="00320ABD">
        <w:rPr>
          <w:rFonts w:ascii="Verdana" w:hAnsi="Verdana"/>
          <w:sz w:val="22"/>
          <w:szCs w:val="22"/>
        </w:rPr>
        <w:t>ecific report on that</w:t>
      </w:r>
      <w:r w:rsidR="009653B6">
        <w:rPr>
          <w:rFonts w:ascii="Verdana" w:hAnsi="Verdana"/>
          <w:sz w:val="22"/>
          <w:szCs w:val="22"/>
        </w:rPr>
        <w:t xml:space="preserve"> information could be </w:t>
      </w:r>
      <w:r w:rsidR="003611CF">
        <w:rPr>
          <w:rFonts w:ascii="Verdana" w:hAnsi="Verdana"/>
          <w:sz w:val="22"/>
          <w:szCs w:val="22"/>
        </w:rPr>
        <w:t>provided if Members so wished</w:t>
      </w:r>
      <w:r w:rsidR="00224667">
        <w:rPr>
          <w:rFonts w:ascii="Verdana" w:hAnsi="Verdana"/>
          <w:sz w:val="22"/>
          <w:szCs w:val="22"/>
        </w:rPr>
        <w:t xml:space="preserve"> and JG agreed to discuss these issues with the CFO.</w:t>
      </w:r>
    </w:p>
    <w:p w14:paraId="35698A16" w14:textId="77777777" w:rsidR="009653B6" w:rsidRDefault="003611CF" w:rsidP="005C2789">
      <w:pPr>
        <w:pStyle w:val="NormalWeb"/>
        <w:tabs>
          <w:tab w:val="left" w:pos="5847"/>
        </w:tabs>
        <w:spacing w:before="0" w:beforeAutospacing="0" w:after="0" w:afterAutospacing="0"/>
        <w:jc w:val="both"/>
        <w:rPr>
          <w:rFonts w:ascii="Verdana" w:hAnsi="Verdana"/>
          <w:sz w:val="22"/>
          <w:szCs w:val="22"/>
        </w:rPr>
      </w:pPr>
      <w:r>
        <w:rPr>
          <w:rFonts w:ascii="Verdana" w:hAnsi="Verdana"/>
          <w:sz w:val="22"/>
          <w:szCs w:val="22"/>
        </w:rPr>
        <w:tab/>
      </w:r>
    </w:p>
    <w:p w14:paraId="2CE34031" w14:textId="780506B1" w:rsidR="009653B6" w:rsidRDefault="009653B6" w:rsidP="00853073">
      <w:pPr>
        <w:pStyle w:val="NormalWeb"/>
        <w:spacing w:before="0" w:beforeAutospacing="0" w:after="0" w:afterAutospacing="0"/>
        <w:jc w:val="both"/>
        <w:rPr>
          <w:rFonts w:ascii="Verdana" w:hAnsi="Verdana"/>
          <w:sz w:val="22"/>
          <w:szCs w:val="22"/>
        </w:rPr>
      </w:pPr>
      <w:r>
        <w:rPr>
          <w:rFonts w:ascii="Verdana" w:hAnsi="Verdana"/>
          <w:sz w:val="22"/>
          <w:szCs w:val="22"/>
        </w:rPr>
        <w:t xml:space="preserve">MM </w:t>
      </w:r>
      <w:r w:rsidR="00765BEB">
        <w:rPr>
          <w:rFonts w:ascii="Verdana" w:hAnsi="Verdana"/>
          <w:sz w:val="22"/>
          <w:szCs w:val="22"/>
        </w:rPr>
        <w:t xml:space="preserve">questioned </w:t>
      </w:r>
      <w:r>
        <w:rPr>
          <w:rFonts w:ascii="Verdana" w:hAnsi="Verdana"/>
          <w:sz w:val="22"/>
          <w:szCs w:val="22"/>
        </w:rPr>
        <w:t xml:space="preserve">mechanisms </w:t>
      </w:r>
      <w:r w:rsidR="00901214">
        <w:rPr>
          <w:rFonts w:ascii="Verdana" w:hAnsi="Verdana"/>
          <w:sz w:val="22"/>
          <w:szCs w:val="22"/>
        </w:rPr>
        <w:t xml:space="preserve">in place </w:t>
      </w:r>
      <w:r>
        <w:rPr>
          <w:rFonts w:ascii="Verdana" w:hAnsi="Verdana"/>
          <w:sz w:val="22"/>
          <w:szCs w:val="22"/>
        </w:rPr>
        <w:t>t</w:t>
      </w:r>
      <w:r w:rsidR="00765BEB">
        <w:rPr>
          <w:rFonts w:ascii="Verdana" w:hAnsi="Verdana"/>
          <w:sz w:val="22"/>
          <w:szCs w:val="22"/>
        </w:rPr>
        <w:t xml:space="preserve">o ensure that </w:t>
      </w:r>
      <w:r w:rsidR="00320ABD">
        <w:rPr>
          <w:rFonts w:ascii="Verdana" w:hAnsi="Verdana"/>
          <w:sz w:val="22"/>
          <w:szCs w:val="22"/>
        </w:rPr>
        <w:t>records w</w:t>
      </w:r>
      <w:r w:rsidR="00B64EFD">
        <w:rPr>
          <w:rFonts w:ascii="Verdana" w:hAnsi="Verdana"/>
          <w:sz w:val="22"/>
          <w:szCs w:val="22"/>
        </w:rPr>
        <w:t>ere</w:t>
      </w:r>
      <w:r w:rsidR="00320ABD">
        <w:rPr>
          <w:rFonts w:ascii="Verdana" w:hAnsi="Verdana"/>
          <w:sz w:val="22"/>
          <w:szCs w:val="22"/>
        </w:rPr>
        <w:t xml:space="preserve"> obtainable </w:t>
      </w:r>
      <w:r>
        <w:rPr>
          <w:rFonts w:ascii="Verdana" w:hAnsi="Verdana"/>
          <w:sz w:val="22"/>
          <w:szCs w:val="22"/>
        </w:rPr>
        <w:t>over</w:t>
      </w:r>
      <w:r w:rsidR="00765BEB">
        <w:rPr>
          <w:rFonts w:ascii="Verdana" w:hAnsi="Verdana"/>
          <w:sz w:val="22"/>
          <w:szCs w:val="22"/>
        </w:rPr>
        <w:t xml:space="preserve"> a course of </w:t>
      </w:r>
      <w:r>
        <w:rPr>
          <w:rFonts w:ascii="Verdana" w:hAnsi="Verdana"/>
          <w:sz w:val="22"/>
          <w:szCs w:val="22"/>
        </w:rPr>
        <w:t xml:space="preserve">time </w:t>
      </w:r>
      <w:r w:rsidR="00901214">
        <w:rPr>
          <w:rFonts w:ascii="Verdana" w:hAnsi="Verdana"/>
          <w:sz w:val="22"/>
          <w:szCs w:val="22"/>
        </w:rPr>
        <w:t>to monitor performance measures.</w:t>
      </w:r>
    </w:p>
    <w:p w14:paraId="2522553E" w14:textId="77777777" w:rsidR="009653B6" w:rsidRDefault="009653B6" w:rsidP="00853073">
      <w:pPr>
        <w:pStyle w:val="NormalWeb"/>
        <w:spacing w:before="0" w:beforeAutospacing="0" w:after="0" w:afterAutospacing="0"/>
        <w:jc w:val="both"/>
        <w:rPr>
          <w:rFonts w:ascii="Verdana" w:hAnsi="Verdana"/>
          <w:sz w:val="22"/>
          <w:szCs w:val="22"/>
        </w:rPr>
      </w:pPr>
    </w:p>
    <w:p w14:paraId="312D0344" w14:textId="3350F62D" w:rsidR="009653B6" w:rsidRDefault="00B64EFD" w:rsidP="00853073">
      <w:pPr>
        <w:pStyle w:val="NormalWeb"/>
        <w:spacing w:before="0" w:beforeAutospacing="0" w:after="0" w:afterAutospacing="0"/>
        <w:jc w:val="both"/>
        <w:rPr>
          <w:rFonts w:ascii="Verdana" w:hAnsi="Verdana"/>
          <w:sz w:val="22"/>
          <w:szCs w:val="22"/>
        </w:rPr>
      </w:pPr>
      <w:r>
        <w:rPr>
          <w:rFonts w:ascii="Verdana" w:hAnsi="Verdana"/>
          <w:sz w:val="22"/>
          <w:szCs w:val="22"/>
        </w:rPr>
        <w:t>It was suggested that the draft Plan</w:t>
      </w:r>
      <w:r w:rsidR="00901214">
        <w:rPr>
          <w:rFonts w:ascii="Verdana" w:hAnsi="Verdana"/>
          <w:sz w:val="22"/>
          <w:szCs w:val="22"/>
        </w:rPr>
        <w:t xml:space="preserve"> be shared with Members to enable Members to feed into the planning process of</w:t>
      </w:r>
      <w:r w:rsidR="00765BEB">
        <w:rPr>
          <w:rFonts w:ascii="Verdana" w:hAnsi="Verdana"/>
          <w:sz w:val="22"/>
          <w:szCs w:val="22"/>
        </w:rPr>
        <w:t xml:space="preserve"> the Plan. </w:t>
      </w:r>
    </w:p>
    <w:p w14:paraId="26E31614" w14:textId="77777777" w:rsidR="009653B6" w:rsidRDefault="009653B6" w:rsidP="00853073">
      <w:pPr>
        <w:pStyle w:val="NormalWeb"/>
        <w:spacing w:before="0" w:beforeAutospacing="0" w:after="0" w:afterAutospacing="0"/>
        <w:jc w:val="both"/>
        <w:rPr>
          <w:rFonts w:ascii="Verdana" w:hAnsi="Verdana"/>
          <w:sz w:val="22"/>
          <w:szCs w:val="22"/>
        </w:rPr>
      </w:pPr>
    </w:p>
    <w:p w14:paraId="70D2D6F4" w14:textId="77777777" w:rsidR="009653B6" w:rsidRDefault="009653B6" w:rsidP="00853073">
      <w:pPr>
        <w:pStyle w:val="NormalWeb"/>
        <w:spacing w:before="0" w:beforeAutospacing="0" w:after="0" w:afterAutospacing="0"/>
        <w:jc w:val="both"/>
        <w:rPr>
          <w:rFonts w:ascii="Verdana" w:hAnsi="Verdana"/>
          <w:sz w:val="22"/>
          <w:szCs w:val="22"/>
        </w:rPr>
      </w:pPr>
      <w:r>
        <w:rPr>
          <w:rFonts w:ascii="Verdana" w:hAnsi="Verdana"/>
          <w:sz w:val="22"/>
          <w:szCs w:val="22"/>
        </w:rPr>
        <w:t>The</w:t>
      </w:r>
      <w:r w:rsidR="00901214">
        <w:rPr>
          <w:rFonts w:ascii="Verdana" w:hAnsi="Verdana"/>
          <w:sz w:val="22"/>
          <w:szCs w:val="22"/>
        </w:rPr>
        <w:t xml:space="preserve"> PCC was due </w:t>
      </w:r>
      <w:r>
        <w:rPr>
          <w:rFonts w:ascii="Verdana" w:hAnsi="Verdana"/>
          <w:sz w:val="22"/>
          <w:szCs w:val="22"/>
        </w:rPr>
        <w:t xml:space="preserve">to provide a high level overview </w:t>
      </w:r>
      <w:r w:rsidR="00320ABD">
        <w:rPr>
          <w:rFonts w:ascii="Verdana" w:hAnsi="Verdana"/>
          <w:sz w:val="22"/>
          <w:szCs w:val="22"/>
        </w:rPr>
        <w:t>on the d</w:t>
      </w:r>
      <w:r w:rsidR="00765BEB">
        <w:rPr>
          <w:rFonts w:ascii="Verdana" w:hAnsi="Verdana"/>
          <w:sz w:val="22"/>
          <w:szCs w:val="22"/>
        </w:rPr>
        <w:t xml:space="preserve">raft Plan </w:t>
      </w:r>
      <w:r w:rsidR="00901214">
        <w:rPr>
          <w:rFonts w:ascii="Verdana" w:hAnsi="Verdana"/>
          <w:sz w:val="22"/>
          <w:szCs w:val="22"/>
        </w:rPr>
        <w:t xml:space="preserve">to </w:t>
      </w:r>
      <w:r w:rsidR="00462757">
        <w:rPr>
          <w:rFonts w:ascii="Verdana" w:hAnsi="Verdana"/>
          <w:sz w:val="22"/>
          <w:szCs w:val="22"/>
        </w:rPr>
        <w:t>a</w:t>
      </w:r>
      <w:r>
        <w:rPr>
          <w:rFonts w:ascii="Verdana" w:hAnsi="Verdana"/>
          <w:sz w:val="22"/>
          <w:szCs w:val="22"/>
        </w:rPr>
        <w:t xml:space="preserve"> Dem</w:t>
      </w:r>
      <w:r w:rsidR="00462757">
        <w:rPr>
          <w:rFonts w:ascii="Verdana" w:hAnsi="Verdana"/>
          <w:sz w:val="22"/>
          <w:szCs w:val="22"/>
        </w:rPr>
        <w:t>and and Finance Summit on</w:t>
      </w:r>
      <w:r>
        <w:rPr>
          <w:rFonts w:ascii="Verdana" w:hAnsi="Verdana"/>
          <w:sz w:val="22"/>
          <w:szCs w:val="22"/>
        </w:rPr>
        <w:t xml:space="preserve"> 7</w:t>
      </w:r>
      <w:r w:rsidRPr="009653B6">
        <w:rPr>
          <w:rFonts w:ascii="Verdana" w:hAnsi="Verdana"/>
          <w:sz w:val="22"/>
          <w:szCs w:val="22"/>
          <w:vertAlign w:val="superscript"/>
        </w:rPr>
        <w:t>th</w:t>
      </w:r>
      <w:r w:rsidR="00462757">
        <w:rPr>
          <w:rFonts w:ascii="Verdana" w:hAnsi="Verdana"/>
          <w:sz w:val="22"/>
          <w:szCs w:val="22"/>
        </w:rPr>
        <w:t xml:space="preserve"> December with a request for</w:t>
      </w:r>
      <w:r w:rsidR="00282B80">
        <w:rPr>
          <w:rFonts w:ascii="Verdana" w:hAnsi="Verdana"/>
          <w:sz w:val="22"/>
          <w:szCs w:val="22"/>
        </w:rPr>
        <w:t xml:space="preserve"> feedback</w:t>
      </w:r>
      <w:r w:rsidR="00765BEB">
        <w:rPr>
          <w:rFonts w:ascii="Verdana" w:hAnsi="Verdana"/>
          <w:sz w:val="22"/>
          <w:szCs w:val="22"/>
        </w:rPr>
        <w:t xml:space="preserve"> </w:t>
      </w:r>
      <w:r>
        <w:rPr>
          <w:rFonts w:ascii="Verdana" w:hAnsi="Verdana"/>
          <w:sz w:val="22"/>
          <w:szCs w:val="22"/>
        </w:rPr>
        <w:t>to the Governance Manager</w:t>
      </w:r>
      <w:r w:rsidR="00462757">
        <w:rPr>
          <w:rFonts w:ascii="Verdana" w:hAnsi="Verdana"/>
          <w:sz w:val="22"/>
          <w:szCs w:val="22"/>
        </w:rPr>
        <w:t xml:space="preserve"> at the earliest convenience.</w:t>
      </w:r>
    </w:p>
    <w:p w14:paraId="638D38BD" w14:textId="77777777" w:rsidR="009653B6" w:rsidRDefault="009653B6" w:rsidP="00853073">
      <w:pPr>
        <w:pStyle w:val="NormalWeb"/>
        <w:spacing w:before="0" w:beforeAutospacing="0" w:after="0" w:afterAutospacing="0"/>
        <w:jc w:val="both"/>
        <w:rPr>
          <w:rFonts w:ascii="Verdana" w:hAnsi="Verdana"/>
          <w:sz w:val="22"/>
          <w:szCs w:val="22"/>
        </w:rPr>
      </w:pPr>
    </w:p>
    <w:p w14:paraId="3BC68C4B" w14:textId="77777777" w:rsidR="009653B6" w:rsidRDefault="009653B6" w:rsidP="00853073">
      <w:pPr>
        <w:pStyle w:val="NormalWeb"/>
        <w:spacing w:before="0" w:beforeAutospacing="0" w:after="0" w:afterAutospacing="0"/>
        <w:jc w:val="both"/>
        <w:rPr>
          <w:rFonts w:ascii="Verdana" w:hAnsi="Verdana"/>
          <w:sz w:val="22"/>
          <w:szCs w:val="22"/>
        </w:rPr>
      </w:pPr>
      <w:r>
        <w:rPr>
          <w:rFonts w:ascii="Verdana" w:hAnsi="Verdana"/>
          <w:sz w:val="22"/>
          <w:szCs w:val="22"/>
        </w:rPr>
        <w:t xml:space="preserve">A discussion </w:t>
      </w:r>
      <w:r w:rsidR="00930BEB">
        <w:rPr>
          <w:rFonts w:ascii="Verdana" w:hAnsi="Verdana"/>
          <w:sz w:val="22"/>
          <w:szCs w:val="22"/>
        </w:rPr>
        <w:t xml:space="preserve">took place </w:t>
      </w:r>
      <w:r w:rsidR="00282B80">
        <w:rPr>
          <w:rFonts w:ascii="Verdana" w:hAnsi="Verdana"/>
          <w:sz w:val="22"/>
          <w:szCs w:val="22"/>
        </w:rPr>
        <w:t xml:space="preserve">around timing for </w:t>
      </w:r>
      <w:r>
        <w:rPr>
          <w:rFonts w:ascii="Verdana" w:hAnsi="Verdana"/>
          <w:sz w:val="22"/>
          <w:szCs w:val="22"/>
        </w:rPr>
        <w:t xml:space="preserve">distribution of </w:t>
      </w:r>
      <w:r w:rsidR="00282B80">
        <w:rPr>
          <w:rFonts w:ascii="Verdana" w:hAnsi="Verdana"/>
          <w:sz w:val="22"/>
          <w:szCs w:val="22"/>
        </w:rPr>
        <w:t>the d</w:t>
      </w:r>
      <w:r w:rsidR="00930BEB">
        <w:rPr>
          <w:rFonts w:ascii="Verdana" w:hAnsi="Verdana"/>
          <w:sz w:val="22"/>
          <w:szCs w:val="22"/>
        </w:rPr>
        <w:t>raft Plan to Members.</w:t>
      </w:r>
      <w:r w:rsidR="006C438D">
        <w:rPr>
          <w:rFonts w:ascii="Verdana" w:hAnsi="Verdana"/>
          <w:sz w:val="22"/>
          <w:szCs w:val="22"/>
        </w:rPr>
        <w:t xml:space="preserve">  </w:t>
      </w:r>
      <w:r w:rsidR="003E079A">
        <w:rPr>
          <w:rFonts w:ascii="Verdana" w:hAnsi="Verdana"/>
          <w:sz w:val="22"/>
          <w:szCs w:val="22"/>
        </w:rPr>
        <w:t xml:space="preserve">Members </w:t>
      </w:r>
      <w:r w:rsidR="006C438D">
        <w:rPr>
          <w:rFonts w:ascii="Verdana" w:hAnsi="Verdana"/>
          <w:sz w:val="22"/>
          <w:szCs w:val="22"/>
        </w:rPr>
        <w:t xml:space="preserve">also </w:t>
      </w:r>
      <w:r w:rsidR="003E079A">
        <w:rPr>
          <w:rFonts w:ascii="Verdana" w:hAnsi="Verdana"/>
          <w:sz w:val="22"/>
          <w:szCs w:val="22"/>
        </w:rPr>
        <w:t>discussed the benefits of a general discussion on the Police &amp; Crime Plan at the training day in January.</w:t>
      </w:r>
    </w:p>
    <w:p w14:paraId="4B00E6B9" w14:textId="77777777" w:rsidR="005449A7" w:rsidRDefault="005449A7" w:rsidP="00853073">
      <w:pPr>
        <w:pStyle w:val="NormalWeb"/>
        <w:spacing w:before="0" w:beforeAutospacing="0" w:after="0" w:afterAutospacing="0"/>
        <w:jc w:val="both"/>
        <w:rPr>
          <w:rFonts w:ascii="Verdana" w:hAnsi="Verdana"/>
          <w:sz w:val="22"/>
          <w:szCs w:val="22"/>
        </w:rPr>
      </w:pPr>
    </w:p>
    <w:p w14:paraId="7CA01A00" w14:textId="77777777" w:rsidR="005449A7" w:rsidRDefault="003E079A" w:rsidP="00853073">
      <w:pPr>
        <w:pStyle w:val="NormalWeb"/>
        <w:spacing w:before="0" w:beforeAutospacing="0" w:after="0" w:afterAutospacing="0"/>
        <w:jc w:val="both"/>
        <w:rPr>
          <w:rFonts w:ascii="Verdana" w:hAnsi="Verdana"/>
          <w:sz w:val="22"/>
          <w:szCs w:val="22"/>
        </w:rPr>
      </w:pPr>
      <w:r>
        <w:rPr>
          <w:rFonts w:ascii="Verdana" w:hAnsi="Verdana"/>
          <w:sz w:val="22"/>
          <w:szCs w:val="22"/>
        </w:rPr>
        <w:t xml:space="preserve">The </w:t>
      </w:r>
      <w:proofErr w:type="spellStart"/>
      <w:r>
        <w:rPr>
          <w:rFonts w:ascii="Verdana" w:hAnsi="Verdana"/>
          <w:sz w:val="22"/>
          <w:szCs w:val="22"/>
        </w:rPr>
        <w:t>DoF</w:t>
      </w:r>
      <w:proofErr w:type="spellEnd"/>
      <w:r>
        <w:rPr>
          <w:rFonts w:ascii="Verdana" w:hAnsi="Verdana"/>
          <w:sz w:val="22"/>
          <w:szCs w:val="22"/>
        </w:rPr>
        <w:t xml:space="preserve"> referred to </w:t>
      </w:r>
      <w:r w:rsidR="006C438D">
        <w:rPr>
          <w:rFonts w:ascii="Verdana" w:hAnsi="Verdana"/>
          <w:sz w:val="22"/>
          <w:szCs w:val="22"/>
        </w:rPr>
        <w:t xml:space="preserve">historic </w:t>
      </w:r>
      <w:r w:rsidR="00D90BD9">
        <w:rPr>
          <w:rFonts w:ascii="Verdana" w:hAnsi="Verdana"/>
          <w:sz w:val="22"/>
          <w:szCs w:val="22"/>
        </w:rPr>
        <w:t xml:space="preserve">discussions on </w:t>
      </w:r>
      <w:r w:rsidR="006C438D">
        <w:rPr>
          <w:rFonts w:ascii="Verdana" w:hAnsi="Verdana"/>
          <w:sz w:val="22"/>
          <w:szCs w:val="22"/>
        </w:rPr>
        <w:t xml:space="preserve">Performance Measures </w:t>
      </w:r>
      <w:r>
        <w:rPr>
          <w:rFonts w:ascii="Verdana" w:hAnsi="Verdana"/>
          <w:sz w:val="22"/>
          <w:szCs w:val="22"/>
        </w:rPr>
        <w:t>in meetings but</w:t>
      </w:r>
      <w:r w:rsidR="005449A7">
        <w:rPr>
          <w:rFonts w:ascii="Verdana" w:hAnsi="Verdana"/>
          <w:sz w:val="22"/>
          <w:szCs w:val="22"/>
        </w:rPr>
        <w:t xml:space="preserve"> not specifically in</w:t>
      </w:r>
      <w:r w:rsidR="006C438D">
        <w:rPr>
          <w:rFonts w:ascii="Verdana" w:hAnsi="Verdana"/>
          <w:sz w:val="22"/>
          <w:szCs w:val="22"/>
        </w:rPr>
        <w:t>clude</w:t>
      </w:r>
      <w:r w:rsidR="002E5519">
        <w:rPr>
          <w:rFonts w:ascii="Verdana" w:hAnsi="Verdana"/>
          <w:sz w:val="22"/>
          <w:szCs w:val="22"/>
        </w:rPr>
        <w:t>d in the Plan.</w:t>
      </w:r>
    </w:p>
    <w:p w14:paraId="25126731" w14:textId="77777777" w:rsidR="005449A7" w:rsidRDefault="005449A7" w:rsidP="00853073">
      <w:pPr>
        <w:pStyle w:val="NormalWeb"/>
        <w:spacing w:before="0" w:beforeAutospacing="0" w:after="0" w:afterAutospacing="0"/>
        <w:jc w:val="both"/>
        <w:rPr>
          <w:rFonts w:ascii="Verdana" w:hAnsi="Verdana"/>
          <w:sz w:val="22"/>
          <w:szCs w:val="22"/>
        </w:rPr>
      </w:pPr>
    </w:p>
    <w:p w14:paraId="4E0D7993" w14:textId="77777777" w:rsidR="005449A7" w:rsidRDefault="005449A7" w:rsidP="00853073">
      <w:pPr>
        <w:pStyle w:val="NormalWeb"/>
        <w:spacing w:before="0" w:beforeAutospacing="0" w:after="0" w:afterAutospacing="0"/>
        <w:jc w:val="both"/>
        <w:rPr>
          <w:rFonts w:ascii="Verdana" w:hAnsi="Verdana"/>
          <w:sz w:val="22"/>
          <w:szCs w:val="22"/>
        </w:rPr>
      </w:pPr>
      <w:r>
        <w:rPr>
          <w:rFonts w:ascii="Verdana" w:hAnsi="Verdana"/>
          <w:sz w:val="22"/>
          <w:szCs w:val="22"/>
        </w:rPr>
        <w:t xml:space="preserve">MM referred to </w:t>
      </w:r>
      <w:r w:rsidR="00D90BD9">
        <w:rPr>
          <w:rFonts w:ascii="Verdana" w:hAnsi="Verdana"/>
          <w:sz w:val="22"/>
          <w:szCs w:val="22"/>
        </w:rPr>
        <w:t xml:space="preserve">a vital exercise on </w:t>
      </w:r>
      <w:r>
        <w:rPr>
          <w:rFonts w:ascii="Verdana" w:hAnsi="Verdana"/>
          <w:sz w:val="22"/>
          <w:szCs w:val="22"/>
        </w:rPr>
        <w:t>pro</w:t>
      </w:r>
      <w:r w:rsidR="00D90BD9">
        <w:rPr>
          <w:rFonts w:ascii="Verdana" w:hAnsi="Verdana"/>
          <w:sz w:val="22"/>
          <w:szCs w:val="22"/>
        </w:rPr>
        <w:t xml:space="preserve">cess being </w:t>
      </w:r>
      <w:proofErr w:type="gramStart"/>
      <w:r w:rsidR="00D90BD9">
        <w:rPr>
          <w:rFonts w:ascii="Verdana" w:hAnsi="Verdana"/>
          <w:sz w:val="22"/>
          <w:szCs w:val="22"/>
        </w:rPr>
        <w:t>key</w:t>
      </w:r>
      <w:proofErr w:type="gramEnd"/>
      <w:r w:rsidR="00D90BD9">
        <w:rPr>
          <w:rFonts w:ascii="Verdana" w:hAnsi="Verdana"/>
          <w:sz w:val="22"/>
          <w:szCs w:val="22"/>
        </w:rPr>
        <w:t xml:space="preserve"> with</w:t>
      </w:r>
      <w:r w:rsidR="007140B5">
        <w:rPr>
          <w:rFonts w:ascii="Verdana" w:hAnsi="Verdana"/>
          <w:sz w:val="22"/>
          <w:szCs w:val="22"/>
        </w:rPr>
        <w:t xml:space="preserve"> mechanism</w:t>
      </w:r>
      <w:r w:rsidR="002E5519">
        <w:rPr>
          <w:rFonts w:ascii="Verdana" w:hAnsi="Verdana"/>
          <w:sz w:val="22"/>
          <w:szCs w:val="22"/>
        </w:rPr>
        <w:t>s to allow monitoring</w:t>
      </w:r>
      <w:r>
        <w:rPr>
          <w:rFonts w:ascii="Verdana" w:hAnsi="Verdana"/>
          <w:sz w:val="22"/>
          <w:szCs w:val="22"/>
        </w:rPr>
        <w:t>.</w:t>
      </w:r>
    </w:p>
    <w:p w14:paraId="75FDCDC6" w14:textId="77777777" w:rsidR="005449A7" w:rsidRDefault="005449A7" w:rsidP="00853073">
      <w:pPr>
        <w:pStyle w:val="NormalWeb"/>
        <w:spacing w:before="0" w:beforeAutospacing="0" w:after="0" w:afterAutospacing="0"/>
        <w:jc w:val="both"/>
        <w:rPr>
          <w:rFonts w:ascii="Verdana" w:hAnsi="Verdana"/>
          <w:sz w:val="22"/>
          <w:szCs w:val="22"/>
        </w:rPr>
      </w:pPr>
    </w:p>
    <w:p w14:paraId="24CC08D0" w14:textId="77777777" w:rsidR="005449A7" w:rsidRDefault="00505DAB" w:rsidP="00853073">
      <w:pPr>
        <w:pStyle w:val="NormalWeb"/>
        <w:spacing w:before="0" w:beforeAutospacing="0" w:after="0" w:afterAutospacing="0"/>
        <w:jc w:val="both"/>
        <w:rPr>
          <w:rFonts w:ascii="Verdana" w:hAnsi="Verdana"/>
          <w:sz w:val="22"/>
          <w:szCs w:val="22"/>
        </w:rPr>
      </w:pPr>
      <w:r>
        <w:rPr>
          <w:rFonts w:ascii="Verdana" w:hAnsi="Verdana"/>
          <w:sz w:val="22"/>
          <w:szCs w:val="22"/>
        </w:rPr>
        <w:t xml:space="preserve">A discussion took place on previous review </w:t>
      </w:r>
      <w:r w:rsidR="005449A7">
        <w:rPr>
          <w:rFonts w:ascii="Verdana" w:hAnsi="Verdana"/>
          <w:sz w:val="22"/>
          <w:szCs w:val="22"/>
        </w:rPr>
        <w:t>work undertaken by TIAA</w:t>
      </w:r>
      <w:r w:rsidR="00E21C18">
        <w:rPr>
          <w:rFonts w:ascii="Verdana" w:hAnsi="Verdana"/>
          <w:sz w:val="22"/>
          <w:szCs w:val="22"/>
        </w:rPr>
        <w:t xml:space="preserve"> </w:t>
      </w:r>
      <w:r w:rsidR="006C438D">
        <w:rPr>
          <w:rFonts w:ascii="Verdana" w:hAnsi="Verdana"/>
          <w:sz w:val="22"/>
          <w:szCs w:val="22"/>
        </w:rPr>
        <w:t xml:space="preserve">and </w:t>
      </w:r>
      <w:r w:rsidR="00D90BD9">
        <w:rPr>
          <w:rFonts w:ascii="Verdana" w:hAnsi="Verdana"/>
          <w:sz w:val="22"/>
          <w:szCs w:val="22"/>
        </w:rPr>
        <w:t xml:space="preserve">their </w:t>
      </w:r>
      <w:r w:rsidR="006C438D">
        <w:rPr>
          <w:rFonts w:ascii="Verdana" w:hAnsi="Verdana"/>
          <w:sz w:val="22"/>
          <w:szCs w:val="22"/>
        </w:rPr>
        <w:t xml:space="preserve">current </w:t>
      </w:r>
      <w:r w:rsidR="002E5519">
        <w:rPr>
          <w:rFonts w:ascii="Verdana" w:hAnsi="Verdana"/>
          <w:sz w:val="22"/>
          <w:szCs w:val="22"/>
        </w:rPr>
        <w:t>agenda for review and</w:t>
      </w:r>
      <w:r w:rsidR="006C438D">
        <w:rPr>
          <w:rFonts w:ascii="Verdana" w:hAnsi="Verdana"/>
          <w:sz w:val="22"/>
          <w:szCs w:val="22"/>
        </w:rPr>
        <w:t xml:space="preserve"> </w:t>
      </w:r>
      <w:r w:rsidR="00D90BD9">
        <w:rPr>
          <w:rFonts w:ascii="Verdana" w:hAnsi="Verdana"/>
          <w:sz w:val="22"/>
          <w:szCs w:val="22"/>
        </w:rPr>
        <w:t xml:space="preserve">work </w:t>
      </w:r>
      <w:r w:rsidR="006C438D">
        <w:rPr>
          <w:rFonts w:ascii="Verdana" w:hAnsi="Verdana"/>
          <w:sz w:val="22"/>
          <w:szCs w:val="22"/>
        </w:rPr>
        <w:t>scheduled within their</w:t>
      </w:r>
      <w:r w:rsidR="00D90BD9">
        <w:rPr>
          <w:rFonts w:ascii="Verdana" w:hAnsi="Verdana"/>
          <w:sz w:val="22"/>
          <w:szCs w:val="22"/>
        </w:rPr>
        <w:t xml:space="preserve"> 2017/18 plan. </w:t>
      </w:r>
      <w:r>
        <w:rPr>
          <w:rFonts w:ascii="Verdana" w:hAnsi="Verdana"/>
          <w:sz w:val="22"/>
          <w:szCs w:val="22"/>
        </w:rPr>
        <w:t xml:space="preserve"> </w:t>
      </w:r>
    </w:p>
    <w:p w14:paraId="427ACBFC" w14:textId="77777777" w:rsidR="00E21C18" w:rsidRDefault="00E21C18" w:rsidP="00853073">
      <w:pPr>
        <w:pStyle w:val="NormalWeb"/>
        <w:spacing w:before="0" w:beforeAutospacing="0" w:after="0" w:afterAutospacing="0"/>
        <w:jc w:val="both"/>
        <w:rPr>
          <w:rFonts w:ascii="Verdana" w:hAnsi="Verdana"/>
          <w:sz w:val="22"/>
          <w:szCs w:val="22"/>
        </w:rPr>
      </w:pPr>
    </w:p>
    <w:p w14:paraId="7BF053C4" w14:textId="77777777" w:rsidR="00E21C18" w:rsidRDefault="00E21C18" w:rsidP="00853073">
      <w:pPr>
        <w:pStyle w:val="NormalWeb"/>
        <w:spacing w:before="0" w:beforeAutospacing="0" w:after="0" w:afterAutospacing="0"/>
        <w:jc w:val="both"/>
        <w:rPr>
          <w:rFonts w:ascii="Verdana" w:hAnsi="Verdana"/>
          <w:sz w:val="22"/>
          <w:szCs w:val="22"/>
        </w:rPr>
      </w:pPr>
      <w:r>
        <w:rPr>
          <w:rFonts w:ascii="Verdana" w:hAnsi="Verdana"/>
          <w:sz w:val="22"/>
          <w:szCs w:val="22"/>
        </w:rPr>
        <w:t>AW questioned the rol</w:t>
      </w:r>
      <w:r w:rsidR="00505DAB">
        <w:rPr>
          <w:rFonts w:ascii="Verdana" w:hAnsi="Verdana"/>
          <w:sz w:val="22"/>
          <w:szCs w:val="22"/>
        </w:rPr>
        <w:t>e of the P</w:t>
      </w:r>
      <w:r w:rsidR="00D90BD9">
        <w:rPr>
          <w:rFonts w:ascii="Verdana" w:hAnsi="Verdana"/>
          <w:sz w:val="22"/>
          <w:szCs w:val="22"/>
        </w:rPr>
        <w:t xml:space="preserve">olice and </w:t>
      </w:r>
      <w:r w:rsidR="00505DAB">
        <w:rPr>
          <w:rFonts w:ascii="Verdana" w:hAnsi="Verdana"/>
          <w:sz w:val="22"/>
          <w:szCs w:val="22"/>
        </w:rPr>
        <w:t>C</w:t>
      </w:r>
      <w:r w:rsidR="00D90BD9">
        <w:rPr>
          <w:rFonts w:ascii="Verdana" w:hAnsi="Verdana"/>
          <w:sz w:val="22"/>
          <w:szCs w:val="22"/>
        </w:rPr>
        <w:t xml:space="preserve">rime </w:t>
      </w:r>
      <w:r w:rsidR="00505DAB">
        <w:rPr>
          <w:rFonts w:ascii="Verdana" w:hAnsi="Verdana"/>
          <w:sz w:val="22"/>
          <w:szCs w:val="22"/>
        </w:rPr>
        <w:t>P</w:t>
      </w:r>
      <w:r w:rsidR="00D90BD9">
        <w:rPr>
          <w:rFonts w:ascii="Verdana" w:hAnsi="Verdana"/>
          <w:sz w:val="22"/>
          <w:szCs w:val="22"/>
        </w:rPr>
        <w:t>anel</w:t>
      </w:r>
      <w:r w:rsidR="00505DAB">
        <w:rPr>
          <w:rFonts w:ascii="Verdana" w:hAnsi="Verdana"/>
          <w:sz w:val="22"/>
          <w:szCs w:val="22"/>
        </w:rPr>
        <w:t xml:space="preserve"> in scrutinising</w:t>
      </w:r>
      <w:r>
        <w:rPr>
          <w:rFonts w:ascii="Verdana" w:hAnsi="Verdana"/>
          <w:sz w:val="22"/>
          <w:szCs w:val="22"/>
        </w:rPr>
        <w:t xml:space="preserve"> performance</w:t>
      </w:r>
      <w:r w:rsidR="006C438D">
        <w:rPr>
          <w:rFonts w:ascii="Verdana" w:hAnsi="Verdana"/>
          <w:sz w:val="22"/>
          <w:szCs w:val="22"/>
        </w:rPr>
        <w:t xml:space="preserve"> measures.</w:t>
      </w:r>
    </w:p>
    <w:p w14:paraId="4DCA8282" w14:textId="77777777" w:rsidR="00E21C18" w:rsidRDefault="00E21C18" w:rsidP="00853073">
      <w:pPr>
        <w:pStyle w:val="NormalWeb"/>
        <w:spacing w:before="0" w:beforeAutospacing="0" w:after="0" w:afterAutospacing="0"/>
        <w:jc w:val="both"/>
        <w:rPr>
          <w:rFonts w:ascii="Verdana" w:hAnsi="Verdana"/>
          <w:sz w:val="22"/>
          <w:szCs w:val="22"/>
        </w:rPr>
      </w:pPr>
    </w:p>
    <w:p w14:paraId="6CFD9C40" w14:textId="77777777" w:rsidR="00E21C18" w:rsidRDefault="006C438D" w:rsidP="00853073">
      <w:pPr>
        <w:pStyle w:val="NormalWeb"/>
        <w:spacing w:before="0" w:beforeAutospacing="0" w:after="0" w:afterAutospacing="0"/>
        <w:jc w:val="both"/>
        <w:rPr>
          <w:rFonts w:ascii="Verdana" w:hAnsi="Verdana"/>
          <w:sz w:val="22"/>
          <w:szCs w:val="22"/>
        </w:rPr>
      </w:pPr>
      <w:r>
        <w:rPr>
          <w:rFonts w:ascii="Verdana" w:hAnsi="Verdana"/>
          <w:sz w:val="22"/>
          <w:szCs w:val="22"/>
        </w:rPr>
        <w:t>T</w:t>
      </w:r>
      <w:r w:rsidR="007806E3">
        <w:rPr>
          <w:rFonts w:ascii="Verdana" w:hAnsi="Verdana"/>
          <w:sz w:val="22"/>
          <w:szCs w:val="22"/>
        </w:rPr>
        <w:t xml:space="preserve">he move to </w:t>
      </w:r>
      <w:r w:rsidR="00E21C18">
        <w:rPr>
          <w:rFonts w:ascii="Verdana" w:hAnsi="Verdana"/>
          <w:sz w:val="22"/>
          <w:szCs w:val="22"/>
        </w:rPr>
        <w:t xml:space="preserve">VFM </w:t>
      </w:r>
      <w:r w:rsidR="00505DAB">
        <w:rPr>
          <w:rFonts w:ascii="Verdana" w:hAnsi="Verdana"/>
          <w:sz w:val="22"/>
          <w:szCs w:val="22"/>
        </w:rPr>
        <w:t xml:space="preserve">looking at </w:t>
      </w:r>
      <w:r w:rsidR="00E21C18">
        <w:rPr>
          <w:rFonts w:ascii="Verdana" w:hAnsi="Verdana"/>
          <w:sz w:val="22"/>
          <w:szCs w:val="22"/>
        </w:rPr>
        <w:t>3 E’s</w:t>
      </w:r>
      <w:r>
        <w:rPr>
          <w:rFonts w:ascii="Verdana" w:hAnsi="Verdana"/>
          <w:sz w:val="22"/>
          <w:szCs w:val="22"/>
        </w:rPr>
        <w:t xml:space="preserve"> was welcomed</w:t>
      </w:r>
      <w:r w:rsidR="00E21C18">
        <w:rPr>
          <w:rFonts w:ascii="Verdana" w:hAnsi="Verdana"/>
          <w:sz w:val="22"/>
          <w:szCs w:val="22"/>
        </w:rPr>
        <w:t>.</w:t>
      </w:r>
      <w:r w:rsidR="002E5519">
        <w:rPr>
          <w:rFonts w:ascii="Verdana" w:hAnsi="Verdana"/>
          <w:sz w:val="22"/>
          <w:szCs w:val="22"/>
        </w:rPr>
        <w:t xml:space="preserve"> </w:t>
      </w:r>
    </w:p>
    <w:p w14:paraId="58603A16" w14:textId="77777777" w:rsidR="00282B80" w:rsidRDefault="00282B80" w:rsidP="00853073">
      <w:pPr>
        <w:pStyle w:val="NormalWeb"/>
        <w:spacing w:before="0" w:beforeAutospacing="0" w:after="0" w:afterAutospacing="0"/>
        <w:jc w:val="both"/>
        <w:rPr>
          <w:rFonts w:ascii="Verdana" w:hAnsi="Verdana"/>
          <w:sz w:val="22"/>
          <w:szCs w:val="22"/>
        </w:rPr>
      </w:pPr>
    </w:p>
    <w:p w14:paraId="7EA13AFA" w14:textId="77777777" w:rsidR="00282B80" w:rsidRDefault="00282B80" w:rsidP="00282B80">
      <w:pPr>
        <w:pStyle w:val="NormalWeb"/>
        <w:spacing w:before="0" w:beforeAutospacing="0" w:after="0" w:afterAutospacing="0"/>
        <w:ind w:left="2880" w:hanging="1440"/>
        <w:jc w:val="both"/>
        <w:rPr>
          <w:rFonts w:ascii="Verdana" w:hAnsi="Verdana"/>
          <w:b/>
          <w:sz w:val="22"/>
          <w:szCs w:val="22"/>
        </w:rPr>
      </w:pPr>
      <w:r>
        <w:rPr>
          <w:rFonts w:ascii="Verdana" w:hAnsi="Verdana"/>
          <w:b/>
          <w:sz w:val="22"/>
          <w:szCs w:val="22"/>
        </w:rPr>
        <w:t xml:space="preserve">ACTION: </w:t>
      </w:r>
      <w:r>
        <w:rPr>
          <w:rFonts w:ascii="Verdana" w:hAnsi="Verdana"/>
          <w:b/>
          <w:sz w:val="22"/>
          <w:szCs w:val="22"/>
        </w:rPr>
        <w:tab/>
        <w:t xml:space="preserve">That a general discussion on the Police &amp; Crime </w:t>
      </w:r>
      <w:r w:rsidRPr="00427945">
        <w:rPr>
          <w:rFonts w:ascii="Verdana" w:hAnsi="Verdana"/>
          <w:b/>
          <w:sz w:val="22"/>
          <w:szCs w:val="22"/>
        </w:rPr>
        <w:t xml:space="preserve">Plan </w:t>
      </w:r>
      <w:r>
        <w:rPr>
          <w:rFonts w:ascii="Verdana" w:hAnsi="Verdana"/>
          <w:b/>
          <w:sz w:val="22"/>
          <w:szCs w:val="22"/>
        </w:rPr>
        <w:t>be placed on the agenda for the JAC training day January 16</w:t>
      </w:r>
      <w:r w:rsidRPr="006C438D">
        <w:rPr>
          <w:rFonts w:ascii="Verdana" w:hAnsi="Verdana"/>
          <w:b/>
          <w:sz w:val="22"/>
          <w:szCs w:val="22"/>
          <w:vertAlign w:val="superscript"/>
        </w:rPr>
        <w:t>th</w:t>
      </w:r>
      <w:r>
        <w:rPr>
          <w:rFonts w:ascii="Verdana" w:hAnsi="Verdana"/>
          <w:b/>
          <w:sz w:val="22"/>
          <w:szCs w:val="22"/>
        </w:rPr>
        <w:t>.</w:t>
      </w:r>
    </w:p>
    <w:p w14:paraId="0A60729F" w14:textId="77777777" w:rsidR="00282B80" w:rsidRPr="00427945" w:rsidRDefault="00282B80" w:rsidP="00282B80">
      <w:pPr>
        <w:pStyle w:val="NormalWeb"/>
        <w:spacing w:before="0" w:beforeAutospacing="0" w:after="0" w:afterAutospacing="0"/>
        <w:ind w:left="2552" w:hanging="1112"/>
        <w:jc w:val="both"/>
        <w:rPr>
          <w:rFonts w:ascii="Verdana" w:hAnsi="Verdana"/>
          <w:b/>
          <w:sz w:val="22"/>
          <w:szCs w:val="22"/>
        </w:rPr>
      </w:pPr>
    </w:p>
    <w:p w14:paraId="311A0385" w14:textId="77777777" w:rsidR="00282B80" w:rsidRPr="00427945" w:rsidRDefault="00282B80" w:rsidP="00282B80">
      <w:pPr>
        <w:pStyle w:val="NormalWeb"/>
        <w:spacing w:before="0" w:beforeAutospacing="0" w:after="0" w:afterAutospacing="0"/>
        <w:ind w:left="2880" w:hanging="1440"/>
        <w:jc w:val="both"/>
        <w:rPr>
          <w:rFonts w:ascii="Verdana" w:hAnsi="Verdana"/>
          <w:b/>
          <w:sz w:val="22"/>
          <w:szCs w:val="22"/>
        </w:rPr>
      </w:pPr>
      <w:r>
        <w:rPr>
          <w:rFonts w:ascii="Verdana" w:hAnsi="Verdana"/>
          <w:b/>
          <w:sz w:val="22"/>
          <w:szCs w:val="22"/>
        </w:rPr>
        <w:t>ACTION:</w:t>
      </w:r>
      <w:r>
        <w:rPr>
          <w:rFonts w:ascii="Verdana" w:hAnsi="Verdana"/>
          <w:b/>
          <w:sz w:val="22"/>
          <w:szCs w:val="22"/>
        </w:rPr>
        <w:tab/>
        <w:t>The draft Plan to be shared with Members at the appropriate time.</w:t>
      </w:r>
    </w:p>
    <w:p w14:paraId="4E05E347" w14:textId="77777777" w:rsidR="00282B80" w:rsidRDefault="00282B80" w:rsidP="00853073">
      <w:pPr>
        <w:pStyle w:val="NormalWeb"/>
        <w:spacing w:before="0" w:beforeAutospacing="0" w:after="0" w:afterAutospacing="0"/>
        <w:jc w:val="both"/>
        <w:rPr>
          <w:rFonts w:ascii="Verdana" w:hAnsi="Verdana"/>
          <w:sz w:val="22"/>
          <w:szCs w:val="22"/>
        </w:rPr>
      </w:pPr>
    </w:p>
    <w:p w14:paraId="52ECEC17" w14:textId="77777777" w:rsidR="00282B80" w:rsidRDefault="00282B80" w:rsidP="00853073">
      <w:pPr>
        <w:pStyle w:val="NormalWeb"/>
        <w:spacing w:before="0" w:beforeAutospacing="0" w:after="0" w:afterAutospacing="0"/>
        <w:jc w:val="both"/>
        <w:rPr>
          <w:rFonts w:ascii="Verdana" w:hAnsi="Verdana"/>
          <w:sz w:val="22"/>
          <w:szCs w:val="22"/>
        </w:rPr>
      </w:pPr>
    </w:p>
    <w:p w14:paraId="662A0B44" w14:textId="77777777" w:rsidR="002E5519" w:rsidRDefault="002E5519" w:rsidP="00853073">
      <w:pPr>
        <w:pStyle w:val="NormalWeb"/>
        <w:spacing w:before="0" w:beforeAutospacing="0" w:after="0" w:afterAutospacing="0"/>
        <w:jc w:val="both"/>
        <w:rPr>
          <w:rFonts w:ascii="Verdana" w:hAnsi="Verdana"/>
          <w:sz w:val="22"/>
          <w:szCs w:val="22"/>
        </w:rPr>
      </w:pPr>
    </w:p>
    <w:p w14:paraId="75FF1288" w14:textId="77777777" w:rsidR="00C13F92" w:rsidRDefault="00C373D0" w:rsidP="006C438D">
      <w:pPr>
        <w:pStyle w:val="NormalWeb"/>
        <w:spacing w:before="0" w:beforeAutospacing="0" w:after="0" w:afterAutospacing="0"/>
        <w:jc w:val="both"/>
        <w:rPr>
          <w:rFonts w:ascii="Verdana" w:hAnsi="Verdana"/>
          <w:b/>
          <w:sz w:val="22"/>
          <w:szCs w:val="22"/>
        </w:rPr>
      </w:pPr>
      <w:r>
        <w:rPr>
          <w:rFonts w:ascii="Verdana" w:hAnsi="Verdana"/>
          <w:b/>
          <w:sz w:val="22"/>
          <w:szCs w:val="22"/>
        </w:rPr>
        <w:t>A82</w:t>
      </w:r>
      <w:r w:rsidR="00C13F92" w:rsidRPr="00C13F92">
        <w:rPr>
          <w:rFonts w:ascii="Verdana" w:hAnsi="Verdana"/>
          <w:b/>
          <w:sz w:val="22"/>
          <w:szCs w:val="22"/>
        </w:rPr>
        <w:t xml:space="preserve"> 2016/</w:t>
      </w:r>
      <w:proofErr w:type="gramStart"/>
      <w:r w:rsidR="00C13F92" w:rsidRPr="00C13F92">
        <w:rPr>
          <w:rFonts w:ascii="Verdana" w:hAnsi="Verdana"/>
          <w:b/>
          <w:sz w:val="22"/>
          <w:szCs w:val="22"/>
        </w:rPr>
        <w:t xml:space="preserve">17  </w:t>
      </w:r>
      <w:r w:rsidR="00E715DF">
        <w:rPr>
          <w:rFonts w:ascii="Verdana" w:hAnsi="Verdana"/>
          <w:b/>
          <w:sz w:val="22"/>
          <w:szCs w:val="22"/>
        </w:rPr>
        <w:t>Matters</w:t>
      </w:r>
      <w:proofErr w:type="gramEnd"/>
      <w:r w:rsidR="00E715DF">
        <w:rPr>
          <w:rFonts w:ascii="Verdana" w:hAnsi="Verdana"/>
          <w:b/>
          <w:sz w:val="22"/>
          <w:szCs w:val="22"/>
        </w:rPr>
        <w:t xml:space="preserve"> arising from the 2015/16 audit letters.</w:t>
      </w:r>
    </w:p>
    <w:p w14:paraId="5576DBA6" w14:textId="77777777" w:rsidR="00E715DF" w:rsidRDefault="00E715DF" w:rsidP="005E14DD">
      <w:pPr>
        <w:pStyle w:val="NormalWeb"/>
        <w:spacing w:before="0" w:beforeAutospacing="0" w:after="0" w:afterAutospacing="0"/>
        <w:ind w:left="2127" w:hanging="2127"/>
        <w:jc w:val="both"/>
        <w:rPr>
          <w:rFonts w:ascii="Verdana" w:hAnsi="Verdana"/>
          <w:b/>
          <w:sz w:val="22"/>
          <w:szCs w:val="22"/>
        </w:rPr>
      </w:pPr>
    </w:p>
    <w:p w14:paraId="4BD54CE4" w14:textId="77777777" w:rsidR="00E715DF" w:rsidRPr="00E715DF" w:rsidRDefault="00E715DF" w:rsidP="00E715DF">
      <w:pPr>
        <w:pStyle w:val="NormalWeb"/>
        <w:spacing w:before="0" w:beforeAutospacing="0" w:after="0" w:afterAutospacing="0"/>
        <w:jc w:val="both"/>
        <w:rPr>
          <w:rFonts w:ascii="Verdana" w:hAnsi="Verdana"/>
          <w:sz w:val="22"/>
          <w:szCs w:val="22"/>
        </w:rPr>
      </w:pPr>
      <w:r w:rsidRPr="00E715DF">
        <w:rPr>
          <w:rFonts w:ascii="Verdana" w:hAnsi="Verdana"/>
          <w:sz w:val="22"/>
          <w:szCs w:val="22"/>
        </w:rPr>
        <w:t>JG highlighted</w:t>
      </w:r>
      <w:r>
        <w:rPr>
          <w:rFonts w:ascii="Verdana" w:hAnsi="Verdana"/>
          <w:sz w:val="22"/>
          <w:szCs w:val="22"/>
        </w:rPr>
        <w:t xml:space="preserve"> matters arising from the audit of 2015-16 Financial Statements </w:t>
      </w:r>
      <w:r w:rsidR="006C438D">
        <w:rPr>
          <w:rFonts w:ascii="Verdana" w:hAnsi="Verdana"/>
          <w:sz w:val="22"/>
          <w:szCs w:val="22"/>
        </w:rPr>
        <w:t xml:space="preserve">with an emphasis on </w:t>
      </w:r>
      <w:r w:rsidRPr="00E715DF">
        <w:rPr>
          <w:rFonts w:ascii="Verdana" w:hAnsi="Verdana"/>
          <w:sz w:val="22"/>
          <w:szCs w:val="22"/>
        </w:rPr>
        <w:t>mana</w:t>
      </w:r>
      <w:r w:rsidR="006C438D">
        <w:rPr>
          <w:rFonts w:ascii="Verdana" w:hAnsi="Verdana"/>
          <w:sz w:val="22"/>
          <w:szCs w:val="22"/>
        </w:rPr>
        <w:t>gement responses to the</w:t>
      </w:r>
      <w:r>
        <w:rPr>
          <w:rFonts w:ascii="Verdana" w:hAnsi="Verdana"/>
          <w:sz w:val="22"/>
          <w:szCs w:val="22"/>
        </w:rPr>
        <w:t xml:space="preserve"> matters identified</w:t>
      </w:r>
      <w:r w:rsidRPr="00E715DF">
        <w:rPr>
          <w:rFonts w:ascii="Verdana" w:hAnsi="Verdana"/>
          <w:sz w:val="22"/>
          <w:szCs w:val="22"/>
        </w:rPr>
        <w:t>.</w:t>
      </w:r>
    </w:p>
    <w:p w14:paraId="50F39BA5" w14:textId="77777777" w:rsidR="00103D5B" w:rsidRDefault="00103D5B" w:rsidP="00853073">
      <w:pPr>
        <w:pStyle w:val="NormalWeb"/>
        <w:spacing w:before="0" w:beforeAutospacing="0" w:after="0" w:afterAutospacing="0"/>
        <w:jc w:val="both"/>
        <w:rPr>
          <w:rFonts w:ascii="Verdana" w:hAnsi="Verdana"/>
          <w:b/>
          <w:sz w:val="22"/>
          <w:szCs w:val="22"/>
        </w:rPr>
      </w:pPr>
    </w:p>
    <w:p w14:paraId="2CA6FA76" w14:textId="77777777" w:rsidR="004C131E" w:rsidRDefault="006C438D" w:rsidP="00853073">
      <w:pPr>
        <w:pStyle w:val="NormalWeb"/>
        <w:spacing w:before="0" w:beforeAutospacing="0" w:after="0" w:afterAutospacing="0"/>
        <w:jc w:val="both"/>
        <w:rPr>
          <w:rFonts w:ascii="Verdana" w:hAnsi="Verdana"/>
          <w:sz w:val="22"/>
          <w:szCs w:val="22"/>
        </w:rPr>
      </w:pPr>
      <w:r>
        <w:rPr>
          <w:rFonts w:ascii="Verdana" w:hAnsi="Verdana"/>
          <w:sz w:val="22"/>
          <w:szCs w:val="22"/>
        </w:rPr>
        <w:t xml:space="preserve">MM questioned the </w:t>
      </w:r>
      <w:r w:rsidR="00EE4D94">
        <w:rPr>
          <w:rFonts w:ascii="Verdana" w:hAnsi="Verdana"/>
          <w:sz w:val="22"/>
          <w:szCs w:val="22"/>
        </w:rPr>
        <w:t xml:space="preserve">likely </w:t>
      </w:r>
      <w:r>
        <w:rPr>
          <w:rFonts w:ascii="Verdana" w:hAnsi="Verdana"/>
          <w:sz w:val="22"/>
          <w:szCs w:val="22"/>
        </w:rPr>
        <w:t>process for speeding up end of year audit work.</w:t>
      </w:r>
    </w:p>
    <w:p w14:paraId="1CE33B77" w14:textId="77777777" w:rsidR="00211117" w:rsidRDefault="00211117" w:rsidP="00853073">
      <w:pPr>
        <w:pStyle w:val="NormalWeb"/>
        <w:spacing w:before="0" w:beforeAutospacing="0" w:after="0" w:afterAutospacing="0"/>
        <w:jc w:val="both"/>
        <w:rPr>
          <w:rFonts w:ascii="Verdana" w:hAnsi="Verdana"/>
          <w:sz w:val="22"/>
          <w:szCs w:val="22"/>
        </w:rPr>
      </w:pPr>
    </w:p>
    <w:p w14:paraId="546CF95B" w14:textId="77777777" w:rsidR="00211117" w:rsidRDefault="00427945" w:rsidP="00853073">
      <w:pPr>
        <w:pStyle w:val="NormalWeb"/>
        <w:spacing w:before="0" w:beforeAutospacing="0" w:after="0" w:afterAutospacing="0"/>
        <w:jc w:val="both"/>
        <w:rPr>
          <w:rFonts w:ascii="Verdana" w:hAnsi="Verdana"/>
          <w:sz w:val="22"/>
          <w:szCs w:val="22"/>
        </w:rPr>
      </w:pPr>
      <w:r>
        <w:rPr>
          <w:rFonts w:ascii="Verdana" w:hAnsi="Verdana"/>
          <w:sz w:val="22"/>
          <w:szCs w:val="22"/>
        </w:rPr>
        <w:t>JG referred to discussions and</w:t>
      </w:r>
      <w:r w:rsidR="00211117">
        <w:rPr>
          <w:rFonts w:ascii="Verdana" w:hAnsi="Verdana"/>
          <w:sz w:val="22"/>
          <w:szCs w:val="22"/>
        </w:rPr>
        <w:t xml:space="preserve"> docume</w:t>
      </w:r>
      <w:r w:rsidR="00EE4D94">
        <w:rPr>
          <w:rFonts w:ascii="Verdana" w:hAnsi="Verdana"/>
          <w:sz w:val="22"/>
          <w:szCs w:val="22"/>
        </w:rPr>
        <w:t>ntation</w:t>
      </w:r>
      <w:r w:rsidR="006C438D">
        <w:rPr>
          <w:rFonts w:ascii="Verdana" w:hAnsi="Verdana"/>
          <w:sz w:val="22"/>
          <w:szCs w:val="22"/>
        </w:rPr>
        <w:t xml:space="preserve"> to be </w:t>
      </w:r>
      <w:r>
        <w:rPr>
          <w:rFonts w:ascii="Verdana" w:hAnsi="Verdana"/>
          <w:sz w:val="22"/>
          <w:szCs w:val="22"/>
        </w:rPr>
        <w:t xml:space="preserve">covered </w:t>
      </w:r>
      <w:r w:rsidR="00211117">
        <w:rPr>
          <w:rFonts w:ascii="Verdana" w:hAnsi="Verdana"/>
          <w:sz w:val="22"/>
          <w:szCs w:val="22"/>
        </w:rPr>
        <w:t>with the Finance</w:t>
      </w:r>
      <w:r w:rsidR="006C438D">
        <w:rPr>
          <w:rFonts w:ascii="Verdana" w:hAnsi="Verdana"/>
          <w:sz w:val="22"/>
          <w:szCs w:val="22"/>
        </w:rPr>
        <w:t xml:space="preserve"> department and</w:t>
      </w:r>
      <w:r w:rsidR="008218A8">
        <w:rPr>
          <w:rFonts w:ascii="Verdana" w:hAnsi="Verdana"/>
          <w:sz w:val="22"/>
          <w:szCs w:val="22"/>
        </w:rPr>
        <w:t xml:space="preserve"> management</w:t>
      </w:r>
      <w:r w:rsidR="00EE4D94">
        <w:rPr>
          <w:rFonts w:ascii="Verdana" w:hAnsi="Verdana"/>
          <w:sz w:val="22"/>
          <w:szCs w:val="22"/>
        </w:rPr>
        <w:t xml:space="preserve"> in order</w:t>
      </w:r>
      <w:r w:rsidR="008218A8">
        <w:rPr>
          <w:rFonts w:ascii="Verdana" w:hAnsi="Verdana"/>
          <w:sz w:val="22"/>
          <w:szCs w:val="22"/>
        </w:rPr>
        <w:t xml:space="preserve"> to</w:t>
      </w:r>
      <w:r>
        <w:rPr>
          <w:rFonts w:ascii="Verdana" w:hAnsi="Verdana"/>
          <w:sz w:val="22"/>
          <w:szCs w:val="22"/>
        </w:rPr>
        <w:t xml:space="preserve"> </w:t>
      </w:r>
      <w:r w:rsidR="008218A8">
        <w:rPr>
          <w:rFonts w:ascii="Verdana" w:hAnsi="Verdana"/>
          <w:sz w:val="22"/>
          <w:szCs w:val="22"/>
        </w:rPr>
        <w:t>work out elements which</w:t>
      </w:r>
      <w:r w:rsidR="006C438D">
        <w:rPr>
          <w:rFonts w:ascii="Verdana" w:hAnsi="Verdana"/>
          <w:sz w:val="22"/>
          <w:szCs w:val="22"/>
        </w:rPr>
        <w:t xml:space="preserve"> could be carried out </w:t>
      </w:r>
      <w:r w:rsidR="00211117">
        <w:rPr>
          <w:rFonts w:ascii="Verdana" w:hAnsi="Verdana"/>
          <w:sz w:val="22"/>
          <w:szCs w:val="22"/>
        </w:rPr>
        <w:t>earl</w:t>
      </w:r>
      <w:r w:rsidR="002E5519">
        <w:rPr>
          <w:rFonts w:ascii="Verdana" w:hAnsi="Verdana"/>
          <w:sz w:val="22"/>
          <w:szCs w:val="22"/>
        </w:rPr>
        <w:t>ier and to determine what is</w:t>
      </w:r>
      <w:r w:rsidR="00EE4D94">
        <w:rPr>
          <w:rFonts w:ascii="Verdana" w:hAnsi="Verdana"/>
          <w:sz w:val="22"/>
          <w:szCs w:val="22"/>
        </w:rPr>
        <w:t xml:space="preserve"> </w:t>
      </w:r>
      <w:r w:rsidR="008218A8">
        <w:rPr>
          <w:rFonts w:ascii="Verdana" w:hAnsi="Verdana"/>
          <w:sz w:val="22"/>
          <w:szCs w:val="22"/>
        </w:rPr>
        <w:t xml:space="preserve">achievable.  Members </w:t>
      </w:r>
      <w:r w:rsidR="006C438D">
        <w:rPr>
          <w:rFonts w:ascii="Verdana" w:hAnsi="Verdana"/>
          <w:sz w:val="22"/>
          <w:szCs w:val="22"/>
        </w:rPr>
        <w:t xml:space="preserve">also </w:t>
      </w:r>
      <w:r w:rsidR="008218A8">
        <w:rPr>
          <w:rFonts w:ascii="Verdana" w:hAnsi="Verdana"/>
          <w:sz w:val="22"/>
          <w:szCs w:val="22"/>
        </w:rPr>
        <w:t>ap</w:t>
      </w:r>
      <w:r w:rsidR="00211117">
        <w:rPr>
          <w:rFonts w:ascii="Verdana" w:hAnsi="Verdana"/>
          <w:sz w:val="22"/>
          <w:szCs w:val="22"/>
        </w:rPr>
        <w:t>preciate</w:t>
      </w:r>
      <w:r w:rsidR="00EE4D94">
        <w:rPr>
          <w:rFonts w:ascii="Verdana" w:hAnsi="Verdana"/>
          <w:sz w:val="22"/>
          <w:szCs w:val="22"/>
        </w:rPr>
        <w:t xml:space="preserve">d </w:t>
      </w:r>
      <w:r w:rsidR="00211117">
        <w:rPr>
          <w:rFonts w:ascii="Verdana" w:hAnsi="Verdana"/>
          <w:sz w:val="22"/>
          <w:szCs w:val="22"/>
        </w:rPr>
        <w:t>challenges and implications</w:t>
      </w:r>
      <w:r w:rsidR="006C438D">
        <w:rPr>
          <w:rFonts w:ascii="Verdana" w:hAnsi="Verdana"/>
          <w:sz w:val="22"/>
          <w:szCs w:val="22"/>
        </w:rPr>
        <w:t xml:space="preserve"> </w:t>
      </w:r>
      <w:r w:rsidR="00EE4D94">
        <w:rPr>
          <w:rFonts w:ascii="Verdana" w:hAnsi="Verdana"/>
          <w:sz w:val="22"/>
          <w:szCs w:val="22"/>
        </w:rPr>
        <w:t>on</w:t>
      </w:r>
      <w:r w:rsidR="008218A8">
        <w:rPr>
          <w:rFonts w:ascii="Verdana" w:hAnsi="Verdana"/>
          <w:sz w:val="22"/>
          <w:szCs w:val="22"/>
        </w:rPr>
        <w:t xml:space="preserve"> WAO</w:t>
      </w:r>
      <w:r w:rsidR="00EE4D94">
        <w:rPr>
          <w:rFonts w:ascii="Verdana" w:hAnsi="Verdana"/>
          <w:sz w:val="22"/>
          <w:szCs w:val="22"/>
        </w:rPr>
        <w:t xml:space="preserve"> in this process.</w:t>
      </w:r>
    </w:p>
    <w:p w14:paraId="73A6E994" w14:textId="77777777" w:rsidR="00BB1BFA" w:rsidRDefault="00BB1BFA" w:rsidP="00853073">
      <w:pPr>
        <w:pStyle w:val="NormalWeb"/>
        <w:spacing w:before="0" w:beforeAutospacing="0" w:after="0" w:afterAutospacing="0"/>
        <w:jc w:val="both"/>
        <w:rPr>
          <w:rFonts w:ascii="Verdana" w:hAnsi="Verdana"/>
          <w:sz w:val="22"/>
          <w:szCs w:val="22"/>
        </w:rPr>
      </w:pPr>
    </w:p>
    <w:p w14:paraId="655BC494" w14:textId="77777777" w:rsidR="00D21290" w:rsidRPr="00BD59CA" w:rsidRDefault="00C84ED4" w:rsidP="008814DE">
      <w:pPr>
        <w:pStyle w:val="NormalWeb"/>
        <w:spacing w:before="0" w:beforeAutospacing="0" w:after="0" w:afterAutospacing="0"/>
        <w:ind w:left="2977" w:hanging="1537"/>
        <w:jc w:val="both"/>
        <w:rPr>
          <w:rFonts w:ascii="Verdana" w:hAnsi="Verdana"/>
          <w:b/>
          <w:sz w:val="22"/>
          <w:szCs w:val="22"/>
        </w:rPr>
      </w:pPr>
      <w:r w:rsidRPr="009D57FA">
        <w:rPr>
          <w:rFonts w:ascii="Verdana" w:hAnsi="Verdana"/>
          <w:b/>
          <w:sz w:val="22"/>
          <w:szCs w:val="22"/>
        </w:rPr>
        <w:t>Decision:</w:t>
      </w:r>
      <w:r w:rsidRPr="009D57FA">
        <w:rPr>
          <w:rFonts w:ascii="Verdana" w:hAnsi="Verdana"/>
          <w:b/>
          <w:sz w:val="22"/>
          <w:szCs w:val="22"/>
        </w:rPr>
        <w:tab/>
        <w:t xml:space="preserve">The </w:t>
      </w:r>
      <w:r w:rsidR="00BB1BFA">
        <w:rPr>
          <w:rFonts w:ascii="Verdana" w:hAnsi="Verdana"/>
          <w:b/>
          <w:sz w:val="22"/>
          <w:szCs w:val="22"/>
        </w:rPr>
        <w:t>report was noted</w:t>
      </w:r>
      <w:r w:rsidR="002E5519">
        <w:rPr>
          <w:rFonts w:ascii="Verdana" w:hAnsi="Verdana"/>
          <w:b/>
          <w:sz w:val="22"/>
          <w:szCs w:val="22"/>
        </w:rPr>
        <w:t>.</w:t>
      </w:r>
    </w:p>
    <w:p w14:paraId="0C915EAD" w14:textId="77777777" w:rsidR="00D21290" w:rsidRDefault="00D21290" w:rsidP="00853073">
      <w:pPr>
        <w:pStyle w:val="NormalWeb"/>
        <w:spacing w:before="0" w:beforeAutospacing="0" w:after="0" w:afterAutospacing="0"/>
        <w:jc w:val="both"/>
        <w:rPr>
          <w:rFonts w:ascii="Verdana" w:hAnsi="Verdana"/>
          <w:sz w:val="22"/>
          <w:szCs w:val="22"/>
        </w:rPr>
      </w:pPr>
    </w:p>
    <w:p w14:paraId="3FE9BE75" w14:textId="77777777" w:rsidR="00D21290" w:rsidRDefault="00C373D0" w:rsidP="004B2594">
      <w:pPr>
        <w:pStyle w:val="NormalWeb"/>
        <w:spacing w:before="0" w:beforeAutospacing="0" w:after="0" w:afterAutospacing="0"/>
        <w:ind w:left="1843" w:hanging="1843"/>
        <w:jc w:val="both"/>
        <w:rPr>
          <w:rFonts w:ascii="Verdana" w:hAnsi="Verdana"/>
          <w:b/>
          <w:sz w:val="22"/>
          <w:szCs w:val="22"/>
        </w:rPr>
      </w:pPr>
      <w:r>
        <w:rPr>
          <w:rFonts w:ascii="Verdana" w:hAnsi="Verdana"/>
          <w:b/>
          <w:sz w:val="22"/>
          <w:szCs w:val="22"/>
        </w:rPr>
        <w:t>A83</w:t>
      </w:r>
      <w:r w:rsidR="00D21290" w:rsidRPr="00BD59CA">
        <w:rPr>
          <w:rFonts w:ascii="Verdana" w:hAnsi="Verdana"/>
          <w:b/>
          <w:sz w:val="22"/>
          <w:szCs w:val="22"/>
        </w:rPr>
        <w:t xml:space="preserve"> 2016/</w:t>
      </w:r>
      <w:proofErr w:type="gramStart"/>
      <w:r w:rsidR="00D21290" w:rsidRPr="00BD59CA">
        <w:rPr>
          <w:rFonts w:ascii="Verdana" w:hAnsi="Verdana"/>
          <w:b/>
          <w:sz w:val="22"/>
          <w:szCs w:val="22"/>
        </w:rPr>
        <w:t xml:space="preserve">17  </w:t>
      </w:r>
      <w:r w:rsidR="008C5089">
        <w:rPr>
          <w:rFonts w:ascii="Verdana" w:hAnsi="Verdana"/>
          <w:b/>
          <w:sz w:val="22"/>
          <w:szCs w:val="22"/>
        </w:rPr>
        <w:t>Progress</w:t>
      </w:r>
      <w:proofErr w:type="gramEnd"/>
      <w:r w:rsidR="008C5089">
        <w:rPr>
          <w:rFonts w:ascii="Verdana" w:hAnsi="Verdana"/>
          <w:b/>
          <w:sz w:val="22"/>
          <w:szCs w:val="22"/>
        </w:rPr>
        <w:t xml:space="preserve"> </w:t>
      </w:r>
      <w:r w:rsidR="00BB1BFA">
        <w:rPr>
          <w:rFonts w:ascii="Verdana" w:hAnsi="Verdana"/>
          <w:b/>
          <w:sz w:val="22"/>
          <w:szCs w:val="22"/>
        </w:rPr>
        <w:t>report of the internal auditors (SICA)</w:t>
      </w:r>
    </w:p>
    <w:p w14:paraId="053C5D68" w14:textId="77777777" w:rsidR="00C939B7" w:rsidRDefault="00C939B7" w:rsidP="004B2594">
      <w:pPr>
        <w:pStyle w:val="NormalWeb"/>
        <w:spacing w:before="0" w:beforeAutospacing="0" w:after="0" w:afterAutospacing="0"/>
        <w:ind w:left="1843" w:hanging="1843"/>
        <w:jc w:val="both"/>
        <w:rPr>
          <w:rFonts w:ascii="Verdana" w:hAnsi="Verdana"/>
          <w:b/>
          <w:sz w:val="22"/>
          <w:szCs w:val="22"/>
        </w:rPr>
      </w:pPr>
    </w:p>
    <w:p w14:paraId="77D81C85" w14:textId="77777777" w:rsidR="00C939B7" w:rsidRDefault="00C939B7" w:rsidP="00C939B7">
      <w:pPr>
        <w:pStyle w:val="NormalWeb"/>
        <w:spacing w:before="0" w:beforeAutospacing="0" w:after="0" w:afterAutospacing="0"/>
        <w:jc w:val="both"/>
        <w:rPr>
          <w:rFonts w:ascii="Verdana" w:hAnsi="Verdana"/>
          <w:sz w:val="22"/>
          <w:szCs w:val="22"/>
        </w:rPr>
      </w:pPr>
      <w:r>
        <w:rPr>
          <w:rFonts w:ascii="Verdana" w:hAnsi="Verdana"/>
          <w:sz w:val="22"/>
          <w:szCs w:val="22"/>
        </w:rPr>
        <w:t>V</w:t>
      </w:r>
      <w:r w:rsidR="002F2471">
        <w:rPr>
          <w:rFonts w:ascii="Verdana" w:hAnsi="Verdana"/>
          <w:sz w:val="22"/>
          <w:szCs w:val="22"/>
        </w:rPr>
        <w:t>D highlighted changes to</w:t>
      </w:r>
      <w:r w:rsidR="007819DB">
        <w:rPr>
          <w:rFonts w:ascii="Verdana" w:hAnsi="Verdana"/>
          <w:sz w:val="22"/>
          <w:szCs w:val="22"/>
        </w:rPr>
        <w:t xml:space="preserve"> the Annual Plan 2016/17 and </w:t>
      </w:r>
      <w:r>
        <w:rPr>
          <w:rFonts w:ascii="Verdana" w:hAnsi="Verdana"/>
          <w:sz w:val="22"/>
          <w:szCs w:val="22"/>
        </w:rPr>
        <w:t>the proposal to defer the r</w:t>
      </w:r>
      <w:r w:rsidR="007819DB">
        <w:rPr>
          <w:rFonts w:ascii="Verdana" w:hAnsi="Verdana"/>
          <w:sz w:val="22"/>
          <w:szCs w:val="22"/>
        </w:rPr>
        <w:t>eview of Strategic Control and C</w:t>
      </w:r>
      <w:r>
        <w:rPr>
          <w:rFonts w:ascii="Verdana" w:hAnsi="Verdana"/>
          <w:sz w:val="22"/>
          <w:szCs w:val="22"/>
        </w:rPr>
        <w:t>orporate Governance until 2017/18 to allow for changes to be implemented following the election of the new Police and Crime Commissioner and to allow for review by the new Chief Constable.</w:t>
      </w:r>
    </w:p>
    <w:p w14:paraId="38CB0DEE" w14:textId="77777777" w:rsidR="002F2471" w:rsidRDefault="002F2471" w:rsidP="00C939B7">
      <w:pPr>
        <w:pStyle w:val="NormalWeb"/>
        <w:spacing w:before="0" w:beforeAutospacing="0" w:after="0" w:afterAutospacing="0"/>
        <w:jc w:val="both"/>
        <w:rPr>
          <w:rFonts w:ascii="Verdana" w:hAnsi="Verdana"/>
          <w:sz w:val="22"/>
          <w:szCs w:val="22"/>
        </w:rPr>
      </w:pPr>
    </w:p>
    <w:p w14:paraId="60E247CA" w14:textId="77777777" w:rsidR="002F2471" w:rsidRPr="00733379" w:rsidRDefault="002F2471" w:rsidP="00C939B7">
      <w:pPr>
        <w:pStyle w:val="NormalWeb"/>
        <w:spacing w:before="0" w:beforeAutospacing="0" w:after="0" w:afterAutospacing="0"/>
        <w:jc w:val="both"/>
        <w:rPr>
          <w:rFonts w:ascii="Verdana" w:hAnsi="Verdana"/>
          <w:sz w:val="22"/>
          <w:szCs w:val="22"/>
        </w:rPr>
      </w:pPr>
      <w:r>
        <w:rPr>
          <w:rFonts w:ascii="Verdana" w:hAnsi="Verdana"/>
          <w:sz w:val="22"/>
          <w:szCs w:val="22"/>
        </w:rPr>
        <w:t xml:space="preserve">In relation to the Priority 1 recommendation concerning Business Continuity, the Plan had </w:t>
      </w:r>
      <w:r w:rsidR="002E012D">
        <w:rPr>
          <w:rFonts w:ascii="Verdana" w:hAnsi="Verdana"/>
          <w:sz w:val="22"/>
          <w:szCs w:val="22"/>
        </w:rPr>
        <w:t xml:space="preserve">now </w:t>
      </w:r>
      <w:r>
        <w:rPr>
          <w:rFonts w:ascii="Verdana" w:hAnsi="Verdana"/>
          <w:sz w:val="22"/>
          <w:szCs w:val="22"/>
        </w:rPr>
        <w:t xml:space="preserve">been approved and implemented.  Fieldwork was in progress in relation to Creditors and Commissioner’s </w:t>
      </w:r>
      <w:r w:rsidR="00E26B4E">
        <w:rPr>
          <w:rFonts w:ascii="Verdana" w:hAnsi="Verdana"/>
          <w:sz w:val="22"/>
          <w:szCs w:val="22"/>
        </w:rPr>
        <w:t>Services. The report showed g</w:t>
      </w:r>
      <w:r w:rsidRPr="00733379">
        <w:rPr>
          <w:rFonts w:ascii="Verdana" w:hAnsi="Verdana"/>
          <w:sz w:val="22"/>
          <w:szCs w:val="22"/>
        </w:rPr>
        <w:t>ood progress against the Annual Plan for 2016/17.</w:t>
      </w:r>
    </w:p>
    <w:p w14:paraId="63E8F289" w14:textId="77777777" w:rsidR="000A23F7" w:rsidRDefault="000A23F7" w:rsidP="00853073">
      <w:pPr>
        <w:pStyle w:val="NormalWeb"/>
        <w:spacing w:before="0" w:beforeAutospacing="0" w:after="0" w:afterAutospacing="0"/>
        <w:jc w:val="both"/>
        <w:rPr>
          <w:rFonts w:ascii="Verdana" w:hAnsi="Verdana"/>
          <w:sz w:val="22"/>
          <w:szCs w:val="22"/>
        </w:rPr>
      </w:pPr>
    </w:p>
    <w:p w14:paraId="7AAD7005" w14:textId="77777777" w:rsidR="00733379" w:rsidRDefault="00E26B4E" w:rsidP="00853073">
      <w:pPr>
        <w:pStyle w:val="NormalWeb"/>
        <w:spacing w:before="0" w:beforeAutospacing="0" w:after="0" w:afterAutospacing="0"/>
        <w:jc w:val="both"/>
        <w:rPr>
          <w:rFonts w:ascii="Verdana" w:hAnsi="Verdana"/>
          <w:sz w:val="22"/>
          <w:szCs w:val="22"/>
        </w:rPr>
      </w:pPr>
      <w:r>
        <w:rPr>
          <w:rFonts w:ascii="Verdana" w:hAnsi="Verdana"/>
          <w:sz w:val="22"/>
          <w:szCs w:val="22"/>
        </w:rPr>
        <w:t>A d</w:t>
      </w:r>
      <w:r w:rsidR="00733379">
        <w:rPr>
          <w:rFonts w:ascii="Verdana" w:hAnsi="Verdana"/>
          <w:sz w:val="22"/>
          <w:szCs w:val="22"/>
        </w:rPr>
        <w:t xml:space="preserve">iscussion </w:t>
      </w:r>
      <w:r>
        <w:rPr>
          <w:rFonts w:ascii="Verdana" w:hAnsi="Verdana"/>
          <w:sz w:val="22"/>
          <w:szCs w:val="22"/>
        </w:rPr>
        <w:t>ensued on whether the Committee was required to recommend or</w:t>
      </w:r>
      <w:r w:rsidR="00D66B07">
        <w:rPr>
          <w:rFonts w:ascii="Verdana" w:hAnsi="Verdana"/>
          <w:sz w:val="22"/>
          <w:szCs w:val="22"/>
        </w:rPr>
        <w:t xml:space="preserve"> endorse </w:t>
      </w:r>
      <w:r w:rsidR="00733379">
        <w:rPr>
          <w:rFonts w:ascii="Verdana" w:hAnsi="Verdana"/>
          <w:sz w:val="22"/>
          <w:szCs w:val="22"/>
        </w:rPr>
        <w:t>the changes proposed</w:t>
      </w:r>
      <w:r>
        <w:rPr>
          <w:rFonts w:ascii="Verdana" w:hAnsi="Verdana"/>
          <w:sz w:val="22"/>
          <w:szCs w:val="22"/>
        </w:rPr>
        <w:t xml:space="preserve"> within the Annual Plan</w:t>
      </w:r>
      <w:r w:rsidR="00733379">
        <w:rPr>
          <w:rFonts w:ascii="Verdana" w:hAnsi="Verdana"/>
          <w:sz w:val="22"/>
          <w:szCs w:val="22"/>
        </w:rPr>
        <w:t>.</w:t>
      </w:r>
      <w:r w:rsidR="00D66B07">
        <w:rPr>
          <w:rFonts w:ascii="Verdana" w:hAnsi="Verdana"/>
          <w:sz w:val="22"/>
          <w:szCs w:val="22"/>
        </w:rPr>
        <w:t xml:space="preserve"> </w:t>
      </w:r>
    </w:p>
    <w:p w14:paraId="6AAF727D" w14:textId="77777777" w:rsidR="00D66B07" w:rsidRDefault="00D66B07" w:rsidP="00853073">
      <w:pPr>
        <w:pStyle w:val="NormalWeb"/>
        <w:spacing w:before="0" w:beforeAutospacing="0" w:after="0" w:afterAutospacing="0"/>
        <w:jc w:val="both"/>
        <w:rPr>
          <w:rFonts w:ascii="Verdana" w:hAnsi="Verdana"/>
          <w:sz w:val="22"/>
          <w:szCs w:val="22"/>
        </w:rPr>
      </w:pPr>
    </w:p>
    <w:p w14:paraId="67C81D38" w14:textId="77777777" w:rsidR="00D66B07" w:rsidRDefault="00EE4D94" w:rsidP="00D66B07">
      <w:pPr>
        <w:pStyle w:val="NormalWeb"/>
        <w:spacing w:before="0" w:beforeAutospacing="0" w:after="0" w:afterAutospacing="0"/>
        <w:ind w:left="2977" w:hanging="1537"/>
        <w:jc w:val="both"/>
        <w:rPr>
          <w:rFonts w:ascii="Verdana" w:hAnsi="Verdana"/>
          <w:b/>
          <w:sz w:val="22"/>
          <w:szCs w:val="22"/>
        </w:rPr>
      </w:pPr>
      <w:r>
        <w:rPr>
          <w:rFonts w:ascii="Verdana" w:hAnsi="Verdana"/>
          <w:b/>
          <w:sz w:val="22"/>
          <w:szCs w:val="22"/>
        </w:rPr>
        <w:t xml:space="preserve">Action:  </w:t>
      </w:r>
      <w:r>
        <w:rPr>
          <w:rFonts w:ascii="Verdana" w:hAnsi="Verdana"/>
          <w:b/>
          <w:sz w:val="22"/>
          <w:szCs w:val="22"/>
        </w:rPr>
        <w:tab/>
        <w:t>The CFO</w:t>
      </w:r>
      <w:r w:rsidR="00D66B07">
        <w:rPr>
          <w:rFonts w:ascii="Verdana" w:hAnsi="Verdana"/>
          <w:b/>
          <w:sz w:val="22"/>
          <w:szCs w:val="22"/>
        </w:rPr>
        <w:t xml:space="preserve"> to check the Committee’s T</w:t>
      </w:r>
      <w:r w:rsidR="002E012D">
        <w:rPr>
          <w:rFonts w:ascii="Verdana" w:hAnsi="Verdana"/>
          <w:b/>
          <w:sz w:val="22"/>
          <w:szCs w:val="22"/>
        </w:rPr>
        <w:t xml:space="preserve">erms of Reference in relation to </w:t>
      </w:r>
      <w:r w:rsidR="00A938D0">
        <w:rPr>
          <w:rFonts w:ascii="Verdana" w:hAnsi="Verdana"/>
          <w:b/>
          <w:sz w:val="22"/>
          <w:szCs w:val="22"/>
        </w:rPr>
        <w:t>the Co</w:t>
      </w:r>
      <w:r>
        <w:rPr>
          <w:rFonts w:ascii="Verdana" w:hAnsi="Verdana"/>
          <w:b/>
          <w:sz w:val="22"/>
          <w:szCs w:val="22"/>
        </w:rPr>
        <w:t xml:space="preserve">mmittee’s responsibility </w:t>
      </w:r>
      <w:r w:rsidR="00D66B07">
        <w:rPr>
          <w:rFonts w:ascii="Verdana" w:hAnsi="Verdana"/>
          <w:b/>
          <w:sz w:val="22"/>
          <w:szCs w:val="22"/>
        </w:rPr>
        <w:t xml:space="preserve">to </w:t>
      </w:r>
      <w:r>
        <w:rPr>
          <w:rFonts w:ascii="Verdana" w:hAnsi="Verdana"/>
          <w:b/>
          <w:sz w:val="22"/>
          <w:szCs w:val="22"/>
        </w:rPr>
        <w:t xml:space="preserve">either </w:t>
      </w:r>
      <w:r w:rsidR="00D66B07">
        <w:rPr>
          <w:rFonts w:ascii="Verdana" w:hAnsi="Verdana"/>
          <w:b/>
          <w:sz w:val="22"/>
          <w:szCs w:val="22"/>
        </w:rPr>
        <w:t>approve or endorse the changes within the Annual Plan.</w:t>
      </w:r>
    </w:p>
    <w:p w14:paraId="0315D832" w14:textId="77777777" w:rsidR="00D66B07" w:rsidRDefault="00D66B07" w:rsidP="00D66B07">
      <w:pPr>
        <w:pStyle w:val="NormalWeb"/>
        <w:spacing w:before="0" w:beforeAutospacing="0" w:after="0" w:afterAutospacing="0"/>
        <w:ind w:left="2977" w:hanging="1537"/>
        <w:jc w:val="both"/>
        <w:rPr>
          <w:rFonts w:ascii="Verdana" w:hAnsi="Verdana"/>
          <w:b/>
          <w:sz w:val="22"/>
          <w:szCs w:val="22"/>
        </w:rPr>
      </w:pPr>
    </w:p>
    <w:p w14:paraId="7813AA63" w14:textId="77777777" w:rsidR="008814DE" w:rsidRDefault="00D66B07" w:rsidP="008814DE">
      <w:pPr>
        <w:pStyle w:val="NormalWeb"/>
        <w:spacing w:before="0" w:beforeAutospacing="0" w:after="0" w:afterAutospacing="0"/>
        <w:ind w:left="2977" w:hanging="1537"/>
        <w:jc w:val="both"/>
        <w:rPr>
          <w:rFonts w:ascii="Verdana" w:hAnsi="Verdana"/>
          <w:b/>
          <w:sz w:val="22"/>
          <w:szCs w:val="22"/>
        </w:rPr>
      </w:pPr>
      <w:r>
        <w:rPr>
          <w:rFonts w:ascii="Verdana" w:hAnsi="Verdana"/>
          <w:b/>
          <w:sz w:val="22"/>
          <w:szCs w:val="22"/>
        </w:rPr>
        <w:t>Decision:</w:t>
      </w:r>
      <w:r>
        <w:rPr>
          <w:rFonts w:ascii="Verdana" w:hAnsi="Verdana"/>
          <w:b/>
          <w:sz w:val="22"/>
          <w:szCs w:val="22"/>
        </w:rPr>
        <w:tab/>
        <w:t>The C</w:t>
      </w:r>
      <w:r w:rsidR="00733379">
        <w:rPr>
          <w:rFonts w:ascii="Verdana" w:hAnsi="Verdana"/>
          <w:b/>
          <w:sz w:val="22"/>
          <w:szCs w:val="22"/>
        </w:rPr>
        <w:t xml:space="preserve">ommittee </w:t>
      </w:r>
      <w:r w:rsidR="00EE4D94">
        <w:rPr>
          <w:rFonts w:ascii="Verdana" w:hAnsi="Verdana"/>
          <w:b/>
          <w:sz w:val="22"/>
          <w:szCs w:val="22"/>
        </w:rPr>
        <w:t>was</w:t>
      </w:r>
      <w:r>
        <w:rPr>
          <w:rFonts w:ascii="Verdana" w:hAnsi="Verdana"/>
          <w:b/>
          <w:sz w:val="22"/>
          <w:szCs w:val="22"/>
        </w:rPr>
        <w:t xml:space="preserve"> </w:t>
      </w:r>
      <w:r w:rsidR="00A938D0">
        <w:rPr>
          <w:rFonts w:ascii="Verdana" w:hAnsi="Verdana"/>
          <w:b/>
          <w:sz w:val="22"/>
          <w:szCs w:val="22"/>
        </w:rPr>
        <w:t>in agreement with</w:t>
      </w:r>
      <w:r w:rsidR="00733379">
        <w:rPr>
          <w:rFonts w:ascii="Verdana" w:hAnsi="Verdana"/>
          <w:b/>
          <w:sz w:val="22"/>
          <w:szCs w:val="22"/>
        </w:rPr>
        <w:t xml:space="preserve"> the </w:t>
      </w:r>
      <w:r w:rsidR="00EE4D94">
        <w:rPr>
          <w:rFonts w:ascii="Verdana" w:hAnsi="Verdana"/>
          <w:b/>
          <w:sz w:val="22"/>
          <w:szCs w:val="22"/>
        </w:rPr>
        <w:t xml:space="preserve">proposed </w:t>
      </w:r>
      <w:r w:rsidR="00733379">
        <w:rPr>
          <w:rFonts w:ascii="Verdana" w:hAnsi="Verdana"/>
          <w:b/>
          <w:sz w:val="22"/>
          <w:szCs w:val="22"/>
        </w:rPr>
        <w:t>changes.</w:t>
      </w:r>
    </w:p>
    <w:p w14:paraId="257C88F6" w14:textId="77777777" w:rsidR="008814DE" w:rsidRDefault="008814DE" w:rsidP="008814DE">
      <w:pPr>
        <w:pStyle w:val="NormalWeb"/>
        <w:spacing w:before="0" w:beforeAutospacing="0" w:after="0" w:afterAutospacing="0"/>
        <w:ind w:left="2977" w:hanging="1537"/>
        <w:jc w:val="both"/>
        <w:rPr>
          <w:rFonts w:ascii="Verdana" w:hAnsi="Verdana"/>
          <w:sz w:val="22"/>
          <w:szCs w:val="22"/>
        </w:rPr>
      </w:pPr>
    </w:p>
    <w:p w14:paraId="359F0C7A" w14:textId="77777777" w:rsidR="00F342DB" w:rsidRPr="006523F6" w:rsidRDefault="00C373D0" w:rsidP="0035713F">
      <w:pPr>
        <w:pStyle w:val="NormalWeb"/>
        <w:spacing w:before="0" w:beforeAutospacing="0" w:after="0" w:afterAutospacing="0"/>
        <w:jc w:val="both"/>
        <w:rPr>
          <w:rFonts w:ascii="Verdana" w:hAnsi="Verdana"/>
          <w:b/>
          <w:sz w:val="22"/>
          <w:szCs w:val="22"/>
        </w:rPr>
      </w:pPr>
      <w:r>
        <w:rPr>
          <w:rFonts w:ascii="Verdana" w:hAnsi="Verdana"/>
          <w:b/>
          <w:sz w:val="22"/>
          <w:szCs w:val="22"/>
        </w:rPr>
        <w:t>A84</w:t>
      </w:r>
      <w:r w:rsidR="006523F6" w:rsidRPr="006523F6">
        <w:rPr>
          <w:rFonts w:ascii="Verdana" w:hAnsi="Verdana"/>
          <w:b/>
          <w:sz w:val="22"/>
          <w:szCs w:val="22"/>
        </w:rPr>
        <w:t xml:space="preserve"> 2016/</w:t>
      </w:r>
      <w:proofErr w:type="gramStart"/>
      <w:r w:rsidR="006523F6" w:rsidRPr="006523F6">
        <w:rPr>
          <w:rFonts w:ascii="Verdana" w:hAnsi="Verdana"/>
          <w:b/>
          <w:sz w:val="22"/>
          <w:szCs w:val="22"/>
        </w:rPr>
        <w:t>17  Reports</w:t>
      </w:r>
      <w:proofErr w:type="gramEnd"/>
      <w:r w:rsidR="006523F6" w:rsidRPr="006523F6">
        <w:rPr>
          <w:rFonts w:ascii="Verdana" w:hAnsi="Verdana"/>
          <w:b/>
          <w:sz w:val="22"/>
          <w:szCs w:val="22"/>
        </w:rPr>
        <w:t xml:space="preserve"> </w:t>
      </w:r>
      <w:r w:rsidR="00E53D07">
        <w:rPr>
          <w:rFonts w:ascii="Verdana" w:hAnsi="Verdana"/>
          <w:b/>
          <w:sz w:val="22"/>
          <w:szCs w:val="22"/>
        </w:rPr>
        <w:t>of the internal auditors</w:t>
      </w:r>
    </w:p>
    <w:p w14:paraId="31AE6642" w14:textId="77777777" w:rsidR="006523F6" w:rsidRDefault="006523F6" w:rsidP="0035713F">
      <w:pPr>
        <w:pStyle w:val="NormalWeb"/>
        <w:spacing w:before="0" w:beforeAutospacing="0" w:after="0" w:afterAutospacing="0"/>
        <w:jc w:val="both"/>
        <w:rPr>
          <w:rFonts w:ascii="Verdana" w:hAnsi="Verdana"/>
          <w:sz w:val="22"/>
          <w:szCs w:val="22"/>
        </w:rPr>
      </w:pPr>
    </w:p>
    <w:p w14:paraId="0A95C5D3" w14:textId="77777777" w:rsidR="00840D3F" w:rsidRPr="00A76BDD" w:rsidRDefault="00101275" w:rsidP="0035713F">
      <w:pPr>
        <w:pStyle w:val="NormalWeb"/>
        <w:numPr>
          <w:ilvl w:val="0"/>
          <w:numId w:val="16"/>
        </w:numPr>
        <w:spacing w:before="0" w:beforeAutospacing="0" w:after="0" w:afterAutospacing="0"/>
        <w:jc w:val="both"/>
        <w:rPr>
          <w:rFonts w:ascii="Verdana" w:hAnsi="Verdana"/>
          <w:sz w:val="22"/>
          <w:szCs w:val="22"/>
        </w:rPr>
      </w:pPr>
      <w:r>
        <w:rPr>
          <w:rFonts w:ascii="Verdana" w:hAnsi="Verdana"/>
          <w:b/>
          <w:sz w:val="22"/>
          <w:szCs w:val="22"/>
        </w:rPr>
        <w:t xml:space="preserve">Compliance Review of the Governance - </w:t>
      </w:r>
      <w:r w:rsidR="00E53D07">
        <w:rPr>
          <w:rFonts w:ascii="Verdana" w:hAnsi="Verdana"/>
          <w:b/>
          <w:sz w:val="22"/>
          <w:szCs w:val="22"/>
        </w:rPr>
        <w:t>Neighbourhood</w:t>
      </w:r>
      <w:r w:rsidR="00733379">
        <w:rPr>
          <w:rFonts w:ascii="Verdana" w:hAnsi="Verdana"/>
          <w:b/>
          <w:sz w:val="22"/>
          <w:szCs w:val="22"/>
        </w:rPr>
        <w:t xml:space="preserve"> (Uniformed Policing) Management Team Arrangements</w:t>
      </w:r>
    </w:p>
    <w:p w14:paraId="2ED2ECF2" w14:textId="77777777" w:rsidR="009C66DF" w:rsidRDefault="009C66DF" w:rsidP="0035713F">
      <w:pPr>
        <w:tabs>
          <w:tab w:val="left" w:pos="9028"/>
        </w:tabs>
        <w:spacing w:after="0" w:line="240" w:lineRule="auto"/>
        <w:ind w:left="720"/>
        <w:jc w:val="both"/>
        <w:rPr>
          <w:rFonts w:ascii="Verdana" w:hAnsi="Verdana" w:cs="Arial"/>
        </w:rPr>
      </w:pPr>
    </w:p>
    <w:p w14:paraId="6CD8C9B7" w14:textId="77777777" w:rsidR="00F6130F" w:rsidRDefault="00F6130F" w:rsidP="0035713F">
      <w:pPr>
        <w:tabs>
          <w:tab w:val="left" w:pos="9028"/>
        </w:tabs>
        <w:spacing w:after="0" w:line="240" w:lineRule="auto"/>
        <w:ind w:left="720"/>
        <w:jc w:val="both"/>
        <w:rPr>
          <w:rFonts w:ascii="Verdana" w:hAnsi="Verdana" w:cs="Arial"/>
        </w:rPr>
      </w:pPr>
      <w:r>
        <w:rPr>
          <w:rFonts w:ascii="Verdana" w:hAnsi="Verdana" w:cs="Arial"/>
        </w:rPr>
        <w:t xml:space="preserve">In consultation with the </w:t>
      </w:r>
      <w:proofErr w:type="spellStart"/>
      <w:r>
        <w:rPr>
          <w:rFonts w:ascii="Verdana" w:hAnsi="Verdana" w:cs="Arial"/>
        </w:rPr>
        <w:t>DoF</w:t>
      </w:r>
      <w:proofErr w:type="spellEnd"/>
      <w:r>
        <w:rPr>
          <w:rFonts w:ascii="Verdana" w:hAnsi="Verdana" w:cs="Arial"/>
        </w:rPr>
        <w:t xml:space="preserve"> and Chief Superintendent, the review assessed the governance arrangements of the Uniformed Policing Management Team and included attendance at the Senior Management Team and arrangements for the issue of uniform issues.  </w:t>
      </w:r>
    </w:p>
    <w:p w14:paraId="53BF6E76" w14:textId="77777777" w:rsidR="00F6130F" w:rsidRDefault="00F6130F" w:rsidP="0035713F">
      <w:pPr>
        <w:tabs>
          <w:tab w:val="left" w:pos="9028"/>
        </w:tabs>
        <w:spacing w:after="0" w:line="240" w:lineRule="auto"/>
        <w:ind w:left="720"/>
        <w:jc w:val="both"/>
        <w:rPr>
          <w:rFonts w:ascii="Verdana" w:hAnsi="Verdana" w:cs="Arial"/>
        </w:rPr>
      </w:pPr>
    </w:p>
    <w:p w14:paraId="71FD7DCE" w14:textId="1074509B" w:rsidR="00F6130F" w:rsidRDefault="00F6130F" w:rsidP="0035713F">
      <w:pPr>
        <w:tabs>
          <w:tab w:val="left" w:pos="9028"/>
        </w:tabs>
        <w:spacing w:after="0" w:line="240" w:lineRule="auto"/>
        <w:ind w:left="720"/>
        <w:jc w:val="both"/>
        <w:rPr>
          <w:rFonts w:ascii="Verdana" w:hAnsi="Verdana" w:cs="Arial"/>
        </w:rPr>
      </w:pPr>
      <w:r>
        <w:rPr>
          <w:rFonts w:ascii="Verdana" w:hAnsi="Verdana" w:cs="Arial"/>
        </w:rPr>
        <w:t>The review awarded reasonable assurance</w:t>
      </w:r>
      <w:r w:rsidR="00D37BB1">
        <w:rPr>
          <w:rFonts w:ascii="Verdana" w:hAnsi="Verdana" w:cs="Arial"/>
        </w:rPr>
        <w:t xml:space="preserve"> assessment and found appropriate and well defined governance arrangements in place for Neighbourhood Policing. One Priority 2 recommendation highlighted a need for minutes</w:t>
      </w:r>
      <w:r w:rsidR="00D66B07">
        <w:rPr>
          <w:rFonts w:ascii="Verdana" w:hAnsi="Verdana" w:cs="Arial"/>
        </w:rPr>
        <w:t xml:space="preserve"> </w:t>
      </w:r>
      <w:r w:rsidR="00D37BB1">
        <w:rPr>
          <w:rFonts w:ascii="Verdana" w:hAnsi="Verdana" w:cs="Arial"/>
        </w:rPr>
        <w:t>of the Senior Management Team meetings to show more evidence</w:t>
      </w:r>
      <w:r w:rsidR="00D66B07">
        <w:rPr>
          <w:rFonts w:ascii="Verdana" w:hAnsi="Verdana" w:cs="Arial"/>
        </w:rPr>
        <w:t xml:space="preserve"> of issues discussed.  This recommendation was not implemented </w:t>
      </w:r>
      <w:r w:rsidR="00B64EFD">
        <w:rPr>
          <w:rFonts w:ascii="Verdana" w:hAnsi="Verdana" w:cs="Arial"/>
        </w:rPr>
        <w:t xml:space="preserve">(only actions are recorded) </w:t>
      </w:r>
      <w:r w:rsidR="00D66B07">
        <w:rPr>
          <w:rFonts w:ascii="Verdana" w:hAnsi="Verdana" w:cs="Arial"/>
        </w:rPr>
        <w:t>and</w:t>
      </w:r>
      <w:r w:rsidR="00101275">
        <w:rPr>
          <w:rFonts w:ascii="Verdana" w:hAnsi="Verdana" w:cs="Arial"/>
        </w:rPr>
        <w:t xml:space="preserve"> a</w:t>
      </w:r>
      <w:r w:rsidR="00D37BB1">
        <w:rPr>
          <w:rFonts w:ascii="Verdana" w:hAnsi="Verdana" w:cs="Arial"/>
        </w:rPr>
        <w:t xml:space="preserve"> discussion took place around </w:t>
      </w:r>
      <w:r w:rsidR="00A938D0">
        <w:rPr>
          <w:rFonts w:ascii="Verdana" w:hAnsi="Verdana" w:cs="Arial"/>
        </w:rPr>
        <w:t xml:space="preserve">safeguarding </w:t>
      </w:r>
      <w:r w:rsidR="00D37BB1">
        <w:rPr>
          <w:rFonts w:ascii="Verdana" w:hAnsi="Verdana" w:cs="Arial"/>
        </w:rPr>
        <w:t>mechanisms and processes</w:t>
      </w:r>
      <w:r w:rsidR="00101275">
        <w:rPr>
          <w:rFonts w:ascii="Verdana" w:hAnsi="Verdana" w:cs="Arial"/>
        </w:rPr>
        <w:t xml:space="preserve"> in place to </w:t>
      </w:r>
      <w:r w:rsidR="00490518">
        <w:rPr>
          <w:rFonts w:ascii="Verdana" w:hAnsi="Verdana" w:cs="Arial"/>
        </w:rPr>
        <w:t>support this decision</w:t>
      </w:r>
      <w:r w:rsidR="00101275">
        <w:rPr>
          <w:rFonts w:ascii="Verdana" w:hAnsi="Verdana" w:cs="Arial"/>
        </w:rPr>
        <w:t>.</w:t>
      </w:r>
    </w:p>
    <w:p w14:paraId="24D038FB" w14:textId="77777777" w:rsidR="00840D3F" w:rsidRDefault="00840D3F" w:rsidP="00EE4D94">
      <w:pPr>
        <w:pStyle w:val="NormalWeb"/>
        <w:spacing w:before="0" w:beforeAutospacing="0" w:after="0" w:afterAutospacing="0"/>
        <w:jc w:val="both"/>
        <w:rPr>
          <w:rFonts w:ascii="Verdana" w:hAnsi="Verdana"/>
          <w:b/>
          <w:sz w:val="22"/>
          <w:szCs w:val="22"/>
        </w:rPr>
      </w:pPr>
    </w:p>
    <w:p w14:paraId="6326B34C" w14:textId="77777777" w:rsidR="00561436" w:rsidRDefault="00561436" w:rsidP="00EE4D94">
      <w:pPr>
        <w:pStyle w:val="NormalWeb"/>
        <w:spacing w:before="0" w:beforeAutospacing="0" w:after="0" w:afterAutospacing="0"/>
        <w:jc w:val="both"/>
        <w:rPr>
          <w:rFonts w:ascii="Verdana" w:hAnsi="Verdana"/>
          <w:b/>
          <w:sz w:val="22"/>
          <w:szCs w:val="22"/>
        </w:rPr>
      </w:pPr>
    </w:p>
    <w:p w14:paraId="5EB95AB3" w14:textId="77777777" w:rsidR="00561436" w:rsidRPr="00F7089F" w:rsidRDefault="00561436" w:rsidP="00EE4D94">
      <w:pPr>
        <w:pStyle w:val="NormalWeb"/>
        <w:spacing w:before="0" w:beforeAutospacing="0" w:after="0" w:afterAutospacing="0"/>
        <w:jc w:val="both"/>
        <w:rPr>
          <w:rFonts w:ascii="Verdana" w:hAnsi="Verdana"/>
          <w:b/>
          <w:sz w:val="22"/>
          <w:szCs w:val="22"/>
        </w:rPr>
      </w:pPr>
    </w:p>
    <w:p w14:paraId="07D97B0B" w14:textId="77777777" w:rsidR="006523F6" w:rsidRPr="00F7089F" w:rsidRDefault="00101275" w:rsidP="0035713F">
      <w:pPr>
        <w:pStyle w:val="NormalWeb"/>
        <w:numPr>
          <w:ilvl w:val="0"/>
          <w:numId w:val="16"/>
        </w:numPr>
        <w:spacing w:before="0" w:beforeAutospacing="0" w:after="0" w:afterAutospacing="0"/>
        <w:jc w:val="both"/>
        <w:rPr>
          <w:rFonts w:ascii="Verdana" w:hAnsi="Verdana"/>
          <w:b/>
          <w:sz w:val="22"/>
          <w:szCs w:val="22"/>
        </w:rPr>
      </w:pPr>
      <w:r>
        <w:rPr>
          <w:rFonts w:ascii="Verdana" w:hAnsi="Verdana"/>
          <w:b/>
          <w:sz w:val="22"/>
          <w:szCs w:val="22"/>
        </w:rPr>
        <w:t>Assurance Review of the Payroll Arrangements</w:t>
      </w:r>
    </w:p>
    <w:p w14:paraId="3D520BB2" w14:textId="77777777" w:rsidR="00E52688" w:rsidRDefault="00E52688" w:rsidP="0035713F">
      <w:pPr>
        <w:pStyle w:val="NormalWeb"/>
        <w:spacing w:before="0" w:beforeAutospacing="0" w:after="0" w:afterAutospacing="0"/>
        <w:ind w:left="720"/>
        <w:jc w:val="both"/>
        <w:rPr>
          <w:rFonts w:ascii="Verdana" w:hAnsi="Verdana"/>
          <w:sz w:val="22"/>
          <w:szCs w:val="22"/>
        </w:rPr>
      </w:pPr>
    </w:p>
    <w:p w14:paraId="0F977612" w14:textId="77777777" w:rsidR="0009319D" w:rsidRDefault="0009319D" w:rsidP="0035713F">
      <w:pPr>
        <w:pStyle w:val="NormalWeb"/>
        <w:spacing w:before="0" w:beforeAutospacing="0" w:after="0" w:afterAutospacing="0"/>
        <w:ind w:left="720"/>
        <w:jc w:val="both"/>
        <w:rPr>
          <w:rFonts w:ascii="Verdana" w:hAnsi="Verdana"/>
          <w:sz w:val="22"/>
          <w:szCs w:val="22"/>
        </w:rPr>
      </w:pPr>
      <w:r>
        <w:rPr>
          <w:rFonts w:ascii="Verdana" w:hAnsi="Verdana"/>
          <w:sz w:val="22"/>
          <w:szCs w:val="22"/>
        </w:rPr>
        <w:t xml:space="preserve">The review considered the arrangements for the creation, amendment and deletion of payroll records; payment of allowances and pay awards; and payment of salaries.  </w:t>
      </w:r>
    </w:p>
    <w:p w14:paraId="4099522D" w14:textId="77777777" w:rsidR="0009319D" w:rsidRDefault="0009319D" w:rsidP="0035713F">
      <w:pPr>
        <w:pStyle w:val="NormalWeb"/>
        <w:spacing w:before="0" w:beforeAutospacing="0" w:after="0" w:afterAutospacing="0"/>
        <w:ind w:left="720"/>
        <w:jc w:val="both"/>
        <w:rPr>
          <w:rFonts w:ascii="Verdana" w:hAnsi="Verdana"/>
          <w:sz w:val="22"/>
          <w:szCs w:val="22"/>
        </w:rPr>
      </w:pPr>
    </w:p>
    <w:p w14:paraId="54F266AE" w14:textId="77777777" w:rsidR="0009319D" w:rsidRDefault="0009319D" w:rsidP="0035713F">
      <w:pPr>
        <w:pStyle w:val="NormalWeb"/>
        <w:spacing w:before="0" w:beforeAutospacing="0" w:after="0" w:afterAutospacing="0"/>
        <w:ind w:left="720"/>
        <w:jc w:val="both"/>
        <w:rPr>
          <w:rFonts w:ascii="Verdana" w:hAnsi="Verdana"/>
          <w:sz w:val="22"/>
          <w:szCs w:val="22"/>
        </w:rPr>
      </w:pPr>
      <w:r>
        <w:rPr>
          <w:rFonts w:ascii="Verdana" w:hAnsi="Verdana"/>
          <w:sz w:val="22"/>
          <w:szCs w:val="22"/>
        </w:rPr>
        <w:t>The review awarded substantial assurance with two Priority 3 recommendations.  A discussion ensued around the non-acceptance of the recommendation to produce a monthly variance report of net pay comparisons for OPCC sta</w:t>
      </w:r>
      <w:r w:rsidR="002F51BD">
        <w:rPr>
          <w:rFonts w:ascii="Verdana" w:hAnsi="Verdana"/>
          <w:sz w:val="22"/>
          <w:szCs w:val="22"/>
        </w:rPr>
        <w:t>ff in the same way as</w:t>
      </w:r>
      <w:r>
        <w:rPr>
          <w:rFonts w:ascii="Verdana" w:hAnsi="Verdana"/>
          <w:sz w:val="22"/>
          <w:szCs w:val="22"/>
        </w:rPr>
        <w:t xml:space="preserve"> for Police Officers and Police Staff.  A</w:t>
      </w:r>
      <w:r w:rsidR="00D66B07">
        <w:rPr>
          <w:rFonts w:ascii="Verdana" w:hAnsi="Verdana"/>
          <w:sz w:val="22"/>
          <w:szCs w:val="22"/>
        </w:rPr>
        <w:t>n aspect of</w:t>
      </w:r>
      <w:r>
        <w:rPr>
          <w:rFonts w:ascii="Verdana" w:hAnsi="Verdana"/>
          <w:sz w:val="22"/>
          <w:szCs w:val="22"/>
        </w:rPr>
        <w:t xml:space="preserve"> concern to Member</w:t>
      </w:r>
      <w:r w:rsidR="002F51BD">
        <w:rPr>
          <w:rFonts w:ascii="Verdana" w:hAnsi="Verdana"/>
          <w:sz w:val="22"/>
          <w:szCs w:val="22"/>
        </w:rPr>
        <w:t xml:space="preserve">s was </w:t>
      </w:r>
      <w:r>
        <w:rPr>
          <w:rFonts w:ascii="Verdana" w:hAnsi="Verdana"/>
          <w:sz w:val="22"/>
          <w:szCs w:val="22"/>
        </w:rPr>
        <w:t>that this process had once b</w:t>
      </w:r>
      <w:r w:rsidR="00D66B07">
        <w:rPr>
          <w:rFonts w:ascii="Verdana" w:hAnsi="Verdana"/>
          <w:sz w:val="22"/>
          <w:szCs w:val="22"/>
        </w:rPr>
        <w:t>een agreed and then abandoned; albeit</w:t>
      </w:r>
      <w:r>
        <w:rPr>
          <w:rFonts w:ascii="Verdana" w:hAnsi="Verdana"/>
          <w:sz w:val="22"/>
          <w:szCs w:val="22"/>
        </w:rPr>
        <w:t xml:space="preserve"> Members understood the reason for</w:t>
      </w:r>
      <w:r w:rsidR="00D66B07">
        <w:rPr>
          <w:rFonts w:ascii="Verdana" w:hAnsi="Verdana"/>
          <w:sz w:val="22"/>
          <w:szCs w:val="22"/>
        </w:rPr>
        <w:t xml:space="preserve"> the abandonment</w:t>
      </w:r>
      <w:r>
        <w:rPr>
          <w:rFonts w:ascii="Verdana" w:hAnsi="Verdana"/>
          <w:sz w:val="22"/>
          <w:szCs w:val="22"/>
        </w:rPr>
        <w:t xml:space="preserve">. </w:t>
      </w:r>
      <w:r w:rsidR="001566E9">
        <w:rPr>
          <w:rFonts w:ascii="Verdana" w:hAnsi="Verdana"/>
          <w:sz w:val="22"/>
          <w:szCs w:val="22"/>
        </w:rPr>
        <w:t xml:space="preserve">The </w:t>
      </w:r>
      <w:proofErr w:type="spellStart"/>
      <w:r w:rsidR="001566E9">
        <w:rPr>
          <w:rFonts w:ascii="Verdana" w:hAnsi="Verdana"/>
          <w:sz w:val="22"/>
          <w:szCs w:val="22"/>
        </w:rPr>
        <w:t>DoR</w:t>
      </w:r>
      <w:proofErr w:type="spellEnd"/>
      <w:r>
        <w:rPr>
          <w:rFonts w:ascii="Verdana" w:hAnsi="Verdana"/>
          <w:sz w:val="22"/>
          <w:szCs w:val="22"/>
        </w:rPr>
        <w:t xml:space="preserve"> confirmed that checks and balan</w:t>
      </w:r>
      <w:r w:rsidR="002F51BD">
        <w:rPr>
          <w:rFonts w:ascii="Verdana" w:hAnsi="Verdana"/>
          <w:sz w:val="22"/>
          <w:szCs w:val="22"/>
        </w:rPr>
        <w:t xml:space="preserve">ces were in place to monitor </w:t>
      </w:r>
      <w:r>
        <w:rPr>
          <w:rFonts w:ascii="Verdana" w:hAnsi="Verdana"/>
          <w:sz w:val="22"/>
          <w:szCs w:val="22"/>
        </w:rPr>
        <w:t>this area.</w:t>
      </w:r>
    </w:p>
    <w:p w14:paraId="725A1559" w14:textId="77777777" w:rsidR="003870E9" w:rsidRDefault="003870E9" w:rsidP="0035713F">
      <w:pPr>
        <w:pStyle w:val="NormalWeb"/>
        <w:spacing w:before="0" w:beforeAutospacing="0" w:after="0" w:afterAutospacing="0"/>
        <w:jc w:val="both"/>
        <w:rPr>
          <w:rFonts w:ascii="Verdana" w:hAnsi="Verdana"/>
          <w:sz w:val="22"/>
          <w:szCs w:val="22"/>
        </w:rPr>
      </w:pPr>
    </w:p>
    <w:p w14:paraId="04F1E601" w14:textId="77777777" w:rsidR="0009319D" w:rsidRDefault="001566E9" w:rsidP="001A735C">
      <w:pPr>
        <w:pStyle w:val="NormalWeb"/>
        <w:spacing w:before="0" w:beforeAutospacing="0" w:after="0" w:afterAutospacing="0"/>
        <w:ind w:left="720"/>
        <w:jc w:val="both"/>
        <w:rPr>
          <w:rFonts w:ascii="Verdana" w:hAnsi="Verdana"/>
          <w:sz w:val="22"/>
          <w:szCs w:val="22"/>
        </w:rPr>
      </w:pPr>
      <w:r>
        <w:rPr>
          <w:rFonts w:ascii="Verdana" w:hAnsi="Verdana"/>
          <w:sz w:val="22"/>
          <w:szCs w:val="22"/>
        </w:rPr>
        <w:t xml:space="preserve">Members </w:t>
      </w:r>
      <w:r w:rsidR="002F51BD">
        <w:rPr>
          <w:rFonts w:ascii="Verdana" w:hAnsi="Verdana"/>
          <w:sz w:val="22"/>
          <w:szCs w:val="22"/>
        </w:rPr>
        <w:t>were reassured that a budget report</w:t>
      </w:r>
      <w:r w:rsidR="0009319D">
        <w:rPr>
          <w:rFonts w:ascii="Verdana" w:hAnsi="Verdana"/>
          <w:sz w:val="22"/>
          <w:szCs w:val="22"/>
        </w:rPr>
        <w:t xml:space="preserve"> received</w:t>
      </w:r>
      <w:r>
        <w:rPr>
          <w:rFonts w:ascii="Verdana" w:hAnsi="Verdana"/>
          <w:sz w:val="22"/>
          <w:szCs w:val="22"/>
        </w:rPr>
        <w:t xml:space="preserve"> by the CFO</w:t>
      </w:r>
      <w:r w:rsidR="0009319D">
        <w:rPr>
          <w:rFonts w:ascii="Verdana" w:hAnsi="Verdana"/>
          <w:sz w:val="22"/>
          <w:szCs w:val="22"/>
        </w:rPr>
        <w:t xml:space="preserve"> every month</w:t>
      </w:r>
      <w:r w:rsidR="002F51BD">
        <w:rPr>
          <w:rFonts w:ascii="Verdana" w:hAnsi="Verdana"/>
          <w:sz w:val="22"/>
          <w:szCs w:val="22"/>
        </w:rPr>
        <w:t xml:space="preserve"> acted</w:t>
      </w:r>
      <w:r>
        <w:rPr>
          <w:rFonts w:ascii="Verdana" w:hAnsi="Verdana"/>
          <w:sz w:val="22"/>
          <w:szCs w:val="22"/>
        </w:rPr>
        <w:t xml:space="preserve"> as a variance report which was </w:t>
      </w:r>
      <w:r w:rsidR="001A735C">
        <w:rPr>
          <w:rFonts w:ascii="Verdana" w:hAnsi="Verdana"/>
          <w:sz w:val="22"/>
          <w:szCs w:val="22"/>
        </w:rPr>
        <w:t>reasonable</w:t>
      </w:r>
      <w:r w:rsidR="002F51BD">
        <w:rPr>
          <w:rFonts w:ascii="Verdana" w:hAnsi="Verdana"/>
          <w:sz w:val="22"/>
          <w:szCs w:val="22"/>
        </w:rPr>
        <w:t xml:space="preserve"> to determine appropriate control of the budget.</w:t>
      </w:r>
    </w:p>
    <w:p w14:paraId="4F1172C7" w14:textId="77777777" w:rsidR="001A735C" w:rsidRDefault="001A735C" w:rsidP="0035713F">
      <w:pPr>
        <w:pStyle w:val="NormalWeb"/>
        <w:spacing w:before="0" w:beforeAutospacing="0" w:after="0" w:afterAutospacing="0"/>
        <w:jc w:val="both"/>
        <w:rPr>
          <w:rFonts w:ascii="Verdana" w:hAnsi="Verdana"/>
          <w:sz w:val="22"/>
          <w:szCs w:val="22"/>
        </w:rPr>
      </w:pPr>
    </w:p>
    <w:p w14:paraId="6B6D21E5" w14:textId="77777777" w:rsidR="006523F6" w:rsidRDefault="00D561AE" w:rsidP="0035713F">
      <w:pPr>
        <w:pStyle w:val="NormalWeb"/>
        <w:numPr>
          <w:ilvl w:val="0"/>
          <w:numId w:val="16"/>
        </w:numPr>
        <w:spacing w:before="0" w:beforeAutospacing="0" w:after="0" w:afterAutospacing="0"/>
        <w:jc w:val="both"/>
        <w:rPr>
          <w:rFonts w:ascii="Verdana" w:hAnsi="Verdana"/>
          <w:b/>
          <w:sz w:val="22"/>
          <w:szCs w:val="22"/>
        </w:rPr>
      </w:pPr>
      <w:r>
        <w:rPr>
          <w:rFonts w:ascii="Verdana" w:hAnsi="Verdana"/>
          <w:b/>
          <w:sz w:val="22"/>
          <w:szCs w:val="22"/>
        </w:rPr>
        <w:t>Compliance Review of the Risk Management – Mitigating Control Arrangements</w:t>
      </w:r>
    </w:p>
    <w:p w14:paraId="54BA33B8" w14:textId="77777777" w:rsidR="00CF0E63" w:rsidRDefault="00CF0E63" w:rsidP="0035713F">
      <w:pPr>
        <w:pStyle w:val="NormalWeb"/>
        <w:spacing w:before="0" w:beforeAutospacing="0" w:after="0" w:afterAutospacing="0"/>
        <w:ind w:left="720"/>
        <w:jc w:val="both"/>
        <w:rPr>
          <w:rFonts w:ascii="Verdana" w:hAnsi="Verdana"/>
          <w:b/>
          <w:sz w:val="22"/>
          <w:szCs w:val="22"/>
        </w:rPr>
      </w:pPr>
    </w:p>
    <w:p w14:paraId="065EF87B" w14:textId="3461C004" w:rsidR="001A735C" w:rsidRDefault="001A735C" w:rsidP="001A735C">
      <w:pPr>
        <w:pStyle w:val="NormalWeb"/>
        <w:spacing w:before="0" w:beforeAutospacing="0" w:after="0" w:afterAutospacing="0"/>
        <w:ind w:left="720"/>
        <w:jc w:val="both"/>
        <w:rPr>
          <w:rFonts w:ascii="Verdana" w:hAnsi="Verdana"/>
          <w:b/>
          <w:sz w:val="22"/>
          <w:szCs w:val="22"/>
        </w:rPr>
      </w:pPr>
      <w:r>
        <w:rPr>
          <w:rFonts w:ascii="Verdana" w:hAnsi="Verdana"/>
          <w:sz w:val="22"/>
          <w:szCs w:val="22"/>
        </w:rPr>
        <w:t xml:space="preserve">The review awarded </w:t>
      </w:r>
      <w:r w:rsidR="00490518">
        <w:rPr>
          <w:rFonts w:ascii="Verdana" w:hAnsi="Verdana"/>
          <w:sz w:val="22"/>
          <w:szCs w:val="22"/>
        </w:rPr>
        <w:t xml:space="preserve">a </w:t>
      </w:r>
      <w:r>
        <w:rPr>
          <w:rFonts w:ascii="Verdana" w:hAnsi="Verdana"/>
          <w:sz w:val="22"/>
          <w:szCs w:val="22"/>
        </w:rPr>
        <w:t>reasonable assurance assessment.  A previous audi</w:t>
      </w:r>
      <w:r w:rsidR="002F51BD">
        <w:rPr>
          <w:rFonts w:ascii="Verdana" w:hAnsi="Verdana"/>
          <w:sz w:val="22"/>
          <w:szCs w:val="22"/>
        </w:rPr>
        <w:t xml:space="preserve">t by TIAA reviewed effective </w:t>
      </w:r>
      <w:r>
        <w:rPr>
          <w:rFonts w:ascii="Verdana" w:hAnsi="Verdana"/>
          <w:sz w:val="22"/>
          <w:szCs w:val="22"/>
        </w:rPr>
        <w:t>risk management arrangements</w:t>
      </w:r>
      <w:r w:rsidR="00490518">
        <w:rPr>
          <w:rFonts w:ascii="Verdana" w:hAnsi="Verdana"/>
          <w:sz w:val="22"/>
          <w:szCs w:val="22"/>
        </w:rPr>
        <w:t xml:space="preserve"> and these</w:t>
      </w:r>
      <w:r>
        <w:rPr>
          <w:rFonts w:ascii="Verdana" w:hAnsi="Verdana"/>
          <w:sz w:val="22"/>
          <w:szCs w:val="22"/>
        </w:rPr>
        <w:t xml:space="preserve"> were embedded and finalised in February 2016; the c</w:t>
      </w:r>
      <w:r w:rsidR="002F51BD">
        <w:rPr>
          <w:rFonts w:ascii="Verdana" w:hAnsi="Verdana"/>
          <w:sz w:val="22"/>
          <w:szCs w:val="22"/>
        </w:rPr>
        <w:t>urrent review confirmed that</w:t>
      </w:r>
      <w:r>
        <w:rPr>
          <w:rFonts w:ascii="Verdana" w:hAnsi="Verdana"/>
          <w:sz w:val="22"/>
          <w:szCs w:val="22"/>
        </w:rPr>
        <w:t xml:space="preserve"> r</w:t>
      </w:r>
      <w:r w:rsidR="002F51BD">
        <w:rPr>
          <w:rFonts w:ascii="Verdana" w:hAnsi="Verdana"/>
          <w:sz w:val="22"/>
          <w:szCs w:val="22"/>
        </w:rPr>
        <w:t>isk management arrangements had</w:t>
      </w:r>
      <w:r>
        <w:rPr>
          <w:rFonts w:ascii="Verdana" w:hAnsi="Verdana"/>
          <w:sz w:val="22"/>
          <w:szCs w:val="22"/>
        </w:rPr>
        <w:t xml:space="preserve"> continued to evolve and improve through 2016.</w:t>
      </w:r>
      <w:r w:rsidR="000236CD">
        <w:rPr>
          <w:rFonts w:ascii="Verdana" w:hAnsi="Verdana"/>
          <w:sz w:val="22"/>
          <w:szCs w:val="22"/>
        </w:rPr>
        <w:t xml:space="preserve"> A Priority 2 recommendation </w:t>
      </w:r>
      <w:r w:rsidR="00675C14">
        <w:rPr>
          <w:rFonts w:ascii="Verdana" w:hAnsi="Verdana"/>
          <w:sz w:val="22"/>
          <w:szCs w:val="22"/>
        </w:rPr>
        <w:t>required</w:t>
      </w:r>
      <w:r w:rsidR="000236CD">
        <w:rPr>
          <w:rFonts w:ascii="Verdana" w:hAnsi="Verdana"/>
          <w:sz w:val="22"/>
          <w:szCs w:val="22"/>
        </w:rPr>
        <w:t xml:space="preserve"> greater sharing of information between t</w:t>
      </w:r>
      <w:r w:rsidR="00675C14">
        <w:rPr>
          <w:rFonts w:ascii="Verdana" w:hAnsi="Verdana"/>
          <w:sz w:val="22"/>
          <w:szCs w:val="22"/>
        </w:rPr>
        <w:t xml:space="preserve">he Force’s estates department and </w:t>
      </w:r>
      <w:r w:rsidR="000236CD">
        <w:rPr>
          <w:rFonts w:ascii="Verdana" w:hAnsi="Verdana"/>
          <w:sz w:val="22"/>
          <w:szCs w:val="22"/>
        </w:rPr>
        <w:t>the Office of the P</w:t>
      </w:r>
      <w:r w:rsidR="00675C14">
        <w:rPr>
          <w:rFonts w:ascii="Verdana" w:hAnsi="Verdana"/>
          <w:sz w:val="22"/>
          <w:szCs w:val="22"/>
        </w:rPr>
        <w:t xml:space="preserve">olice and </w:t>
      </w:r>
      <w:r w:rsidR="000236CD">
        <w:rPr>
          <w:rFonts w:ascii="Verdana" w:hAnsi="Verdana"/>
          <w:sz w:val="22"/>
          <w:szCs w:val="22"/>
        </w:rPr>
        <w:t>C</w:t>
      </w:r>
      <w:r w:rsidR="00675C14">
        <w:rPr>
          <w:rFonts w:ascii="Verdana" w:hAnsi="Verdana"/>
          <w:sz w:val="22"/>
          <w:szCs w:val="22"/>
        </w:rPr>
        <w:t xml:space="preserve">rime </w:t>
      </w:r>
      <w:r w:rsidR="000236CD">
        <w:rPr>
          <w:rFonts w:ascii="Verdana" w:hAnsi="Verdana"/>
          <w:sz w:val="22"/>
          <w:szCs w:val="22"/>
        </w:rPr>
        <w:t>C</w:t>
      </w:r>
      <w:r w:rsidR="00675C14">
        <w:rPr>
          <w:rFonts w:ascii="Verdana" w:hAnsi="Verdana"/>
          <w:sz w:val="22"/>
          <w:szCs w:val="22"/>
        </w:rPr>
        <w:t>ommissioner</w:t>
      </w:r>
      <w:r w:rsidR="000236CD">
        <w:rPr>
          <w:rFonts w:ascii="Verdana" w:hAnsi="Verdana"/>
          <w:sz w:val="22"/>
          <w:szCs w:val="22"/>
        </w:rPr>
        <w:t xml:space="preserve"> in </w:t>
      </w:r>
      <w:r w:rsidR="00490518">
        <w:rPr>
          <w:rFonts w:ascii="Verdana" w:hAnsi="Verdana"/>
          <w:sz w:val="22"/>
          <w:szCs w:val="22"/>
        </w:rPr>
        <w:t>relation to estates statutory compliance</w:t>
      </w:r>
      <w:r w:rsidR="000236CD">
        <w:rPr>
          <w:rFonts w:ascii="Verdana" w:hAnsi="Verdana"/>
          <w:sz w:val="22"/>
          <w:szCs w:val="22"/>
        </w:rPr>
        <w:t>.  This recommendation was accepted by management and confirmation was received that this work had been completed.  It was confirmed that work was continuing in order to enhance the measurability and timeliness of the mitigating actions contained within the risk registers where feasible.</w:t>
      </w:r>
    </w:p>
    <w:p w14:paraId="046F49F9" w14:textId="77777777" w:rsidR="00C75460" w:rsidRPr="00CF0E63" w:rsidRDefault="00C75460" w:rsidP="005C47A5">
      <w:pPr>
        <w:pStyle w:val="NormalWeb"/>
        <w:spacing w:before="0" w:beforeAutospacing="0" w:after="0" w:afterAutospacing="0"/>
        <w:jc w:val="both"/>
        <w:rPr>
          <w:rFonts w:ascii="Verdana" w:hAnsi="Verdana"/>
          <w:sz w:val="22"/>
          <w:szCs w:val="22"/>
        </w:rPr>
      </w:pPr>
    </w:p>
    <w:p w14:paraId="3C758D47" w14:textId="77777777" w:rsidR="006523F6" w:rsidRDefault="00D561AE" w:rsidP="0035713F">
      <w:pPr>
        <w:pStyle w:val="NormalWeb"/>
        <w:numPr>
          <w:ilvl w:val="0"/>
          <w:numId w:val="16"/>
        </w:numPr>
        <w:spacing w:before="0" w:beforeAutospacing="0" w:after="0" w:afterAutospacing="0"/>
        <w:jc w:val="both"/>
        <w:rPr>
          <w:rFonts w:ascii="Verdana" w:hAnsi="Verdana"/>
          <w:b/>
          <w:sz w:val="22"/>
          <w:szCs w:val="22"/>
        </w:rPr>
      </w:pPr>
      <w:r>
        <w:rPr>
          <w:rFonts w:ascii="Verdana" w:hAnsi="Verdana"/>
          <w:b/>
          <w:sz w:val="22"/>
          <w:szCs w:val="22"/>
        </w:rPr>
        <w:t>Interim Follow Up Review 2016/17</w:t>
      </w:r>
    </w:p>
    <w:p w14:paraId="04B9C300" w14:textId="77777777" w:rsidR="008C628B" w:rsidRDefault="008C628B" w:rsidP="0035713F">
      <w:pPr>
        <w:pStyle w:val="NormalWeb"/>
        <w:spacing w:before="0" w:beforeAutospacing="0" w:after="0" w:afterAutospacing="0"/>
        <w:ind w:left="720"/>
        <w:jc w:val="both"/>
        <w:rPr>
          <w:rFonts w:ascii="Verdana" w:hAnsi="Verdana"/>
          <w:b/>
          <w:sz w:val="22"/>
          <w:szCs w:val="22"/>
        </w:rPr>
      </w:pPr>
    </w:p>
    <w:p w14:paraId="657A812F" w14:textId="77777777" w:rsidR="00CF5924" w:rsidRDefault="003124B1" w:rsidP="003124B1">
      <w:pPr>
        <w:pStyle w:val="NormalWeb"/>
        <w:spacing w:before="0" w:beforeAutospacing="0" w:after="0" w:afterAutospacing="0"/>
        <w:ind w:left="720"/>
        <w:jc w:val="both"/>
        <w:rPr>
          <w:rFonts w:ascii="Verdana" w:hAnsi="Verdana"/>
          <w:sz w:val="22"/>
          <w:szCs w:val="22"/>
        </w:rPr>
      </w:pPr>
      <w:r>
        <w:rPr>
          <w:rFonts w:ascii="Verdana" w:hAnsi="Verdana"/>
          <w:sz w:val="22"/>
          <w:szCs w:val="22"/>
        </w:rPr>
        <w:t xml:space="preserve">The follow up review by TIAA established the </w:t>
      </w:r>
      <w:r w:rsidR="00561436">
        <w:rPr>
          <w:rFonts w:ascii="Verdana" w:hAnsi="Verdana"/>
          <w:sz w:val="22"/>
          <w:szCs w:val="22"/>
        </w:rPr>
        <w:t xml:space="preserve">management action </w:t>
      </w:r>
      <w:r>
        <w:rPr>
          <w:rFonts w:ascii="Verdana" w:hAnsi="Verdana"/>
          <w:sz w:val="22"/>
          <w:szCs w:val="22"/>
        </w:rPr>
        <w:t xml:space="preserve">taken in respect of Priority 1 and 2 recommendations arising from the internal audit reviews.  </w:t>
      </w:r>
      <w:r w:rsidR="000236CD">
        <w:rPr>
          <w:rFonts w:ascii="Verdana" w:hAnsi="Verdana"/>
          <w:sz w:val="22"/>
          <w:szCs w:val="22"/>
        </w:rPr>
        <w:t>There had been good progress with the completion of the recommendations with</w:t>
      </w:r>
      <w:r>
        <w:rPr>
          <w:rFonts w:ascii="Verdana" w:hAnsi="Verdana"/>
          <w:sz w:val="22"/>
          <w:szCs w:val="22"/>
        </w:rPr>
        <w:t xml:space="preserve"> 29 recommendations being implemented with </w:t>
      </w:r>
      <w:r w:rsidR="00675C14">
        <w:rPr>
          <w:rFonts w:ascii="Verdana" w:hAnsi="Verdana"/>
          <w:sz w:val="22"/>
          <w:szCs w:val="22"/>
        </w:rPr>
        <w:t>the remaining 4</w:t>
      </w:r>
      <w:r>
        <w:rPr>
          <w:rFonts w:ascii="Verdana" w:hAnsi="Verdana"/>
          <w:sz w:val="22"/>
          <w:szCs w:val="22"/>
        </w:rPr>
        <w:t xml:space="preserve"> being given a revised target date.  Recommendation 1 listed within the report had by now been completed.</w:t>
      </w:r>
    </w:p>
    <w:p w14:paraId="27BACC08" w14:textId="77777777" w:rsidR="006523F6" w:rsidRDefault="006523F6" w:rsidP="0035713F">
      <w:pPr>
        <w:pStyle w:val="NormalWeb"/>
        <w:spacing w:before="0" w:beforeAutospacing="0" w:after="0" w:afterAutospacing="0"/>
        <w:jc w:val="both"/>
        <w:rPr>
          <w:rFonts w:ascii="Verdana" w:hAnsi="Verdana"/>
          <w:sz w:val="22"/>
          <w:szCs w:val="22"/>
        </w:rPr>
      </w:pPr>
    </w:p>
    <w:p w14:paraId="44320E39" w14:textId="77777777" w:rsidR="005C47A5" w:rsidRDefault="005C47A5" w:rsidP="005C47A5">
      <w:pPr>
        <w:pStyle w:val="NormalWeb"/>
        <w:spacing w:before="0" w:beforeAutospacing="0" w:after="0" w:afterAutospacing="0"/>
        <w:ind w:left="2977" w:hanging="1537"/>
        <w:jc w:val="both"/>
        <w:rPr>
          <w:rFonts w:ascii="Verdana" w:hAnsi="Verdana"/>
          <w:b/>
          <w:sz w:val="22"/>
          <w:szCs w:val="22"/>
        </w:rPr>
      </w:pPr>
      <w:r>
        <w:rPr>
          <w:rFonts w:ascii="Verdana" w:hAnsi="Verdana"/>
          <w:b/>
          <w:sz w:val="22"/>
          <w:szCs w:val="22"/>
        </w:rPr>
        <w:t xml:space="preserve">Decision: </w:t>
      </w:r>
      <w:r>
        <w:rPr>
          <w:rFonts w:ascii="Verdana" w:hAnsi="Verdana"/>
          <w:b/>
          <w:sz w:val="22"/>
          <w:szCs w:val="22"/>
        </w:rPr>
        <w:tab/>
        <w:t xml:space="preserve">That </w:t>
      </w:r>
      <w:r w:rsidR="00CA1240">
        <w:rPr>
          <w:rFonts w:ascii="Verdana" w:hAnsi="Verdana"/>
          <w:b/>
          <w:sz w:val="22"/>
          <w:szCs w:val="22"/>
        </w:rPr>
        <w:t>the Committee note the reports of the Internal Auditors.</w:t>
      </w:r>
    </w:p>
    <w:p w14:paraId="4F5866D7" w14:textId="77777777" w:rsidR="005C47A5" w:rsidRDefault="005C47A5" w:rsidP="005C47A5">
      <w:pPr>
        <w:pStyle w:val="NormalWeb"/>
        <w:spacing w:before="0" w:beforeAutospacing="0" w:after="0" w:afterAutospacing="0"/>
        <w:ind w:left="2977" w:hanging="1537"/>
        <w:jc w:val="both"/>
        <w:rPr>
          <w:rFonts w:ascii="Verdana" w:hAnsi="Verdana"/>
          <w:sz w:val="22"/>
          <w:szCs w:val="22"/>
        </w:rPr>
      </w:pPr>
    </w:p>
    <w:p w14:paraId="0D6E208C" w14:textId="062C14FB" w:rsidR="005D66CB" w:rsidRDefault="00C373D0" w:rsidP="005D66CB">
      <w:pPr>
        <w:pStyle w:val="NormalWeb"/>
        <w:spacing w:before="0" w:beforeAutospacing="0" w:after="0" w:afterAutospacing="0"/>
        <w:jc w:val="both"/>
        <w:rPr>
          <w:rFonts w:ascii="Verdana" w:hAnsi="Verdana"/>
          <w:b/>
          <w:sz w:val="22"/>
          <w:szCs w:val="22"/>
        </w:rPr>
      </w:pPr>
      <w:r>
        <w:rPr>
          <w:rFonts w:ascii="Verdana" w:hAnsi="Verdana"/>
          <w:b/>
          <w:sz w:val="22"/>
          <w:szCs w:val="22"/>
        </w:rPr>
        <w:t>A85 201</w:t>
      </w:r>
      <w:r w:rsidR="00C87E45">
        <w:rPr>
          <w:rFonts w:ascii="Verdana" w:hAnsi="Verdana"/>
          <w:b/>
          <w:sz w:val="22"/>
          <w:szCs w:val="22"/>
        </w:rPr>
        <w:t>7</w:t>
      </w:r>
      <w:r>
        <w:rPr>
          <w:rFonts w:ascii="Verdana" w:hAnsi="Verdana"/>
          <w:b/>
          <w:sz w:val="22"/>
          <w:szCs w:val="22"/>
        </w:rPr>
        <w:t>/1</w:t>
      </w:r>
      <w:r w:rsidR="00C87E45">
        <w:rPr>
          <w:rFonts w:ascii="Verdana" w:hAnsi="Verdana"/>
          <w:b/>
          <w:sz w:val="22"/>
          <w:szCs w:val="22"/>
        </w:rPr>
        <w:t>8</w:t>
      </w:r>
      <w:bookmarkStart w:id="0" w:name="_GoBack"/>
      <w:bookmarkEnd w:id="0"/>
      <w:r w:rsidR="00B569A4">
        <w:rPr>
          <w:rFonts w:ascii="Verdana" w:hAnsi="Verdana"/>
          <w:b/>
          <w:sz w:val="22"/>
          <w:szCs w:val="22"/>
        </w:rPr>
        <w:t xml:space="preserve">  Internal Audit Annual Plan</w:t>
      </w:r>
    </w:p>
    <w:p w14:paraId="54E3578D" w14:textId="77777777" w:rsidR="00B569A4" w:rsidRDefault="00B569A4" w:rsidP="005D66CB">
      <w:pPr>
        <w:pStyle w:val="NormalWeb"/>
        <w:spacing w:before="0" w:beforeAutospacing="0" w:after="0" w:afterAutospacing="0"/>
        <w:jc w:val="both"/>
        <w:rPr>
          <w:rFonts w:ascii="Verdana" w:hAnsi="Verdana"/>
          <w:b/>
          <w:sz w:val="22"/>
          <w:szCs w:val="22"/>
        </w:rPr>
      </w:pPr>
    </w:p>
    <w:p w14:paraId="30A29B02" w14:textId="77777777" w:rsidR="00B569A4" w:rsidRDefault="00B569A4" w:rsidP="005D66CB">
      <w:pPr>
        <w:pStyle w:val="NormalWeb"/>
        <w:spacing w:before="0" w:beforeAutospacing="0" w:after="0" w:afterAutospacing="0"/>
        <w:jc w:val="both"/>
        <w:rPr>
          <w:rFonts w:ascii="Verdana" w:hAnsi="Verdana"/>
          <w:sz w:val="22"/>
          <w:szCs w:val="22"/>
        </w:rPr>
      </w:pPr>
      <w:r>
        <w:rPr>
          <w:rFonts w:ascii="Verdana" w:hAnsi="Verdana"/>
          <w:sz w:val="22"/>
          <w:szCs w:val="22"/>
        </w:rPr>
        <w:t xml:space="preserve">The </w:t>
      </w:r>
      <w:r w:rsidR="003D33B1">
        <w:rPr>
          <w:rFonts w:ascii="Verdana" w:hAnsi="Verdana"/>
          <w:sz w:val="22"/>
          <w:szCs w:val="22"/>
        </w:rPr>
        <w:t xml:space="preserve">early draft </w:t>
      </w:r>
      <w:r w:rsidR="002F51BD">
        <w:rPr>
          <w:rFonts w:ascii="Verdana" w:hAnsi="Verdana"/>
          <w:sz w:val="22"/>
          <w:szCs w:val="22"/>
        </w:rPr>
        <w:t>Annual Plan outlined planned reviews, timings</w:t>
      </w:r>
      <w:r>
        <w:rPr>
          <w:rFonts w:ascii="Verdana" w:hAnsi="Verdana"/>
          <w:sz w:val="22"/>
          <w:szCs w:val="22"/>
        </w:rPr>
        <w:t xml:space="preserve"> and scopes for each review.  The rolling strategic </w:t>
      </w:r>
      <w:r w:rsidR="002F51BD">
        <w:rPr>
          <w:rFonts w:ascii="Verdana" w:hAnsi="Verdana"/>
          <w:sz w:val="22"/>
          <w:szCs w:val="22"/>
        </w:rPr>
        <w:t>plan was</w:t>
      </w:r>
      <w:r>
        <w:rPr>
          <w:rFonts w:ascii="Verdana" w:hAnsi="Verdana"/>
          <w:sz w:val="22"/>
          <w:szCs w:val="22"/>
        </w:rPr>
        <w:t xml:space="preserve"> subject to ongoing review and </w:t>
      </w:r>
      <w:r w:rsidR="002F51BD">
        <w:rPr>
          <w:rFonts w:ascii="Verdana" w:hAnsi="Verdana"/>
          <w:sz w:val="22"/>
          <w:szCs w:val="22"/>
        </w:rPr>
        <w:t>could change as the risks</w:t>
      </w:r>
      <w:r>
        <w:rPr>
          <w:rFonts w:ascii="Verdana" w:hAnsi="Verdana"/>
          <w:sz w:val="22"/>
          <w:szCs w:val="22"/>
        </w:rPr>
        <w:t xml:space="preserve"> for the o</w:t>
      </w:r>
      <w:r w:rsidR="002F51BD">
        <w:rPr>
          <w:rFonts w:ascii="Verdana" w:hAnsi="Verdana"/>
          <w:sz w:val="22"/>
          <w:szCs w:val="22"/>
        </w:rPr>
        <w:t>rganisation change and</w:t>
      </w:r>
      <w:r>
        <w:rPr>
          <w:rFonts w:ascii="Verdana" w:hAnsi="Verdana"/>
          <w:sz w:val="22"/>
          <w:szCs w:val="22"/>
        </w:rPr>
        <w:t xml:space="preserve"> reviewed with senior management and the</w:t>
      </w:r>
      <w:r w:rsidR="002F51BD">
        <w:rPr>
          <w:rFonts w:ascii="Verdana" w:hAnsi="Verdana"/>
          <w:sz w:val="22"/>
          <w:szCs w:val="22"/>
        </w:rPr>
        <w:t xml:space="preserve"> Committee at the appropriate time.</w:t>
      </w:r>
    </w:p>
    <w:p w14:paraId="69216CF2" w14:textId="77777777" w:rsidR="00B569A4" w:rsidRDefault="00B569A4" w:rsidP="005D66CB">
      <w:pPr>
        <w:pStyle w:val="NormalWeb"/>
        <w:spacing w:before="0" w:beforeAutospacing="0" w:after="0" w:afterAutospacing="0"/>
        <w:jc w:val="both"/>
        <w:rPr>
          <w:rFonts w:ascii="Verdana" w:hAnsi="Verdana"/>
          <w:sz w:val="22"/>
          <w:szCs w:val="22"/>
        </w:rPr>
      </w:pPr>
    </w:p>
    <w:p w14:paraId="425D7C38" w14:textId="77777777" w:rsidR="00B569A4" w:rsidRDefault="00B569A4" w:rsidP="005D66CB">
      <w:pPr>
        <w:pStyle w:val="NormalWeb"/>
        <w:spacing w:before="0" w:beforeAutospacing="0" w:after="0" w:afterAutospacing="0"/>
        <w:jc w:val="both"/>
        <w:rPr>
          <w:rFonts w:ascii="Verdana" w:hAnsi="Verdana"/>
          <w:sz w:val="22"/>
          <w:szCs w:val="22"/>
        </w:rPr>
      </w:pPr>
      <w:r>
        <w:rPr>
          <w:rFonts w:ascii="Verdana" w:hAnsi="Verdana"/>
          <w:sz w:val="22"/>
          <w:szCs w:val="22"/>
        </w:rPr>
        <w:t>VD highlighted the cha</w:t>
      </w:r>
      <w:r w:rsidR="00675C14">
        <w:rPr>
          <w:rFonts w:ascii="Verdana" w:hAnsi="Verdana"/>
          <w:sz w:val="22"/>
          <w:szCs w:val="22"/>
        </w:rPr>
        <w:t>nges projected to the original P</w:t>
      </w:r>
      <w:r>
        <w:rPr>
          <w:rFonts w:ascii="Verdana" w:hAnsi="Verdana"/>
          <w:sz w:val="22"/>
          <w:szCs w:val="22"/>
        </w:rPr>
        <w:t>lan set out in the Internal Audit Strategy 2017/18.</w:t>
      </w:r>
    </w:p>
    <w:p w14:paraId="1773574C" w14:textId="77777777" w:rsidR="00B569A4" w:rsidRDefault="00B569A4" w:rsidP="005D66CB">
      <w:pPr>
        <w:pStyle w:val="NormalWeb"/>
        <w:spacing w:before="0" w:beforeAutospacing="0" w:after="0" w:afterAutospacing="0"/>
        <w:jc w:val="both"/>
        <w:rPr>
          <w:rFonts w:ascii="Verdana" w:hAnsi="Verdana"/>
          <w:sz w:val="22"/>
          <w:szCs w:val="22"/>
        </w:rPr>
      </w:pPr>
    </w:p>
    <w:p w14:paraId="3EE8C81D" w14:textId="77777777" w:rsidR="00B569A4" w:rsidRDefault="002F51BD" w:rsidP="005D66CB">
      <w:pPr>
        <w:pStyle w:val="NormalWeb"/>
        <w:spacing w:before="0" w:beforeAutospacing="0" w:after="0" w:afterAutospacing="0"/>
        <w:jc w:val="both"/>
        <w:rPr>
          <w:rFonts w:ascii="Verdana" w:hAnsi="Verdana"/>
          <w:sz w:val="22"/>
          <w:szCs w:val="22"/>
        </w:rPr>
      </w:pPr>
      <w:r>
        <w:rPr>
          <w:rFonts w:ascii="Verdana" w:hAnsi="Verdana"/>
          <w:sz w:val="22"/>
          <w:szCs w:val="22"/>
        </w:rPr>
        <w:t xml:space="preserve">A discussion ensued on </w:t>
      </w:r>
      <w:r w:rsidR="00561436">
        <w:rPr>
          <w:rFonts w:ascii="Verdana" w:hAnsi="Verdana"/>
          <w:sz w:val="22"/>
          <w:szCs w:val="22"/>
        </w:rPr>
        <w:t xml:space="preserve">the undertaking of an appropriate </w:t>
      </w:r>
      <w:r w:rsidR="00B569A4">
        <w:rPr>
          <w:rFonts w:ascii="Verdana" w:hAnsi="Verdana"/>
          <w:sz w:val="22"/>
          <w:szCs w:val="22"/>
        </w:rPr>
        <w:t xml:space="preserve">balance of reviews </w:t>
      </w:r>
      <w:r w:rsidR="00561436">
        <w:rPr>
          <w:rFonts w:ascii="Verdana" w:hAnsi="Verdana"/>
          <w:sz w:val="22"/>
          <w:szCs w:val="22"/>
        </w:rPr>
        <w:t xml:space="preserve">and the </w:t>
      </w:r>
      <w:r>
        <w:rPr>
          <w:rFonts w:ascii="Verdana" w:hAnsi="Verdana"/>
          <w:sz w:val="22"/>
          <w:szCs w:val="22"/>
        </w:rPr>
        <w:t>risk for</w:t>
      </w:r>
      <w:r w:rsidR="00991124">
        <w:rPr>
          <w:rFonts w:ascii="Verdana" w:hAnsi="Verdana"/>
          <w:sz w:val="22"/>
          <w:szCs w:val="22"/>
        </w:rPr>
        <w:t xml:space="preserve"> duplication.  Members sought </w:t>
      </w:r>
      <w:r w:rsidR="009A1814">
        <w:rPr>
          <w:rFonts w:ascii="Verdana" w:hAnsi="Verdana"/>
          <w:sz w:val="22"/>
          <w:szCs w:val="22"/>
        </w:rPr>
        <w:t>assuran</w:t>
      </w:r>
      <w:r>
        <w:rPr>
          <w:rFonts w:ascii="Verdana" w:hAnsi="Verdana"/>
          <w:sz w:val="22"/>
          <w:szCs w:val="22"/>
        </w:rPr>
        <w:t xml:space="preserve">ce on </w:t>
      </w:r>
      <w:r w:rsidR="00991124">
        <w:rPr>
          <w:rFonts w:ascii="Verdana" w:hAnsi="Verdana"/>
          <w:sz w:val="22"/>
          <w:szCs w:val="22"/>
        </w:rPr>
        <w:t xml:space="preserve">whether </w:t>
      </w:r>
      <w:r w:rsidR="009A1814">
        <w:rPr>
          <w:rFonts w:ascii="Verdana" w:hAnsi="Verdana"/>
          <w:sz w:val="22"/>
          <w:szCs w:val="22"/>
        </w:rPr>
        <w:t>the right balance</w:t>
      </w:r>
      <w:r>
        <w:rPr>
          <w:rFonts w:ascii="Verdana" w:hAnsi="Verdana"/>
          <w:sz w:val="22"/>
          <w:szCs w:val="22"/>
        </w:rPr>
        <w:t xml:space="preserve"> was being achieved.</w:t>
      </w:r>
    </w:p>
    <w:p w14:paraId="0351E1A5" w14:textId="77777777" w:rsidR="000B1B11" w:rsidRDefault="000B1B11" w:rsidP="005D66CB">
      <w:pPr>
        <w:pStyle w:val="NormalWeb"/>
        <w:spacing w:before="0" w:beforeAutospacing="0" w:after="0" w:afterAutospacing="0"/>
        <w:jc w:val="both"/>
        <w:rPr>
          <w:rFonts w:ascii="Verdana" w:hAnsi="Verdana"/>
          <w:sz w:val="22"/>
          <w:szCs w:val="22"/>
        </w:rPr>
      </w:pPr>
    </w:p>
    <w:p w14:paraId="774A3A00" w14:textId="59C0DAD5" w:rsidR="009A1814" w:rsidRDefault="002F51BD" w:rsidP="005D66CB">
      <w:pPr>
        <w:pStyle w:val="NormalWeb"/>
        <w:spacing w:before="0" w:beforeAutospacing="0" w:after="0" w:afterAutospacing="0"/>
        <w:jc w:val="both"/>
        <w:rPr>
          <w:rFonts w:ascii="Verdana" w:hAnsi="Verdana"/>
          <w:sz w:val="22"/>
          <w:szCs w:val="22"/>
        </w:rPr>
      </w:pPr>
      <w:r>
        <w:rPr>
          <w:rFonts w:ascii="Verdana" w:hAnsi="Verdana"/>
          <w:sz w:val="22"/>
          <w:szCs w:val="22"/>
        </w:rPr>
        <w:t xml:space="preserve">JG </w:t>
      </w:r>
      <w:r w:rsidR="000B746A">
        <w:rPr>
          <w:rFonts w:ascii="Verdana" w:hAnsi="Verdana"/>
          <w:sz w:val="22"/>
          <w:szCs w:val="22"/>
        </w:rPr>
        <w:t xml:space="preserve">confirmed </w:t>
      </w:r>
      <w:r>
        <w:rPr>
          <w:rFonts w:ascii="Verdana" w:hAnsi="Verdana"/>
          <w:sz w:val="22"/>
          <w:szCs w:val="22"/>
        </w:rPr>
        <w:t>an</w:t>
      </w:r>
      <w:r w:rsidR="00B52907">
        <w:rPr>
          <w:rFonts w:ascii="Verdana" w:hAnsi="Verdana"/>
          <w:sz w:val="22"/>
          <w:szCs w:val="22"/>
        </w:rPr>
        <w:t xml:space="preserve"> organisational decision </w:t>
      </w:r>
      <w:r w:rsidR="000B746A">
        <w:rPr>
          <w:rFonts w:ascii="Verdana" w:hAnsi="Verdana"/>
          <w:sz w:val="22"/>
          <w:szCs w:val="22"/>
        </w:rPr>
        <w:t>by WAO</w:t>
      </w:r>
      <w:r>
        <w:rPr>
          <w:rFonts w:ascii="Verdana" w:hAnsi="Verdana"/>
          <w:sz w:val="22"/>
          <w:szCs w:val="22"/>
        </w:rPr>
        <w:t xml:space="preserve"> </w:t>
      </w:r>
      <w:r w:rsidR="00B52907">
        <w:rPr>
          <w:rFonts w:ascii="Verdana" w:hAnsi="Verdana"/>
          <w:sz w:val="22"/>
          <w:szCs w:val="22"/>
        </w:rPr>
        <w:t>to move</w:t>
      </w:r>
      <w:r w:rsidR="009A1814">
        <w:rPr>
          <w:rFonts w:ascii="Verdana" w:hAnsi="Verdana"/>
          <w:sz w:val="22"/>
          <w:szCs w:val="22"/>
        </w:rPr>
        <w:t xml:space="preserve"> away from controls testing</w:t>
      </w:r>
      <w:r>
        <w:rPr>
          <w:rFonts w:ascii="Verdana" w:hAnsi="Verdana"/>
          <w:sz w:val="22"/>
          <w:szCs w:val="22"/>
        </w:rPr>
        <w:t xml:space="preserve"> and </w:t>
      </w:r>
      <w:r w:rsidR="00561436">
        <w:rPr>
          <w:rFonts w:ascii="Verdana" w:hAnsi="Verdana"/>
          <w:sz w:val="22"/>
          <w:szCs w:val="22"/>
        </w:rPr>
        <w:t xml:space="preserve">to embark on </w:t>
      </w:r>
      <w:r w:rsidR="003D33B1">
        <w:rPr>
          <w:rFonts w:ascii="Verdana" w:hAnsi="Verdana"/>
          <w:sz w:val="22"/>
          <w:szCs w:val="22"/>
        </w:rPr>
        <w:t xml:space="preserve">more </w:t>
      </w:r>
      <w:r w:rsidR="009A1814">
        <w:rPr>
          <w:rFonts w:ascii="Verdana" w:hAnsi="Verdana"/>
          <w:sz w:val="22"/>
          <w:szCs w:val="22"/>
        </w:rPr>
        <w:t>transaction based testing of income /</w:t>
      </w:r>
      <w:r w:rsidR="00B52907">
        <w:rPr>
          <w:rFonts w:ascii="Verdana" w:hAnsi="Verdana"/>
          <w:sz w:val="22"/>
          <w:szCs w:val="22"/>
        </w:rPr>
        <w:t xml:space="preserve"> expenditure / payroll / asset</w:t>
      </w:r>
      <w:r w:rsidR="000B746A">
        <w:rPr>
          <w:rFonts w:ascii="Verdana" w:hAnsi="Verdana"/>
          <w:sz w:val="22"/>
          <w:szCs w:val="22"/>
        </w:rPr>
        <w:t>s.</w:t>
      </w:r>
    </w:p>
    <w:p w14:paraId="75A001A4" w14:textId="77777777" w:rsidR="009A1814" w:rsidRDefault="009A1814" w:rsidP="005D66CB">
      <w:pPr>
        <w:pStyle w:val="NormalWeb"/>
        <w:spacing w:before="0" w:beforeAutospacing="0" w:after="0" w:afterAutospacing="0"/>
        <w:jc w:val="both"/>
        <w:rPr>
          <w:rFonts w:ascii="Verdana" w:hAnsi="Verdana"/>
          <w:sz w:val="22"/>
          <w:szCs w:val="22"/>
        </w:rPr>
      </w:pPr>
    </w:p>
    <w:p w14:paraId="166BFA13" w14:textId="77777777" w:rsidR="009A1814" w:rsidRDefault="002F51BD" w:rsidP="005D66CB">
      <w:pPr>
        <w:pStyle w:val="NormalWeb"/>
        <w:spacing w:before="0" w:beforeAutospacing="0" w:after="0" w:afterAutospacing="0"/>
        <w:jc w:val="both"/>
        <w:rPr>
          <w:rFonts w:ascii="Verdana" w:hAnsi="Verdana"/>
          <w:sz w:val="22"/>
          <w:szCs w:val="22"/>
        </w:rPr>
      </w:pPr>
      <w:r>
        <w:rPr>
          <w:rFonts w:ascii="Verdana" w:hAnsi="Verdana"/>
          <w:sz w:val="22"/>
          <w:szCs w:val="22"/>
        </w:rPr>
        <w:t xml:space="preserve">VD provided TIAA’s </w:t>
      </w:r>
      <w:r w:rsidR="009A1814">
        <w:rPr>
          <w:rFonts w:ascii="Verdana" w:hAnsi="Verdana"/>
          <w:sz w:val="22"/>
          <w:szCs w:val="22"/>
        </w:rPr>
        <w:t>perspective of the work involved</w:t>
      </w:r>
      <w:r w:rsidR="00D830A7">
        <w:rPr>
          <w:rFonts w:ascii="Verdana" w:hAnsi="Verdana"/>
          <w:sz w:val="22"/>
          <w:szCs w:val="22"/>
        </w:rPr>
        <w:t xml:space="preserve"> and explained th</w:t>
      </w:r>
      <w:r>
        <w:rPr>
          <w:rFonts w:ascii="Verdana" w:hAnsi="Verdana"/>
          <w:sz w:val="22"/>
          <w:szCs w:val="22"/>
        </w:rPr>
        <w:t xml:space="preserve">eir standard planning approach.  A </w:t>
      </w:r>
      <w:r w:rsidR="003D33B1">
        <w:rPr>
          <w:rFonts w:ascii="Verdana" w:hAnsi="Verdana"/>
          <w:sz w:val="22"/>
          <w:szCs w:val="22"/>
        </w:rPr>
        <w:t xml:space="preserve">discussion ensued around the planning of </w:t>
      </w:r>
      <w:r>
        <w:rPr>
          <w:rFonts w:ascii="Verdana" w:hAnsi="Verdana"/>
          <w:sz w:val="22"/>
          <w:szCs w:val="22"/>
        </w:rPr>
        <w:t xml:space="preserve">TIAA’s </w:t>
      </w:r>
      <w:r w:rsidR="003D33B1">
        <w:rPr>
          <w:rFonts w:ascii="Verdana" w:hAnsi="Verdana"/>
          <w:sz w:val="22"/>
          <w:szCs w:val="22"/>
        </w:rPr>
        <w:t>work programme and</w:t>
      </w:r>
      <w:r>
        <w:rPr>
          <w:rFonts w:ascii="Verdana" w:hAnsi="Verdana"/>
          <w:sz w:val="22"/>
          <w:szCs w:val="22"/>
        </w:rPr>
        <w:t xml:space="preserve"> areas for review </w:t>
      </w:r>
      <w:r w:rsidR="003D33B1">
        <w:rPr>
          <w:rFonts w:ascii="Verdana" w:hAnsi="Verdana"/>
          <w:sz w:val="22"/>
          <w:szCs w:val="22"/>
        </w:rPr>
        <w:t xml:space="preserve">to provide assurance in each relevant audit years.  </w:t>
      </w:r>
    </w:p>
    <w:p w14:paraId="47656A5E" w14:textId="77777777" w:rsidR="00D830A7" w:rsidRDefault="00D830A7" w:rsidP="005D66CB">
      <w:pPr>
        <w:pStyle w:val="NormalWeb"/>
        <w:spacing w:before="0" w:beforeAutospacing="0" w:after="0" w:afterAutospacing="0"/>
        <w:jc w:val="both"/>
        <w:rPr>
          <w:rFonts w:ascii="Verdana" w:hAnsi="Verdana"/>
          <w:sz w:val="22"/>
          <w:szCs w:val="22"/>
        </w:rPr>
      </w:pPr>
    </w:p>
    <w:p w14:paraId="18AE6C39" w14:textId="77777777" w:rsidR="00D830A7" w:rsidRDefault="00444A4C" w:rsidP="005D66CB">
      <w:pPr>
        <w:pStyle w:val="NormalWeb"/>
        <w:spacing w:before="0" w:beforeAutospacing="0" w:after="0" w:afterAutospacing="0"/>
        <w:jc w:val="both"/>
        <w:rPr>
          <w:rFonts w:ascii="Verdana" w:hAnsi="Verdana"/>
          <w:sz w:val="22"/>
          <w:szCs w:val="22"/>
        </w:rPr>
      </w:pPr>
      <w:r>
        <w:rPr>
          <w:rFonts w:ascii="Verdana" w:hAnsi="Verdana"/>
          <w:sz w:val="22"/>
          <w:szCs w:val="22"/>
        </w:rPr>
        <w:t>Members observed that t</w:t>
      </w:r>
      <w:r w:rsidR="00D830A7">
        <w:rPr>
          <w:rFonts w:ascii="Verdana" w:hAnsi="Verdana"/>
          <w:sz w:val="22"/>
          <w:szCs w:val="22"/>
        </w:rPr>
        <w:t>he range of work covered during audit was</w:t>
      </w:r>
      <w:r>
        <w:rPr>
          <w:rFonts w:ascii="Verdana" w:hAnsi="Verdana"/>
          <w:sz w:val="22"/>
          <w:szCs w:val="22"/>
        </w:rPr>
        <w:t xml:space="preserve"> commendable.  The DOF emphasised</w:t>
      </w:r>
      <w:r w:rsidR="00561436">
        <w:rPr>
          <w:rFonts w:ascii="Verdana" w:hAnsi="Verdana"/>
          <w:sz w:val="22"/>
          <w:szCs w:val="22"/>
        </w:rPr>
        <w:t xml:space="preserve"> assurances </w:t>
      </w:r>
      <w:r w:rsidR="00B52907">
        <w:rPr>
          <w:rFonts w:ascii="Verdana" w:hAnsi="Verdana"/>
          <w:sz w:val="22"/>
          <w:szCs w:val="22"/>
        </w:rPr>
        <w:t>received by the Force</w:t>
      </w:r>
      <w:r>
        <w:rPr>
          <w:rFonts w:ascii="Verdana" w:hAnsi="Verdana"/>
          <w:sz w:val="22"/>
          <w:szCs w:val="22"/>
        </w:rPr>
        <w:t xml:space="preserve"> through </w:t>
      </w:r>
      <w:r w:rsidR="00D830A7">
        <w:rPr>
          <w:rFonts w:ascii="Verdana" w:hAnsi="Verdana"/>
          <w:sz w:val="22"/>
          <w:szCs w:val="22"/>
        </w:rPr>
        <w:t>the work of i</w:t>
      </w:r>
      <w:r w:rsidR="00B52907">
        <w:rPr>
          <w:rFonts w:ascii="Verdana" w:hAnsi="Verdana"/>
          <w:sz w:val="22"/>
          <w:szCs w:val="22"/>
        </w:rPr>
        <w:t>nternal audi</w:t>
      </w:r>
      <w:r>
        <w:rPr>
          <w:rFonts w:ascii="Verdana" w:hAnsi="Verdana"/>
          <w:sz w:val="22"/>
          <w:szCs w:val="22"/>
        </w:rPr>
        <w:t>t and the value of</w:t>
      </w:r>
      <w:r w:rsidR="00D830A7">
        <w:rPr>
          <w:rFonts w:ascii="Verdana" w:hAnsi="Verdana"/>
          <w:sz w:val="22"/>
          <w:szCs w:val="22"/>
        </w:rPr>
        <w:t xml:space="preserve"> processes </w:t>
      </w:r>
      <w:r>
        <w:rPr>
          <w:rFonts w:ascii="Verdana" w:hAnsi="Verdana"/>
          <w:sz w:val="22"/>
          <w:szCs w:val="22"/>
        </w:rPr>
        <w:t xml:space="preserve">being </w:t>
      </w:r>
      <w:r w:rsidR="00D830A7">
        <w:rPr>
          <w:rFonts w:ascii="Verdana" w:hAnsi="Verdana"/>
          <w:sz w:val="22"/>
          <w:szCs w:val="22"/>
        </w:rPr>
        <w:t>independently</w:t>
      </w:r>
      <w:r>
        <w:rPr>
          <w:rFonts w:ascii="Verdana" w:hAnsi="Verdana"/>
          <w:sz w:val="22"/>
          <w:szCs w:val="22"/>
        </w:rPr>
        <w:t xml:space="preserve"> looked at</w:t>
      </w:r>
      <w:r w:rsidR="00D830A7">
        <w:rPr>
          <w:rFonts w:ascii="Verdana" w:hAnsi="Verdana"/>
          <w:sz w:val="22"/>
          <w:szCs w:val="22"/>
        </w:rPr>
        <w:t>.</w:t>
      </w:r>
    </w:p>
    <w:p w14:paraId="767A7289" w14:textId="77777777" w:rsidR="00D830A7" w:rsidRDefault="00D830A7" w:rsidP="005D66CB">
      <w:pPr>
        <w:pStyle w:val="NormalWeb"/>
        <w:spacing w:before="0" w:beforeAutospacing="0" w:after="0" w:afterAutospacing="0"/>
        <w:jc w:val="both"/>
        <w:rPr>
          <w:rFonts w:ascii="Verdana" w:hAnsi="Verdana"/>
          <w:sz w:val="22"/>
          <w:szCs w:val="22"/>
        </w:rPr>
      </w:pPr>
    </w:p>
    <w:p w14:paraId="5288FBF0" w14:textId="77777777" w:rsidR="00D830A7" w:rsidRDefault="00444A4C" w:rsidP="005D66CB">
      <w:pPr>
        <w:pStyle w:val="NormalWeb"/>
        <w:spacing w:before="0" w:beforeAutospacing="0" w:after="0" w:afterAutospacing="0"/>
        <w:jc w:val="both"/>
        <w:rPr>
          <w:rFonts w:ascii="Verdana" w:hAnsi="Verdana"/>
          <w:sz w:val="22"/>
          <w:szCs w:val="22"/>
        </w:rPr>
      </w:pPr>
      <w:r>
        <w:rPr>
          <w:rFonts w:ascii="Verdana" w:hAnsi="Verdana"/>
          <w:sz w:val="22"/>
          <w:szCs w:val="22"/>
        </w:rPr>
        <w:t>A discussion took place on budget implications on</w:t>
      </w:r>
      <w:r w:rsidR="00B52907">
        <w:rPr>
          <w:rFonts w:ascii="Verdana" w:hAnsi="Verdana"/>
          <w:sz w:val="22"/>
          <w:szCs w:val="22"/>
        </w:rPr>
        <w:t xml:space="preserve"> the number of </w:t>
      </w:r>
      <w:r>
        <w:rPr>
          <w:rFonts w:ascii="Verdana" w:hAnsi="Verdana"/>
          <w:sz w:val="22"/>
          <w:szCs w:val="22"/>
        </w:rPr>
        <w:t xml:space="preserve">audit </w:t>
      </w:r>
      <w:r w:rsidR="00B52907">
        <w:rPr>
          <w:rFonts w:ascii="Verdana" w:hAnsi="Verdana"/>
          <w:sz w:val="22"/>
          <w:szCs w:val="22"/>
        </w:rPr>
        <w:t xml:space="preserve">days with a further discussion </w:t>
      </w:r>
      <w:r>
        <w:rPr>
          <w:rFonts w:ascii="Verdana" w:hAnsi="Verdana"/>
          <w:sz w:val="22"/>
          <w:szCs w:val="22"/>
        </w:rPr>
        <w:t>due on prioritisation.</w:t>
      </w:r>
    </w:p>
    <w:p w14:paraId="6C35FDED" w14:textId="77777777" w:rsidR="00D830A7" w:rsidRDefault="00D830A7" w:rsidP="005D66CB">
      <w:pPr>
        <w:pStyle w:val="NormalWeb"/>
        <w:spacing w:before="0" w:beforeAutospacing="0" w:after="0" w:afterAutospacing="0"/>
        <w:jc w:val="both"/>
        <w:rPr>
          <w:rFonts w:ascii="Verdana" w:hAnsi="Verdana"/>
          <w:sz w:val="22"/>
          <w:szCs w:val="22"/>
        </w:rPr>
      </w:pPr>
    </w:p>
    <w:p w14:paraId="6E5B61D5" w14:textId="77777777" w:rsidR="00D830A7" w:rsidRDefault="00444A4C" w:rsidP="005D66CB">
      <w:pPr>
        <w:pStyle w:val="NormalWeb"/>
        <w:spacing w:before="0" w:beforeAutospacing="0" w:after="0" w:afterAutospacing="0"/>
        <w:jc w:val="both"/>
        <w:rPr>
          <w:rFonts w:ascii="Verdana" w:hAnsi="Verdana"/>
          <w:sz w:val="22"/>
          <w:szCs w:val="22"/>
        </w:rPr>
      </w:pPr>
      <w:r>
        <w:rPr>
          <w:rFonts w:ascii="Verdana" w:hAnsi="Verdana"/>
          <w:sz w:val="22"/>
          <w:szCs w:val="22"/>
        </w:rPr>
        <w:t>T</w:t>
      </w:r>
      <w:r w:rsidR="00D830A7">
        <w:rPr>
          <w:rFonts w:ascii="Verdana" w:hAnsi="Verdana"/>
          <w:sz w:val="22"/>
          <w:szCs w:val="22"/>
        </w:rPr>
        <w:t>he CFO confirmed that all comment</w:t>
      </w:r>
      <w:r>
        <w:rPr>
          <w:rFonts w:ascii="Verdana" w:hAnsi="Verdana"/>
          <w:sz w:val="22"/>
          <w:szCs w:val="22"/>
        </w:rPr>
        <w:t>s</w:t>
      </w:r>
      <w:r w:rsidR="00561436">
        <w:rPr>
          <w:rFonts w:ascii="Verdana" w:hAnsi="Verdana"/>
          <w:sz w:val="22"/>
          <w:szCs w:val="22"/>
        </w:rPr>
        <w:t xml:space="preserve"> made</w:t>
      </w:r>
      <w:r w:rsidR="00B52907">
        <w:rPr>
          <w:rFonts w:ascii="Verdana" w:hAnsi="Verdana"/>
          <w:sz w:val="22"/>
          <w:szCs w:val="22"/>
        </w:rPr>
        <w:t xml:space="preserve"> would be taken on board.  A more risk based approach</w:t>
      </w:r>
      <w:r w:rsidR="00D830A7">
        <w:rPr>
          <w:rFonts w:ascii="Verdana" w:hAnsi="Verdana"/>
          <w:sz w:val="22"/>
          <w:szCs w:val="22"/>
        </w:rPr>
        <w:t xml:space="preserve"> to settin</w:t>
      </w:r>
      <w:r w:rsidR="00FB4168">
        <w:rPr>
          <w:rFonts w:ascii="Verdana" w:hAnsi="Verdana"/>
          <w:sz w:val="22"/>
          <w:szCs w:val="22"/>
        </w:rPr>
        <w:t>g the final P</w:t>
      </w:r>
      <w:r w:rsidR="00B52907">
        <w:rPr>
          <w:rFonts w:ascii="Verdana" w:hAnsi="Verdana"/>
          <w:sz w:val="22"/>
          <w:szCs w:val="22"/>
        </w:rPr>
        <w:t>lan and budgets was in place.  Membe</w:t>
      </w:r>
      <w:r>
        <w:rPr>
          <w:rFonts w:ascii="Verdana" w:hAnsi="Verdana"/>
          <w:sz w:val="22"/>
          <w:szCs w:val="22"/>
        </w:rPr>
        <w:t>rs were of the opinion</w:t>
      </w:r>
      <w:r w:rsidR="00B52907">
        <w:rPr>
          <w:rFonts w:ascii="Verdana" w:hAnsi="Verdana"/>
          <w:sz w:val="22"/>
          <w:szCs w:val="22"/>
        </w:rPr>
        <w:t xml:space="preserve"> that d</w:t>
      </w:r>
      <w:r w:rsidR="00D830A7">
        <w:rPr>
          <w:rFonts w:ascii="Verdana" w:hAnsi="Verdana"/>
          <w:sz w:val="22"/>
          <w:szCs w:val="22"/>
        </w:rPr>
        <w:t xml:space="preserve">iscussions between WAO and TIAA were </w:t>
      </w:r>
      <w:proofErr w:type="gramStart"/>
      <w:r w:rsidR="00D830A7">
        <w:rPr>
          <w:rFonts w:ascii="Verdana" w:hAnsi="Verdana"/>
          <w:sz w:val="22"/>
          <w:szCs w:val="22"/>
        </w:rPr>
        <w:t>ke</w:t>
      </w:r>
      <w:r>
        <w:rPr>
          <w:rFonts w:ascii="Verdana" w:hAnsi="Verdana"/>
          <w:sz w:val="22"/>
          <w:szCs w:val="22"/>
        </w:rPr>
        <w:t>y</w:t>
      </w:r>
      <w:proofErr w:type="gramEnd"/>
      <w:r>
        <w:rPr>
          <w:rFonts w:ascii="Verdana" w:hAnsi="Verdana"/>
          <w:sz w:val="22"/>
          <w:szCs w:val="22"/>
        </w:rPr>
        <w:t xml:space="preserve"> to determine the right approach</w:t>
      </w:r>
      <w:r w:rsidR="00D830A7">
        <w:rPr>
          <w:rFonts w:ascii="Verdana" w:hAnsi="Verdana"/>
          <w:sz w:val="22"/>
          <w:szCs w:val="22"/>
        </w:rPr>
        <w:t xml:space="preserve">.  </w:t>
      </w:r>
    </w:p>
    <w:p w14:paraId="42C5286E" w14:textId="77777777" w:rsidR="00D830A7" w:rsidRDefault="00D830A7" w:rsidP="005D66CB">
      <w:pPr>
        <w:pStyle w:val="NormalWeb"/>
        <w:spacing w:before="0" w:beforeAutospacing="0" w:after="0" w:afterAutospacing="0"/>
        <w:jc w:val="both"/>
        <w:rPr>
          <w:rFonts w:ascii="Verdana" w:hAnsi="Verdana"/>
          <w:sz w:val="22"/>
          <w:szCs w:val="22"/>
        </w:rPr>
      </w:pPr>
    </w:p>
    <w:p w14:paraId="674A16D4" w14:textId="77777777" w:rsidR="000B746A" w:rsidRDefault="000B746A" w:rsidP="005D66CB">
      <w:pPr>
        <w:pStyle w:val="NormalWeb"/>
        <w:spacing w:before="0" w:beforeAutospacing="0" w:after="0" w:afterAutospacing="0"/>
        <w:jc w:val="both"/>
        <w:rPr>
          <w:rFonts w:ascii="Verdana" w:hAnsi="Verdana"/>
          <w:sz w:val="22"/>
          <w:szCs w:val="22"/>
        </w:rPr>
      </w:pPr>
      <w:r>
        <w:rPr>
          <w:rFonts w:ascii="Verdana" w:hAnsi="Verdana"/>
          <w:sz w:val="22"/>
          <w:szCs w:val="22"/>
        </w:rPr>
        <w:t xml:space="preserve">The </w:t>
      </w:r>
      <w:proofErr w:type="spellStart"/>
      <w:r>
        <w:rPr>
          <w:rFonts w:ascii="Verdana" w:hAnsi="Verdana"/>
          <w:sz w:val="22"/>
          <w:szCs w:val="22"/>
        </w:rPr>
        <w:t>DoF</w:t>
      </w:r>
      <w:proofErr w:type="spellEnd"/>
      <w:r>
        <w:rPr>
          <w:rFonts w:ascii="Verdana" w:hAnsi="Verdana"/>
          <w:sz w:val="22"/>
          <w:szCs w:val="22"/>
        </w:rPr>
        <w:t xml:space="preserve"> highlighted one issue with the current draft plan in that it included a review of the Joint Scientific Investigations Unit which DPP was not a part of.  VD suggested that we might like to consider other areas of collaboration that TIAA could audit.  TIAA can provide VFM to the Forces across southern Wales as they also provide internal audit services to South Wales and Gwent Police Forces.</w:t>
      </w:r>
    </w:p>
    <w:p w14:paraId="253876F4" w14:textId="205AB32F" w:rsidR="005D66CB" w:rsidRDefault="00D830A7" w:rsidP="005D66CB">
      <w:pPr>
        <w:pStyle w:val="NormalWeb"/>
        <w:spacing w:before="0" w:beforeAutospacing="0" w:after="0" w:afterAutospacing="0"/>
        <w:jc w:val="both"/>
        <w:rPr>
          <w:rFonts w:ascii="Verdana" w:hAnsi="Verdana"/>
          <w:b/>
          <w:sz w:val="22"/>
          <w:szCs w:val="22"/>
        </w:rPr>
      </w:pPr>
      <w:r>
        <w:rPr>
          <w:rFonts w:ascii="Verdana" w:hAnsi="Verdana"/>
          <w:sz w:val="22"/>
          <w:szCs w:val="22"/>
        </w:rPr>
        <w:t xml:space="preserve">  </w:t>
      </w:r>
    </w:p>
    <w:p w14:paraId="02383800" w14:textId="77777777" w:rsidR="00DD4D60" w:rsidRDefault="00DD4D60" w:rsidP="005D66CB">
      <w:pPr>
        <w:pStyle w:val="NormalWeb"/>
        <w:spacing w:before="0" w:beforeAutospacing="0" w:after="0" w:afterAutospacing="0"/>
        <w:jc w:val="both"/>
        <w:rPr>
          <w:rFonts w:ascii="Verdana" w:hAnsi="Verdana"/>
          <w:sz w:val="22"/>
          <w:szCs w:val="22"/>
        </w:rPr>
      </w:pPr>
      <w:r>
        <w:rPr>
          <w:rFonts w:ascii="Verdana" w:hAnsi="Verdana"/>
          <w:sz w:val="22"/>
          <w:szCs w:val="22"/>
        </w:rPr>
        <w:tab/>
      </w:r>
      <w:r>
        <w:rPr>
          <w:rFonts w:ascii="Verdana" w:hAnsi="Verdana"/>
          <w:sz w:val="22"/>
          <w:szCs w:val="22"/>
        </w:rPr>
        <w:tab/>
      </w:r>
      <w:r w:rsidR="00561436">
        <w:rPr>
          <w:rFonts w:ascii="Verdana" w:hAnsi="Verdana"/>
          <w:b/>
          <w:sz w:val="22"/>
          <w:szCs w:val="22"/>
        </w:rPr>
        <w:t>Decision:</w:t>
      </w:r>
      <w:r w:rsidR="00561436">
        <w:rPr>
          <w:rFonts w:ascii="Verdana" w:hAnsi="Verdana"/>
          <w:b/>
          <w:sz w:val="22"/>
          <w:szCs w:val="22"/>
        </w:rPr>
        <w:tab/>
        <w:t xml:space="preserve">To note </w:t>
      </w:r>
      <w:r>
        <w:rPr>
          <w:rFonts w:ascii="Verdana" w:hAnsi="Verdana"/>
          <w:b/>
          <w:sz w:val="22"/>
          <w:szCs w:val="22"/>
        </w:rPr>
        <w:t xml:space="preserve">the </w:t>
      </w:r>
      <w:r w:rsidR="00561436">
        <w:rPr>
          <w:rFonts w:ascii="Verdana" w:hAnsi="Verdana"/>
          <w:b/>
          <w:sz w:val="22"/>
          <w:szCs w:val="22"/>
        </w:rPr>
        <w:t>report.</w:t>
      </w:r>
    </w:p>
    <w:p w14:paraId="41C904CF" w14:textId="77777777" w:rsidR="005D66CB" w:rsidRPr="005D66CB" w:rsidRDefault="005D66CB" w:rsidP="005D66CB">
      <w:pPr>
        <w:pStyle w:val="NormalWeb"/>
        <w:spacing w:before="0" w:beforeAutospacing="0" w:after="0" w:afterAutospacing="0"/>
        <w:jc w:val="both"/>
        <w:rPr>
          <w:rFonts w:ascii="Verdana" w:hAnsi="Verdana"/>
          <w:sz w:val="22"/>
          <w:szCs w:val="22"/>
        </w:rPr>
      </w:pPr>
    </w:p>
    <w:p w14:paraId="57CA4481" w14:textId="77777777" w:rsidR="005D66CB" w:rsidRDefault="00C373D0" w:rsidP="005D66CB">
      <w:pPr>
        <w:pStyle w:val="NormalWeb"/>
        <w:spacing w:before="0" w:beforeAutospacing="0" w:after="0" w:afterAutospacing="0"/>
        <w:jc w:val="both"/>
        <w:rPr>
          <w:rFonts w:ascii="Verdana" w:hAnsi="Verdana"/>
          <w:b/>
          <w:sz w:val="22"/>
          <w:szCs w:val="22"/>
        </w:rPr>
      </w:pPr>
      <w:r>
        <w:rPr>
          <w:rFonts w:ascii="Verdana" w:hAnsi="Verdana"/>
          <w:b/>
          <w:sz w:val="22"/>
          <w:szCs w:val="22"/>
        </w:rPr>
        <w:t>A86 2016/</w:t>
      </w:r>
      <w:proofErr w:type="gramStart"/>
      <w:r>
        <w:rPr>
          <w:rFonts w:ascii="Verdana" w:hAnsi="Verdana"/>
          <w:b/>
          <w:sz w:val="22"/>
          <w:szCs w:val="22"/>
        </w:rPr>
        <w:t>17</w:t>
      </w:r>
      <w:r w:rsidR="005D66CB" w:rsidRPr="006523F6">
        <w:rPr>
          <w:rFonts w:ascii="Verdana" w:hAnsi="Verdana"/>
          <w:b/>
          <w:sz w:val="22"/>
          <w:szCs w:val="22"/>
        </w:rPr>
        <w:t xml:space="preserve"> </w:t>
      </w:r>
      <w:r w:rsidR="00935269">
        <w:rPr>
          <w:rFonts w:ascii="Verdana" w:hAnsi="Verdana"/>
          <w:b/>
          <w:sz w:val="22"/>
          <w:szCs w:val="22"/>
        </w:rPr>
        <w:t xml:space="preserve"> Update</w:t>
      </w:r>
      <w:proofErr w:type="gramEnd"/>
      <w:r w:rsidR="00935269">
        <w:rPr>
          <w:rFonts w:ascii="Verdana" w:hAnsi="Verdana"/>
          <w:b/>
          <w:sz w:val="22"/>
          <w:szCs w:val="22"/>
        </w:rPr>
        <w:t xml:space="preserve"> on HMIC activity </w:t>
      </w:r>
    </w:p>
    <w:p w14:paraId="05B2E867" w14:textId="77777777" w:rsidR="00935269" w:rsidRDefault="00935269" w:rsidP="005D66CB">
      <w:pPr>
        <w:pStyle w:val="NormalWeb"/>
        <w:spacing w:before="0" w:beforeAutospacing="0" w:after="0" w:afterAutospacing="0"/>
        <w:jc w:val="both"/>
        <w:rPr>
          <w:rFonts w:ascii="Verdana" w:hAnsi="Verdana"/>
          <w:b/>
          <w:sz w:val="22"/>
          <w:szCs w:val="22"/>
        </w:rPr>
      </w:pPr>
    </w:p>
    <w:p w14:paraId="3B8A5B3C" w14:textId="77777777" w:rsidR="00935269" w:rsidRDefault="00935269" w:rsidP="005D66CB">
      <w:pPr>
        <w:pStyle w:val="NormalWeb"/>
        <w:spacing w:before="0" w:beforeAutospacing="0" w:after="0" w:afterAutospacing="0"/>
        <w:jc w:val="both"/>
        <w:rPr>
          <w:rFonts w:ascii="Verdana" w:hAnsi="Verdana"/>
          <w:sz w:val="22"/>
          <w:szCs w:val="22"/>
        </w:rPr>
      </w:pPr>
      <w:r>
        <w:rPr>
          <w:rFonts w:ascii="Verdana" w:hAnsi="Verdana"/>
          <w:sz w:val="22"/>
          <w:szCs w:val="22"/>
        </w:rPr>
        <w:t>SB ga</w:t>
      </w:r>
      <w:r w:rsidR="00444A4C">
        <w:rPr>
          <w:rFonts w:ascii="Verdana" w:hAnsi="Verdana"/>
          <w:sz w:val="22"/>
          <w:szCs w:val="22"/>
        </w:rPr>
        <w:t xml:space="preserve">ve an update in relation to </w:t>
      </w:r>
      <w:r w:rsidR="00B52907">
        <w:rPr>
          <w:rFonts w:ascii="Verdana" w:hAnsi="Verdana"/>
          <w:sz w:val="22"/>
          <w:szCs w:val="22"/>
        </w:rPr>
        <w:t>HMIC</w:t>
      </w:r>
      <w:r w:rsidR="00444A4C">
        <w:rPr>
          <w:rFonts w:ascii="Verdana" w:hAnsi="Verdana"/>
          <w:sz w:val="22"/>
          <w:szCs w:val="22"/>
        </w:rPr>
        <w:t>’s</w:t>
      </w:r>
      <w:r w:rsidR="00B52907">
        <w:rPr>
          <w:rFonts w:ascii="Verdana" w:hAnsi="Verdana"/>
          <w:sz w:val="22"/>
          <w:szCs w:val="22"/>
        </w:rPr>
        <w:t xml:space="preserve"> publication</w:t>
      </w:r>
      <w:r>
        <w:rPr>
          <w:rFonts w:ascii="Verdana" w:hAnsi="Verdana"/>
          <w:sz w:val="22"/>
          <w:szCs w:val="22"/>
        </w:rPr>
        <w:t xml:space="preserve"> of the Force Efficiency report, and the expected report</w:t>
      </w:r>
      <w:r w:rsidR="00444A4C">
        <w:rPr>
          <w:rFonts w:ascii="Verdana" w:hAnsi="Verdana"/>
          <w:sz w:val="22"/>
          <w:szCs w:val="22"/>
        </w:rPr>
        <w:t>s</w:t>
      </w:r>
      <w:r>
        <w:rPr>
          <w:rFonts w:ascii="Verdana" w:hAnsi="Verdana"/>
          <w:sz w:val="22"/>
          <w:szCs w:val="22"/>
        </w:rPr>
        <w:t xml:space="preserve"> </w:t>
      </w:r>
      <w:r w:rsidR="00444A4C">
        <w:rPr>
          <w:rFonts w:ascii="Verdana" w:hAnsi="Verdana"/>
          <w:sz w:val="22"/>
          <w:szCs w:val="22"/>
        </w:rPr>
        <w:t xml:space="preserve">on Leadership and Legitimacy </w:t>
      </w:r>
      <w:r>
        <w:rPr>
          <w:rFonts w:ascii="Verdana" w:hAnsi="Verdana"/>
          <w:sz w:val="22"/>
          <w:szCs w:val="22"/>
        </w:rPr>
        <w:t>a</w:t>
      </w:r>
      <w:r w:rsidR="00444A4C">
        <w:rPr>
          <w:rFonts w:ascii="Verdana" w:hAnsi="Verdana"/>
          <w:sz w:val="22"/>
          <w:szCs w:val="22"/>
        </w:rPr>
        <w:t>nd Effectiveness.</w:t>
      </w:r>
    </w:p>
    <w:p w14:paraId="45DADFE4" w14:textId="77777777" w:rsidR="002C7E9B" w:rsidRDefault="002C7E9B" w:rsidP="005D66CB">
      <w:pPr>
        <w:pStyle w:val="NormalWeb"/>
        <w:spacing w:before="0" w:beforeAutospacing="0" w:after="0" w:afterAutospacing="0"/>
        <w:jc w:val="both"/>
        <w:rPr>
          <w:rFonts w:ascii="Verdana" w:hAnsi="Verdana"/>
          <w:sz w:val="22"/>
          <w:szCs w:val="22"/>
        </w:rPr>
      </w:pPr>
    </w:p>
    <w:p w14:paraId="78CC1886" w14:textId="77777777" w:rsidR="002C7E9B" w:rsidRPr="006523F6" w:rsidRDefault="002C7E9B" w:rsidP="005D66CB">
      <w:pPr>
        <w:pStyle w:val="NormalWeb"/>
        <w:spacing w:before="0" w:beforeAutospacing="0" w:after="0" w:afterAutospacing="0"/>
        <w:jc w:val="both"/>
        <w:rPr>
          <w:rFonts w:ascii="Verdana" w:hAnsi="Verdana"/>
          <w:b/>
          <w:sz w:val="22"/>
          <w:szCs w:val="22"/>
        </w:rPr>
      </w:pPr>
      <w:r>
        <w:rPr>
          <w:rFonts w:ascii="Verdana" w:hAnsi="Verdana"/>
          <w:sz w:val="22"/>
          <w:szCs w:val="22"/>
        </w:rPr>
        <w:t xml:space="preserve">117 actions </w:t>
      </w:r>
      <w:r w:rsidR="00444A4C">
        <w:rPr>
          <w:rFonts w:ascii="Verdana" w:hAnsi="Verdana"/>
          <w:sz w:val="22"/>
          <w:szCs w:val="22"/>
        </w:rPr>
        <w:t xml:space="preserve">were </w:t>
      </w:r>
      <w:r>
        <w:rPr>
          <w:rFonts w:ascii="Verdana" w:hAnsi="Verdana"/>
          <w:sz w:val="22"/>
          <w:szCs w:val="22"/>
        </w:rPr>
        <w:t xml:space="preserve">outstanding on the tracker with owners being requested to update in advance of the next </w:t>
      </w:r>
      <w:r w:rsidR="00444A4C">
        <w:rPr>
          <w:rFonts w:ascii="Verdana" w:hAnsi="Verdana"/>
          <w:sz w:val="22"/>
          <w:szCs w:val="22"/>
        </w:rPr>
        <w:t xml:space="preserve">Governance Group </w:t>
      </w:r>
      <w:r>
        <w:rPr>
          <w:rFonts w:ascii="Verdana" w:hAnsi="Verdana"/>
          <w:sz w:val="22"/>
          <w:szCs w:val="22"/>
        </w:rPr>
        <w:t>meeting.</w:t>
      </w:r>
    </w:p>
    <w:p w14:paraId="48D5BFB2" w14:textId="77777777" w:rsidR="006523F6" w:rsidRDefault="006523F6" w:rsidP="0035713F">
      <w:pPr>
        <w:pStyle w:val="NormalWeb"/>
        <w:spacing w:before="0" w:beforeAutospacing="0" w:after="0" w:afterAutospacing="0"/>
        <w:jc w:val="both"/>
        <w:rPr>
          <w:rFonts w:ascii="Verdana" w:hAnsi="Verdana"/>
          <w:b/>
          <w:sz w:val="22"/>
          <w:szCs w:val="22"/>
        </w:rPr>
      </w:pPr>
    </w:p>
    <w:p w14:paraId="4B27E29C" w14:textId="77777777" w:rsidR="004400F3" w:rsidRDefault="00444A4C" w:rsidP="0035713F">
      <w:pPr>
        <w:pStyle w:val="NormalWeb"/>
        <w:spacing w:before="0" w:beforeAutospacing="0" w:after="0" w:afterAutospacing="0"/>
        <w:jc w:val="both"/>
        <w:rPr>
          <w:rFonts w:ascii="Verdana" w:hAnsi="Verdana"/>
          <w:b/>
          <w:sz w:val="22"/>
          <w:szCs w:val="22"/>
        </w:rPr>
      </w:pPr>
      <w:r>
        <w:rPr>
          <w:rFonts w:ascii="Verdana" w:hAnsi="Verdana"/>
          <w:sz w:val="22"/>
          <w:szCs w:val="22"/>
        </w:rPr>
        <w:t>SB referred to f</w:t>
      </w:r>
      <w:r w:rsidR="004400F3">
        <w:rPr>
          <w:rFonts w:ascii="Verdana" w:hAnsi="Verdana"/>
          <w:sz w:val="22"/>
          <w:szCs w:val="22"/>
        </w:rPr>
        <w:t xml:space="preserve">uture inspections </w:t>
      </w:r>
      <w:r>
        <w:rPr>
          <w:rFonts w:ascii="Verdana" w:hAnsi="Verdana"/>
          <w:sz w:val="22"/>
          <w:szCs w:val="22"/>
        </w:rPr>
        <w:t xml:space="preserve">to </w:t>
      </w:r>
      <w:r w:rsidR="004400F3">
        <w:rPr>
          <w:rFonts w:ascii="Verdana" w:hAnsi="Verdana"/>
          <w:sz w:val="22"/>
          <w:szCs w:val="22"/>
        </w:rPr>
        <w:t>include a</w:t>
      </w:r>
      <w:r w:rsidR="004400F3" w:rsidRPr="004400F3">
        <w:rPr>
          <w:rFonts w:ascii="Verdana" w:hAnsi="Verdana"/>
          <w:sz w:val="22"/>
          <w:szCs w:val="22"/>
        </w:rPr>
        <w:t>nother</w:t>
      </w:r>
      <w:r w:rsidR="004400F3">
        <w:rPr>
          <w:rFonts w:ascii="Verdana" w:hAnsi="Verdana"/>
          <w:sz w:val="22"/>
          <w:szCs w:val="22"/>
        </w:rPr>
        <w:t xml:space="preserve"> PEEL inspection focusing on Effic</w:t>
      </w:r>
      <w:r>
        <w:rPr>
          <w:rFonts w:ascii="Verdana" w:hAnsi="Verdana"/>
          <w:sz w:val="22"/>
          <w:szCs w:val="22"/>
        </w:rPr>
        <w:t xml:space="preserve">iency, Legitimacy and Leadership; </w:t>
      </w:r>
      <w:r w:rsidR="004400F3">
        <w:rPr>
          <w:rFonts w:ascii="Verdana" w:hAnsi="Verdana"/>
          <w:sz w:val="22"/>
          <w:szCs w:val="22"/>
        </w:rPr>
        <w:t>Custody and Cri</w:t>
      </w:r>
      <w:r>
        <w:rPr>
          <w:rFonts w:ascii="Verdana" w:hAnsi="Verdana"/>
          <w:sz w:val="22"/>
          <w:szCs w:val="22"/>
        </w:rPr>
        <w:t xml:space="preserve">me Data Integrity and possibly being </w:t>
      </w:r>
      <w:r w:rsidR="004400F3">
        <w:rPr>
          <w:rFonts w:ascii="Verdana" w:hAnsi="Verdana"/>
          <w:sz w:val="22"/>
          <w:szCs w:val="22"/>
        </w:rPr>
        <w:t xml:space="preserve">Modern Day Slavery and Stalking and </w:t>
      </w:r>
      <w:r w:rsidR="00B52907">
        <w:rPr>
          <w:rFonts w:ascii="Verdana" w:hAnsi="Verdana"/>
          <w:sz w:val="22"/>
          <w:szCs w:val="22"/>
        </w:rPr>
        <w:t>Harassment</w:t>
      </w:r>
      <w:r w:rsidR="004400F3">
        <w:rPr>
          <w:rFonts w:ascii="Verdana" w:hAnsi="Verdana"/>
          <w:sz w:val="22"/>
          <w:szCs w:val="22"/>
        </w:rPr>
        <w:t>.</w:t>
      </w:r>
    </w:p>
    <w:p w14:paraId="542D576F" w14:textId="77777777" w:rsidR="00996461" w:rsidRDefault="00996461" w:rsidP="0035713F">
      <w:pPr>
        <w:pStyle w:val="NormalWeb"/>
        <w:spacing w:before="0" w:beforeAutospacing="0" w:after="0" w:afterAutospacing="0"/>
        <w:jc w:val="both"/>
        <w:rPr>
          <w:rFonts w:ascii="Verdana" w:hAnsi="Verdana"/>
          <w:sz w:val="22"/>
          <w:szCs w:val="22"/>
        </w:rPr>
      </w:pPr>
    </w:p>
    <w:p w14:paraId="6A801237" w14:textId="77777777" w:rsidR="004400F3" w:rsidRDefault="004400F3" w:rsidP="0035713F">
      <w:pPr>
        <w:pStyle w:val="NormalWeb"/>
        <w:spacing w:before="0" w:beforeAutospacing="0" w:after="0" w:afterAutospacing="0"/>
        <w:jc w:val="both"/>
        <w:rPr>
          <w:rFonts w:ascii="Verdana" w:hAnsi="Verdana"/>
          <w:sz w:val="22"/>
          <w:szCs w:val="22"/>
        </w:rPr>
      </w:pPr>
      <w:r>
        <w:rPr>
          <w:rFonts w:ascii="Verdana" w:hAnsi="Verdana"/>
          <w:sz w:val="22"/>
          <w:szCs w:val="22"/>
        </w:rPr>
        <w:t>Vince Tether, F</w:t>
      </w:r>
      <w:r w:rsidR="00B52907">
        <w:rPr>
          <w:rFonts w:ascii="Verdana" w:hAnsi="Verdana"/>
          <w:sz w:val="22"/>
          <w:szCs w:val="22"/>
        </w:rPr>
        <w:t>orce Liaison Officer</w:t>
      </w:r>
      <w:r w:rsidR="005E7179">
        <w:rPr>
          <w:rFonts w:ascii="Verdana" w:hAnsi="Verdana"/>
          <w:sz w:val="22"/>
          <w:szCs w:val="22"/>
        </w:rPr>
        <w:t xml:space="preserve"> was expected to</w:t>
      </w:r>
      <w:r>
        <w:rPr>
          <w:rFonts w:ascii="Verdana" w:hAnsi="Verdana"/>
          <w:sz w:val="22"/>
          <w:szCs w:val="22"/>
        </w:rPr>
        <w:t xml:space="preserve"> attend the next JAC meeting in March</w:t>
      </w:r>
      <w:r w:rsidR="00547522">
        <w:rPr>
          <w:rFonts w:ascii="Verdana" w:hAnsi="Verdana"/>
          <w:sz w:val="22"/>
          <w:szCs w:val="22"/>
        </w:rPr>
        <w:t>.</w:t>
      </w:r>
    </w:p>
    <w:p w14:paraId="4E47C077" w14:textId="77777777" w:rsidR="00547522" w:rsidRDefault="00547522" w:rsidP="0035713F">
      <w:pPr>
        <w:pStyle w:val="NormalWeb"/>
        <w:spacing w:before="0" w:beforeAutospacing="0" w:after="0" w:afterAutospacing="0"/>
        <w:jc w:val="both"/>
        <w:rPr>
          <w:rFonts w:ascii="Verdana" w:hAnsi="Verdana"/>
          <w:sz w:val="22"/>
          <w:szCs w:val="22"/>
        </w:rPr>
      </w:pPr>
    </w:p>
    <w:p w14:paraId="31AF7211" w14:textId="77777777" w:rsidR="005E7179" w:rsidRDefault="005E7179" w:rsidP="0035713F">
      <w:pPr>
        <w:pStyle w:val="NormalWeb"/>
        <w:spacing w:before="0" w:beforeAutospacing="0" w:after="0" w:afterAutospacing="0"/>
        <w:jc w:val="both"/>
        <w:rPr>
          <w:rFonts w:ascii="Verdana" w:hAnsi="Verdana"/>
          <w:sz w:val="22"/>
          <w:szCs w:val="22"/>
        </w:rPr>
      </w:pPr>
      <w:r>
        <w:rPr>
          <w:rFonts w:ascii="Verdana" w:hAnsi="Verdana"/>
          <w:sz w:val="22"/>
          <w:szCs w:val="22"/>
        </w:rPr>
        <w:t>The</w:t>
      </w:r>
      <w:r w:rsidR="00561436">
        <w:rPr>
          <w:rFonts w:ascii="Verdana" w:hAnsi="Verdana"/>
          <w:sz w:val="22"/>
          <w:szCs w:val="22"/>
        </w:rPr>
        <w:t>re was some uncertainty around the</w:t>
      </w:r>
      <w:r>
        <w:rPr>
          <w:rFonts w:ascii="Verdana" w:hAnsi="Verdana"/>
          <w:sz w:val="22"/>
          <w:szCs w:val="22"/>
        </w:rPr>
        <w:t xml:space="preserve"> </w:t>
      </w:r>
      <w:r w:rsidR="00547522">
        <w:rPr>
          <w:rFonts w:ascii="Verdana" w:hAnsi="Verdana"/>
          <w:sz w:val="22"/>
          <w:szCs w:val="22"/>
        </w:rPr>
        <w:t>role</w:t>
      </w:r>
      <w:r>
        <w:rPr>
          <w:rFonts w:ascii="Verdana" w:hAnsi="Verdana"/>
          <w:sz w:val="22"/>
          <w:szCs w:val="22"/>
        </w:rPr>
        <w:t xml:space="preserve"> of Members</w:t>
      </w:r>
      <w:r w:rsidR="00561436">
        <w:rPr>
          <w:rFonts w:ascii="Verdana" w:hAnsi="Verdana"/>
          <w:sz w:val="22"/>
          <w:szCs w:val="22"/>
        </w:rPr>
        <w:t xml:space="preserve"> in scrutinizing HMIC feedback.  </w:t>
      </w:r>
      <w:r>
        <w:rPr>
          <w:rFonts w:ascii="Verdana" w:hAnsi="Verdana"/>
          <w:sz w:val="22"/>
          <w:szCs w:val="22"/>
        </w:rPr>
        <w:t>Following a detailed discussion it was agreed to obtain some clarity on the roles and responsibilities of the Corporate Governance Group and Joint Audit committee.</w:t>
      </w:r>
    </w:p>
    <w:p w14:paraId="32B7D20A" w14:textId="77777777" w:rsidR="00CB5A81" w:rsidRDefault="00CB5A81" w:rsidP="0035713F">
      <w:pPr>
        <w:pStyle w:val="NormalWeb"/>
        <w:spacing w:before="0" w:beforeAutospacing="0" w:after="0" w:afterAutospacing="0"/>
        <w:jc w:val="both"/>
        <w:rPr>
          <w:rFonts w:ascii="Verdana" w:hAnsi="Verdana"/>
          <w:sz w:val="22"/>
          <w:szCs w:val="22"/>
        </w:rPr>
      </w:pPr>
    </w:p>
    <w:p w14:paraId="510197A2" w14:textId="77777777" w:rsidR="00996461" w:rsidRDefault="00F1368C" w:rsidP="00531093">
      <w:pPr>
        <w:pStyle w:val="NormalWeb"/>
        <w:spacing w:before="0" w:beforeAutospacing="0" w:after="0" w:afterAutospacing="0"/>
        <w:ind w:left="2250" w:hanging="1530"/>
        <w:jc w:val="both"/>
        <w:rPr>
          <w:rFonts w:ascii="Verdana" w:hAnsi="Verdana"/>
          <w:b/>
          <w:sz w:val="22"/>
          <w:szCs w:val="22"/>
        </w:rPr>
      </w:pPr>
      <w:r w:rsidRPr="00531093">
        <w:rPr>
          <w:rFonts w:ascii="Verdana" w:hAnsi="Verdana"/>
          <w:b/>
          <w:sz w:val="22"/>
          <w:szCs w:val="22"/>
        </w:rPr>
        <w:t>Decision:</w:t>
      </w:r>
      <w:r w:rsidR="00CD3B27">
        <w:rPr>
          <w:rFonts w:ascii="Verdana" w:hAnsi="Verdana"/>
          <w:b/>
          <w:sz w:val="22"/>
          <w:szCs w:val="22"/>
        </w:rPr>
        <w:tab/>
      </w:r>
      <w:r w:rsidRPr="00531093">
        <w:rPr>
          <w:rFonts w:ascii="Verdana" w:hAnsi="Verdana"/>
          <w:b/>
          <w:sz w:val="22"/>
          <w:szCs w:val="22"/>
        </w:rPr>
        <w:t>T</w:t>
      </w:r>
      <w:r w:rsidR="00DD4D60">
        <w:rPr>
          <w:rFonts w:ascii="Verdana" w:hAnsi="Verdana"/>
          <w:b/>
          <w:sz w:val="22"/>
          <w:szCs w:val="22"/>
        </w:rPr>
        <w:t>hat t</w:t>
      </w:r>
      <w:r w:rsidR="008879CF">
        <w:rPr>
          <w:rFonts w:ascii="Verdana" w:hAnsi="Verdana"/>
          <w:b/>
          <w:sz w:val="22"/>
          <w:szCs w:val="22"/>
        </w:rPr>
        <w:t>he report be note</w:t>
      </w:r>
      <w:r w:rsidR="00A308F0">
        <w:rPr>
          <w:rFonts w:ascii="Verdana" w:hAnsi="Verdana"/>
          <w:b/>
          <w:sz w:val="22"/>
          <w:szCs w:val="22"/>
        </w:rPr>
        <w:t>d</w:t>
      </w:r>
      <w:r w:rsidR="005E7179">
        <w:rPr>
          <w:rFonts w:ascii="Verdana" w:hAnsi="Verdana"/>
          <w:b/>
          <w:sz w:val="22"/>
          <w:szCs w:val="22"/>
        </w:rPr>
        <w:t>.</w:t>
      </w:r>
    </w:p>
    <w:p w14:paraId="4522FF10" w14:textId="77777777" w:rsidR="008879CF" w:rsidRPr="00531093" w:rsidRDefault="008879CF" w:rsidP="00561436">
      <w:pPr>
        <w:pStyle w:val="NormalWeb"/>
        <w:spacing w:before="0" w:beforeAutospacing="0" w:after="0" w:afterAutospacing="0"/>
        <w:jc w:val="both"/>
        <w:rPr>
          <w:rFonts w:ascii="Verdana" w:hAnsi="Verdana"/>
          <w:b/>
          <w:sz w:val="22"/>
          <w:szCs w:val="22"/>
        </w:rPr>
      </w:pPr>
    </w:p>
    <w:p w14:paraId="6A9FE127" w14:textId="77777777" w:rsidR="00561436" w:rsidRDefault="00561436" w:rsidP="008879CF">
      <w:pPr>
        <w:pStyle w:val="NormalWeb"/>
        <w:spacing w:before="0" w:beforeAutospacing="0" w:after="0" w:afterAutospacing="0"/>
        <w:ind w:left="2250" w:hanging="1530"/>
        <w:jc w:val="both"/>
        <w:rPr>
          <w:rFonts w:ascii="Verdana" w:hAnsi="Verdana"/>
          <w:b/>
          <w:sz w:val="22"/>
          <w:szCs w:val="22"/>
        </w:rPr>
      </w:pPr>
      <w:r>
        <w:rPr>
          <w:rFonts w:ascii="Verdana" w:hAnsi="Verdana"/>
          <w:b/>
          <w:sz w:val="22"/>
          <w:szCs w:val="22"/>
        </w:rPr>
        <w:t>ACTION:</w:t>
      </w:r>
      <w:r>
        <w:rPr>
          <w:rFonts w:ascii="Verdana" w:hAnsi="Verdana"/>
          <w:b/>
          <w:sz w:val="22"/>
          <w:szCs w:val="22"/>
        </w:rPr>
        <w:tab/>
      </w:r>
      <w:r w:rsidR="008879CF" w:rsidRPr="00583EE4">
        <w:rPr>
          <w:rFonts w:ascii="Verdana" w:hAnsi="Verdana"/>
          <w:b/>
          <w:sz w:val="22"/>
          <w:szCs w:val="22"/>
        </w:rPr>
        <w:t xml:space="preserve">The </w:t>
      </w:r>
      <w:r>
        <w:rPr>
          <w:rFonts w:ascii="Verdana" w:hAnsi="Verdana"/>
          <w:b/>
          <w:sz w:val="22"/>
          <w:szCs w:val="22"/>
        </w:rPr>
        <w:t xml:space="preserve">CFO to check the </w:t>
      </w:r>
      <w:r w:rsidR="008879CF">
        <w:rPr>
          <w:rFonts w:ascii="Verdana" w:hAnsi="Verdana"/>
          <w:b/>
          <w:sz w:val="22"/>
          <w:szCs w:val="22"/>
        </w:rPr>
        <w:t>T</w:t>
      </w:r>
      <w:r>
        <w:rPr>
          <w:rFonts w:ascii="Verdana" w:hAnsi="Verdana"/>
          <w:b/>
          <w:sz w:val="22"/>
          <w:szCs w:val="22"/>
        </w:rPr>
        <w:t>erms of Reference of the Joint Audit Committee in relation to HMIC and to update SB of any changes in going forward.</w:t>
      </w:r>
    </w:p>
    <w:p w14:paraId="128D74EE" w14:textId="77777777" w:rsidR="00561436" w:rsidRDefault="00561436" w:rsidP="008879CF">
      <w:pPr>
        <w:pStyle w:val="NormalWeb"/>
        <w:spacing w:before="0" w:beforeAutospacing="0" w:after="0" w:afterAutospacing="0"/>
        <w:ind w:left="2250" w:hanging="1530"/>
        <w:jc w:val="both"/>
        <w:rPr>
          <w:rFonts w:ascii="Verdana" w:hAnsi="Verdana"/>
          <w:b/>
          <w:sz w:val="22"/>
          <w:szCs w:val="22"/>
        </w:rPr>
      </w:pPr>
    </w:p>
    <w:p w14:paraId="57CB872E" w14:textId="77777777" w:rsidR="008879CF" w:rsidRDefault="00561436" w:rsidP="008879CF">
      <w:pPr>
        <w:pStyle w:val="NormalWeb"/>
        <w:spacing w:before="0" w:beforeAutospacing="0" w:after="0" w:afterAutospacing="0"/>
        <w:ind w:left="2250" w:hanging="1530"/>
        <w:jc w:val="both"/>
        <w:rPr>
          <w:rFonts w:ascii="Verdana" w:hAnsi="Verdana"/>
          <w:b/>
          <w:sz w:val="22"/>
          <w:szCs w:val="22"/>
        </w:rPr>
      </w:pPr>
      <w:r>
        <w:rPr>
          <w:rFonts w:ascii="Verdana" w:hAnsi="Verdana"/>
          <w:b/>
          <w:sz w:val="22"/>
          <w:szCs w:val="22"/>
        </w:rPr>
        <w:t>ACTION:</w:t>
      </w:r>
      <w:r>
        <w:rPr>
          <w:rFonts w:ascii="Verdana" w:hAnsi="Verdana"/>
          <w:b/>
          <w:sz w:val="22"/>
          <w:szCs w:val="22"/>
        </w:rPr>
        <w:tab/>
        <w:t>To i</w:t>
      </w:r>
      <w:r w:rsidR="008879CF">
        <w:rPr>
          <w:rFonts w:ascii="Verdana" w:hAnsi="Verdana"/>
          <w:b/>
          <w:sz w:val="22"/>
          <w:szCs w:val="22"/>
        </w:rPr>
        <w:t>nvite Vince Tether to periodic Corporate Governance</w:t>
      </w:r>
      <w:r>
        <w:rPr>
          <w:rFonts w:ascii="Verdana" w:hAnsi="Verdana"/>
          <w:b/>
          <w:sz w:val="22"/>
          <w:szCs w:val="22"/>
        </w:rPr>
        <w:t xml:space="preserve"> Group meetings.  </w:t>
      </w:r>
    </w:p>
    <w:p w14:paraId="360DDCCF" w14:textId="77777777" w:rsidR="00FE257A" w:rsidRDefault="00FE257A" w:rsidP="00A8357F">
      <w:pPr>
        <w:pStyle w:val="NormalWeb"/>
        <w:spacing w:before="0" w:beforeAutospacing="0" w:after="0" w:afterAutospacing="0"/>
        <w:ind w:left="2250" w:hanging="1530"/>
        <w:jc w:val="both"/>
        <w:rPr>
          <w:rFonts w:ascii="Verdana" w:hAnsi="Verdana"/>
          <w:b/>
          <w:sz w:val="22"/>
          <w:szCs w:val="22"/>
        </w:rPr>
      </w:pPr>
    </w:p>
    <w:p w14:paraId="4CDCB6A8" w14:textId="77777777" w:rsidR="00FB4168" w:rsidRDefault="00FB4168" w:rsidP="00A8357F">
      <w:pPr>
        <w:pStyle w:val="NormalWeb"/>
        <w:spacing w:before="0" w:beforeAutospacing="0" w:after="0" w:afterAutospacing="0"/>
        <w:ind w:left="2250" w:hanging="1530"/>
        <w:jc w:val="both"/>
        <w:rPr>
          <w:rFonts w:ascii="Verdana" w:hAnsi="Verdana"/>
          <w:b/>
          <w:sz w:val="22"/>
          <w:szCs w:val="22"/>
        </w:rPr>
      </w:pPr>
    </w:p>
    <w:p w14:paraId="4A58337B" w14:textId="77777777" w:rsidR="00FB4168" w:rsidRDefault="00FB4168" w:rsidP="00A8357F">
      <w:pPr>
        <w:pStyle w:val="NormalWeb"/>
        <w:spacing w:before="0" w:beforeAutospacing="0" w:after="0" w:afterAutospacing="0"/>
        <w:ind w:left="2250" w:hanging="1530"/>
        <w:jc w:val="both"/>
        <w:rPr>
          <w:rFonts w:ascii="Verdana" w:hAnsi="Verdana"/>
          <w:b/>
          <w:sz w:val="22"/>
          <w:szCs w:val="22"/>
        </w:rPr>
      </w:pPr>
    </w:p>
    <w:p w14:paraId="34BBD777" w14:textId="77777777" w:rsidR="00FB4168" w:rsidRPr="00A8357F" w:rsidRDefault="00FB4168" w:rsidP="00A8357F">
      <w:pPr>
        <w:pStyle w:val="NormalWeb"/>
        <w:spacing w:before="0" w:beforeAutospacing="0" w:after="0" w:afterAutospacing="0"/>
        <w:ind w:left="2250" w:hanging="1530"/>
        <w:jc w:val="both"/>
        <w:rPr>
          <w:rFonts w:ascii="Verdana" w:hAnsi="Verdana"/>
          <w:b/>
          <w:sz w:val="22"/>
          <w:szCs w:val="22"/>
        </w:rPr>
      </w:pPr>
    </w:p>
    <w:p w14:paraId="2545CBA5" w14:textId="77777777" w:rsidR="00FE257A" w:rsidRPr="007962AC" w:rsidRDefault="00C373D0" w:rsidP="0035713F">
      <w:pPr>
        <w:pStyle w:val="NormalWeb"/>
        <w:spacing w:before="0" w:beforeAutospacing="0" w:after="0" w:afterAutospacing="0"/>
        <w:jc w:val="both"/>
        <w:rPr>
          <w:rFonts w:ascii="Verdana" w:hAnsi="Verdana"/>
          <w:b/>
          <w:sz w:val="22"/>
          <w:szCs w:val="22"/>
        </w:rPr>
      </w:pPr>
      <w:r>
        <w:rPr>
          <w:rFonts w:ascii="Verdana" w:hAnsi="Verdana"/>
          <w:b/>
          <w:sz w:val="22"/>
          <w:szCs w:val="22"/>
        </w:rPr>
        <w:t>A87 2016/</w:t>
      </w:r>
      <w:proofErr w:type="gramStart"/>
      <w:r>
        <w:rPr>
          <w:rFonts w:ascii="Verdana" w:hAnsi="Verdana"/>
          <w:b/>
          <w:sz w:val="22"/>
          <w:szCs w:val="22"/>
        </w:rPr>
        <w:t>17</w:t>
      </w:r>
      <w:r w:rsidR="006523F6" w:rsidRPr="006523F6">
        <w:rPr>
          <w:rFonts w:ascii="Verdana" w:hAnsi="Verdana"/>
          <w:b/>
          <w:sz w:val="22"/>
          <w:szCs w:val="22"/>
        </w:rPr>
        <w:t xml:space="preserve">  Minutes</w:t>
      </w:r>
      <w:proofErr w:type="gramEnd"/>
      <w:r w:rsidR="006523F6" w:rsidRPr="006523F6">
        <w:rPr>
          <w:rFonts w:ascii="Verdana" w:hAnsi="Verdana"/>
          <w:b/>
          <w:sz w:val="22"/>
          <w:szCs w:val="22"/>
        </w:rPr>
        <w:t xml:space="preserve"> of the </w:t>
      </w:r>
      <w:r w:rsidR="008879CF">
        <w:rPr>
          <w:rFonts w:ascii="Verdana" w:hAnsi="Verdana"/>
          <w:b/>
          <w:sz w:val="22"/>
          <w:szCs w:val="22"/>
        </w:rPr>
        <w:t>Corporate Governance Group 30</w:t>
      </w:r>
      <w:r w:rsidR="008879CF" w:rsidRPr="008879CF">
        <w:rPr>
          <w:rFonts w:ascii="Verdana" w:hAnsi="Verdana"/>
          <w:b/>
          <w:sz w:val="22"/>
          <w:szCs w:val="22"/>
          <w:vertAlign w:val="superscript"/>
        </w:rPr>
        <w:t>th</w:t>
      </w:r>
      <w:r w:rsidR="008879CF">
        <w:rPr>
          <w:rFonts w:ascii="Verdana" w:hAnsi="Verdana"/>
          <w:b/>
          <w:sz w:val="22"/>
          <w:szCs w:val="22"/>
        </w:rPr>
        <w:t xml:space="preserve"> November 2016</w:t>
      </w:r>
    </w:p>
    <w:p w14:paraId="01A24380" w14:textId="77777777" w:rsidR="00531093" w:rsidRDefault="00531093" w:rsidP="0035713F">
      <w:pPr>
        <w:pStyle w:val="NormalWeb"/>
        <w:spacing w:before="0" w:beforeAutospacing="0" w:after="0" w:afterAutospacing="0"/>
        <w:jc w:val="both"/>
        <w:rPr>
          <w:rFonts w:ascii="Verdana" w:hAnsi="Verdana"/>
          <w:sz w:val="22"/>
          <w:szCs w:val="22"/>
        </w:rPr>
      </w:pPr>
    </w:p>
    <w:p w14:paraId="49042EB6" w14:textId="77777777" w:rsidR="00C81799" w:rsidRDefault="005E7179" w:rsidP="0035713F">
      <w:pPr>
        <w:pStyle w:val="NormalWeb"/>
        <w:spacing w:before="0" w:beforeAutospacing="0" w:after="0" w:afterAutospacing="0"/>
        <w:jc w:val="both"/>
        <w:rPr>
          <w:rFonts w:ascii="Verdana" w:hAnsi="Verdana"/>
          <w:sz w:val="22"/>
          <w:szCs w:val="22"/>
        </w:rPr>
      </w:pPr>
      <w:r>
        <w:rPr>
          <w:rFonts w:ascii="Verdana" w:hAnsi="Verdana"/>
          <w:sz w:val="22"/>
          <w:szCs w:val="22"/>
        </w:rPr>
        <w:t>A verbal</w:t>
      </w:r>
      <w:r w:rsidR="00C81799">
        <w:rPr>
          <w:rFonts w:ascii="Verdana" w:hAnsi="Verdana"/>
          <w:sz w:val="22"/>
          <w:szCs w:val="22"/>
        </w:rPr>
        <w:t xml:space="preserve"> update on discussions at the last Corporate Governance gr</w:t>
      </w:r>
      <w:r>
        <w:rPr>
          <w:rFonts w:ascii="Verdana" w:hAnsi="Verdana"/>
          <w:sz w:val="22"/>
          <w:szCs w:val="22"/>
        </w:rPr>
        <w:t>oup meeting was provided by</w:t>
      </w:r>
      <w:r w:rsidR="00FB4168">
        <w:rPr>
          <w:rFonts w:ascii="Verdana" w:hAnsi="Verdana"/>
          <w:sz w:val="22"/>
          <w:szCs w:val="22"/>
        </w:rPr>
        <w:t xml:space="preserve"> the</w:t>
      </w:r>
      <w:r>
        <w:rPr>
          <w:rFonts w:ascii="Verdana" w:hAnsi="Verdana"/>
          <w:sz w:val="22"/>
          <w:szCs w:val="22"/>
        </w:rPr>
        <w:t xml:space="preserve"> </w:t>
      </w:r>
      <w:proofErr w:type="spellStart"/>
      <w:r>
        <w:rPr>
          <w:rFonts w:ascii="Verdana" w:hAnsi="Verdana"/>
          <w:sz w:val="22"/>
          <w:szCs w:val="22"/>
        </w:rPr>
        <w:t>DoF</w:t>
      </w:r>
      <w:proofErr w:type="spellEnd"/>
      <w:r>
        <w:rPr>
          <w:rFonts w:ascii="Verdana" w:hAnsi="Verdana"/>
          <w:sz w:val="22"/>
          <w:szCs w:val="22"/>
        </w:rPr>
        <w:t xml:space="preserve"> with apologies for the lack of minutes.</w:t>
      </w:r>
    </w:p>
    <w:p w14:paraId="4080D236" w14:textId="77777777" w:rsidR="00C81799" w:rsidRDefault="00C81799" w:rsidP="0035713F">
      <w:pPr>
        <w:pStyle w:val="NormalWeb"/>
        <w:spacing w:before="0" w:beforeAutospacing="0" w:after="0" w:afterAutospacing="0"/>
        <w:jc w:val="both"/>
        <w:rPr>
          <w:rFonts w:ascii="Verdana" w:hAnsi="Verdana"/>
          <w:sz w:val="22"/>
          <w:szCs w:val="22"/>
        </w:rPr>
      </w:pPr>
    </w:p>
    <w:p w14:paraId="290D3B9C" w14:textId="77777777" w:rsidR="00C81799" w:rsidRDefault="005E776C" w:rsidP="0035713F">
      <w:pPr>
        <w:pStyle w:val="NormalWeb"/>
        <w:spacing w:before="0" w:beforeAutospacing="0" w:after="0" w:afterAutospacing="0"/>
        <w:jc w:val="both"/>
        <w:rPr>
          <w:rFonts w:ascii="Verdana" w:hAnsi="Verdana"/>
          <w:sz w:val="22"/>
          <w:szCs w:val="22"/>
        </w:rPr>
      </w:pPr>
      <w:r>
        <w:rPr>
          <w:rFonts w:ascii="Verdana" w:hAnsi="Verdana"/>
          <w:sz w:val="22"/>
          <w:szCs w:val="22"/>
        </w:rPr>
        <w:t xml:space="preserve">The next meeting of </w:t>
      </w:r>
      <w:r w:rsidR="00A8357F">
        <w:rPr>
          <w:rFonts w:ascii="Verdana" w:hAnsi="Verdana"/>
          <w:sz w:val="22"/>
          <w:szCs w:val="22"/>
        </w:rPr>
        <w:t xml:space="preserve">the </w:t>
      </w:r>
      <w:r>
        <w:rPr>
          <w:rFonts w:ascii="Verdana" w:hAnsi="Verdana"/>
          <w:sz w:val="22"/>
          <w:szCs w:val="22"/>
        </w:rPr>
        <w:t>C</w:t>
      </w:r>
      <w:r w:rsidR="00A8357F">
        <w:rPr>
          <w:rFonts w:ascii="Verdana" w:hAnsi="Verdana"/>
          <w:sz w:val="22"/>
          <w:szCs w:val="22"/>
        </w:rPr>
        <w:t xml:space="preserve">orporate </w:t>
      </w:r>
      <w:r>
        <w:rPr>
          <w:rFonts w:ascii="Verdana" w:hAnsi="Verdana"/>
          <w:sz w:val="22"/>
          <w:szCs w:val="22"/>
        </w:rPr>
        <w:t>G</w:t>
      </w:r>
      <w:r w:rsidR="00A8357F">
        <w:rPr>
          <w:rFonts w:ascii="Verdana" w:hAnsi="Verdana"/>
          <w:sz w:val="22"/>
          <w:szCs w:val="22"/>
        </w:rPr>
        <w:t xml:space="preserve">overnance </w:t>
      </w:r>
      <w:r>
        <w:rPr>
          <w:rFonts w:ascii="Verdana" w:hAnsi="Verdana"/>
          <w:sz w:val="22"/>
          <w:szCs w:val="22"/>
        </w:rPr>
        <w:t>G</w:t>
      </w:r>
      <w:r w:rsidR="00A8357F">
        <w:rPr>
          <w:rFonts w:ascii="Verdana" w:hAnsi="Verdana"/>
          <w:sz w:val="22"/>
          <w:szCs w:val="22"/>
        </w:rPr>
        <w:t>roup</w:t>
      </w:r>
      <w:r>
        <w:rPr>
          <w:rFonts w:ascii="Verdana" w:hAnsi="Verdana"/>
          <w:sz w:val="22"/>
          <w:szCs w:val="22"/>
        </w:rPr>
        <w:t xml:space="preserve"> was scheduled for 2</w:t>
      </w:r>
      <w:r w:rsidRPr="005E776C">
        <w:rPr>
          <w:rFonts w:ascii="Verdana" w:hAnsi="Verdana"/>
          <w:sz w:val="22"/>
          <w:szCs w:val="22"/>
          <w:vertAlign w:val="superscript"/>
        </w:rPr>
        <w:t>nd</w:t>
      </w:r>
      <w:r w:rsidR="00A8357F">
        <w:rPr>
          <w:rFonts w:ascii="Verdana" w:hAnsi="Verdana"/>
          <w:sz w:val="22"/>
          <w:szCs w:val="22"/>
        </w:rPr>
        <w:t xml:space="preserve"> March 2017 when a position on</w:t>
      </w:r>
      <w:r>
        <w:rPr>
          <w:rFonts w:ascii="Verdana" w:hAnsi="Verdana"/>
          <w:sz w:val="22"/>
          <w:szCs w:val="22"/>
        </w:rPr>
        <w:t xml:space="preserve"> a draft annual governance statement</w:t>
      </w:r>
      <w:r w:rsidR="00A8357F">
        <w:rPr>
          <w:rFonts w:ascii="Verdana" w:hAnsi="Verdana"/>
          <w:sz w:val="22"/>
          <w:szCs w:val="22"/>
        </w:rPr>
        <w:t xml:space="preserve"> will be discussed</w:t>
      </w:r>
      <w:r>
        <w:rPr>
          <w:rFonts w:ascii="Verdana" w:hAnsi="Verdana"/>
          <w:sz w:val="22"/>
          <w:szCs w:val="22"/>
        </w:rPr>
        <w:t>.</w:t>
      </w:r>
    </w:p>
    <w:p w14:paraId="7BB488EA" w14:textId="77777777" w:rsidR="00EE6DAE" w:rsidRDefault="00EE6DAE" w:rsidP="0035713F">
      <w:pPr>
        <w:pStyle w:val="NormalWeb"/>
        <w:spacing w:before="0" w:beforeAutospacing="0" w:after="0" w:afterAutospacing="0"/>
        <w:jc w:val="both"/>
        <w:rPr>
          <w:rFonts w:ascii="Verdana" w:hAnsi="Verdana"/>
          <w:sz w:val="22"/>
          <w:szCs w:val="22"/>
        </w:rPr>
      </w:pPr>
    </w:p>
    <w:p w14:paraId="57F57084" w14:textId="77777777" w:rsidR="008879CF" w:rsidRPr="00583EE4" w:rsidRDefault="00FC2EB5" w:rsidP="006508AC">
      <w:pPr>
        <w:pStyle w:val="NormalWeb"/>
        <w:spacing w:before="0" w:beforeAutospacing="0" w:after="0" w:afterAutospacing="0"/>
        <w:ind w:left="2880" w:hanging="1440"/>
        <w:jc w:val="both"/>
        <w:rPr>
          <w:rFonts w:ascii="Verdana" w:hAnsi="Verdana"/>
          <w:b/>
          <w:sz w:val="22"/>
          <w:szCs w:val="22"/>
        </w:rPr>
      </w:pPr>
      <w:r w:rsidRPr="00583EE4">
        <w:rPr>
          <w:rFonts w:ascii="Verdana" w:hAnsi="Verdana"/>
          <w:b/>
          <w:sz w:val="22"/>
          <w:szCs w:val="22"/>
        </w:rPr>
        <w:t>Decision:</w:t>
      </w:r>
      <w:r w:rsidR="00583EE4" w:rsidRPr="00583EE4">
        <w:rPr>
          <w:rFonts w:ascii="Verdana" w:hAnsi="Verdana"/>
          <w:b/>
          <w:sz w:val="22"/>
          <w:szCs w:val="22"/>
        </w:rPr>
        <w:tab/>
      </w:r>
      <w:r w:rsidR="006508AC">
        <w:rPr>
          <w:rFonts w:ascii="Verdana" w:hAnsi="Verdana"/>
          <w:b/>
          <w:sz w:val="22"/>
          <w:szCs w:val="22"/>
        </w:rPr>
        <w:t xml:space="preserve">The Committee </w:t>
      </w:r>
      <w:r w:rsidR="005E776C">
        <w:rPr>
          <w:rFonts w:ascii="Verdana" w:hAnsi="Verdana"/>
          <w:b/>
          <w:sz w:val="22"/>
          <w:szCs w:val="22"/>
        </w:rPr>
        <w:t>note</w:t>
      </w:r>
      <w:r w:rsidR="006508AC">
        <w:rPr>
          <w:rFonts w:ascii="Verdana" w:hAnsi="Verdana"/>
          <w:b/>
          <w:sz w:val="22"/>
          <w:szCs w:val="22"/>
        </w:rPr>
        <w:t>d the verbal notes of the Corporate Governance Group meeting held on 30</w:t>
      </w:r>
      <w:r w:rsidR="006508AC" w:rsidRPr="006508AC">
        <w:rPr>
          <w:rFonts w:ascii="Verdana" w:hAnsi="Verdana"/>
          <w:b/>
          <w:sz w:val="22"/>
          <w:szCs w:val="22"/>
          <w:vertAlign w:val="superscript"/>
        </w:rPr>
        <w:t>th</w:t>
      </w:r>
      <w:r w:rsidR="006508AC">
        <w:rPr>
          <w:rFonts w:ascii="Verdana" w:hAnsi="Verdana"/>
          <w:b/>
          <w:sz w:val="22"/>
          <w:szCs w:val="22"/>
        </w:rPr>
        <w:t xml:space="preserve"> November 2016. </w:t>
      </w:r>
    </w:p>
    <w:p w14:paraId="7DEA6D5D" w14:textId="77777777" w:rsidR="006523F6" w:rsidRDefault="006523F6" w:rsidP="0035713F">
      <w:pPr>
        <w:pStyle w:val="NormalWeb"/>
        <w:spacing w:before="0" w:beforeAutospacing="0" w:after="0" w:afterAutospacing="0"/>
        <w:jc w:val="both"/>
        <w:rPr>
          <w:rFonts w:ascii="Verdana" w:hAnsi="Verdana"/>
          <w:sz w:val="22"/>
          <w:szCs w:val="22"/>
        </w:rPr>
      </w:pPr>
    </w:p>
    <w:p w14:paraId="25727AD4" w14:textId="77777777" w:rsidR="006523F6" w:rsidRDefault="00C373D0" w:rsidP="0035713F">
      <w:pPr>
        <w:pStyle w:val="NormalWeb"/>
        <w:spacing w:before="0" w:beforeAutospacing="0" w:after="0" w:afterAutospacing="0"/>
        <w:jc w:val="both"/>
        <w:rPr>
          <w:rFonts w:ascii="Verdana" w:hAnsi="Verdana"/>
          <w:b/>
          <w:sz w:val="22"/>
          <w:szCs w:val="22"/>
        </w:rPr>
      </w:pPr>
      <w:r>
        <w:rPr>
          <w:rFonts w:ascii="Verdana" w:hAnsi="Verdana"/>
          <w:b/>
          <w:sz w:val="22"/>
          <w:szCs w:val="22"/>
        </w:rPr>
        <w:t>A88 2016/</w:t>
      </w:r>
      <w:proofErr w:type="gramStart"/>
      <w:r>
        <w:rPr>
          <w:rFonts w:ascii="Verdana" w:hAnsi="Verdana"/>
          <w:b/>
          <w:sz w:val="22"/>
          <w:szCs w:val="22"/>
        </w:rPr>
        <w:t>17</w:t>
      </w:r>
      <w:r w:rsidR="005E776C">
        <w:rPr>
          <w:rFonts w:ascii="Verdana" w:hAnsi="Verdana"/>
          <w:b/>
          <w:sz w:val="22"/>
          <w:szCs w:val="22"/>
        </w:rPr>
        <w:t xml:space="preserve">  Any</w:t>
      </w:r>
      <w:proofErr w:type="gramEnd"/>
      <w:r w:rsidR="005E776C">
        <w:rPr>
          <w:rFonts w:ascii="Verdana" w:hAnsi="Verdana"/>
          <w:b/>
          <w:sz w:val="22"/>
          <w:szCs w:val="22"/>
        </w:rPr>
        <w:t xml:space="preserve"> other Business</w:t>
      </w:r>
    </w:p>
    <w:p w14:paraId="33DEDC07" w14:textId="77777777" w:rsidR="006523F6" w:rsidRDefault="006523F6" w:rsidP="0035713F">
      <w:pPr>
        <w:pStyle w:val="NormalWeb"/>
        <w:spacing w:before="0" w:beforeAutospacing="0" w:after="0" w:afterAutospacing="0"/>
        <w:jc w:val="both"/>
        <w:rPr>
          <w:rFonts w:ascii="Verdana" w:hAnsi="Verdana"/>
          <w:b/>
          <w:sz w:val="22"/>
          <w:szCs w:val="22"/>
        </w:rPr>
      </w:pPr>
    </w:p>
    <w:p w14:paraId="07ABB730" w14:textId="77777777" w:rsidR="005E776C" w:rsidRPr="006508AC" w:rsidRDefault="006508AC" w:rsidP="0035713F">
      <w:pPr>
        <w:pStyle w:val="NormalWeb"/>
        <w:spacing w:before="0" w:beforeAutospacing="0" w:after="0" w:afterAutospacing="0"/>
        <w:jc w:val="both"/>
        <w:rPr>
          <w:rFonts w:ascii="Verdana" w:hAnsi="Verdana"/>
          <w:sz w:val="22"/>
          <w:szCs w:val="22"/>
        </w:rPr>
      </w:pPr>
      <w:r>
        <w:rPr>
          <w:rFonts w:ascii="Verdana" w:hAnsi="Verdana"/>
          <w:sz w:val="22"/>
          <w:szCs w:val="22"/>
        </w:rPr>
        <w:t>A Joint Audit Comm</w:t>
      </w:r>
      <w:r w:rsidR="005E7179">
        <w:rPr>
          <w:rFonts w:ascii="Verdana" w:hAnsi="Verdana"/>
          <w:sz w:val="22"/>
          <w:szCs w:val="22"/>
        </w:rPr>
        <w:t>ittee training day was scheduled for</w:t>
      </w:r>
      <w:r w:rsidR="00FB4168">
        <w:rPr>
          <w:rFonts w:ascii="Verdana" w:hAnsi="Verdana"/>
          <w:sz w:val="22"/>
          <w:szCs w:val="22"/>
        </w:rPr>
        <w:t xml:space="preserve"> </w:t>
      </w:r>
      <w:r>
        <w:rPr>
          <w:rFonts w:ascii="Verdana" w:hAnsi="Verdana"/>
          <w:sz w:val="22"/>
          <w:szCs w:val="22"/>
        </w:rPr>
        <w:t>16</w:t>
      </w:r>
      <w:r w:rsidRPr="006508AC">
        <w:rPr>
          <w:rFonts w:ascii="Verdana" w:hAnsi="Verdana"/>
          <w:sz w:val="22"/>
          <w:szCs w:val="22"/>
          <w:vertAlign w:val="superscript"/>
        </w:rPr>
        <w:t>th</w:t>
      </w:r>
      <w:r>
        <w:rPr>
          <w:rFonts w:ascii="Verdana" w:hAnsi="Verdana"/>
          <w:sz w:val="22"/>
          <w:szCs w:val="22"/>
        </w:rPr>
        <w:t xml:space="preserve"> of January 2017 at the Unive</w:t>
      </w:r>
      <w:r w:rsidR="00FB4168">
        <w:rPr>
          <w:rFonts w:ascii="Verdana" w:hAnsi="Verdana"/>
          <w:sz w:val="22"/>
          <w:szCs w:val="22"/>
        </w:rPr>
        <w:t xml:space="preserve">rsity of South Wales in Newport at 9.30am </w:t>
      </w:r>
      <w:r w:rsidR="005E7179">
        <w:rPr>
          <w:rFonts w:ascii="Verdana" w:hAnsi="Verdana"/>
          <w:sz w:val="22"/>
          <w:szCs w:val="22"/>
        </w:rPr>
        <w:t>with further details to follow</w:t>
      </w:r>
      <w:r w:rsidR="00FB4168">
        <w:rPr>
          <w:rFonts w:ascii="Verdana" w:hAnsi="Verdana"/>
          <w:sz w:val="22"/>
          <w:szCs w:val="22"/>
        </w:rPr>
        <w:t>.</w:t>
      </w:r>
    </w:p>
    <w:p w14:paraId="619F5A38" w14:textId="77777777" w:rsidR="005E776C" w:rsidRDefault="005E776C" w:rsidP="0035713F">
      <w:pPr>
        <w:pStyle w:val="NormalWeb"/>
        <w:spacing w:before="0" w:beforeAutospacing="0" w:after="0" w:afterAutospacing="0"/>
        <w:jc w:val="both"/>
        <w:rPr>
          <w:rFonts w:ascii="Verdana" w:hAnsi="Verdana"/>
          <w:b/>
          <w:sz w:val="22"/>
          <w:szCs w:val="22"/>
        </w:rPr>
      </w:pPr>
    </w:p>
    <w:p w14:paraId="346439AC" w14:textId="77777777" w:rsidR="00667710" w:rsidRDefault="00667710" w:rsidP="0035713F">
      <w:pPr>
        <w:pStyle w:val="NormalWeb"/>
        <w:spacing w:before="0" w:beforeAutospacing="0" w:after="0" w:afterAutospacing="0"/>
        <w:jc w:val="both"/>
        <w:rPr>
          <w:rFonts w:ascii="Verdana" w:hAnsi="Verdana"/>
          <w:b/>
          <w:sz w:val="22"/>
          <w:szCs w:val="22"/>
        </w:rPr>
      </w:pPr>
    </w:p>
    <w:p w14:paraId="3954EF82" w14:textId="77777777" w:rsidR="005E776C" w:rsidRDefault="006508AC" w:rsidP="0035713F">
      <w:pPr>
        <w:pStyle w:val="NormalWeb"/>
        <w:spacing w:before="0" w:beforeAutospacing="0" w:after="0" w:afterAutospacing="0"/>
        <w:jc w:val="both"/>
        <w:rPr>
          <w:rFonts w:ascii="Verdana" w:hAnsi="Verdana"/>
          <w:b/>
          <w:sz w:val="22"/>
          <w:szCs w:val="22"/>
        </w:rPr>
      </w:pPr>
      <w:r>
        <w:rPr>
          <w:rFonts w:ascii="Verdana" w:hAnsi="Verdana"/>
          <w:b/>
          <w:sz w:val="22"/>
          <w:szCs w:val="22"/>
        </w:rPr>
        <w:t xml:space="preserve">Committee entered into a </w:t>
      </w:r>
      <w:r w:rsidR="005E776C">
        <w:rPr>
          <w:rFonts w:ascii="Verdana" w:hAnsi="Verdana"/>
          <w:b/>
          <w:sz w:val="22"/>
          <w:szCs w:val="22"/>
        </w:rPr>
        <w:t>Closed Session</w:t>
      </w:r>
    </w:p>
    <w:p w14:paraId="0A752DEA" w14:textId="77777777" w:rsidR="005E776C" w:rsidRDefault="005E776C" w:rsidP="0035713F">
      <w:pPr>
        <w:pStyle w:val="NormalWeb"/>
        <w:spacing w:before="0" w:beforeAutospacing="0" w:after="0" w:afterAutospacing="0"/>
        <w:jc w:val="both"/>
        <w:rPr>
          <w:rFonts w:ascii="Verdana" w:hAnsi="Verdana"/>
          <w:b/>
          <w:sz w:val="22"/>
          <w:szCs w:val="22"/>
        </w:rPr>
      </w:pPr>
    </w:p>
    <w:p w14:paraId="4C6F1BC3" w14:textId="77777777" w:rsidR="005E776C" w:rsidRDefault="005E776C" w:rsidP="0035713F">
      <w:pPr>
        <w:pStyle w:val="NormalWeb"/>
        <w:spacing w:before="0" w:beforeAutospacing="0" w:after="0" w:afterAutospacing="0"/>
        <w:jc w:val="both"/>
        <w:rPr>
          <w:rFonts w:ascii="Verdana" w:hAnsi="Verdana"/>
          <w:b/>
          <w:sz w:val="22"/>
          <w:szCs w:val="22"/>
        </w:rPr>
      </w:pPr>
      <w:r>
        <w:rPr>
          <w:rFonts w:ascii="Verdana" w:hAnsi="Verdana"/>
          <w:b/>
          <w:sz w:val="22"/>
          <w:szCs w:val="22"/>
        </w:rPr>
        <w:t>A89 2016/17</w:t>
      </w:r>
    </w:p>
    <w:p w14:paraId="289096EC" w14:textId="06FEB3DE" w:rsidR="00667710" w:rsidRDefault="00667710" w:rsidP="0035713F">
      <w:pPr>
        <w:pStyle w:val="NormalWeb"/>
        <w:spacing w:before="0" w:beforeAutospacing="0" w:after="0" w:afterAutospacing="0"/>
        <w:jc w:val="both"/>
        <w:rPr>
          <w:rFonts w:ascii="Verdana" w:hAnsi="Verdana"/>
          <w:b/>
          <w:sz w:val="22"/>
          <w:szCs w:val="22"/>
        </w:rPr>
      </w:pPr>
    </w:p>
    <w:p w14:paraId="38393DA5" w14:textId="5A3A804B" w:rsidR="00667710" w:rsidRPr="001A6BE1" w:rsidRDefault="00667710" w:rsidP="0035713F">
      <w:pPr>
        <w:pStyle w:val="NormalWeb"/>
        <w:spacing w:before="0" w:beforeAutospacing="0" w:after="0" w:afterAutospacing="0"/>
        <w:jc w:val="both"/>
        <w:rPr>
          <w:rFonts w:ascii="Verdana" w:hAnsi="Verdana"/>
          <w:sz w:val="22"/>
          <w:szCs w:val="22"/>
        </w:rPr>
      </w:pPr>
      <w:r w:rsidRPr="001A6BE1">
        <w:rPr>
          <w:rFonts w:ascii="Verdana" w:hAnsi="Verdana"/>
          <w:sz w:val="22"/>
          <w:szCs w:val="22"/>
        </w:rPr>
        <w:t>The Director of Resources provided further information and answered questions from Members in relation to data breaches.</w:t>
      </w:r>
    </w:p>
    <w:p w14:paraId="7C7CC911" w14:textId="77777777" w:rsidR="00667710" w:rsidRPr="001A6BE1" w:rsidRDefault="00667710" w:rsidP="0035713F">
      <w:pPr>
        <w:pStyle w:val="NormalWeb"/>
        <w:spacing w:before="0" w:beforeAutospacing="0" w:after="0" w:afterAutospacing="0"/>
        <w:jc w:val="both"/>
        <w:rPr>
          <w:rFonts w:ascii="Verdana" w:hAnsi="Verdana"/>
          <w:sz w:val="22"/>
          <w:szCs w:val="22"/>
        </w:rPr>
      </w:pPr>
    </w:p>
    <w:p w14:paraId="6507BBBF" w14:textId="2502B3B1" w:rsidR="00454107" w:rsidRPr="00EE1CEB" w:rsidRDefault="00667710" w:rsidP="0035713F">
      <w:pPr>
        <w:pStyle w:val="NormalWeb"/>
        <w:spacing w:before="0" w:beforeAutospacing="0" w:after="0" w:afterAutospacing="0"/>
        <w:jc w:val="both"/>
        <w:rPr>
          <w:rFonts w:ascii="Verdana" w:hAnsi="Verdana"/>
          <w:b/>
          <w:sz w:val="22"/>
          <w:szCs w:val="22"/>
        </w:rPr>
      </w:pPr>
      <w:r w:rsidRPr="001A6BE1">
        <w:rPr>
          <w:rFonts w:ascii="Verdana" w:hAnsi="Verdana"/>
        </w:rPr>
        <w:t>There were no actions or decisions.</w:t>
      </w:r>
    </w:p>
    <w:p w14:paraId="74BA7A5B" w14:textId="78F85AD9" w:rsidR="00B44A7D" w:rsidRDefault="007927F3" w:rsidP="007927F3">
      <w:pPr>
        <w:pStyle w:val="NormalWeb"/>
        <w:tabs>
          <w:tab w:val="left" w:pos="720"/>
          <w:tab w:val="left" w:pos="1440"/>
          <w:tab w:val="left" w:pos="2160"/>
          <w:tab w:val="left" w:pos="2880"/>
          <w:tab w:val="left" w:pos="3600"/>
          <w:tab w:val="left" w:pos="8154"/>
        </w:tabs>
        <w:spacing w:before="0" w:beforeAutospacing="0" w:after="0" w:afterAutospacing="0"/>
        <w:ind w:left="2880" w:hanging="1440"/>
        <w:jc w:val="both"/>
        <w:rPr>
          <w:rFonts w:ascii="Verdana" w:hAnsi="Verdana"/>
          <w:b/>
          <w:sz w:val="22"/>
          <w:szCs w:val="22"/>
        </w:rPr>
      </w:pPr>
      <w:r>
        <w:rPr>
          <w:rFonts w:ascii="Verdana" w:hAnsi="Verdana"/>
          <w:b/>
          <w:sz w:val="22"/>
          <w:szCs w:val="22"/>
        </w:rPr>
        <w:tab/>
      </w:r>
    </w:p>
    <w:p w14:paraId="30F4EB72" w14:textId="77777777" w:rsidR="00B44A7D" w:rsidRDefault="00B44A7D" w:rsidP="00B44A7D">
      <w:pPr>
        <w:pStyle w:val="NormalWeb"/>
        <w:spacing w:before="0" w:beforeAutospacing="0" w:after="0" w:afterAutospacing="0"/>
        <w:jc w:val="both"/>
        <w:rPr>
          <w:rFonts w:ascii="Verdana" w:hAnsi="Verdana"/>
          <w:b/>
          <w:sz w:val="22"/>
          <w:szCs w:val="22"/>
        </w:rPr>
      </w:pPr>
    </w:p>
    <w:p w14:paraId="3EF94DF4" w14:textId="77777777" w:rsidR="00B44A7D" w:rsidRPr="008F51B9" w:rsidRDefault="00B44A7D" w:rsidP="00B44A7D">
      <w:pPr>
        <w:pStyle w:val="NormalWeb"/>
        <w:spacing w:before="0" w:beforeAutospacing="0" w:after="0" w:afterAutospacing="0"/>
        <w:jc w:val="both"/>
        <w:rPr>
          <w:rFonts w:ascii="Verdana" w:hAnsi="Verdana" w:cs="Arial"/>
          <w:b/>
        </w:rPr>
      </w:pPr>
    </w:p>
    <w:p w14:paraId="7D3065CD" w14:textId="77777777" w:rsidR="00B44A7D" w:rsidRPr="008F51B9" w:rsidRDefault="00B44A7D" w:rsidP="008F51B9">
      <w:pPr>
        <w:pStyle w:val="NormalWeb"/>
        <w:spacing w:before="0" w:beforeAutospacing="0" w:after="0" w:afterAutospacing="0"/>
        <w:jc w:val="center"/>
        <w:rPr>
          <w:rFonts w:ascii="Verdana" w:hAnsi="Verdana" w:cs="Arial"/>
          <w:b/>
        </w:rPr>
      </w:pPr>
      <w:r w:rsidRPr="008F51B9">
        <w:rPr>
          <w:rFonts w:ascii="Verdana" w:hAnsi="Verdana" w:cs="Arial"/>
          <w:b/>
        </w:rPr>
        <w:t xml:space="preserve">The next meeting was scheduled for </w:t>
      </w:r>
      <w:r w:rsidR="008F51B9" w:rsidRPr="008F51B9">
        <w:rPr>
          <w:rFonts w:ascii="Verdana" w:hAnsi="Verdana" w:cs="Arial"/>
          <w:b/>
        </w:rPr>
        <w:t>29</w:t>
      </w:r>
      <w:r w:rsidR="008F51B9" w:rsidRPr="008F51B9">
        <w:rPr>
          <w:rFonts w:ascii="Verdana" w:hAnsi="Verdana" w:cs="Arial"/>
          <w:b/>
          <w:vertAlign w:val="superscript"/>
        </w:rPr>
        <w:t>th</w:t>
      </w:r>
      <w:r w:rsidR="008F51B9" w:rsidRPr="008F51B9">
        <w:rPr>
          <w:rFonts w:ascii="Verdana" w:hAnsi="Verdana" w:cs="Arial"/>
          <w:b/>
        </w:rPr>
        <w:t xml:space="preserve"> March 2017</w:t>
      </w:r>
    </w:p>
    <w:p w14:paraId="44BE5359" w14:textId="77777777" w:rsidR="00B44A7D" w:rsidRDefault="00B44A7D" w:rsidP="00B44A7D">
      <w:pPr>
        <w:pStyle w:val="NormalWeb"/>
        <w:spacing w:before="0" w:beforeAutospacing="0" w:after="0" w:afterAutospacing="0"/>
        <w:jc w:val="both"/>
        <w:rPr>
          <w:rFonts w:ascii="Verdana" w:hAnsi="Verdana" w:cs="Arial"/>
        </w:rPr>
      </w:pPr>
    </w:p>
    <w:p w14:paraId="54904A22" w14:textId="77777777" w:rsidR="00B44A7D" w:rsidRPr="00B44A7D" w:rsidRDefault="00B44A7D" w:rsidP="00B44A7D">
      <w:pPr>
        <w:pStyle w:val="NormalWeb"/>
        <w:spacing w:before="0" w:beforeAutospacing="0" w:after="0" w:afterAutospacing="0"/>
        <w:jc w:val="center"/>
        <w:rPr>
          <w:rFonts w:ascii="Verdana" w:hAnsi="Verdana"/>
          <w:b/>
          <w:sz w:val="22"/>
          <w:szCs w:val="22"/>
        </w:rPr>
      </w:pPr>
      <w:r w:rsidRPr="00B44A7D">
        <w:rPr>
          <w:rFonts w:ascii="Verdana" w:hAnsi="Verdana" w:cs="Arial"/>
          <w:b/>
        </w:rPr>
        <w:t xml:space="preserve">Meeting ended at </w:t>
      </w:r>
      <w:r w:rsidR="005E776C">
        <w:rPr>
          <w:rFonts w:ascii="Verdana" w:hAnsi="Verdana" w:cs="Arial"/>
          <w:b/>
        </w:rPr>
        <w:t>11.30am</w:t>
      </w:r>
    </w:p>
    <w:sectPr w:rsidR="00B44A7D" w:rsidRPr="00B44A7D" w:rsidSect="00881E6C">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77F17" w14:textId="77777777" w:rsidR="00CB7A44" w:rsidRDefault="00CB7A44" w:rsidP="00BC6BA1">
      <w:pPr>
        <w:spacing w:after="0" w:line="240" w:lineRule="auto"/>
      </w:pPr>
      <w:r>
        <w:separator/>
      </w:r>
    </w:p>
  </w:endnote>
  <w:endnote w:type="continuationSeparator" w:id="0">
    <w:p w14:paraId="604CC949" w14:textId="77777777" w:rsidR="00CB7A44" w:rsidRDefault="00CB7A44" w:rsidP="00BC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AE1CF" w14:textId="77777777" w:rsidR="000E2E90" w:rsidRDefault="000E2E90">
    <w:pPr>
      <w:pStyle w:val="Footer"/>
      <w:jc w:val="center"/>
    </w:pPr>
    <w:r>
      <w:fldChar w:fldCharType="begin"/>
    </w:r>
    <w:r>
      <w:instrText xml:space="preserve"> PAGE   \* MERGEFORMAT </w:instrText>
    </w:r>
    <w:r>
      <w:fldChar w:fldCharType="separate"/>
    </w:r>
    <w:r w:rsidR="003A1D64">
      <w:rPr>
        <w:noProof/>
      </w:rPr>
      <w:t>5</w:t>
    </w:r>
    <w:r>
      <w:rPr>
        <w:noProof/>
      </w:rPr>
      <w:fldChar w:fldCharType="end"/>
    </w:r>
  </w:p>
  <w:p w14:paraId="683593CB" w14:textId="77777777" w:rsidR="000E2E90" w:rsidRDefault="000E2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8DB29" w14:textId="77777777" w:rsidR="00CB7A44" w:rsidRDefault="00CB7A44" w:rsidP="00BC6BA1">
      <w:pPr>
        <w:spacing w:after="0" w:line="240" w:lineRule="auto"/>
      </w:pPr>
      <w:r>
        <w:separator/>
      </w:r>
    </w:p>
  </w:footnote>
  <w:footnote w:type="continuationSeparator" w:id="0">
    <w:p w14:paraId="6C7ECC2D" w14:textId="77777777" w:rsidR="00CB7A44" w:rsidRDefault="00CB7A44" w:rsidP="00BC6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45F"/>
    <w:multiLevelType w:val="hybridMultilevel"/>
    <w:tmpl w:val="1F347C8E"/>
    <w:lvl w:ilvl="0" w:tplc="D232657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18A23DEC"/>
    <w:multiLevelType w:val="hybridMultilevel"/>
    <w:tmpl w:val="E6A27ED0"/>
    <w:lvl w:ilvl="0" w:tplc="CB90D17A">
      <w:start w:val="1"/>
      <w:numFmt w:val="low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
    <w:nsid w:val="18C73A77"/>
    <w:multiLevelType w:val="hybridMultilevel"/>
    <w:tmpl w:val="17BE1D38"/>
    <w:lvl w:ilvl="0" w:tplc="0928B81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C8D0918"/>
    <w:multiLevelType w:val="hybridMultilevel"/>
    <w:tmpl w:val="940E6426"/>
    <w:lvl w:ilvl="0" w:tplc="9FC82CEA">
      <w:start w:val="1"/>
      <w:numFmt w:val="decimal"/>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4">
    <w:nsid w:val="1E8E62FA"/>
    <w:multiLevelType w:val="hybridMultilevel"/>
    <w:tmpl w:val="1E0C2C2A"/>
    <w:lvl w:ilvl="0" w:tplc="577E0B18">
      <w:start w:val="1"/>
      <w:numFmt w:val="decimal"/>
      <w:lvlText w:val="%1."/>
      <w:lvlJc w:val="left"/>
      <w:pPr>
        <w:tabs>
          <w:tab w:val="num" w:pos="357"/>
        </w:tabs>
        <w:ind w:left="357" w:hanging="357"/>
      </w:pPr>
      <w:rPr>
        <w:rFonts w:cs="Times New Roman" w:hint="default"/>
        <w:b w:val="0"/>
        <w:i w:val="0"/>
        <w:color w:val="auto"/>
      </w:rPr>
    </w:lvl>
    <w:lvl w:ilvl="1" w:tplc="5080A77C">
      <w:start w:val="1"/>
      <w:numFmt w:val="bullet"/>
      <w:lvlText w:val=""/>
      <w:lvlJc w:val="left"/>
      <w:pPr>
        <w:tabs>
          <w:tab w:val="num" w:pos="1437"/>
        </w:tabs>
        <w:ind w:left="1437" w:hanging="357"/>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8544A7A"/>
    <w:multiLevelType w:val="hybridMultilevel"/>
    <w:tmpl w:val="92A8BCC8"/>
    <w:lvl w:ilvl="0" w:tplc="71564A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65550C"/>
    <w:multiLevelType w:val="hybridMultilevel"/>
    <w:tmpl w:val="45380A2A"/>
    <w:lvl w:ilvl="0" w:tplc="B6E6081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3636788D"/>
    <w:multiLevelType w:val="hybridMultilevel"/>
    <w:tmpl w:val="FBB86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6E06B26"/>
    <w:multiLevelType w:val="hybridMultilevel"/>
    <w:tmpl w:val="87F8A764"/>
    <w:lvl w:ilvl="0" w:tplc="C2549A5E">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37EE5FD3"/>
    <w:multiLevelType w:val="hybridMultilevel"/>
    <w:tmpl w:val="3D844A74"/>
    <w:lvl w:ilvl="0" w:tplc="630077B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22E7CF4"/>
    <w:multiLevelType w:val="hybridMultilevel"/>
    <w:tmpl w:val="6CF8D5A6"/>
    <w:lvl w:ilvl="0" w:tplc="050A9772">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nsid w:val="554B651C"/>
    <w:multiLevelType w:val="hybridMultilevel"/>
    <w:tmpl w:val="912A9CB6"/>
    <w:lvl w:ilvl="0" w:tplc="B38212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A692B0F"/>
    <w:multiLevelType w:val="hybridMultilevel"/>
    <w:tmpl w:val="ECC604AE"/>
    <w:lvl w:ilvl="0" w:tplc="E3D604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E3321F6"/>
    <w:multiLevelType w:val="hybridMultilevel"/>
    <w:tmpl w:val="5AC82B9A"/>
    <w:lvl w:ilvl="0" w:tplc="FE3AA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12A36B7"/>
    <w:multiLevelType w:val="hybridMultilevel"/>
    <w:tmpl w:val="DE40FEAC"/>
    <w:lvl w:ilvl="0" w:tplc="4F284516">
      <w:start w:val="1"/>
      <w:numFmt w:val="lowerRoman"/>
      <w:lvlText w:val="%1."/>
      <w:lvlJc w:val="left"/>
      <w:pPr>
        <w:ind w:left="1800" w:hanging="72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nsid w:val="7B362A72"/>
    <w:multiLevelType w:val="hybridMultilevel"/>
    <w:tmpl w:val="3656F99E"/>
    <w:lvl w:ilvl="0" w:tplc="CD720E1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7B710054"/>
    <w:multiLevelType w:val="hybridMultilevel"/>
    <w:tmpl w:val="6C94EA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3"/>
  </w:num>
  <w:num w:numId="2">
    <w:abstractNumId w:val="6"/>
  </w:num>
  <w:num w:numId="3">
    <w:abstractNumId w:val="10"/>
  </w:num>
  <w:num w:numId="4">
    <w:abstractNumId w:val="14"/>
  </w:num>
  <w:num w:numId="5">
    <w:abstractNumId w:val="15"/>
  </w:num>
  <w:num w:numId="6">
    <w:abstractNumId w:val="4"/>
  </w:num>
  <w:num w:numId="7">
    <w:abstractNumId w:val="16"/>
  </w:num>
  <w:num w:numId="8">
    <w:abstractNumId w:val="0"/>
  </w:num>
  <w:num w:numId="9">
    <w:abstractNumId w:val="2"/>
  </w:num>
  <w:num w:numId="10">
    <w:abstractNumId w:val="1"/>
  </w:num>
  <w:num w:numId="11">
    <w:abstractNumId w:val="8"/>
  </w:num>
  <w:num w:numId="12">
    <w:abstractNumId w:val="7"/>
  </w:num>
  <w:num w:numId="13">
    <w:abstractNumId w:val="11"/>
  </w:num>
  <w:num w:numId="14">
    <w:abstractNumId w:val="13"/>
  </w:num>
  <w:num w:numId="15">
    <w:abstractNumId w:val="9"/>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EB"/>
    <w:rsid w:val="00000289"/>
    <w:rsid w:val="00000EC4"/>
    <w:rsid w:val="00004B27"/>
    <w:rsid w:val="00013203"/>
    <w:rsid w:val="0001495D"/>
    <w:rsid w:val="00015CA8"/>
    <w:rsid w:val="000163D2"/>
    <w:rsid w:val="00020C75"/>
    <w:rsid w:val="00020CA1"/>
    <w:rsid w:val="00021819"/>
    <w:rsid w:val="00022034"/>
    <w:rsid w:val="000221E9"/>
    <w:rsid w:val="000236CD"/>
    <w:rsid w:val="00025528"/>
    <w:rsid w:val="000269A8"/>
    <w:rsid w:val="00030018"/>
    <w:rsid w:val="00030364"/>
    <w:rsid w:val="000312FF"/>
    <w:rsid w:val="0003363F"/>
    <w:rsid w:val="000345D7"/>
    <w:rsid w:val="00034A0D"/>
    <w:rsid w:val="000367F5"/>
    <w:rsid w:val="000375C4"/>
    <w:rsid w:val="0004212D"/>
    <w:rsid w:val="00042E50"/>
    <w:rsid w:val="00043618"/>
    <w:rsid w:val="00044576"/>
    <w:rsid w:val="00046D1C"/>
    <w:rsid w:val="00047DE0"/>
    <w:rsid w:val="00051646"/>
    <w:rsid w:val="00053F5E"/>
    <w:rsid w:val="000548D9"/>
    <w:rsid w:val="0005572D"/>
    <w:rsid w:val="00055779"/>
    <w:rsid w:val="0005587C"/>
    <w:rsid w:val="00055976"/>
    <w:rsid w:val="00057B24"/>
    <w:rsid w:val="00057D45"/>
    <w:rsid w:val="000605E3"/>
    <w:rsid w:val="000627F2"/>
    <w:rsid w:val="00062A70"/>
    <w:rsid w:val="0006341C"/>
    <w:rsid w:val="00064F83"/>
    <w:rsid w:val="00075099"/>
    <w:rsid w:val="00075756"/>
    <w:rsid w:val="000800E0"/>
    <w:rsid w:val="000811CF"/>
    <w:rsid w:val="000812E6"/>
    <w:rsid w:val="00081446"/>
    <w:rsid w:val="00082D86"/>
    <w:rsid w:val="00085695"/>
    <w:rsid w:val="00085E40"/>
    <w:rsid w:val="00085F06"/>
    <w:rsid w:val="00086C22"/>
    <w:rsid w:val="000873E6"/>
    <w:rsid w:val="00087BD0"/>
    <w:rsid w:val="00087E9F"/>
    <w:rsid w:val="0009177C"/>
    <w:rsid w:val="000918E3"/>
    <w:rsid w:val="000923E1"/>
    <w:rsid w:val="0009319D"/>
    <w:rsid w:val="000950CA"/>
    <w:rsid w:val="00095FD1"/>
    <w:rsid w:val="00096317"/>
    <w:rsid w:val="00096F00"/>
    <w:rsid w:val="000A016E"/>
    <w:rsid w:val="000A23F7"/>
    <w:rsid w:val="000A2670"/>
    <w:rsid w:val="000A45D0"/>
    <w:rsid w:val="000A4B80"/>
    <w:rsid w:val="000A4F62"/>
    <w:rsid w:val="000A518E"/>
    <w:rsid w:val="000A6913"/>
    <w:rsid w:val="000A77A4"/>
    <w:rsid w:val="000A78D8"/>
    <w:rsid w:val="000B052D"/>
    <w:rsid w:val="000B1938"/>
    <w:rsid w:val="000B1B11"/>
    <w:rsid w:val="000B35B1"/>
    <w:rsid w:val="000B455F"/>
    <w:rsid w:val="000B4D17"/>
    <w:rsid w:val="000B4E43"/>
    <w:rsid w:val="000B6DC1"/>
    <w:rsid w:val="000B746A"/>
    <w:rsid w:val="000B7A91"/>
    <w:rsid w:val="000C067F"/>
    <w:rsid w:val="000C1A1F"/>
    <w:rsid w:val="000C27DC"/>
    <w:rsid w:val="000C525E"/>
    <w:rsid w:val="000C5B30"/>
    <w:rsid w:val="000C5B70"/>
    <w:rsid w:val="000C64FD"/>
    <w:rsid w:val="000C7470"/>
    <w:rsid w:val="000C7A32"/>
    <w:rsid w:val="000D0320"/>
    <w:rsid w:val="000D07F5"/>
    <w:rsid w:val="000D41F4"/>
    <w:rsid w:val="000D7E9C"/>
    <w:rsid w:val="000E0204"/>
    <w:rsid w:val="000E0CFD"/>
    <w:rsid w:val="000E1C84"/>
    <w:rsid w:val="000E2D4A"/>
    <w:rsid w:val="000E2E90"/>
    <w:rsid w:val="000E40B9"/>
    <w:rsid w:val="000E41F7"/>
    <w:rsid w:val="00101275"/>
    <w:rsid w:val="00103D5B"/>
    <w:rsid w:val="00104965"/>
    <w:rsid w:val="00104A80"/>
    <w:rsid w:val="0011078A"/>
    <w:rsid w:val="0011085B"/>
    <w:rsid w:val="00113A32"/>
    <w:rsid w:val="0011414F"/>
    <w:rsid w:val="00114B6C"/>
    <w:rsid w:val="001154EE"/>
    <w:rsid w:val="001177FF"/>
    <w:rsid w:val="001179C4"/>
    <w:rsid w:val="001217D1"/>
    <w:rsid w:val="00121A89"/>
    <w:rsid w:val="00121C41"/>
    <w:rsid w:val="00122493"/>
    <w:rsid w:val="001247C6"/>
    <w:rsid w:val="00124F92"/>
    <w:rsid w:val="00125621"/>
    <w:rsid w:val="00126764"/>
    <w:rsid w:val="00126878"/>
    <w:rsid w:val="00127543"/>
    <w:rsid w:val="0013141B"/>
    <w:rsid w:val="00131867"/>
    <w:rsid w:val="00131A37"/>
    <w:rsid w:val="001327A6"/>
    <w:rsid w:val="0013295C"/>
    <w:rsid w:val="00132CF0"/>
    <w:rsid w:val="001348C0"/>
    <w:rsid w:val="001367E0"/>
    <w:rsid w:val="00136E1A"/>
    <w:rsid w:val="00140DC8"/>
    <w:rsid w:val="00142F51"/>
    <w:rsid w:val="001432BE"/>
    <w:rsid w:val="00143873"/>
    <w:rsid w:val="00145A21"/>
    <w:rsid w:val="001466D8"/>
    <w:rsid w:val="00147D35"/>
    <w:rsid w:val="00150519"/>
    <w:rsid w:val="001507E3"/>
    <w:rsid w:val="001522C3"/>
    <w:rsid w:val="00152A8C"/>
    <w:rsid w:val="00152B55"/>
    <w:rsid w:val="00153C17"/>
    <w:rsid w:val="00154E69"/>
    <w:rsid w:val="0015515D"/>
    <w:rsid w:val="001566E9"/>
    <w:rsid w:val="0015678A"/>
    <w:rsid w:val="00157B95"/>
    <w:rsid w:val="00161910"/>
    <w:rsid w:val="001637A7"/>
    <w:rsid w:val="001639ED"/>
    <w:rsid w:val="00163B56"/>
    <w:rsid w:val="00164570"/>
    <w:rsid w:val="00164FD7"/>
    <w:rsid w:val="001660ED"/>
    <w:rsid w:val="001661CF"/>
    <w:rsid w:val="00166645"/>
    <w:rsid w:val="00166C12"/>
    <w:rsid w:val="00167708"/>
    <w:rsid w:val="00170677"/>
    <w:rsid w:val="0017607A"/>
    <w:rsid w:val="001777CA"/>
    <w:rsid w:val="00180D60"/>
    <w:rsid w:val="00181497"/>
    <w:rsid w:val="00184DC7"/>
    <w:rsid w:val="00185969"/>
    <w:rsid w:val="00185CD5"/>
    <w:rsid w:val="0018667D"/>
    <w:rsid w:val="00187DBA"/>
    <w:rsid w:val="00192DC9"/>
    <w:rsid w:val="00193546"/>
    <w:rsid w:val="00194027"/>
    <w:rsid w:val="0019494A"/>
    <w:rsid w:val="00196184"/>
    <w:rsid w:val="00196971"/>
    <w:rsid w:val="001970A0"/>
    <w:rsid w:val="001A09A6"/>
    <w:rsid w:val="001A3ABA"/>
    <w:rsid w:val="001A6BE1"/>
    <w:rsid w:val="001A735C"/>
    <w:rsid w:val="001B0277"/>
    <w:rsid w:val="001B2577"/>
    <w:rsid w:val="001B277C"/>
    <w:rsid w:val="001B4864"/>
    <w:rsid w:val="001B66CC"/>
    <w:rsid w:val="001C1C73"/>
    <w:rsid w:val="001C24AC"/>
    <w:rsid w:val="001C65AD"/>
    <w:rsid w:val="001C6AFF"/>
    <w:rsid w:val="001C6C14"/>
    <w:rsid w:val="001C6CC4"/>
    <w:rsid w:val="001C6CCF"/>
    <w:rsid w:val="001C7864"/>
    <w:rsid w:val="001D4063"/>
    <w:rsid w:val="001D5FAD"/>
    <w:rsid w:val="001D6896"/>
    <w:rsid w:val="001D6D6F"/>
    <w:rsid w:val="001E1042"/>
    <w:rsid w:val="001E10C7"/>
    <w:rsid w:val="001E3490"/>
    <w:rsid w:val="001E4E54"/>
    <w:rsid w:val="001E5B26"/>
    <w:rsid w:val="001E6F67"/>
    <w:rsid w:val="001E73B6"/>
    <w:rsid w:val="001F0C55"/>
    <w:rsid w:val="001F2B27"/>
    <w:rsid w:val="001F4830"/>
    <w:rsid w:val="001F51EC"/>
    <w:rsid w:val="001F5C79"/>
    <w:rsid w:val="001F6145"/>
    <w:rsid w:val="001F6172"/>
    <w:rsid w:val="001F667B"/>
    <w:rsid w:val="0020549F"/>
    <w:rsid w:val="00205704"/>
    <w:rsid w:val="00206856"/>
    <w:rsid w:val="00207B6A"/>
    <w:rsid w:val="00207D0D"/>
    <w:rsid w:val="00211117"/>
    <w:rsid w:val="002112C1"/>
    <w:rsid w:val="00211D13"/>
    <w:rsid w:val="0021230F"/>
    <w:rsid w:val="00213FA2"/>
    <w:rsid w:val="00214815"/>
    <w:rsid w:val="00215A47"/>
    <w:rsid w:val="00215CDA"/>
    <w:rsid w:val="00215DC7"/>
    <w:rsid w:val="00216005"/>
    <w:rsid w:val="0022358D"/>
    <w:rsid w:val="00224667"/>
    <w:rsid w:val="002253DB"/>
    <w:rsid w:val="0022552E"/>
    <w:rsid w:val="00225C52"/>
    <w:rsid w:val="00226FDE"/>
    <w:rsid w:val="00231624"/>
    <w:rsid w:val="00232329"/>
    <w:rsid w:val="002338A9"/>
    <w:rsid w:val="002341C8"/>
    <w:rsid w:val="0023441A"/>
    <w:rsid w:val="00235589"/>
    <w:rsid w:val="00237D0B"/>
    <w:rsid w:val="002424F1"/>
    <w:rsid w:val="002458EE"/>
    <w:rsid w:val="002463CE"/>
    <w:rsid w:val="00246B52"/>
    <w:rsid w:val="00246C85"/>
    <w:rsid w:val="0025366B"/>
    <w:rsid w:val="00262D12"/>
    <w:rsid w:val="00263C20"/>
    <w:rsid w:val="00265D11"/>
    <w:rsid w:val="00267FE6"/>
    <w:rsid w:val="002700CF"/>
    <w:rsid w:val="0027055D"/>
    <w:rsid w:val="002731B7"/>
    <w:rsid w:val="002754B7"/>
    <w:rsid w:val="00275E6A"/>
    <w:rsid w:val="00276B3F"/>
    <w:rsid w:val="00281117"/>
    <w:rsid w:val="002821D3"/>
    <w:rsid w:val="0028240F"/>
    <w:rsid w:val="00282B80"/>
    <w:rsid w:val="00283140"/>
    <w:rsid w:val="00284A77"/>
    <w:rsid w:val="00285524"/>
    <w:rsid w:val="00291D80"/>
    <w:rsid w:val="002927D7"/>
    <w:rsid w:val="0029565C"/>
    <w:rsid w:val="00295A50"/>
    <w:rsid w:val="00297813"/>
    <w:rsid w:val="002A004C"/>
    <w:rsid w:val="002A159D"/>
    <w:rsid w:val="002A4F61"/>
    <w:rsid w:val="002B48A2"/>
    <w:rsid w:val="002B6379"/>
    <w:rsid w:val="002B6C51"/>
    <w:rsid w:val="002C0241"/>
    <w:rsid w:val="002C079F"/>
    <w:rsid w:val="002C1382"/>
    <w:rsid w:val="002C1B97"/>
    <w:rsid w:val="002C3605"/>
    <w:rsid w:val="002C39E5"/>
    <w:rsid w:val="002C5C7A"/>
    <w:rsid w:val="002C6A4D"/>
    <w:rsid w:val="002C6F73"/>
    <w:rsid w:val="002C7E9B"/>
    <w:rsid w:val="002D034B"/>
    <w:rsid w:val="002D10C1"/>
    <w:rsid w:val="002D23A4"/>
    <w:rsid w:val="002D3173"/>
    <w:rsid w:val="002D6D35"/>
    <w:rsid w:val="002D7E14"/>
    <w:rsid w:val="002E012D"/>
    <w:rsid w:val="002E0457"/>
    <w:rsid w:val="002E2A15"/>
    <w:rsid w:val="002E3CC8"/>
    <w:rsid w:val="002E5519"/>
    <w:rsid w:val="002E5F09"/>
    <w:rsid w:val="002E717A"/>
    <w:rsid w:val="002F2471"/>
    <w:rsid w:val="002F27A9"/>
    <w:rsid w:val="002F46EE"/>
    <w:rsid w:val="002F4A13"/>
    <w:rsid w:val="002F51BD"/>
    <w:rsid w:val="003000D2"/>
    <w:rsid w:val="00300411"/>
    <w:rsid w:val="00300543"/>
    <w:rsid w:val="00300FBA"/>
    <w:rsid w:val="00303136"/>
    <w:rsid w:val="0030318F"/>
    <w:rsid w:val="003045F8"/>
    <w:rsid w:val="0030498C"/>
    <w:rsid w:val="00307035"/>
    <w:rsid w:val="00307C47"/>
    <w:rsid w:val="0031096C"/>
    <w:rsid w:val="00310DEB"/>
    <w:rsid w:val="00311174"/>
    <w:rsid w:val="003124B1"/>
    <w:rsid w:val="00312B8B"/>
    <w:rsid w:val="00313892"/>
    <w:rsid w:val="00313FE2"/>
    <w:rsid w:val="00315372"/>
    <w:rsid w:val="00316D99"/>
    <w:rsid w:val="00317974"/>
    <w:rsid w:val="0032069A"/>
    <w:rsid w:val="00320ABD"/>
    <w:rsid w:val="00325A07"/>
    <w:rsid w:val="003275A1"/>
    <w:rsid w:val="003279B5"/>
    <w:rsid w:val="00330205"/>
    <w:rsid w:val="00330500"/>
    <w:rsid w:val="00331569"/>
    <w:rsid w:val="003323E8"/>
    <w:rsid w:val="003326FB"/>
    <w:rsid w:val="003342AB"/>
    <w:rsid w:val="00334F1F"/>
    <w:rsid w:val="00335539"/>
    <w:rsid w:val="00335ADD"/>
    <w:rsid w:val="00336267"/>
    <w:rsid w:val="0034206A"/>
    <w:rsid w:val="00345E52"/>
    <w:rsid w:val="00350725"/>
    <w:rsid w:val="003507B8"/>
    <w:rsid w:val="00350B1F"/>
    <w:rsid w:val="00351CE5"/>
    <w:rsid w:val="00351CE6"/>
    <w:rsid w:val="00352750"/>
    <w:rsid w:val="00353621"/>
    <w:rsid w:val="0035413B"/>
    <w:rsid w:val="0035713F"/>
    <w:rsid w:val="003611CF"/>
    <w:rsid w:val="00362273"/>
    <w:rsid w:val="0036326A"/>
    <w:rsid w:val="003632CA"/>
    <w:rsid w:val="003636C9"/>
    <w:rsid w:val="00364823"/>
    <w:rsid w:val="00366DDC"/>
    <w:rsid w:val="0037004C"/>
    <w:rsid w:val="0037006D"/>
    <w:rsid w:val="003734AA"/>
    <w:rsid w:val="00374146"/>
    <w:rsid w:val="00375DD6"/>
    <w:rsid w:val="0037767A"/>
    <w:rsid w:val="00380373"/>
    <w:rsid w:val="00380DE4"/>
    <w:rsid w:val="0038268F"/>
    <w:rsid w:val="003831C8"/>
    <w:rsid w:val="003832C6"/>
    <w:rsid w:val="00383A18"/>
    <w:rsid w:val="0038405F"/>
    <w:rsid w:val="003870E9"/>
    <w:rsid w:val="0038778F"/>
    <w:rsid w:val="003923E7"/>
    <w:rsid w:val="00392B09"/>
    <w:rsid w:val="0039351A"/>
    <w:rsid w:val="00394457"/>
    <w:rsid w:val="003A0A82"/>
    <w:rsid w:val="003A117D"/>
    <w:rsid w:val="003A1D64"/>
    <w:rsid w:val="003A26E7"/>
    <w:rsid w:val="003A2A1D"/>
    <w:rsid w:val="003A37CD"/>
    <w:rsid w:val="003A4761"/>
    <w:rsid w:val="003A4824"/>
    <w:rsid w:val="003B0BF4"/>
    <w:rsid w:val="003B0CA2"/>
    <w:rsid w:val="003B239A"/>
    <w:rsid w:val="003B79C5"/>
    <w:rsid w:val="003C06E0"/>
    <w:rsid w:val="003C078A"/>
    <w:rsid w:val="003C09B3"/>
    <w:rsid w:val="003C18C9"/>
    <w:rsid w:val="003C231B"/>
    <w:rsid w:val="003C540B"/>
    <w:rsid w:val="003C750A"/>
    <w:rsid w:val="003C7B89"/>
    <w:rsid w:val="003D10B3"/>
    <w:rsid w:val="003D1831"/>
    <w:rsid w:val="003D1A94"/>
    <w:rsid w:val="003D33B1"/>
    <w:rsid w:val="003D5960"/>
    <w:rsid w:val="003D6CD9"/>
    <w:rsid w:val="003D7EA4"/>
    <w:rsid w:val="003D7F3D"/>
    <w:rsid w:val="003E079A"/>
    <w:rsid w:val="003E0FA0"/>
    <w:rsid w:val="003E147D"/>
    <w:rsid w:val="003E14AC"/>
    <w:rsid w:val="003E21F5"/>
    <w:rsid w:val="003E42AF"/>
    <w:rsid w:val="003E79B8"/>
    <w:rsid w:val="003E7F60"/>
    <w:rsid w:val="003F0DCA"/>
    <w:rsid w:val="003F1017"/>
    <w:rsid w:val="003F19D1"/>
    <w:rsid w:val="003F1BEA"/>
    <w:rsid w:val="003F1F2F"/>
    <w:rsid w:val="003F25AD"/>
    <w:rsid w:val="003F2EB7"/>
    <w:rsid w:val="003F3F9B"/>
    <w:rsid w:val="003F760B"/>
    <w:rsid w:val="003F7DB1"/>
    <w:rsid w:val="00400789"/>
    <w:rsid w:val="00401785"/>
    <w:rsid w:val="00403D2C"/>
    <w:rsid w:val="00403E5E"/>
    <w:rsid w:val="00404E11"/>
    <w:rsid w:val="004051BC"/>
    <w:rsid w:val="004066BA"/>
    <w:rsid w:val="00406DC5"/>
    <w:rsid w:val="00407020"/>
    <w:rsid w:val="004071B0"/>
    <w:rsid w:val="004109D9"/>
    <w:rsid w:val="004113CF"/>
    <w:rsid w:val="00411828"/>
    <w:rsid w:val="00412D0D"/>
    <w:rsid w:val="0041481E"/>
    <w:rsid w:val="00414E37"/>
    <w:rsid w:val="0041528E"/>
    <w:rsid w:val="00415D0A"/>
    <w:rsid w:val="004203FC"/>
    <w:rsid w:val="0042099E"/>
    <w:rsid w:val="0042222A"/>
    <w:rsid w:val="004231B4"/>
    <w:rsid w:val="00424C7B"/>
    <w:rsid w:val="00425295"/>
    <w:rsid w:val="00427945"/>
    <w:rsid w:val="0043432A"/>
    <w:rsid w:val="00434CD3"/>
    <w:rsid w:val="00434D70"/>
    <w:rsid w:val="004350B3"/>
    <w:rsid w:val="0043533F"/>
    <w:rsid w:val="00435593"/>
    <w:rsid w:val="004356C9"/>
    <w:rsid w:val="00435F2A"/>
    <w:rsid w:val="004400F3"/>
    <w:rsid w:val="00440953"/>
    <w:rsid w:val="004409DF"/>
    <w:rsid w:val="00441E77"/>
    <w:rsid w:val="0044465B"/>
    <w:rsid w:val="00444889"/>
    <w:rsid w:val="00444A4C"/>
    <w:rsid w:val="004454F3"/>
    <w:rsid w:val="00445509"/>
    <w:rsid w:val="00445AC8"/>
    <w:rsid w:val="0045006A"/>
    <w:rsid w:val="004504C6"/>
    <w:rsid w:val="00450650"/>
    <w:rsid w:val="00454107"/>
    <w:rsid w:val="00454B3A"/>
    <w:rsid w:val="00456EC1"/>
    <w:rsid w:val="00460B80"/>
    <w:rsid w:val="004623FC"/>
    <w:rsid w:val="00462757"/>
    <w:rsid w:val="004637F9"/>
    <w:rsid w:val="00463882"/>
    <w:rsid w:val="00470C43"/>
    <w:rsid w:val="00473678"/>
    <w:rsid w:val="004751C1"/>
    <w:rsid w:val="0047531F"/>
    <w:rsid w:val="0047536A"/>
    <w:rsid w:val="00475F76"/>
    <w:rsid w:val="004762B3"/>
    <w:rsid w:val="00476D68"/>
    <w:rsid w:val="0047781D"/>
    <w:rsid w:val="00480494"/>
    <w:rsid w:val="00481905"/>
    <w:rsid w:val="00483F9A"/>
    <w:rsid w:val="004860FC"/>
    <w:rsid w:val="0048635D"/>
    <w:rsid w:val="00490518"/>
    <w:rsid w:val="004908DE"/>
    <w:rsid w:val="00491C75"/>
    <w:rsid w:val="00493C7A"/>
    <w:rsid w:val="00495BFF"/>
    <w:rsid w:val="00495D41"/>
    <w:rsid w:val="004A03A7"/>
    <w:rsid w:val="004A0B5C"/>
    <w:rsid w:val="004A19D1"/>
    <w:rsid w:val="004A3136"/>
    <w:rsid w:val="004A327B"/>
    <w:rsid w:val="004A3BD9"/>
    <w:rsid w:val="004B1856"/>
    <w:rsid w:val="004B2594"/>
    <w:rsid w:val="004B2B44"/>
    <w:rsid w:val="004B4519"/>
    <w:rsid w:val="004B4DB7"/>
    <w:rsid w:val="004B5498"/>
    <w:rsid w:val="004B5503"/>
    <w:rsid w:val="004B58AB"/>
    <w:rsid w:val="004B58D3"/>
    <w:rsid w:val="004B5E4D"/>
    <w:rsid w:val="004B5F72"/>
    <w:rsid w:val="004B7140"/>
    <w:rsid w:val="004C131E"/>
    <w:rsid w:val="004C1428"/>
    <w:rsid w:val="004C2672"/>
    <w:rsid w:val="004C2969"/>
    <w:rsid w:val="004C30B5"/>
    <w:rsid w:val="004C45BF"/>
    <w:rsid w:val="004D0840"/>
    <w:rsid w:val="004D4ECA"/>
    <w:rsid w:val="004D52C7"/>
    <w:rsid w:val="004D6A8E"/>
    <w:rsid w:val="004E08B1"/>
    <w:rsid w:val="004E096B"/>
    <w:rsid w:val="004E0D68"/>
    <w:rsid w:val="004E10F1"/>
    <w:rsid w:val="004E1A8A"/>
    <w:rsid w:val="004E280B"/>
    <w:rsid w:val="004E453B"/>
    <w:rsid w:val="004E5B7C"/>
    <w:rsid w:val="004E5F34"/>
    <w:rsid w:val="004E7776"/>
    <w:rsid w:val="004F02D5"/>
    <w:rsid w:val="004F2497"/>
    <w:rsid w:val="004F24C8"/>
    <w:rsid w:val="004F43C9"/>
    <w:rsid w:val="0050019F"/>
    <w:rsid w:val="00500D4C"/>
    <w:rsid w:val="0050153C"/>
    <w:rsid w:val="00501BA1"/>
    <w:rsid w:val="00501FED"/>
    <w:rsid w:val="00503060"/>
    <w:rsid w:val="0050365B"/>
    <w:rsid w:val="00504184"/>
    <w:rsid w:val="00505DAB"/>
    <w:rsid w:val="00506F50"/>
    <w:rsid w:val="00507F24"/>
    <w:rsid w:val="005140E5"/>
    <w:rsid w:val="00515F35"/>
    <w:rsid w:val="00516984"/>
    <w:rsid w:val="005200A9"/>
    <w:rsid w:val="005206A8"/>
    <w:rsid w:val="005206F5"/>
    <w:rsid w:val="005213F3"/>
    <w:rsid w:val="00521566"/>
    <w:rsid w:val="00525EF2"/>
    <w:rsid w:val="00526BBB"/>
    <w:rsid w:val="00527331"/>
    <w:rsid w:val="00527BFD"/>
    <w:rsid w:val="00527E33"/>
    <w:rsid w:val="00531093"/>
    <w:rsid w:val="0053141E"/>
    <w:rsid w:val="00533E15"/>
    <w:rsid w:val="005347C8"/>
    <w:rsid w:val="005349BE"/>
    <w:rsid w:val="00535415"/>
    <w:rsid w:val="00535922"/>
    <w:rsid w:val="00535CA8"/>
    <w:rsid w:val="00535D2B"/>
    <w:rsid w:val="005376F7"/>
    <w:rsid w:val="00537AD7"/>
    <w:rsid w:val="005421FD"/>
    <w:rsid w:val="00542BAF"/>
    <w:rsid w:val="00543358"/>
    <w:rsid w:val="00543865"/>
    <w:rsid w:val="00543C6A"/>
    <w:rsid w:val="00543FAF"/>
    <w:rsid w:val="005442E2"/>
    <w:rsid w:val="005449A7"/>
    <w:rsid w:val="00546757"/>
    <w:rsid w:val="00547248"/>
    <w:rsid w:val="0054734B"/>
    <w:rsid w:val="00547522"/>
    <w:rsid w:val="00550FCC"/>
    <w:rsid w:val="00551A7F"/>
    <w:rsid w:val="005522CE"/>
    <w:rsid w:val="005547DB"/>
    <w:rsid w:val="00554CB9"/>
    <w:rsid w:val="00555456"/>
    <w:rsid w:val="005574BB"/>
    <w:rsid w:val="00560875"/>
    <w:rsid w:val="00561436"/>
    <w:rsid w:val="00561ED6"/>
    <w:rsid w:val="0056287C"/>
    <w:rsid w:val="00564D82"/>
    <w:rsid w:val="00566850"/>
    <w:rsid w:val="00566CF7"/>
    <w:rsid w:val="00567AC1"/>
    <w:rsid w:val="00567FF2"/>
    <w:rsid w:val="0057106E"/>
    <w:rsid w:val="0057137E"/>
    <w:rsid w:val="00573927"/>
    <w:rsid w:val="00573995"/>
    <w:rsid w:val="0057490F"/>
    <w:rsid w:val="00574FC0"/>
    <w:rsid w:val="005752BF"/>
    <w:rsid w:val="00576C80"/>
    <w:rsid w:val="00577BB3"/>
    <w:rsid w:val="00577F52"/>
    <w:rsid w:val="00581161"/>
    <w:rsid w:val="00581B5E"/>
    <w:rsid w:val="00583135"/>
    <w:rsid w:val="00583520"/>
    <w:rsid w:val="00583EE4"/>
    <w:rsid w:val="005850B6"/>
    <w:rsid w:val="005863F5"/>
    <w:rsid w:val="00586C7F"/>
    <w:rsid w:val="005877E6"/>
    <w:rsid w:val="00590F3F"/>
    <w:rsid w:val="005926D7"/>
    <w:rsid w:val="00592CF3"/>
    <w:rsid w:val="00593397"/>
    <w:rsid w:val="0059357F"/>
    <w:rsid w:val="00593C5A"/>
    <w:rsid w:val="0059493E"/>
    <w:rsid w:val="005A038B"/>
    <w:rsid w:val="005A0720"/>
    <w:rsid w:val="005A095D"/>
    <w:rsid w:val="005A3CCC"/>
    <w:rsid w:val="005A64D4"/>
    <w:rsid w:val="005A71EF"/>
    <w:rsid w:val="005A73D6"/>
    <w:rsid w:val="005A75B3"/>
    <w:rsid w:val="005A75CD"/>
    <w:rsid w:val="005A7CF4"/>
    <w:rsid w:val="005B357D"/>
    <w:rsid w:val="005B4E6F"/>
    <w:rsid w:val="005B6B22"/>
    <w:rsid w:val="005C0B51"/>
    <w:rsid w:val="005C128D"/>
    <w:rsid w:val="005C1584"/>
    <w:rsid w:val="005C1BEA"/>
    <w:rsid w:val="005C2762"/>
    <w:rsid w:val="005C2789"/>
    <w:rsid w:val="005C3E70"/>
    <w:rsid w:val="005C47A5"/>
    <w:rsid w:val="005C5A0F"/>
    <w:rsid w:val="005D1F48"/>
    <w:rsid w:val="005D66CB"/>
    <w:rsid w:val="005D7008"/>
    <w:rsid w:val="005D73BE"/>
    <w:rsid w:val="005E072D"/>
    <w:rsid w:val="005E1259"/>
    <w:rsid w:val="005E14DD"/>
    <w:rsid w:val="005E3BBE"/>
    <w:rsid w:val="005E3C1E"/>
    <w:rsid w:val="005E7179"/>
    <w:rsid w:val="005E776C"/>
    <w:rsid w:val="005E7B01"/>
    <w:rsid w:val="005E7C78"/>
    <w:rsid w:val="005F0B30"/>
    <w:rsid w:val="005F1AA0"/>
    <w:rsid w:val="005F2BD8"/>
    <w:rsid w:val="005F361D"/>
    <w:rsid w:val="005F4207"/>
    <w:rsid w:val="005F4812"/>
    <w:rsid w:val="005F5388"/>
    <w:rsid w:val="005F5934"/>
    <w:rsid w:val="00603C80"/>
    <w:rsid w:val="00604895"/>
    <w:rsid w:val="00605D4B"/>
    <w:rsid w:val="006137D3"/>
    <w:rsid w:val="00613AE2"/>
    <w:rsid w:val="00613D74"/>
    <w:rsid w:val="0061747D"/>
    <w:rsid w:val="006235EF"/>
    <w:rsid w:val="00623DFF"/>
    <w:rsid w:val="006269EC"/>
    <w:rsid w:val="00627C92"/>
    <w:rsid w:val="00631DFF"/>
    <w:rsid w:val="0063249F"/>
    <w:rsid w:val="0063349D"/>
    <w:rsid w:val="00636618"/>
    <w:rsid w:val="00636FE7"/>
    <w:rsid w:val="00641EA0"/>
    <w:rsid w:val="00644619"/>
    <w:rsid w:val="0064504A"/>
    <w:rsid w:val="00646F6B"/>
    <w:rsid w:val="00647158"/>
    <w:rsid w:val="006505D4"/>
    <w:rsid w:val="006508AC"/>
    <w:rsid w:val="00650E5C"/>
    <w:rsid w:val="00651CEE"/>
    <w:rsid w:val="00651D7D"/>
    <w:rsid w:val="006523F6"/>
    <w:rsid w:val="00653ECD"/>
    <w:rsid w:val="006549A8"/>
    <w:rsid w:val="00657042"/>
    <w:rsid w:val="00657B69"/>
    <w:rsid w:val="00657DED"/>
    <w:rsid w:val="00657F5A"/>
    <w:rsid w:val="00661366"/>
    <w:rsid w:val="006630AE"/>
    <w:rsid w:val="006630B4"/>
    <w:rsid w:val="006653B2"/>
    <w:rsid w:val="00666307"/>
    <w:rsid w:val="00666486"/>
    <w:rsid w:val="00666E70"/>
    <w:rsid w:val="00667710"/>
    <w:rsid w:val="00667A94"/>
    <w:rsid w:val="006728FC"/>
    <w:rsid w:val="00672D56"/>
    <w:rsid w:val="00672EB9"/>
    <w:rsid w:val="00672ECB"/>
    <w:rsid w:val="006742EE"/>
    <w:rsid w:val="00675A6B"/>
    <w:rsid w:val="00675C14"/>
    <w:rsid w:val="0067774F"/>
    <w:rsid w:val="00684E2C"/>
    <w:rsid w:val="00685D3F"/>
    <w:rsid w:val="00687E8B"/>
    <w:rsid w:val="00692405"/>
    <w:rsid w:val="00692D3E"/>
    <w:rsid w:val="00693AB7"/>
    <w:rsid w:val="00693E6D"/>
    <w:rsid w:val="006946B7"/>
    <w:rsid w:val="006950E6"/>
    <w:rsid w:val="006966B3"/>
    <w:rsid w:val="006966F0"/>
    <w:rsid w:val="0069757F"/>
    <w:rsid w:val="00697D55"/>
    <w:rsid w:val="006A0284"/>
    <w:rsid w:val="006A2127"/>
    <w:rsid w:val="006A29C1"/>
    <w:rsid w:val="006A2FF6"/>
    <w:rsid w:val="006A320E"/>
    <w:rsid w:val="006A3B2E"/>
    <w:rsid w:val="006A4786"/>
    <w:rsid w:val="006A4C65"/>
    <w:rsid w:val="006A5AAD"/>
    <w:rsid w:val="006A6A4E"/>
    <w:rsid w:val="006B644A"/>
    <w:rsid w:val="006B65E6"/>
    <w:rsid w:val="006B7BF6"/>
    <w:rsid w:val="006C0689"/>
    <w:rsid w:val="006C1425"/>
    <w:rsid w:val="006C1FA1"/>
    <w:rsid w:val="006C275E"/>
    <w:rsid w:val="006C438D"/>
    <w:rsid w:val="006C46E8"/>
    <w:rsid w:val="006C499D"/>
    <w:rsid w:val="006C549F"/>
    <w:rsid w:val="006C6865"/>
    <w:rsid w:val="006D181A"/>
    <w:rsid w:val="006D3203"/>
    <w:rsid w:val="006D4722"/>
    <w:rsid w:val="006D7080"/>
    <w:rsid w:val="006E0EB0"/>
    <w:rsid w:val="006E1B95"/>
    <w:rsid w:val="006E31B8"/>
    <w:rsid w:val="006E38E3"/>
    <w:rsid w:val="006E42D8"/>
    <w:rsid w:val="006E4AF7"/>
    <w:rsid w:val="006E4C81"/>
    <w:rsid w:val="006E5572"/>
    <w:rsid w:val="006E5D26"/>
    <w:rsid w:val="006E7846"/>
    <w:rsid w:val="006F11CB"/>
    <w:rsid w:val="006F4306"/>
    <w:rsid w:val="006F46F5"/>
    <w:rsid w:val="00700942"/>
    <w:rsid w:val="00703AE3"/>
    <w:rsid w:val="00704E34"/>
    <w:rsid w:val="00705262"/>
    <w:rsid w:val="007057E0"/>
    <w:rsid w:val="00705D1A"/>
    <w:rsid w:val="00706688"/>
    <w:rsid w:val="0070699D"/>
    <w:rsid w:val="00706B36"/>
    <w:rsid w:val="00710397"/>
    <w:rsid w:val="007123EC"/>
    <w:rsid w:val="007140B5"/>
    <w:rsid w:val="00714964"/>
    <w:rsid w:val="00714C37"/>
    <w:rsid w:val="0071574C"/>
    <w:rsid w:val="00717422"/>
    <w:rsid w:val="007218E1"/>
    <w:rsid w:val="007228C3"/>
    <w:rsid w:val="00722CE2"/>
    <w:rsid w:val="00722D5A"/>
    <w:rsid w:val="00724578"/>
    <w:rsid w:val="007249C7"/>
    <w:rsid w:val="007300F1"/>
    <w:rsid w:val="007303E7"/>
    <w:rsid w:val="00733379"/>
    <w:rsid w:val="00733A3A"/>
    <w:rsid w:val="00733A5E"/>
    <w:rsid w:val="00740F00"/>
    <w:rsid w:val="007411FC"/>
    <w:rsid w:val="00741B7D"/>
    <w:rsid w:val="00744516"/>
    <w:rsid w:val="00744ACD"/>
    <w:rsid w:val="007456C3"/>
    <w:rsid w:val="007474A2"/>
    <w:rsid w:val="00747559"/>
    <w:rsid w:val="00747A74"/>
    <w:rsid w:val="00753BDF"/>
    <w:rsid w:val="00755B43"/>
    <w:rsid w:val="00760D32"/>
    <w:rsid w:val="00761D6E"/>
    <w:rsid w:val="00762A86"/>
    <w:rsid w:val="007641D9"/>
    <w:rsid w:val="00764FEC"/>
    <w:rsid w:val="00765BEB"/>
    <w:rsid w:val="007719D5"/>
    <w:rsid w:val="00772D7E"/>
    <w:rsid w:val="00775397"/>
    <w:rsid w:val="00775F30"/>
    <w:rsid w:val="007775FE"/>
    <w:rsid w:val="00777645"/>
    <w:rsid w:val="007806E3"/>
    <w:rsid w:val="00781965"/>
    <w:rsid w:val="007819DB"/>
    <w:rsid w:val="0078357A"/>
    <w:rsid w:val="00783586"/>
    <w:rsid w:val="00784520"/>
    <w:rsid w:val="00784FD2"/>
    <w:rsid w:val="00785F29"/>
    <w:rsid w:val="00787161"/>
    <w:rsid w:val="00787479"/>
    <w:rsid w:val="00791F02"/>
    <w:rsid w:val="007927F3"/>
    <w:rsid w:val="00792920"/>
    <w:rsid w:val="007938A4"/>
    <w:rsid w:val="00795EAE"/>
    <w:rsid w:val="007962AC"/>
    <w:rsid w:val="0079635E"/>
    <w:rsid w:val="00796A6C"/>
    <w:rsid w:val="00796CC3"/>
    <w:rsid w:val="007A1F8E"/>
    <w:rsid w:val="007A270C"/>
    <w:rsid w:val="007A3AD5"/>
    <w:rsid w:val="007A5AAB"/>
    <w:rsid w:val="007A5CD6"/>
    <w:rsid w:val="007A6394"/>
    <w:rsid w:val="007A6BC8"/>
    <w:rsid w:val="007A6D52"/>
    <w:rsid w:val="007A74CD"/>
    <w:rsid w:val="007B0183"/>
    <w:rsid w:val="007B183A"/>
    <w:rsid w:val="007B1C41"/>
    <w:rsid w:val="007B3160"/>
    <w:rsid w:val="007B38A8"/>
    <w:rsid w:val="007B3F39"/>
    <w:rsid w:val="007B5575"/>
    <w:rsid w:val="007B7630"/>
    <w:rsid w:val="007C0AAB"/>
    <w:rsid w:val="007C10C1"/>
    <w:rsid w:val="007C2248"/>
    <w:rsid w:val="007C4A68"/>
    <w:rsid w:val="007C5895"/>
    <w:rsid w:val="007C7BD2"/>
    <w:rsid w:val="007D09C4"/>
    <w:rsid w:val="007D196A"/>
    <w:rsid w:val="007D2772"/>
    <w:rsid w:val="007D28F7"/>
    <w:rsid w:val="007D2DCB"/>
    <w:rsid w:val="007D2E32"/>
    <w:rsid w:val="007D3BEC"/>
    <w:rsid w:val="007E4C8E"/>
    <w:rsid w:val="007E6555"/>
    <w:rsid w:val="007E6A70"/>
    <w:rsid w:val="007F1E87"/>
    <w:rsid w:val="007F2210"/>
    <w:rsid w:val="007F2A9F"/>
    <w:rsid w:val="007F2C91"/>
    <w:rsid w:val="007F388B"/>
    <w:rsid w:val="007F5B57"/>
    <w:rsid w:val="008000D7"/>
    <w:rsid w:val="008011FC"/>
    <w:rsid w:val="00803A03"/>
    <w:rsid w:val="0080433F"/>
    <w:rsid w:val="0080454A"/>
    <w:rsid w:val="00804D74"/>
    <w:rsid w:val="00805009"/>
    <w:rsid w:val="00805B68"/>
    <w:rsid w:val="00810268"/>
    <w:rsid w:val="00810F59"/>
    <w:rsid w:val="00812E7A"/>
    <w:rsid w:val="0081441B"/>
    <w:rsid w:val="008218A8"/>
    <w:rsid w:val="00821DA7"/>
    <w:rsid w:val="00822195"/>
    <w:rsid w:val="0082283F"/>
    <w:rsid w:val="0082288C"/>
    <w:rsid w:val="008231B6"/>
    <w:rsid w:val="00823E0C"/>
    <w:rsid w:val="00824466"/>
    <w:rsid w:val="00826370"/>
    <w:rsid w:val="0082706B"/>
    <w:rsid w:val="00827D5F"/>
    <w:rsid w:val="00830F32"/>
    <w:rsid w:val="008310C3"/>
    <w:rsid w:val="00833B0A"/>
    <w:rsid w:val="00833D88"/>
    <w:rsid w:val="008350A9"/>
    <w:rsid w:val="008357A1"/>
    <w:rsid w:val="00835D56"/>
    <w:rsid w:val="0083741E"/>
    <w:rsid w:val="00840D3F"/>
    <w:rsid w:val="0084116A"/>
    <w:rsid w:val="0084561B"/>
    <w:rsid w:val="00845C72"/>
    <w:rsid w:val="0084739F"/>
    <w:rsid w:val="00847E86"/>
    <w:rsid w:val="00850EF3"/>
    <w:rsid w:val="00852157"/>
    <w:rsid w:val="0085248A"/>
    <w:rsid w:val="0085262E"/>
    <w:rsid w:val="00852A8D"/>
    <w:rsid w:val="00853073"/>
    <w:rsid w:val="00854710"/>
    <w:rsid w:val="008552DD"/>
    <w:rsid w:val="0086279D"/>
    <w:rsid w:val="00862836"/>
    <w:rsid w:val="00862BAF"/>
    <w:rsid w:val="00862CD1"/>
    <w:rsid w:val="008640A3"/>
    <w:rsid w:val="00864FBB"/>
    <w:rsid w:val="0086568E"/>
    <w:rsid w:val="00867E7E"/>
    <w:rsid w:val="00870CE3"/>
    <w:rsid w:val="00872F73"/>
    <w:rsid w:val="00874C3C"/>
    <w:rsid w:val="00875648"/>
    <w:rsid w:val="0087640B"/>
    <w:rsid w:val="00876FAD"/>
    <w:rsid w:val="008814DE"/>
    <w:rsid w:val="00881C01"/>
    <w:rsid w:val="00881E6C"/>
    <w:rsid w:val="00882313"/>
    <w:rsid w:val="00882679"/>
    <w:rsid w:val="0088291E"/>
    <w:rsid w:val="00884B9F"/>
    <w:rsid w:val="008879CF"/>
    <w:rsid w:val="0089100B"/>
    <w:rsid w:val="008914D4"/>
    <w:rsid w:val="00892AE3"/>
    <w:rsid w:val="00893B3E"/>
    <w:rsid w:val="0089624A"/>
    <w:rsid w:val="008A056E"/>
    <w:rsid w:val="008A3485"/>
    <w:rsid w:val="008A359F"/>
    <w:rsid w:val="008A452C"/>
    <w:rsid w:val="008A4EFD"/>
    <w:rsid w:val="008A50C8"/>
    <w:rsid w:val="008A66CC"/>
    <w:rsid w:val="008A778B"/>
    <w:rsid w:val="008B224A"/>
    <w:rsid w:val="008B2D60"/>
    <w:rsid w:val="008B2FAE"/>
    <w:rsid w:val="008B3A60"/>
    <w:rsid w:val="008B4957"/>
    <w:rsid w:val="008B68C0"/>
    <w:rsid w:val="008C2987"/>
    <w:rsid w:val="008C4B2E"/>
    <w:rsid w:val="008C5089"/>
    <w:rsid w:val="008C52BD"/>
    <w:rsid w:val="008C628B"/>
    <w:rsid w:val="008D24CD"/>
    <w:rsid w:val="008D2C62"/>
    <w:rsid w:val="008D75C7"/>
    <w:rsid w:val="008E2233"/>
    <w:rsid w:val="008E2863"/>
    <w:rsid w:val="008E4CD3"/>
    <w:rsid w:val="008F2305"/>
    <w:rsid w:val="008F2623"/>
    <w:rsid w:val="008F51B9"/>
    <w:rsid w:val="008F69F5"/>
    <w:rsid w:val="00900448"/>
    <w:rsid w:val="00900DC2"/>
    <w:rsid w:val="009011CD"/>
    <w:rsid w:val="00901214"/>
    <w:rsid w:val="009026C2"/>
    <w:rsid w:val="009033A6"/>
    <w:rsid w:val="00904549"/>
    <w:rsid w:val="00905690"/>
    <w:rsid w:val="00910EDE"/>
    <w:rsid w:val="00911E69"/>
    <w:rsid w:val="00912D1B"/>
    <w:rsid w:val="00912E1F"/>
    <w:rsid w:val="00913589"/>
    <w:rsid w:val="00913843"/>
    <w:rsid w:val="00920255"/>
    <w:rsid w:val="00920E51"/>
    <w:rsid w:val="00921813"/>
    <w:rsid w:val="00921FED"/>
    <w:rsid w:val="00925066"/>
    <w:rsid w:val="009264CD"/>
    <w:rsid w:val="0092787F"/>
    <w:rsid w:val="00927D67"/>
    <w:rsid w:val="00930BEB"/>
    <w:rsid w:val="0093220F"/>
    <w:rsid w:val="0093238A"/>
    <w:rsid w:val="0093335A"/>
    <w:rsid w:val="009333AF"/>
    <w:rsid w:val="00934B64"/>
    <w:rsid w:val="00935269"/>
    <w:rsid w:val="009362BE"/>
    <w:rsid w:val="00936BB6"/>
    <w:rsid w:val="009375AF"/>
    <w:rsid w:val="00937A91"/>
    <w:rsid w:val="00942EEC"/>
    <w:rsid w:val="00946502"/>
    <w:rsid w:val="00946534"/>
    <w:rsid w:val="0094672C"/>
    <w:rsid w:val="00946837"/>
    <w:rsid w:val="00946B8F"/>
    <w:rsid w:val="0095201F"/>
    <w:rsid w:val="00953BDF"/>
    <w:rsid w:val="009555ED"/>
    <w:rsid w:val="00957DAD"/>
    <w:rsid w:val="00960246"/>
    <w:rsid w:val="0096113D"/>
    <w:rsid w:val="009632DF"/>
    <w:rsid w:val="009634E9"/>
    <w:rsid w:val="009640B9"/>
    <w:rsid w:val="0096415F"/>
    <w:rsid w:val="009653B6"/>
    <w:rsid w:val="00965827"/>
    <w:rsid w:val="00967291"/>
    <w:rsid w:val="00970B03"/>
    <w:rsid w:val="00971348"/>
    <w:rsid w:val="00972C60"/>
    <w:rsid w:val="00974AF9"/>
    <w:rsid w:val="009762BB"/>
    <w:rsid w:val="00980E51"/>
    <w:rsid w:val="009816F3"/>
    <w:rsid w:val="0098378E"/>
    <w:rsid w:val="0098393F"/>
    <w:rsid w:val="00984F45"/>
    <w:rsid w:val="00985623"/>
    <w:rsid w:val="00985CBE"/>
    <w:rsid w:val="00986050"/>
    <w:rsid w:val="009903CB"/>
    <w:rsid w:val="0099060A"/>
    <w:rsid w:val="00991124"/>
    <w:rsid w:val="00992DF3"/>
    <w:rsid w:val="00993AAC"/>
    <w:rsid w:val="00995296"/>
    <w:rsid w:val="00995A8C"/>
    <w:rsid w:val="00996461"/>
    <w:rsid w:val="009A1814"/>
    <w:rsid w:val="009A251E"/>
    <w:rsid w:val="009A377F"/>
    <w:rsid w:val="009A3A3E"/>
    <w:rsid w:val="009A5295"/>
    <w:rsid w:val="009A6628"/>
    <w:rsid w:val="009A6924"/>
    <w:rsid w:val="009A720A"/>
    <w:rsid w:val="009A744F"/>
    <w:rsid w:val="009A7B3C"/>
    <w:rsid w:val="009B0C2E"/>
    <w:rsid w:val="009B0CA3"/>
    <w:rsid w:val="009B139E"/>
    <w:rsid w:val="009B13E2"/>
    <w:rsid w:val="009B16DD"/>
    <w:rsid w:val="009B1E1C"/>
    <w:rsid w:val="009B3E20"/>
    <w:rsid w:val="009B53AA"/>
    <w:rsid w:val="009B5C00"/>
    <w:rsid w:val="009B6B0E"/>
    <w:rsid w:val="009B6C4F"/>
    <w:rsid w:val="009B7A3C"/>
    <w:rsid w:val="009B7D42"/>
    <w:rsid w:val="009C03BE"/>
    <w:rsid w:val="009C0F59"/>
    <w:rsid w:val="009C1D2A"/>
    <w:rsid w:val="009C24E9"/>
    <w:rsid w:val="009C5DFE"/>
    <w:rsid w:val="009C66DF"/>
    <w:rsid w:val="009C7E51"/>
    <w:rsid w:val="009D197D"/>
    <w:rsid w:val="009D1BC1"/>
    <w:rsid w:val="009D4E26"/>
    <w:rsid w:val="009D57FA"/>
    <w:rsid w:val="009D753F"/>
    <w:rsid w:val="009E1588"/>
    <w:rsid w:val="009E1CB7"/>
    <w:rsid w:val="009E2514"/>
    <w:rsid w:val="009E26AB"/>
    <w:rsid w:val="009E7182"/>
    <w:rsid w:val="009E72DB"/>
    <w:rsid w:val="009E7462"/>
    <w:rsid w:val="009F0D47"/>
    <w:rsid w:val="009F16F6"/>
    <w:rsid w:val="009F1C37"/>
    <w:rsid w:val="009F78A4"/>
    <w:rsid w:val="00A00291"/>
    <w:rsid w:val="00A02080"/>
    <w:rsid w:val="00A031D0"/>
    <w:rsid w:val="00A050D8"/>
    <w:rsid w:val="00A055D0"/>
    <w:rsid w:val="00A074DB"/>
    <w:rsid w:val="00A07707"/>
    <w:rsid w:val="00A07D37"/>
    <w:rsid w:val="00A10275"/>
    <w:rsid w:val="00A10A1F"/>
    <w:rsid w:val="00A12449"/>
    <w:rsid w:val="00A1273C"/>
    <w:rsid w:val="00A12CF8"/>
    <w:rsid w:val="00A15CC8"/>
    <w:rsid w:val="00A1622C"/>
    <w:rsid w:val="00A16907"/>
    <w:rsid w:val="00A218B8"/>
    <w:rsid w:val="00A23AF8"/>
    <w:rsid w:val="00A26829"/>
    <w:rsid w:val="00A274B1"/>
    <w:rsid w:val="00A27D26"/>
    <w:rsid w:val="00A308F0"/>
    <w:rsid w:val="00A30F5A"/>
    <w:rsid w:val="00A31826"/>
    <w:rsid w:val="00A321B1"/>
    <w:rsid w:val="00A338C3"/>
    <w:rsid w:val="00A341C7"/>
    <w:rsid w:val="00A34485"/>
    <w:rsid w:val="00A35B86"/>
    <w:rsid w:val="00A36C82"/>
    <w:rsid w:val="00A3700C"/>
    <w:rsid w:val="00A376BB"/>
    <w:rsid w:val="00A40911"/>
    <w:rsid w:val="00A42994"/>
    <w:rsid w:val="00A43891"/>
    <w:rsid w:val="00A4469E"/>
    <w:rsid w:val="00A458E5"/>
    <w:rsid w:val="00A45E6F"/>
    <w:rsid w:val="00A470DE"/>
    <w:rsid w:val="00A506B3"/>
    <w:rsid w:val="00A51B77"/>
    <w:rsid w:val="00A52B5E"/>
    <w:rsid w:val="00A53C9E"/>
    <w:rsid w:val="00A5478F"/>
    <w:rsid w:val="00A55324"/>
    <w:rsid w:val="00A556E0"/>
    <w:rsid w:val="00A55AF7"/>
    <w:rsid w:val="00A5687F"/>
    <w:rsid w:val="00A600D7"/>
    <w:rsid w:val="00A6010F"/>
    <w:rsid w:val="00A66CF5"/>
    <w:rsid w:val="00A709CD"/>
    <w:rsid w:val="00A71F3B"/>
    <w:rsid w:val="00A73E65"/>
    <w:rsid w:val="00A7471E"/>
    <w:rsid w:val="00A748F8"/>
    <w:rsid w:val="00A768D8"/>
    <w:rsid w:val="00A76BDD"/>
    <w:rsid w:val="00A80415"/>
    <w:rsid w:val="00A80609"/>
    <w:rsid w:val="00A809A9"/>
    <w:rsid w:val="00A8357F"/>
    <w:rsid w:val="00A84FC6"/>
    <w:rsid w:val="00A85538"/>
    <w:rsid w:val="00A85CB5"/>
    <w:rsid w:val="00A87DAD"/>
    <w:rsid w:val="00A90488"/>
    <w:rsid w:val="00A9168A"/>
    <w:rsid w:val="00A91F59"/>
    <w:rsid w:val="00A93104"/>
    <w:rsid w:val="00A938D0"/>
    <w:rsid w:val="00A97021"/>
    <w:rsid w:val="00A97C7C"/>
    <w:rsid w:val="00AA06B3"/>
    <w:rsid w:val="00AA208E"/>
    <w:rsid w:val="00AA2F1F"/>
    <w:rsid w:val="00AA43C4"/>
    <w:rsid w:val="00AA6C81"/>
    <w:rsid w:val="00AA712D"/>
    <w:rsid w:val="00AA79E9"/>
    <w:rsid w:val="00AB2717"/>
    <w:rsid w:val="00AB2AAD"/>
    <w:rsid w:val="00AB2F9A"/>
    <w:rsid w:val="00AB3352"/>
    <w:rsid w:val="00AB4C37"/>
    <w:rsid w:val="00AB5733"/>
    <w:rsid w:val="00AB6D0B"/>
    <w:rsid w:val="00AC043E"/>
    <w:rsid w:val="00AC0C89"/>
    <w:rsid w:val="00AC504E"/>
    <w:rsid w:val="00AC527B"/>
    <w:rsid w:val="00AC6456"/>
    <w:rsid w:val="00AC64B0"/>
    <w:rsid w:val="00AC6622"/>
    <w:rsid w:val="00AC7B97"/>
    <w:rsid w:val="00AD2040"/>
    <w:rsid w:val="00AD276D"/>
    <w:rsid w:val="00AD3398"/>
    <w:rsid w:val="00AD4D9A"/>
    <w:rsid w:val="00AD5582"/>
    <w:rsid w:val="00AD5DEE"/>
    <w:rsid w:val="00AD77A9"/>
    <w:rsid w:val="00AD7BFF"/>
    <w:rsid w:val="00AE09D0"/>
    <w:rsid w:val="00AE1EE8"/>
    <w:rsid w:val="00AE27DE"/>
    <w:rsid w:val="00AE2B20"/>
    <w:rsid w:val="00AE3E05"/>
    <w:rsid w:val="00AE444B"/>
    <w:rsid w:val="00AE6AAD"/>
    <w:rsid w:val="00AE6AE0"/>
    <w:rsid w:val="00AE7518"/>
    <w:rsid w:val="00AF2133"/>
    <w:rsid w:val="00AF47CB"/>
    <w:rsid w:val="00AF4E7D"/>
    <w:rsid w:val="00AF5631"/>
    <w:rsid w:val="00AF7D19"/>
    <w:rsid w:val="00B0025C"/>
    <w:rsid w:val="00B0086C"/>
    <w:rsid w:val="00B02B6F"/>
    <w:rsid w:val="00B030E3"/>
    <w:rsid w:val="00B033A3"/>
    <w:rsid w:val="00B03413"/>
    <w:rsid w:val="00B0374A"/>
    <w:rsid w:val="00B072E2"/>
    <w:rsid w:val="00B11588"/>
    <w:rsid w:val="00B131EA"/>
    <w:rsid w:val="00B14F19"/>
    <w:rsid w:val="00B15950"/>
    <w:rsid w:val="00B167B8"/>
    <w:rsid w:val="00B17B05"/>
    <w:rsid w:val="00B20FA9"/>
    <w:rsid w:val="00B2325D"/>
    <w:rsid w:val="00B23E55"/>
    <w:rsid w:val="00B23EA1"/>
    <w:rsid w:val="00B25B52"/>
    <w:rsid w:val="00B26F83"/>
    <w:rsid w:val="00B275A6"/>
    <w:rsid w:val="00B30884"/>
    <w:rsid w:val="00B319B5"/>
    <w:rsid w:val="00B31E81"/>
    <w:rsid w:val="00B322D4"/>
    <w:rsid w:val="00B32558"/>
    <w:rsid w:val="00B33AF0"/>
    <w:rsid w:val="00B33C65"/>
    <w:rsid w:val="00B3659E"/>
    <w:rsid w:val="00B42050"/>
    <w:rsid w:val="00B4434C"/>
    <w:rsid w:val="00B44A41"/>
    <w:rsid w:val="00B44A7D"/>
    <w:rsid w:val="00B4636F"/>
    <w:rsid w:val="00B47AC6"/>
    <w:rsid w:val="00B5092F"/>
    <w:rsid w:val="00B52907"/>
    <w:rsid w:val="00B5391B"/>
    <w:rsid w:val="00B55B47"/>
    <w:rsid w:val="00B569A4"/>
    <w:rsid w:val="00B6213B"/>
    <w:rsid w:val="00B64526"/>
    <w:rsid w:val="00B64EFD"/>
    <w:rsid w:val="00B6600C"/>
    <w:rsid w:val="00B666E3"/>
    <w:rsid w:val="00B66DB1"/>
    <w:rsid w:val="00B67BFB"/>
    <w:rsid w:val="00B70A88"/>
    <w:rsid w:val="00B72E2E"/>
    <w:rsid w:val="00B75D6D"/>
    <w:rsid w:val="00B76CC1"/>
    <w:rsid w:val="00B80F7D"/>
    <w:rsid w:val="00B82376"/>
    <w:rsid w:val="00B82767"/>
    <w:rsid w:val="00B85358"/>
    <w:rsid w:val="00B8595D"/>
    <w:rsid w:val="00B87A98"/>
    <w:rsid w:val="00B9059D"/>
    <w:rsid w:val="00B90916"/>
    <w:rsid w:val="00B911A2"/>
    <w:rsid w:val="00B9128B"/>
    <w:rsid w:val="00B918ED"/>
    <w:rsid w:val="00B93521"/>
    <w:rsid w:val="00B93C5D"/>
    <w:rsid w:val="00B9543C"/>
    <w:rsid w:val="00B96F19"/>
    <w:rsid w:val="00B971EC"/>
    <w:rsid w:val="00B972A4"/>
    <w:rsid w:val="00B97F37"/>
    <w:rsid w:val="00BA0085"/>
    <w:rsid w:val="00BA1479"/>
    <w:rsid w:val="00BA4336"/>
    <w:rsid w:val="00BA4A05"/>
    <w:rsid w:val="00BA62DB"/>
    <w:rsid w:val="00BA63E3"/>
    <w:rsid w:val="00BA6632"/>
    <w:rsid w:val="00BA6A09"/>
    <w:rsid w:val="00BA7885"/>
    <w:rsid w:val="00BB0E3E"/>
    <w:rsid w:val="00BB1BFA"/>
    <w:rsid w:val="00BB320F"/>
    <w:rsid w:val="00BB33E2"/>
    <w:rsid w:val="00BB3CF2"/>
    <w:rsid w:val="00BB45D5"/>
    <w:rsid w:val="00BB65DB"/>
    <w:rsid w:val="00BB742E"/>
    <w:rsid w:val="00BC0112"/>
    <w:rsid w:val="00BC6BA1"/>
    <w:rsid w:val="00BC78AA"/>
    <w:rsid w:val="00BC7A57"/>
    <w:rsid w:val="00BD03B6"/>
    <w:rsid w:val="00BD1448"/>
    <w:rsid w:val="00BD18CA"/>
    <w:rsid w:val="00BD3872"/>
    <w:rsid w:val="00BD59CA"/>
    <w:rsid w:val="00BD6327"/>
    <w:rsid w:val="00BD6B9C"/>
    <w:rsid w:val="00BD6DBF"/>
    <w:rsid w:val="00BD7E71"/>
    <w:rsid w:val="00BE014A"/>
    <w:rsid w:val="00BE1B05"/>
    <w:rsid w:val="00BE29F5"/>
    <w:rsid w:val="00BE2B96"/>
    <w:rsid w:val="00BE3002"/>
    <w:rsid w:val="00BE4E36"/>
    <w:rsid w:val="00BF11A9"/>
    <w:rsid w:val="00BF372B"/>
    <w:rsid w:val="00BF6320"/>
    <w:rsid w:val="00BF6F30"/>
    <w:rsid w:val="00C00479"/>
    <w:rsid w:val="00C00D1D"/>
    <w:rsid w:val="00C022A3"/>
    <w:rsid w:val="00C042B3"/>
    <w:rsid w:val="00C05808"/>
    <w:rsid w:val="00C06287"/>
    <w:rsid w:val="00C068EF"/>
    <w:rsid w:val="00C10CCE"/>
    <w:rsid w:val="00C10F9F"/>
    <w:rsid w:val="00C12537"/>
    <w:rsid w:val="00C12889"/>
    <w:rsid w:val="00C13B53"/>
    <w:rsid w:val="00C13F92"/>
    <w:rsid w:val="00C152A8"/>
    <w:rsid w:val="00C15E79"/>
    <w:rsid w:val="00C17B06"/>
    <w:rsid w:val="00C2119F"/>
    <w:rsid w:val="00C24E22"/>
    <w:rsid w:val="00C2588B"/>
    <w:rsid w:val="00C26896"/>
    <w:rsid w:val="00C270BC"/>
    <w:rsid w:val="00C30746"/>
    <w:rsid w:val="00C320AB"/>
    <w:rsid w:val="00C32498"/>
    <w:rsid w:val="00C325DC"/>
    <w:rsid w:val="00C33641"/>
    <w:rsid w:val="00C35B76"/>
    <w:rsid w:val="00C36F90"/>
    <w:rsid w:val="00C373D0"/>
    <w:rsid w:val="00C3757F"/>
    <w:rsid w:val="00C379F4"/>
    <w:rsid w:val="00C40391"/>
    <w:rsid w:val="00C41BA2"/>
    <w:rsid w:val="00C439F7"/>
    <w:rsid w:val="00C45984"/>
    <w:rsid w:val="00C45E7F"/>
    <w:rsid w:val="00C47E40"/>
    <w:rsid w:val="00C50A02"/>
    <w:rsid w:val="00C520C2"/>
    <w:rsid w:val="00C522AD"/>
    <w:rsid w:val="00C542FD"/>
    <w:rsid w:val="00C55111"/>
    <w:rsid w:val="00C5603B"/>
    <w:rsid w:val="00C603E3"/>
    <w:rsid w:val="00C621F3"/>
    <w:rsid w:val="00C6467A"/>
    <w:rsid w:val="00C65416"/>
    <w:rsid w:val="00C6726D"/>
    <w:rsid w:val="00C67274"/>
    <w:rsid w:val="00C675F7"/>
    <w:rsid w:val="00C70701"/>
    <w:rsid w:val="00C70894"/>
    <w:rsid w:val="00C70B77"/>
    <w:rsid w:val="00C7163B"/>
    <w:rsid w:val="00C71CBD"/>
    <w:rsid w:val="00C74C47"/>
    <w:rsid w:val="00C7510C"/>
    <w:rsid w:val="00C75460"/>
    <w:rsid w:val="00C76420"/>
    <w:rsid w:val="00C76967"/>
    <w:rsid w:val="00C76D88"/>
    <w:rsid w:val="00C807EC"/>
    <w:rsid w:val="00C80DF2"/>
    <w:rsid w:val="00C81456"/>
    <w:rsid w:val="00C81799"/>
    <w:rsid w:val="00C81B34"/>
    <w:rsid w:val="00C82A11"/>
    <w:rsid w:val="00C82FC8"/>
    <w:rsid w:val="00C83031"/>
    <w:rsid w:val="00C83B92"/>
    <w:rsid w:val="00C84D64"/>
    <w:rsid w:val="00C84ED4"/>
    <w:rsid w:val="00C87BBC"/>
    <w:rsid w:val="00C87E2D"/>
    <w:rsid w:val="00C87E45"/>
    <w:rsid w:val="00C87FB6"/>
    <w:rsid w:val="00C90412"/>
    <w:rsid w:val="00C93319"/>
    <w:rsid w:val="00C939B7"/>
    <w:rsid w:val="00C942E5"/>
    <w:rsid w:val="00C9462D"/>
    <w:rsid w:val="00C975BE"/>
    <w:rsid w:val="00C97B65"/>
    <w:rsid w:val="00CA0E2E"/>
    <w:rsid w:val="00CA1240"/>
    <w:rsid w:val="00CA3DE3"/>
    <w:rsid w:val="00CA45C9"/>
    <w:rsid w:val="00CA5FC7"/>
    <w:rsid w:val="00CA69B6"/>
    <w:rsid w:val="00CA7DA1"/>
    <w:rsid w:val="00CB1110"/>
    <w:rsid w:val="00CB1321"/>
    <w:rsid w:val="00CB2F55"/>
    <w:rsid w:val="00CB4D7D"/>
    <w:rsid w:val="00CB523E"/>
    <w:rsid w:val="00CB5A81"/>
    <w:rsid w:val="00CB7A44"/>
    <w:rsid w:val="00CB7F6E"/>
    <w:rsid w:val="00CC0129"/>
    <w:rsid w:val="00CC03BD"/>
    <w:rsid w:val="00CC059B"/>
    <w:rsid w:val="00CC2336"/>
    <w:rsid w:val="00CC26B5"/>
    <w:rsid w:val="00CC3C28"/>
    <w:rsid w:val="00CC507A"/>
    <w:rsid w:val="00CC75BC"/>
    <w:rsid w:val="00CC7877"/>
    <w:rsid w:val="00CD13E4"/>
    <w:rsid w:val="00CD1982"/>
    <w:rsid w:val="00CD3B27"/>
    <w:rsid w:val="00CD5ABF"/>
    <w:rsid w:val="00CD71C9"/>
    <w:rsid w:val="00CE05E9"/>
    <w:rsid w:val="00CE0C2A"/>
    <w:rsid w:val="00CE2CAB"/>
    <w:rsid w:val="00CE433C"/>
    <w:rsid w:val="00CE4655"/>
    <w:rsid w:val="00CE5FC0"/>
    <w:rsid w:val="00CF0E63"/>
    <w:rsid w:val="00CF1DB2"/>
    <w:rsid w:val="00CF2CCB"/>
    <w:rsid w:val="00CF31CE"/>
    <w:rsid w:val="00CF4AD9"/>
    <w:rsid w:val="00CF4E3E"/>
    <w:rsid w:val="00CF5924"/>
    <w:rsid w:val="00CF6E41"/>
    <w:rsid w:val="00CF73D9"/>
    <w:rsid w:val="00CF7611"/>
    <w:rsid w:val="00D013FD"/>
    <w:rsid w:val="00D02986"/>
    <w:rsid w:val="00D02CAC"/>
    <w:rsid w:val="00D03646"/>
    <w:rsid w:val="00D04588"/>
    <w:rsid w:val="00D06B36"/>
    <w:rsid w:val="00D06BE7"/>
    <w:rsid w:val="00D12D4B"/>
    <w:rsid w:val="00D13C90"/>
    <w:rsid w:val="00D159C5"/>
    <w:rsid w:val="00D16158"/>
    <w:rsid w:val="00D20C2F"/>
    <w:rsid w:val="00D21290"/>
    <w:rsid w:val="00D22D40"/>
    <w:rsid w:val="00D235E8"/>
    <w:rsid w:val="00D24624"/>
    <w:rsid w:val="00D2703A"/>
    <w:rsid w:val="00D2714B"/>
    <w:rsid w:val="00D27577"/>
    <w:rsid w:val="00D27DCD"/>
    <w:rsid w:val="00D30707"/>
    <w:rsid w:val="00D30C10"/>
    <w:rsid w:val="00D30F6C"/>
    <w:rsid w:val="00D31102"/>
    <w:rsid w:val="00D346D0"/>
    <w:rsid w:val="00D35F91"/>
    <w:rsid w:val="00D3759B"/>
    <w:rsid w:val="00D37BB1"/>
    <w:rsid w:val="00D4074F"/>
    <w:rsid w:val="00D418ED"/>
    <w:rsid w:val="00D43B51"/>
    <w:rsid w:val="00D44E90"/>
    <w:rsid w:val="00D45995"/>
    <w:rsid w:val="00D47889"/>
    <w:rsid w:val="00D511BC"/>
    <w:rsid w:val="00D511D6"/>
    <w:rsid w:val="00D51ABC"/>
    <w:rsid w:val="00D53D8C"/>
    <w:rsid w:val="00D54134"/>
    <w:rsid w:val="00D54791"/>
    <w:rsid w:val="00D55E3D"/>
    <w:rsid w:val="00D561AE"/>
    <w:rsid w:val="00D602DF"/>
    <w:rsid w:val="00D63564"/>
    <w:rsid w:val="00D63D2E"/>
    <w:rsid w:val="00D64BE5"/>
    <w:rsid w:val="00D656F0"/>
    <w:rsid w:val="00D66B07"/>
    <w:rsid w:val="00D66C3A"/>
    <w:rsid w:val="00D67315"/>
    <w:rsid w:val="00D67CD7"/>
    <w:rsid w:val="00D72A95"/>
    <w:rsid w:val="00D72B11"/>
    <w:rsid w:val="00D75027"/>
    <w:rsid w:val="00D7539E"/>
    <w:rsid w:val="00D8053B"/>
    <w:rsid w:val="00D8233F"/>
    <w:rsid w:val="00D830A7"/>
    <w:rsid w:val="00D86468"/>
    <w:rsid w:val="00D87805"/>
    <w:rsid w:val="00D90BD9"/>
    <w:rsid w:val="00D91373"/>
    <w:rsid w:val="00D9166E"/>
    <w:rsid w:val="00D93F5B"/>
    <w:rsid w:val="00D9401D"/>
    <w:rsid w:val="00D972BB"/>
    <w:rsid w:val="00D97CAD"/>
    <w:rsid w:val="00DA058E"/>
    <w:rsid w:val="00DA05DB"/>
    <w:rsid w:val="00DA26BA"/>
    <w:rsid w:val="00DA3C72"/>
    <w:rsid w:val="00DA6EE1"/>
    <w:rsid w:val="00DA7D61"/>
    <w:rsid w:val="00DB054A"/>
    <w:rsid w:val="00DB43E6"/>
    <w:rsid w:val="00DC1F10"/>
    <w:rsid w:val="00DC21A4"/>
    <w:rsid w:val="00DC6070"/>
    <w:rsid w:val="00DC7B48"/>
    <w:rsid w:val="00DC7DE2"/>
    <w:rsid w:val="00DD0791"/>
    <w:rsid w:val="00DD1166"/>
    <w:rsid w:val="00DD12A9"/>
    <w:rsid w:val="00DD13E8"/>
    <w:rsid w:val="00DD23A1"/>
    <w:rsid w:val="00DD2CF8"/>
    <w:rsid w:val="00DD4D60"/>
    <w:rsid w:val="00DE04DE"/>
    <w:rsid w:val="00DE0C18"/>
    <w:rsid w:val="00DE3060"/>
    <w:rsid w:val="00DE3DB3"/>
    <w:rsid w:val="00DE5906"/>
    <w:rsid w:val="00DE756C"/>
    <w:rsid w:val="00DF2246"/>
    <w:rsid w:val="00DF422E"/>
    <w:rsid w:val="00DF4560"/>
    <w:rsid w:val="00DF4DF2"/>
    <w:rsid w:val="00DF4FAD"/>
    <w:rsid w:val="00DF5E78"/>
    <w:rsid w:val="00E004E5"/>
    <w:rsid w:val="00E00DC5"/>
    <w:rsid w:val="00E038F3"/>
    <w:rsid w:val="00E03E77"/>
    <w:rsid w:val="00E04FA4"/>
    <w:rsid w:val="00E067EF"/>
    <w:rsid w:val="00E079E0"/>
    <w:rsid w:val="00E11DCA"/>
    <w:rsid w:val="00E12020"/>
    <w:rsid w:val="00E1307D"/>
    <w:rsid w:val="00E1335A"/>
    <w:rsid w:val="00E13EA1"/>
    <w:rsid w:val="00E14DE1"/>
    <w:rsid w:val="00E15AAC"/>
    <w:rsid w:val="00E15C4F"/>
    <w:rsid w:val="00E15CA3"/>
    <w:rsid w:val="00E17102"/>
    <w:rsid w:val="00E201E7"/>
    <w:rsid w:val="00E20300"/>
    <w:rsid w:val="00E2096D"/>
    <w:rsid w:val="00E21C18"/>
    <w:rsid w:val="00E228C0"/>
    <w:rsid w:val="00E22E1B"/>
    <w:rsid w:val="00E23542"/>
    <w:rsid w:val="00E2487F"/>
    <w:rsid w:val="00E24F20"/>
    <w:rsid w:val="00E258B1"/>
    <w:rsid w:val="00E25D03"/>
    <w:rsid w:val="00E26B4E"/>
    <w:rsid w:val="00E27439"/>
    <w:rsid w:val="00E278F2"/>
    <w:rsid w:val="00E3279D"/>
    <w:rsid w:val="00E34C9B"/>
    <w:rsid w:val="00E36BB7"/>
    <w:rsid w:val="00E36BFE"/>
    <w:rsid w:val="00E36F0D"/>
    <w:rsid w:val="00E36FCA"/>
    <w:rsid w:val="00E40B8C"/>
    <w:rsid w:val="00E40EBB"/>
    <w:rsid w:val="00E41079"/>
    <w:rsid w:val="00E44B9D"/>
    <w:rsid w:val="00E45793"/>
    <w:rsid w:val="00E473D3"/>
    <w:rsid w:val="00E50821"/>
    <w:rsid w:val="00E512AC"/>
    <w:rsid w:val="00E51634"/>
    <w:rsid w:val="00E516F2"/>
    <w:rsid w:val="00E52688"/>
    <w:rsid w:val="00E53D07"/>
    <w:rsid w:val="00E5445B"/>
    <w:rsid w:val="00E564FF"/>
    <w:rsid w:val="00E56895"/>
    <w:rsid w:val="00E57BAB"/>
    <w:rsid w:val="00E57CC0"/>
    <w:rsid w:val="00E62DFC"/>
    <w:rsid w:val="00E668FE"/>
    <w:rsid w:val="00E677E9"/>
    <w:rsid w:val="00E701E4"/>
    <w:rsid w:val="00E715DF"/>
    <w:rsid w:val="00E7164F"/>
    <w:rsid w:val="00E71E72"/>
    <w:rsid w:val="00E7263D"/>
    <w:rsid w:val="00E74232"/>
    <w:rsid w:val="00E7514B"/>
    <w:rsid w:val="00E754A0"/>
    <w:rsid w:val="00E75F89"/>
    <w:rsid w:val="00E761C0"/>
    <w:rsid w:val="00E76246"/>
    <w:rsid w:val="00E77880"/>
    <w:rsid w:val="00E77BBA"/>
    <w:rsid w:val="00E80B7F"/>
    <w:rsid w:val="00E817BC"/>
    <w:rsid w:val="00E82621"/>
    <w:rsid w:val="00E85C02"/>
    <w:rsid w:val="00E943D4"/>
    <w:rsid w:val="00E94460"/>
    <w:rsid w:val="00E95D09"/>
    <w:rsid w:val="00E9777F"/>
    <w:rsid w:val="00EA0006"/>
    <w:rsid w:val="00EA0080"/>
    <w:rsid w:val="00EA0711"/>
    <w:rsid w:val="00EA2E9F"/>
    <w:rsid w:val="00EA424B"/>
    <w:rsid w:val="00EA5FB1"/>
    <w:rsid w:val="00EA6C44"/>
    <w:rsid w:val="00EA7068"/>
    <w:rsid w:val="00EA71F0"/>
    <w:rsid w:val="00EB014C"/>
    <w:rsid w:val="00EB0BA3"/>
    <w:rsid w:val="00EB3781"/>
    <w:rsid w:val="00EB4398"/>
    <w:rsid w:val="00EB4980"/>
    <w:rsid w:val="00EB5341"/>
    <w:rsid w:val="00EB5806"/>
    <w:rsid w:val="00EB5F87"/>
    <w:rsid w:val="00EB6207"/>
    <w:rsid w:val="00EB65FE"/>
    <w:rsid w:val="00EC0966"/>
    <w:rsid w:val="00EC12EA"/>
    <w:rsid w:val="00EC1565"/>
    <w:rsid w:val="00EC19E9"/>
    <w:rsid w:val="00EC5A6D"/>
    <w:rsid w:val="00ED3393"/>
    <w:rsid w:val="00ED3BFF"/>
    <w:rsid w:val="00ED3F82"/>
    <w:rsid w:val="00ED3FBE"/>
    <w:rsid w:val="00ED3FF0"/>
    <w:rsid w:val="00ED6039"/>
    <w:rsid w:val="00ED64F8"/>
    <w:rsid w:val="00ED7101"/>
    <w:rsid w:val="00ED72C0"/>
    <w:rsid w:val="00EE0053"/>
    <w:rsid w:val="00EE0192"/>
    <w:rsid w:val="00EE0FB4"/>
    <w:rsid w:val="00EE0FF9"/>
    <w:rsid w:val="00EE1BB9"/>
    <w:rsid w:val="00EE1CEB"/>
    <w:rsid w:val="00EE2DC9"/>
    <w:rsid w:val="00EE4D94"/>
    <w:rsid w:val="00EE539A"/>
    <w:rsid w:val="00EE5625"/>
    <w:rsid w:val="00EE5A18"/>
    <w:rsid w:val="00EE5CFB"/>
    <w:rsid w:val="00EE64A6"/>
    <w:rsid w:val="00EE666E"/>
    <w:rsid w:val="00EE6DAE"/>
    <w:rsid w:val="00EE7B78"/>
    <w:rsid w:val="00EF1C03"/>
    <w:rsid w:val="00EF21B8"/>
    <w:rsid w:val="00EF484E"/>
    <w:rsid w:val="00F02C79"/>
    <w:rsid w:val="00F064BF"/>
    <w:rsid w:val="00F078C9"/>
    <w:rsid w:val="00F1088E"/>
    <w:rsid w:val="00F11494"/>
    <w:rsid w:val="00F1193A"/>
    <w:rsid w:val="00F1368C"/>
    <w:rsid w:val="00F13A4F"/>
    <w:rsid w:val="00F14E85"/>
    <w:rsid w:val="00F15FF8"/>
    <w:rsid w:val="00F16CE0"/>
    <w:rsid w:val="00F2196B"/>
    <w:rsid w:val="00F22DE7"/>
    <w:rsid w:val="00F23572"/>
    <w:rsid w:val="00F23894"/>
    <w:rsid w:val="00F241DA"/>
    <w:rsid w:val="00F242FF"/>
    <w:rsid w:val="00F243AB"/>
    <w:rsid w:val="00F262CC"/>
    <w:rsid w:val="00F2635A"/>
    <w:rsid w:val="00F27141"/>
    <w:rsid w:val="00F3066D"/>
    <w:rsid w:val="00F315E5"/>
    <w:rsid w:val="00F321DA"/>
    <w:rsid w:val="00F3333A"/>
    <w:rsid w:val="00F33CAA"/>
    <w:rsid w:val="00F342DB"/>
    <w:rsid w:val="00F352E1"/>
    <w:rsid w:val="00F36B25"/>
    <w:rsid w:val="00F37454"/>
    <w:rsid w:val="00F37A4A"/>
    <w:rsid w:val="00F408E4"/>
    <w:rsid w:val="00F414B9"/>
    <w:rsid w:val="00F42424"/>
    <w:rsid w:val="00F4307F"/>
    <w:rsid w:val="00F43B97"/>
    <w:rsid w:val="00F46808"/>
    <w:rsid w:val="00F468A2"/>
    <w:rsid w:val="00F50AF9"/>
    <w:rsid w:val="00F51357"/>
    <w:rsid w:val="00F5148D"/>
    <w:rsid w:val="00F53B85"/>
    <w:rsid w:val="00F563DD"/>
    <w:rsid w:val="00F606E0"/>
    <w:rsid w:val="00F6130F"/>
    <w:rsid w:val="00F614B9"/>
    <w:rsid w:val="00F64E9B"/>
    <w:rsid w:val="00F66630"/>
    <w:rsid w:val="00F7089F"/>
    <w:rsid w:val="00F7145F"/>
    <w:rsid w:val="00F71727"/>
    <w:rsid w:val="00F717C4"/>
    <w:rsid w:val="00F71E15"/>
    <w:rsid w:val="00F73D7C"/>
    <w:rsid w:val="00F749BE"/>
    <w:rsid w:val="00F74BA3"/>
    <w:rsid w:val="00F7621A"/>
    <w:rsid w:val="00F767E5"/>
    <w:rsid w:val="00F80C16"/>
    <w:rsid w:val="00F82B51"/>
    <w:rsid w:val="00F91C20"/>
    <w:rsid w:val="00F9311C"/>
    <w:rsid w:val="00F94E18"/>
    <w:rsid w:val="00F95EF8"/>
    <w:rsid w:val="00F971A4"/>
    <w:rsid w:val="00FA0282"/>
    <w:rsid w:val="00FA0B77"/>
    <w:rsid w:val="00FA11CF"/>
    <w:rsid w:val="00FA136E"/>
    <w:rsid w:val="00FA1370"/>
    <w:rsid w:val="00FA4FFE"/>
    <w:rsid w:val="00FA6062"/>
    <w:rsid w:val="00FA6FD6"/>
    <w:rsid w:val="00FA7CDB"/>
    <w:rsid w:val="00FA7FCF"/>
    <w:rsid w:val="00FB0A04"/>
    <w:rsid w:val="00FB29A1"/>
    <w:rsid w:val="00FB3528"/>
    <w:rsid w:val="00FB375D"/>
    <w:rsid w:val="00FB3A03"/>
    <w:rsid w:val="00FB3A5F"/>
    <w:rsid w:val="00FB3DFC"/>
    <w:rsid w:val="00FB4168"/>
    <w:rsid w:val="00FB4639"/>
    <w:rsid w:val="00FB5536"/>
    <w:rsid w:val="00FB56F5"/>
    <w:rsid w:val="00FB5872"/>
    <w:rsid w:val="00FB58D9"/>
    <w:rsid w:val="00FB5BC4"/>
    <w:rsid w:val="00FB6B73"/>
    <w:rsid w:val="00FB7F78"/>
    <w:rsid w:val="00FC2EB5"/>
    <w:rsid w:val="00FC3319"/>
    <w:rsid w:val="00FC72B0"/>
    <w:rsid w:val="00FD2D30"/>
    <w:rsid w:val="00FD2E66"/>
    <w:rsid w:val="00FD48EF"/>
    <w:rsid w:val="00FD4B1C"/>
    <w:rsid w:val="00FD579B"/>
    <w:rsid w:val="00FD6888"/>
    <w:rsid w:val="00FD6F7A"/>
    <w:rsid w:val="00FD75E3"/>
    <w:rsid w:val="00FD7908"/>
    <w:rsid w:val="00FE257A"/>
    <w:rsid w:val="00FE262E"/>
    <w:rsid w:val="00FE37E8"/>
    <w:rsid w:val="00FE389C"/>
    <w:rsid w:val="00FE6707"/>
    <w:rsid w:val="00FE75E7"/>
    <w:rsid w:val="00FF0D24"/>
    <w:rsid w:val="00FF10DF"/>
    <w:rsid w:val="00FF16C5"/>
    <w:rsid w:val="00FF26E1"/>
    <w:rsid w:val="00FF3ADF"/>
    <w:rsid w:val="00FF5614"/>
    <w:rsid w:val="00FF563E"/>
    <w:rsid w:val="00FF64E7"/>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4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13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645"/>
    <w:rPr>
      <w:rFonts w:ascii="Tahoma" w:hAnsi="Tahoma" w:cs="Tahoma"/>
      <w:sz w:val="16"/>
      <w:szCs w:val="16"/>
    </w:rPr>
  </w:style>
  <w:style w:type="paragraph" w:styleId="Header">
    <w:name w:val="header"/>
    <w:basedOn w:val="Normal"/>
    <w:link w:val="HeaderChar"/>
    <w:uiPriority w:val="99"/>
    <w:rsid w:val="00BC6BA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C6BA1"/>
    <w:rPr>
      <w:rFonts w:cs="Times New Roman"/>
    </w:rPr>
  </w:style>
  <w:style w:type="paragraph" w:styleId="Footer">
    <w:name w:val="footer"/>
    <w:basedOn w:val="Normal"/>
    <w:link w:val="FooterChar"/>
    <w:uiPriority w:val="99"/>
    <w:rsid w:val="00BC6BA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C6BA1"/>
    <w:rPr>
      <w:rFonts w:cs="Times New Roman"/>
    </w:rPr>
  </w:style>
  <w:style w:type="character" w:styleId="Hyperlink">
    <w:name w:val="Hyperlink"/>
    <w:basedOn w:val="DefaultParagraphFont"/>
    <w:uiPriority w:val="99"/>
    <w:rsid w:val="00BC6BA1"/>
    <w:rPr>
      <w:rFonts w:cs="Times New Roman"/>
      <w:color w:val="0000FF"/>
      <w:u w:val="single"/>
    </w:rPr>
  </w:style>
  <w:style w:type="paragraph" w:styleId="E-mailSignature">
    <w:name w:val="E-mail Signature"/>
    <w:basedOn w:val="Normal"/>
    <w:link w:val="E-mailSignatureChar"/>
    <w:uiPriority w:val="99"/>
    <w:semiHidden/>
    <w:rsid w:val="005F5388"/>
    <w:pPr>
      <w:spacing w:after="0" w:line="240" w:lineRule="auto"/>
    </w:pPr>
    <w:rPr>
      <w:rFonts w:eastAsia="Times New Roman"/>
      <w:lang w:eastAsia="en-GB"/>
    </w:rPr>
  </w:style>
  <w:style w:type="character" w:customStyle="1" w:styleId="E-mailSignatureChar">
    <w:name w:val="E-mail Signature Char"/>
    <w:basedOn w:val="DefaultParagraphFont"/>
    <w:link w:val="E-mailSignature"/>
    <w:uiPriority w:val="99"/>
    <w:semiHidden/>
    <w:locked/>
    <w:rsid w:val="005F5388"/>
    <w:rPr>
      <w:rFonts w:eastAsia="Times New Roman" w:cs="Times New Roman"/>
      <w:lang w:eastAsia="en-GB"/>
    </w:rPr>
  </w:style>
  <w:style w:type="paragraph" w:styleId="ListParagraph">
    <w:name w:val="List Paragraph"/>
    <w:basedOn w:val="Normal"/>
    <w:uiPriority w:val="99"/>
    <w:qFormat/>
    <w:rsid w:val="0004212D"/>
    <w:pPr>
      <w:ind w:left="720"/>
      <w:contextualSpacing/>
    </w:pPr>
  </w:style>
  <w:style w:type="character" w:styleId="PlaceholderText">
    <w:name w:val="Placeholder Text"/>
    <w:basedOn w:val="DefaultParagraphFont"/>
    <w:uiPriority w:val="99"/>
    <w:semiHidden/>
    <w:rsid w:val="00B33AF0"/>
    <w:rPr>
      <w:rFonts w:cs="Times New Roman"/>
      <w:color w:val="808080"/>
    </w:rPr>
  </w:style>
  <w:style w:type="character" w:styleId="CommentReference">
    <w:name w:val="annotation reference"/>
    <w:basedOn w:val="DefaultParagraphFont"/>
    <w:uiPriority w:val="99"/>
    <w:semiHidden/>
    <w:unhideWhenUsed/>
    <w:rsid w:val="0039351A"/>
    <w:rPr>
      <w:sz w:val="16"/>
      <w:szCs w:val="16"/>
    </w:rPr>
  </w:style>
  <w:style w:type="paragraph" w:styleId="CommentText">
    <w:name w:val="annotation text"/>
    <w:basedOn w:val="Normal"/>
    <w:link w:val="CommentTextChar"/>
    <w:uiPriority w:val="99"/>
    <w:semiHidden/>
    <w:unhideWhenUsed/>
    <w:rsid w:val="0039351A"/>
    <w:pPr>
      <w:spacing w:line="240" w:lineRule="auto"/>
    </w:pPr>
    <w:rPr>
      <w:sz w:val="20"/>
      <w:szCs w:val="20"/>
    </w:rPr>
  </w:style>
  <w:style w:type="character" w:customStyle="1" w:styleId="CommentTextChar">
    <w:name w:val="Comment Text Char"/>
    <w:basedOn w:val="DefaultParagraphFont"/>
    <w:link w:val="CommentText"/>
    <w:uiPriority w:val="99"/>
    <w:semiHidden/>
    <w:rsid w:val="0039351A"/>
    <w:rPr>
      <w:sz w:val="20"/>
      <w:szCs w:val="20"/>
      <w:lang w:val="en-GB"/>
    </w:rPr>
  </w:style>
  <w:style w:type="paragraph" w:styleId="CommentSubject">
    <w:name w:val="annotation subject"/>
    <w:basedOn w:val="CommentText"/>
    <w:next w:val="CommentText"/>
    <w:link w:val="CommentSubjectChar"/>
    <w:uiPriority w:val="99"/>
    <w:semiHidden/>
    <w:unhideWhenUsed/>
    <w:rsid w:val="0039351A"/>
    <w:rPr>
      <w:b/>
      <w:bCs/>
    </w:rPr>
  </w:style>
  <w:style w:type="character" w:customStyle="1" w:styleId="CommentSubjectChar">
    <w:name w:val="Comment Subject Char"/>
    <w:basedOn w:val="CommentTextChar"/>
    <w:link w:val="CommentSubject"/>
    <w:uiPriority w:val="99"/>
    <w:semiHidden/>
    <w:rsid w:val="0039351A"/>
    <w:rPr>
      <w:b/>
      <w:bCs/>
      <w:sz w:val="20"/>
      <w:szCs w:val="20"/>
      <w:lang w:val="en-GB"/>
    </w:rPr>
  </w:style>
  <w:style w:type="paragraph" w:styleId="NormalWeb">
    <w:name w:val="Normal (Web)"/>
    <w:basedOn w:val="Normal"/>
    <w:uiPriority w:val="99"/>
    <w:unhideWhenUsed/>
    <w:rsid w:val="00D35F91"/>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13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645"/>
    <w:rPr>
      <w:rFonts w:ascii="Tahoma" w:hAnsi="Tahoma" w:cs="Tahoma"/>
      <w:sz w:val="16"/>
      <w:szCs w:val="16"/>
    </w:rPr>
  </w:style>
  <w:style w:type="paragraph" w:styleId="Header">
    <w:name w:val="header"/>
    <w:basedOn w:val="Normal"/>
    <w:link w:val="HeaderChar"/>
    <w:uiPriority w:val="99"/>
    <w:rsid w:val="00BC6BA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C6BA1"/>
    <w:rPr>
      <w:rFonts w:cs="Times New Roman"/>
    </w:rPr>
  </w:style>
  <w:style w:type="paragraph" w:styleId="Footer">
    <w:name w:val="footer"/>
    <w:basedOn w:val="Normal"/>
    <w:link w:val="FooterChar"/>
    <w:uiPriority w:val="99"/>
    <w:rsid w:val="00BC6BA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C6BA1"/>
    <w:rPr>
      <w:rFonts w:cs="Times New Roman"/>
    </w:rPr>
  </w:style>
  <w:style w:type="character" w:styleId="Hyperlink">
    <w:name w:val="Hyperlink"/>
    <w:basedOn w:val="DefaultParagraphFont"/>
    <w:uiPriority w:val="99"/>
    <w:rsid w:val="00BC6BA1"/>
    <w:rPr>
      <w:rFonts w:cs="Times New Roman"/>
      <w:color w:val="0000FF"/>
      <w:u w:val="single"/>
    </w:rPr>
  </w:style>
  <w:style w:type="paragraph" w:styleId="E-mailSignature">
    <w:name w:val="E-mail Signature"/>
    <w:basedOn w:val="Normal"/>
    <w:link w:val="E-mailSignatureChar"/>
    <w:uiPriority w:val="99"/>
    <w:semiHidden/>
    <w:rsid w:val="005F5388"/>
    <w:pPr>
      <w:spacing w:after="0" w:line="240" w:lineRule="auto"/>
    </w:pPr>
    <w:rPr>
      <w:rFonts w:eastAsia="Times New Roman"/>
      <w:lang w:eastAsia="en-GB"/>
    </w:rPr>
  </w:style>
  <w:style w:type="character" w:customStyle="1" w:styleId="E-mailSignatureChar">
    <w:name w:val="E-mail Signature Char"/>
    <w:basedOn w:val="DefaultParagraphFont"/>
    <w:link w:val="E-mailSignature"/>
    <w:uiPriority w:val="99"/>
    <w:semiHidden/>
    <w:locked/>
    <w:rsid w:val="005F5388"/>
    <w:rPr>
      <w:rFonts w:eastAsia="Times New Roman" w:cs="Times New Roman"/>
      <w:lang w:eastAsia="en-GB"/>
    </w:rPr>
  </w:style>
  <w:style w:type="paragraph" w:styleId="ListParagraph">
    <w:name w:val="List Paragraph"/>
    <w:basedOn w:val="Normal"/>
    <w:uiPriority w:val="99"/>
    <w:qFormat/>
    <w:rsid w:val="0004212D"/>
    <w:pPr>
      <w:ind w:left="720"/>
      <w:contextualSpacing/>
    </w:pPr>
  </w:style>
  <w:style w:type="character" w:styleId="PlaceholderText">
    <w:name w:val="Placeholder Text"/>
    <w:basedOn w:val="DefaultParagraphFont"/>
    <w:uiPriority w:val="99"/>
    <w:semiHidden/>
    <w:rsid w:val="00B33AF0"/>
    <w:rPr>
      <w:rFonts w:cs="Times New Roman"/>
      <w:color w:val="808080"/>
    </w:rPr>
  </w:style>
  <w:style w:type="character" w:styleId="CommentReference">
    <w:name w:val="annotation reference"/>
    <w:basedOn w:val="DefaultParagraphFont"/>
    <w:uiPriority w:val="99"/>
    <w:semiHidden/>
    <w:unhideWhenUsed/>
    <w:rsid w:val="0039351A"/>
    <w:rPr>
      <w:sz w:val="16"/>
      <w:szCs w:val="16"/>
    </w:rPr>
  </w:style>
  <w:style w:type="paragraph" w:styleId="CommentText">
    <w:name w:val="annotation text"/>
    <w:basedOn w:val="Normal"/>
    <w:link w:val="CommentTextChar"/>
    <w:uiPriority w:val="99"/>
    <w:semiHidden/>
    <w:unhideWhenUsed/>
    <w:rsid w:val="0039351A"/>
    <w:pPr>
      <w:spacing w:line="240" w:lineRule="auto"/>
    </w:pPr>
    <w:rPr>
      <w:sz w:val="20"/>
      <w:szCs w:val="20"/>
    </w:rPr>
  </w:style>
  <w:style w:type="character" w:customStyle="1" w:styleId="CommentTextChar">
    <w:name w:val="Comment Text Char"/>
    <w:basedOn w:val="DefaultParagraphFont"/>
    <w:link w:val="CommentText"/>
    <w:uiPriority w:val="99"/>
    <w:semiHidden/>
    <w:rsid w:val="0039351A"/>
    <w:rPr>
      <w:sz w:val="20"/>
      <w:szCs w:val="20"/>
      <w:lang w:val="en-GB"/>
    </w:rPr>
  </w:style>
  <w:style w:type="paragraph" w:styleId="CommentSubject">
    <w:name w:val="annotation subject"/>
    <w:basedOn w:val="CommentText"/>
    <w:next w:val="CommentText"/>
    <w:link w:val="CommentSubjectChar"/>
    <w:uiPriority w:val="99"/>
    <w:semiHidden/>
    <w:unhideWhenUsed/>
    <w:rsid w:val="0039351A"/>
    <w:rPr>
      <w:b/>
      <w:bCs/>
    </w:rPr>
  </w:style>
  <w:style w:type="character" w:customStyle="1" w:styleId="CommentSubjectChar">
    <w:name w:val="Comment Subject Char"/>
    <w:basedOn w:val="CommentTextChar"/>
    <w:link w:val="CommentSubject"/>
    <w:uiPriority w:val="99"/>
    <w:semiHidden/>
    <w:rsid w:val="0039351A"/>
    <w:rPr>
      <w:b/>
      <w:bCs/>
      <w:sz w:val="20"/>
      <w:szCs w:val="20"/>
      <w:lang w:val="en-GB"/>
    </w:rPr>
  </w:style>
  <w:style w:type="paragraph" w:styleId="NormalWeb">
    <w:name w:val="Normal (Web)"/>
    <w:basedOn w:val="Normal"/>
    <w:uiPriority w:val="99"/>
    <w:unhideWhenUsed/>
    <w:rsid w:val="00D35F9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7486">
      <w:marLeft w:val="0"/>
      <w:marRight w:val="0"/>
      <w:marTop w:val="0"/>
      <w:marBottom w:val="0"/>
      <w:divBdr>
        <w:top w:val="none" w:sz="0" w:space="0" w:color="auto"/>
        <w:left w:val="none" w:sz="0" w:space="0" w:color="auto"/>
        <w:bottom w:val="none" w:sz="0" w:space="0" w:color="auto"/>
        <w:right w:val="none" w:sz="0" w:space="0" w:color="auto"/>
      </w:divBdr>
    </w:div>
    <w:div w:id="139347487">
      <w:marLeft w:val="0"/>
      <w:marRight w:val="0"/>
      <w:marTop w:val="0"/>
      <w:marBottom w:val="0"/>
      <w:divBdr>
        <w:top w:val="none" w:sz="0" w:space="0" w:color="auto"/>
        <w:left w:val="none" w:sz="0" w:space="0" w:color="auto"/>
        <w:bottom w:val="none" w:sz="0" w:space="0" w:color="auto"/>
        <w:right w:val="none" w:sz="0" w:space="0" w:color="auto"/>
      </w:divBdr>
    </w:div>
    <w:div w:id="139347488">
      <w:marLeft w:val="0"/>
      <w:marRight w:val="0"/>
      <w:marTop w:val="0"/>
      <w:marBottom w:val="0"/>
      <w:divBdr>
        <w:top w:val="none" w:sz="0" w:space="0" w:color="auto"/>
        <w:left w:val="none" w:sz="0" w:space="0" w:color="auto"/>
        <w:bottom w:val="none" w:sz="0" w:space="0" w:color="auto"/>
        <w:right w:val="none" w:sz="0" w:space="0" w:color="auto"/>
      </w:divBdr>
    </w:div>
    <w:div w:id="139347489">
      <w:marLeft w:val="0"/>
      <w:marRight w:val="0"/>
      <w:marTop w:val="0"/>
      <w:marBottom w:val="0"/>
      <w:divBdr>
        <w:top w:val="none" w:sz="0" w:space="0" w:color="auto"/>
        <w:left w:val="none" w:sz="0" w:space="0" w:color="auto"/>
        <w:bottom w:val="none" w:sz="0" w:space="0" w:color="auto"/>
        <w:right w:val="none" w:sz="0" w:space="0" w:color="auto"/>
      </w:divBdr>
    </w:div>
    <w:div w:id="139347490">
      <w:marLeft w:val="0"/>
      <w:marRight w:val="0"/>
      <w:marTop w:val="0"/>
      <w:marBottom w:val="0"/>
      <w:divBdr>
        <w:top w:val="none" w:sz="0" w:space="0" w:color="auto"/>
        <w:left w:val="none" w:sz="0" w:space="0" w:color="auto"/>
        <w:bottom w:val="none" w:sz="0" w:space="0" w:color="auto"/>
        <w:right w:val="none" w:sz="0" w:space="0" w:color="auto"/>
      </w:divBdr>
    </w:div>
    <w:div w:id="139347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Dec</Month>
    <ProjectSub xmlns="242c32be-31bf-422c-ab0d-7abc8ae381ac"/>
    <Term xmlns="242c32be-31bf-422c-ab0d-7abc8ae381ac">
      <Value>Term2</Value>
    </Term>
    <Forum xmlns="242c32be-31bf-422c-ab0d-7abc8ae381ac">JAC</Forum>
    <Project xmlns="242c32be-31bf-422c-ab0d-7abc8ae381ac" xsi:nil="true"/>
    <Destruction_x0020_Date xmlns="242c32be-31bf-422c-ab0d-7abc8ae381ac"/>
    <TaxCatchAll xmlns="cf6dc0cf-1d45-4a2f-a37f-b5391cb0490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138fd21f8af130b722bd450dfd6d9891">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9be604d63173fd94caf43bdecaa74b9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CE21D-F70D-4F2E-9F2D-CEEE8EB2165C}"/>
</file>

<file path=customXml/itemProps2.xml><?xml version="1.0" encoding="utf-8"?>
<ds:datastoreItem xmlns:ds="http://schemas.openxmlformats.org/officeDocument/2006/customXml" ds:itemID="{90835850-0DCB-4771-AA13-0C396F1939E0}"/>
</file>

<file path=customXml/itemProps3.xml><?xml version="1.0" encoding="utf-8"?>
<ds:datastoreItem xmlns:ds="http://schemas.openxmlformats.org/officeDocument/2006/customXml" ds:itemID="{D095AA18-1B8F-46BA-8A38-6E06EEE739EB}"/>
</file>

<file path=customXml/itemProps4.xml><?xml version="1.0" encoding="utf-8"?>
<ds:datastoreItem xmlns:ds="http://schemas.openxmlformats.org/officeDocument/2006/customXml" ds:itemID="{ACEA7B6E-2F7C-42F1-B4F8-37F99A152203}"/>
</file>

<file path=docProps/app.xml><?xml version="1.0" encoding="utf-8"?>
<Properties xmlns="http://schemas.openxmlformats.org/officeDocument/2006/extended-properties" xmlns:vt="http://schemas.openxmlformats.org/officeDocument/2006/docPropsVTypes">
  <Template>Normal</Template>
  <TotalTime>1</TotalTime>
  <Pages>7</Pages>
  <Words>2456</Words>
  <Characters>14005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Minutes of the Joint Audit Committee</vt:lpstr>
    </vt:vector>
  </TitlesOfParts>
  <Company>Heddlu Dyfed-Powys Police</Company>
  <LinksUpToDate>false</LinksUpToDate>
  <CharactersWithSpaces>16429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Joint Audit Committee</dc:title>
  <dc:creator>Williams Anne - Police Authority</dc:creator>
  <cp:lastModifiedBy>65112</cp:lastModifiedBy>
  <cp:revision>2</cp:revision>
  <cp:lastPrinted>2017-01-13T16:46:00Z</cp:lastPrinted>
  <dcterms:created xsi:type="dcterms:W3CDTF">2017-06-13T13:33:00Z</dcterms:created>
  <dcterms:modified xsi:type="dcterms:W3CDTF">2017-06-13T13:33:00Z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3114500</vt:r8>
  </property>
  <property fmtid="{D5CDD505-2E9C-101B-9397-08002B2CF9AE}" pid="4" name="Archive?">
    <vt:bool>false</vt:bool>
  </property>
</Properties>
</file>