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92AC3" w14:textId="77777777" w:rsidR="00E44F15" w:rsidRPr="001D39A0" w:rsidRDefault="00E44F15" w:rsidP="00AA7E17">
      <w:pPr>
        <w:tabs>
          <w:tab w:val="left" w:pos="3790"/>
        </w:tabs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  <w:bookmarkStart w:id="0" w:name="_GoBack"/>
      <w:bookmarkEnd w:id="0"/>
      <w:r w:rsidRPr="001D39A0">
        <w:rPr>
          <w:rFonts w:ascii="Verdana" w:hAnsi="Verdana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A425EFE" wp14:editId="2B9CD946">
                <wp:simplePos x="0" y="0"/>
                <wp:positionH relativeFrom="page">
                  <wp:posOffset>2428875</wp:posOffset>
                </wp:positionH>
                <wp:positionV relativeFrom="paragraph">
                  <wp:posOffset>-180975</wp:posOffset>
                </wp:positionV>
                <wp:extent cx="2914650" cy="943660"/>
                <wp:effectExtent l="0" t="0" r="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943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1E5CC" w14:textId="1525A777" w:rsidR="0038145F" w:rsidRPr="001D39A0" w:rsidRDefault="0038145F" w:rsidP="00E44F15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Cyfarfod</w:t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:</w:t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Bwrdd Atebolrwydd yr Heddlu</w:t>
                            </w:r>
                          </w:p>
                          <w:p w14:paraId="3959B646" w14:textId="708C42C5" w:rsidR="0038145F" w:rsidRPr="001D39A0" w:rsidRDefault="0038145F" w:rsidP="00E44F15">
                            <w:pPr>
                              <w:ind w:left="1440" w:hanging="1440"/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Lleoliad</w:t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:</w:t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ab/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Parlwr y Maer</w:t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,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Canolfan d</w:t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e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 V</w:t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alance,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Dinbych-y-pysgod</w:t>
                            </w:r>
                          </w:p>
                          <w:p w14:paraId="41B27C3D" w14:textId="22225F66" w:rsidR="0038145F" w:rsidRPr="001D39A0" w:rsidRDefault="0038145F" w:rsidP="00E44F15">
                            <w:pPr>
                              <w:rPr>
                                <w:rFonts w:ascii="Verdana" w:hAnsi="Verdana" w:cs="Arial"/>
                                <w:b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Dyddiad: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ab/>
                              <w:t>1</w:t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8 </w:t>
                            </w: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Tachwedd</w:t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 xml:space="preserve"> 2019</w:t>
                            </w:r>
                          </w:p>
                          <w:p w14:paraId="7754FDB5" w14:textId="75903FE6" w:rsidR="0038145F" w:rsidRPr="001D39A0" w:rsidRDefault="0038145F" w:rsidP="00E44F15">
                            <w:pP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Amser</w:t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>:</w:t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ab/>
                            </w:r>
                            <w:r w:rsidRPr="001D39A0">
                              <w:rPr>
                                <w:rFonts w:ascii="Verdana" w:hAnsi="Verdana" w:cs="Arial"/>
                                <w:b/>
                                <w:bCs/>
                                <w:sz w:val="16"/>
                                <w:szCs w:val="16"/>
                                <w:lang w:val="cy-GB"/>
                              </w:rPr>
                              <w:tab/>
                              <w:t>11:30 – 14:30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25E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25pt;margin-top:-14.25pt;width:229.5pt;height:74.3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DrtAIAALk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" filled="f" stroked="f">
                <v:textbox>
                  <w:txbxContent>
                    <w:p w14:paraId="5381E5CC" w14:textId="1525A777" w:rsidR="0038145F" w:rsidRPr="001D39A0" w:rsidRDefault="0038145F" w:rsidP="00E44F15">
                      <w:pPr>
                        <w:ind w:left="1440" w:hanging="1440"/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Cyfarfod</w:t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:</w:t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Bwrdd Atebolrwydd yr Heddlu</w:t>
                      </w:r>
                    </w:p>
                    <w:p w14:paraId="3959B646" w14:textId="708C42C5" w:rsidR="0038145F" w:rsidRPr="001D39A0" w:rsidRDefault="0038145F" w:rsidP="00E44F15">
                      <w:pPr>
                        <w:ind w:left="1440" w:hanging="1440"/>
                        <w:rPr>
                          <w:rFonts w:ascii="Verdana" w:hAnsi="Verdana" w:cs="Arial"/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Lleoliad</w:t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:</w:t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ab/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Parlwr y Maer</w:t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,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Canolfan d</w:t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e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 V</w:t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alance,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Dinbych-y-pysgod</w:t>
                      </w:r>
                    </w:p>
                    <w:p w14:paraId="41B27C3D" w14:textId="22225F66" w:rsidR="0038145F" w:rsidRPr="001D39A0" w:rsidRDefault="0038145F" w:rsidP="00E44F15">
                      <w:pPr>
                        <w:rPr>
                          <w:rFonts w:ascii="Verdana" w:hAnsi="Verdana" w:cs="Arial"/>
                          <w:b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Dyddiad: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ab/>
                        <w:t>1</w:t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8 </w:t>
                      </w: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Tachwedd</w:t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 xml:space="preserve"> 2019</w:t>
                      </w:r>
                    </w:p>
                    <w:p w14:paraId="7754FDB5" w14:textId="75903FE6" w:rsidR="0038145F" w:rsidRPr="001D39A0" w:rsidRDefault="0038145F" w:rsidP="00E44F15">
                      <w:pP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</w:pPr>
                      <w:r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Amser</w:t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>:</w:t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ab/>
                      </w:r>
                      <w:r w:rsidRPr="001D39A0">
                        <w:rPr>
                          <w:rFonts w:ascii="Verdana" w:hAnsi="Verdana" w:cs="Arial"/>
                          <w:b/>
                          <w:bCs/>
                          <w:sz w:val="16"/>
                          <w:szCs w:val="16"/>
                          <w:lang w:val="cy-GB"/>
                        </w:rPr>
                        <w:tab/>
                        <w:t>11:30 – 14:30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1D39A0">
        <w:rPr>
          <w:rFonts w:ascii="Verdana" w:hAnsi="Verdana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0" wp14:anchorId="469AEA93" wp14:editId="4025E989">
            <wp:simplePos x="0" y="0"/>
            <wp:positionH relativeFrom="column">
              <wp:posOffset>4503420</wp:posOffset>
            </wp:positionH>
            <wp:positionV relativeFrom="paragraph">
              <wp:posOffset>50165</wp:posOffset>
            </wp:positionV>
            <wp:extent cx="1938020" cy="508635"/>
            <wp:effectExtent l="0" t="0" r="5080" b="5715"/>
            <wp:wrapTight wrapText="bothSides">
              <wp:wrapPolygon edited="0">
                <wp:start x="0" y="0"/>
                <wp:lineTo x="0" y="21034"/>
                <wp:lineTo x="21444" y="21034"/>
                <wp:lineTo x="21444" y="0"/>
                <wp:lineTo x="0" y="0"/>
              </wp:wrapPolygon>
            </wp:wrapTight>
            <wp:docPr id="14" name="Picture 16" descr="New Badge smaller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ew Badge smaller bad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50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9A0">
        <w:rPr>
          <w:rFonts w:ascii="Verdana" w:hAnsi="Verdana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8241" behindDoc="1" locked="0" layoutInCell="1" allowOverlap="0" wp14:anchorId="097D0856" wp14:editId="1CB57D5F">
            <wp:simplePos x="0" y="0"/>
            <wp:positionH relativeFrom="column">
              <wp:posOffset>-266065</wp:posOffset>
            </wp:positionH>
            <wp:positionV relativeFrom="paragraph">
              <wp:posOffset>0</wp:posOffset>
            </wp:positionV>
            <wp:extent cx="1804670" cy="908685"/>
            <wp:effectExtent l="0" t="0" r="0" b="0"/>
            <wp:wrapTight wrapText="bothSides">
              <wp:wrapPolygon edited="0">
                <wp:start x="3420" y="2264"/>
                <wp:lineTo x="1596" y="6792"/>
                <wp:lineTo x="1140" y="8151"/>
                <wp:lineTo x="1140" y="13132"/>
                <wp:lineTo x="2280" y="17660"/>
                <wp:lineTo x="3420" y="19019"/>
                <wp:lineTo x="7068" y="19019"/>
                <wp:lineTo x="17785" y="17660"/>
                <wp:lineTo x="18925" y="12226"/>
                <wp:lineTo x="16645" y="10415"/>
                <wp:lineTo x="20521" y="9057"/>
                <wp:lineTo x="19837" y="4075"/>
                <wp:lineTo x="7068" y="2264"/>
                <wp:lineTo x="3420" y="2264"/>
              </wp:wrapPolygon>
            </wp:wrapTight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6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D39A0">
        <w:rPr>
          <w:rFonts w:ascii="Verdana" w:hAnsi="Verdana" w:cs="Arial"/>
          <w:b/>
          <w:sz w:val="22"/>
          <w:szCs w:val="22"/>
          <w:lang w:val="cy-GB"/>
        </w:rPr>
        <w:t xml:space="preserve">     </w:t>
      </w:r>
    </w:p>
    <w:p w14:paraId="129608E2" w14:textId="77777777" w:rsidR="00E44F15" w:rsidRPr="001D39A0" w:rsidRDefault="00E44F15" w:rsidP="00AA7E17">
      <w:pPr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p w14:paraId="20DF90CF" w14:textId="77777777" w:rsidR="00E44F15" w:rsidRPr="001D39A0" w:rsidRDefault="00E44F15" w:rsidP="00AA7E17">
      <w:pPr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p w14:paraId="3BC30C59" w14:textId="77777777" w:rsidR="00E44F15" w:rsidRPr="001D39A0" w:rsidRDefault="00E44F15" w:rsidP="00AA7E17">
      <w:pPr>
        <w:spacing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</w:p>
    <w:tbl>
      <w:tblPr>
        <w:tblW w:w="101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7783"/>
      </w:tblGrid>
      <w:tr w:rsidR="00E44F15" w:rsidRPr="001D39A0" w14:paraId="65C538B5" w14:textId="77777777" w:rsidTr="001D39A0"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14:paraId="44BD802F" w14:textId="23F74175" w:rsidR="00E44F15" w:rsidRPr="001D39A0" w:rsidRDefault="001D39A0" w:rsidP="001D39A0">
            <w:pPr>
              <w:spacing w:line="276" w:lineRule="auto"/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Aelodau</w:t>
            </w:r>
            <w:r w:rsidR="00E44F15" w:rsidRPr="001D39A0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4EB5A59" w14:textId="3CDE4649" w:rsidR="00E44F15" w:rsidRPr="001D39A0" w:rsidRDefault="00E44F15" w:rsidP="00AA7E1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Mr Dafydd Llywelyn, </w:t>
            </w:r>
            <w:r w:rsidR="001D39A0">
              <w:rPr>
                <w:rFonts w:ascii="Verdana" w:hAnsi="Verdana" w:cs="Arial"/>
                <w:sz w:val="22"/>
                <w:szCs w:val="22"/>
                <w:lang w:val="cy-GB"/>
              </w:rPr>
              <w:t>Comisiynydd yr Heddlu a Throseddu</w:t>
            </w: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(</w:t>
            </w:r>
            <w:r w:rsidR="001D39A0">
              <w:rPr>
                <w:rFonts w:ascii="Verdana" w:hAnsi="Verdana" w:cs="Arial"/>
                <w:sz w:val="22"/>
                <w:szCs w:val="22"/>
                <w:lang w:val="cy-GB"/>
              </w:rPr>
              <w:t>CHTh</w:t>
            </w: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6F541D32" w14:textId="1A82E4AD" w:rsidR="00F8747D" w:rsidRPr="001D39A0" w:rsidRDefault="001D39A0" w:rsidP="00AA7E1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 Prif Gwnstabl</w:t>
            </w:r>
            <w:r w:rsidR="00F8747D"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Mark Collins (MC)</w:t>
            </w:r>
          </w:p>
          <w:p w14:paraId="4B8BAA25" w14:textId="6F2538C8" w:rsidR="00FB0D4B" w:rsidRPr="001D39A0" w:rsidRDefault="001D39A0" w:rsidP="00FB0D4B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 Dirprwy Brif Gwnstabl Dros Dro</w:t>
            </w:r>
            <w:r w:rsidR="00FB0D4B"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Claire Parmenter (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>DBG/DD</w:t>
            </w:r>
            <w:r w:rsidR="00FB0D4B" w:rsidRPr="001D39A0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0C09C385" w14:textId="100A0B45" w:rsidR="00FB0D4B" w:rsidRPr="001D39A0" w:rsidRDefault="00FB0D4B" w:rsidP="00FB0D4B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Mr Edwin Harries, </w:t>
            </w:r>
            <w:r w:rsidR="001D39A0">
              <w:rPr>
                <w:rFonts w:ascii="Verdana" w:hAnsi="Verdana" w:cs="Arial"/>
                <w:sz w:val="22"/>
                <w:szCs w:val="22"/>
                <w:lang w:val="cy-GB"/>
              </w:rPr>
              <w:t>Cyfarwyddwr Cyllid</w:t>
            </w: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(</w:t>
            </w:r>
            <w:r w:rsidR="001D39A0">
              <w:rPr>
                <w:rFonts w:ascii="Verdana" w:hAnsi="Verdana" w:cs="Arial"/>
                <w:sz w:val="22"/>
                <w:szCs w:val="22"/>
                <w:lang w:val="cy-GB"/>
              </w:rPr>
              <w:t>CC</w:t>
            </w: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  <w:p w14:paraId="43F5E8EA" w14:textId="413E0F44" w:rsidR="00E44F15" w:rsidRPr="001D39A0" w:rsidRDefault="00E44F15" w:rsidP="00AA7E1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Mrs Carys Morgans, </w:t>
            </w:r>
            <w:r w:rsidR="001D39A0">
              <w:rPr>
                <w:rFonts w:ascii="Verdana" w:hAnsi="Verdana" w:cs="Arial"/>
                <w:sz w:val="22"/>
                <w:szCs w:val="22"/>
                <w:lang w:val="cy-GB"/>
              </w:rPr>
              <w:t>Pennaeth</w:t>
            </w: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Staff, </w:t>
            </w:r>
            <w:r w:rsidR="001D39A0">
              <w:rPr>
                <w:rFonts w:ascii="Verdana" w:hAnsi="Verdana" w:cs="Arial"/>
                <w:sz w:val="22"/>
                <w:szCs w:val="22"/>
                <w:lang w:val="cy-GB"/>
              </w:rPr>
              <w:t>SCHTh</w:t>
            </w: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(CM)</w:t>
            </w:r>
          </w:p>
          <w:p w14:paraId="1972D795" w14:textId="079F6603" w:rsidR="000710D0" w:rsidRPr="001D39A0" w:rsidRDefault="00F8747D" w:rsidP="001D39A0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Mrs Beverley Peatling, </w:t>
            </w:r>
            <w:r w:rsidR="001D39A0">
              <w:rPr>
                <w:rFonts w:ascii="Verdana" w:hAnsi="Verdana" w:cs="Arial"/>
                <w:sz w:val="22"/>
                <w:szCs w:val="22"/>
                <w:lang w:val="cy-GB"/>
              </w:rPr>
              <w:t>Prif Swyddog Ariannol</w:t>
            </w: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(BP)</w:t>
            </w:r>
          </w:p>
        </w:tc>
      </w:tr>
      <w:tr w:rsidR="00E44F15" w:rsidRPr="001D39A0" w14:paraId="285A1D70" w14:textId="77777777" w:rsidTr="001D39A0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5FD4" w14:textId="327A0D88" w:rsidR="00E44F15" w:rsidRPr="001D39A0" w:rsidRDefault="001D39A0" w:rsidP="001D39A0">
            <w:pPr>
              <w:spacing w:line="276" w:lineRule="auto"/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Hefyd yn Bresennol</w:t>
            </w:r>
            <w:r w:rsidR="00E44F15" w:rsidRPr="001D39A0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739D" w14:textId="281E8DE4" w:rsidR="002211A8" w:rsidRPr="001D39A0" w:rsidRDefault="00613D1C" w:rsidP="00E23DD3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Mrs </w:t>
            </w:r>
            <w:r w:rsidR="002211A8" w:rsidRPr="001D39A0">
              <w:rPr>
                <w:rFonts w:ascii="Verdana" w:hAnsi="Verdana" w:cs="Arial"/>
                <w:sz w:val="22"/>
                <w:szCs w:val="22"/>
                <w:lang w:val="cy-GB"/>
              </w:rPr>
              <w:t>Emma</w:t>
            </w:r>
            <w:r w:rsidR="00F45341">
              <w:rPr>
                <w:rFonts w:ascii="Verdana" w:hAnsi="Verdana" w:cs="Arial"/>
                <w:sz w:val="22"/>
                <w:szCs w:val="22"/>
                <w:lang w:val="cy-GB"/>
              </w:rPr>
              <w:t xml:space="preserve"> Northcote, Adran Gyfathrebu’r Heddlu</w:t>
            </w:r>
            <w:r w:rsidR="002211A8"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(EN)</w:t>
            </w:r>
          </w:p>
          <w:p w14:paraId="1BA1C6F3" w14:textId="3C2B15E9" w:rsidR="00876F33" w:rsidRPr="001D39A0" w:rsidRDefault="00876F33" w:rsidP="00E23DD3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Miss Mair </w:t>
            </w:r>
            <w:r w:rsidR="00F45341">
              <w:rPr>
                <w:rFonts w:ascii="Verdana" w:hAnsi="Verdana" w:cs="Arial"/>
                <w:sz w:val="22"/>
                <w:szCs w:val="22"/>
                <w:lang w:val="cy-GB"/>
              </w:rPr>
              <w:t>Harries, Cymorth Gweithredol, SCHTh</w:t>
            </w:r>
            <w:r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(MH)</w:t>
            </w:r>
          </w:p>
        </w:tc>
      </w:tr>
      <w:tr w:rsidR="00E23DD3" w:rsidRPr="001D39A0" w14:paraId="15CE409A" w14:textId="77777777" w:rsidTr="001D39A0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1E44" w14:textId="3141EC44" w:rsidR="00E23DD3" w:rsidRPr="001D39A0" w:rsidRDefault="001D39A0" w:rsidP="001D39A0">
            <w:pPr>
              <w:spacing w:line="276" w:lineRule="auto"/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Arsylwyr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E61F" w14:textId="7DAFEE58" w:rsidR="001E508D" w:rsidRPr="001D39A0" w:rsidRDefault="00F45341" w:rsidP="00E23DD3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 Prif Arolygydd</w:t>
            </w:r>
            <w:r w:rsidR="001E508D"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Mark McSweeney, (MMcS)</w:t>
            </w:r>
          </w:p>
          <w:p w14:paraId="5DE7533F" w14:textId="0D141F31" w:rsidR="00354DBB" w:rsidRPr="001D39A0" w:rsidRDefault="00F45341" w:rsidP="00E23DD3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 xml:space="preserve">Aelodau o Banel Heddlu a Throseddu </w:t>
            </w:r>
            <w:r w:rsidR="000A215D" w:rsidRPr="001D39A0">
              <w:rPr>
                <w:rFonts w:ascii="Verdana" w:hAnsi="Verdana" w:cs="Arial"/>
                <w:sz w:val="22"/>
                <w:szCs w:val="22"/>
                <w:lang w:val="cy-GB"/>
              </w:rPr>
              <w:t>Dy</w:t>
            </w:r>
            <w:r>
              <w:rPr>
                <w:rFonts w:ascii="Verdana" w:hAnsi="Verdana" w:cs="Arial"/>
                <w:sz w:val="22"/>
                <w:szCs w:val="22"/>
                <w:lang w:val="cy-GB"/>
              </w:rPr>
              <w:t>fed-Powys</w:t>
            </w:r>
            <w:r w:rsidR="00354DBB" w:rsidRPr="001D39A0">
              <w:rPr>
                <w:rFonts w:ascii="Verdana" w:hAnsi="Verdana" w:cs="Arial"/>
                <w:sz w:val="22"/>
                <w:szCs w:val="22"/>
                <w:lang w:val="cy-GB"/>
              </w:rPr>
              <w:t>:</w:t>
            </w:r>
          </w:p>
          <w:p w14:paraId="6A4FF157" w14:textId="045EBEB0" w:rsidR="00876F33" w:rsidRPr="001D39A0" w:rsidRDefault="00F45341" w:rsidP="00E23DD3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 Cynghorydd</w:t>
            </w:r>
            <w:r w:rsidR="008165BA"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Michael James</w:t>
            </w:r>
          </w:p>
          <w:p w14:paraId="59791959" w14:textId="552C5407" w:rsidR="008165BA" w:rsidRPr="001D39A0" w:rsidRDefault="00F45341" w:rsidP="00E23DD3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 Cynghorydd</w:t>
            </w:r>
            <w:r w:rsidR="008165BA" w:rsidRPr="001D39A0">
              <w:rPr>
                <w:rFonts w:ascii="Verdana" w:hAnsi="Verdana" w:cs="Arial"/>
                <w:sz w:val="22"/>
                <w:szCs w:val="22"/>
                <w:lang w:val="cy-GB"/>
              </w:rPr>
              <w:t xml:space="preserve"> Rob Summons</w:t>
            </w:r>
          </w:p>
        </w:tc>
      </w:tr>
      <w:tr w:rsidR="00E44F15" w:rsidRPr="001D39A0" w14:paraId="32BC2A30" w14:textId="77777777" w:rsidTr="001D39A0">
        <w:trPr>
          <w:trHeight w:val="38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228C" w14:textId="004CE540" w:rsidR="00E44F15" w:rsidRPr="001D39A0" w:rsidRDefault="001D39A0" w:rsidP="001D39A0">
            <w:pPr>
              <w:spacing w:line="276" w:lineRule="auto"/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u w:val="single"/>
                <w:lang w:val="cy-GB"/>
              </w:rPr>
              <w:t>Ymddiheuriadau</w:t>
            </w:r>
            <w:r w:rsidR="00E44F15" w:rsidRPr="001D39A0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:</w:t>
            </w:r>
          </w:p>
        </w:tc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D918" w14:textId="4BDB9C59" w:rsidR="005A43B0" w:rsidRPr="001D39A0" w:rsidRDefault="00F45341" w:rsidP="00AA7E17">
            <w:pPr>
              <w:spacing w:line="276" w:lineRule="auto"/>
              <w:jc w:val="both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Y Prif Gwnstabl Cynorthwyol Vicki Evans (PGC/DD</w:t>
            </w:r>
            <w:r w:rsidR="00876F33" w:rsidRPr="001D39A0">
              <w:rPr>
                <w:rFonts w:ascii="Verdana" w:hAnsi="Verdana" w:cs="Arial"/>
                <w:sz w:val="22"/>
                <w:szCs w:val="22"/>
                <w:lang w:val="cy-GB"/>
              </w:rPr>
              <w:t>)</w:t>
            </w:r>
          </w:p>
        </w:tc>
      </w:tr>
    </w:tbl>
    <w:p w14:paraId="77AB3D50" w14:textId="77777777" w:rsidR="00E44F15" w:rsidRPr="001D39A0" w:rsidRDefault="00E44F15" w:rsidP="00AA7E17">
      <w:pPr>
        <w:pStyle w:val="ListParagraph"/>
        <w:tabs>
          <w:tab w:val="left" w:pos="3324"/>
        </w:tabs>
        <w:spacing w:line="276" w:lineRule="auto"/>
        <w:ind w:left="0"/>
        <w:jc w:val="both"/>
        <w:rPr>
          <w:rFonts w:ascii="Verdana" w:hAnsi="Verdana" w:cs="Arial"/>
          <w:b/>
          <w:lang w:val="cy-GB"/>
        </w:rPr>
      </w:pPr>
    </w:p>
    <w:p w14:paraId="7F5C2A02" w14:textId="77777777" w:rsidR="00E44F15" w:rsidRPr="001D39A0" w:rsidRDefault="00E44F15" w:rsidP="00AA7E17">
      <w:pPr>
        <w:pStyle w:val="ListParagraph"/>
        <w:tabs>
          <w:tab w:val="left" w:pos="3324"/>
        </w:tabs>
        <w:spacing w:line="276" w:lineRule="auto"/>
        <w:ind w:left="0"/>
        <w:jc w:val="both"/>
        <w:rPr>
          <w:rFonts w:ascii="Verdana" w:hAnsi="Verdana" w:cs="Arial"/>
          <w:b/>
          <w:lang w:val="cy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6526"/>
        <w:gridCol w:w="1866"/>
      </w:tblGrid>
      <w:tr w:rsidR="005A2C42" w:rsidRPr="001D39A0" w14:paraId="47EE5ABE" w14:textId="77777777" w:rsidTr="00D57492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0DC489FD" w14:textId="34747383" w:rsidR="005A2C42" w:rsidRPr="001D39A0" w:rsidRDefault="00F45341" w:rsidP="00FB0D4B">
            <w:pPr>
              <w:spacing w:line="276" w:lineRule="auto"/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CRYNODEB O’R CAMAU GWEITHREDU O GYFARFOD</w:t>
            </w:r>
            <w:r w:rsidR="00FB0D4B" w:rsidRPr="001D39A0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 06</w:t>
            </w:r>
            <w:r w:rsidR="00F13702" w:rsidRPr="001D39A0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/05/2019</w:t>
            </w:r>
          </w:p>
        </w:tc>
      </w:tr>
      <w:tr w:rsidR="005A2C42" w:rsidRPr="001D39A0" w14:paraId="6552A6E2" w14:textId="77777777" w:rsidTr="00D5749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E1C0ED5" w14:textId="2F4A10E9" w:rsidR="005A2C42" w:rsidRPr="001D39A0" w:rsidRDefault="00F45341" w:rsidP="00AA7E1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Rhif y Cam Gweithredu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571B2C2" w14:textId="74F0EE86" w:rsidR="005A2C42" w:rsidRPr="001D39A0" w:rsidRDefault="00F45341" w:rsidP="00AA7E1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Crynodeb o’r Cam Gweithredu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E38AD9" w14:textId="286FD67E" w:rsidR="005A2C42" w:rsidRPr="001D39A0" w:rsidRDefault="00F45341" w:rsidP="00AA7E17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I’w symud yn ei flaen gan</w:t>
            </w:r>
          </w:p>
        </w:tc>
      </w:tr>
      <w:tr w:rsidR="005F0227" w:rsidRPr="001D39A0" w14:paraId="4A619D4F" w14:textId="77777777" w:rsidTr="00D57492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D91634" w14:textId="14682440" w:rsidR="005F0227" w:rsidRPr="001D39A0" w:rsidRDefault="005F0227" w:rsidP="005F022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1D39A0">
              <w:rPr>
                <w:rFonts w:ascii="Verdana" w:hAnsi="Verdana" w:cs="Arial"/>
                <w:b/>
                <w:lang w:val="cy-GB"/>
              </w:rPr>
              <w:t>PAB 126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58428" w14:textId="657F4616" w:rsidR="005F0227" w:rsidRPr="001D39A0" w:rsidRDefault="005F0227" w:rsidP="005F022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eastAsiaTheme="minorHAnsi" w:hAnsi="Verdana" w:cstheme="minorBidi"/>
                <w:b/>
                <w:sz w:val="22"/>
                <w:szCs w:val="22"/>
                <w:lang w:val="cy-GB"/>
              </w:rPr>
            </w:pPr>
            <w:r w:rsidRPr="005C3CB5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Yr heddlu i roi data i’r CHTh sy’n dangos pa mor aml mae trinwyr galwadau HDP yn derbyn galwadau ar ran heddluoedd eraill, a sut mae hyn yn effeithio ar alw.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1BE65E" w14:textId="2E5A7D86" w:rsidR="005F0227" w:rsidRPr="001D39A0" w:rsidRDefault="005F0227" w:rsidP="005F022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5F0227" w:rsidRPr="001D39A0" w14:paraId="5FA8EDB1" w14:textId="77777777" w:rsidTr="00D57492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DCAE9A" w14:textId="66BCF883" w:rsidR="005F0227" w:rsidRPr="001D39A0" w:rsidRDefault="005F0227" w:rsidP="005F022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1D39A0">
              <w:rPr>
                <w:rFonts w:ascii="Verdana" w:hAnsi="Verdana" w:cs="Arial"/>
                <w:b/>
                <w:lang w:val="cy-GB"/>
              </w:rPr>
              <w:t>PAB 127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307B0" w14:textId="37A85E1A" w:rsidR="005F0227" w:rsidRPr="001D39A0" w:rsidRDefault="005F0227" w:rsidP="005F0227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5C3CB5">
              <w:rPr>
                <w:rFonts w:ascii="Verdana" w:hAnsi="Verdana" w:cs="Arial"/>
                <w:b/>
                <w:sz w:val="22"/>
                <w:szCs w:val="22"/>
                <w:lang w:val="cy-GB"/>
              </w:rPr>
              <w:t>Cyflwyno gweithgarwch galw i’r CHTh mewn cyfarfod o’r Bwrdd Plismona yn y 2-3 mis nesaf.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EAB82F" w14:textId="3F618946" w:rsidR="005F0227" w:rsidRPr="001D39A0" w:rsidRDefault="005F0227" w:rsidP="005F022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  <w:tr w:rsidR="005F0227" w:rsidRPr="001D39A0" w14:paraId="135F2378" w14:textId="77777777" w:rsidTr="00D57492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7E82" w14:textId="58D04C30" w:rsidR="005F0227" w:rsidRPr="001D39A0" w:rsidRDefault="005F0227" w:rsidP="005F022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 w:rsidRPr="001D39A0">
              <w:rPr>
                <w:rFonts w:ascii="Verdana" w:hAnsi="Verdana" w:cs="Arial"/>
                <w:b/>
                <w:lang w:val="cy-GB"/>
              </w:rPr>
              <w:t>PAB 128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D42EC6" w14:textId="0F63F017" w:rsidR="005F0227" w:rsidRPr="001D39A0" w:rsidRDefault="005F0227" w:rsidP="005F0227">
            <w:pPr>
              <w:spacing w:after="200" w:line="276" w:lineRule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 w:rsidRPr="003A0EDC"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Andrew Edwards i roi gwybodaeth am alw a achosir gan gynnydd yn nifer yr adroddiadau cam-drin domestig i’r CHTh. 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132AD5" w14:textId="779BE64F" w:rsidR="005F0227" w:rsidRPr="001D39A0" w:rsidRDefault="005F0227" w:rsidP="005F0227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center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Cwblhawyd</w:t>
            </w:r>
          </w:p>
        </w:tc>
      </w:tr>
    </w:tbl>
    <w:p w14:paraId="465E2C3A" w14:textId="77777777" w:rsidR="00E44F15" w:rsidRPr="001D39A0" w:rsidRDefault="00E44F15" w:rsidP="00AA7E17">
      <w:pPr>
        <w:spacing w:after="240" w:line="276" w:lineRule="auto"/>
        <w:jc w:val="both"/>
        <w:rPr>
          <w:rFonts w:ascii="Verdana" w:hAnsi="Verdana" w:cs="Arial"/>
          <w:b/>
          <w:lang w:val="cy-GB"/>
        </w:rPr>
      </w:pPr>
    </w:p>
    <w:p w14:paraId="25D38EA1" w14:textId="7CEF338A" w:rsidR="003E5709" w:rsidRPr="001D39A0" w:rsidRDefault="005F0227" w:rsidP="00106247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b/>
          <w:lang w:val="cy-GB"/>
        </w:rPr>
        <w:t xml:space="preserve">1 – Ymddiheuriadau a Chyflwyniadau </w:t>
      </w:r>
    </w:p>
    <w:p w14:paraId="6A9CC344" w14:textId="3EFB19D8" w:rsidR="00106247" w:rsidRPr="001D39A0" w:rsidRDefault="00106247" w:rsidP="00106247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 w:rsidRPr="001D39A0">
        <w:rPr>
          <w:rFonts w:ascii="Verdana" w:hAnsi="Verdana" w:cs="Arial"/>
          <w:b/>
          <w:lang w:val="cy-GB"/>
        </w:rPr>
        <w:t xml:space="preserve">2 </w:t>
      </w:r>
      <w:r w:rsidR="005F0227">
        <w:rPr>
          <w:rFonts w:ascii="Verdana" w:hAnsi="Verdana" w:cs="Arial"/>
          <w:b/>
          <w:lang w:val="cy-GB"/>
        </w:rPr>
        <w:t>–</w:t>
      </w:r>
      <w:r w:rsidRPr="001D39A0">
        <w:rPr>
          <w:rFonts w:ascii="Verdana" w:hAnsi="Verdana" w:cs="Arial"/>
          <w:b/>
          <w:lang w:val="cy-GB"/>
        </w:rPr>
        <w:t xml:space="preserve"> </w:t>
      </w:r>
      <w:r w:rsidR="005F0227">
        <w:rPr>
          <w:rFonts w:ascii="Verdana" w:hAnsi="Verdana" w:cs="Arial"/>
          <w:b/>
          <w:lang w:val="cy-GB"/>
        </w:rPr>
        <w:t xml:space="preserve">Trafodaethau gydag Aelodau o’r Cyhoedd </w:t>
      </w:r>
    </w:p>
    <w:p w14:paraId="3675C592" w14:textId="5A7CD6A1" w:rsidR="009C2A95" w:rsidRPr="001D39A0" w:rsidRDefault="009D5AF0" w:rsidP="00106247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>
        <w:rPr>
          <w:rFonts w:ascii="Verdana" w:eastAsiaTheme="minorHAnsi" w:hAnsi="Verdana" w:cs="Verdana"/>
          <w:lang w:val="cy-GB"/>
        </w:rPr>
        <w:t>Cychwynnodd y cyfarfod heb gynnwys yr eitem hon gan nad oedd unrhyw aelodau o’r cyhoedd yn bresennol.</w:t>
      </w:r>
    </w:p>
    <w:p w14:paraId="66333287" w14:textId="1F9418BF" w:rsidR="00106247" w:rsidRPr="001D39A0" w:rsidRDefault="00106247" w:rsidP="00106247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 w:rsidRPr="001D39A0">
        <w:rPr>
          <w:rFonts w:ascii="Verdana" w:hAnsi="Verdana" w:cs="Arial"/>
          <w:b/>
          <w:lang w:val="cy-GB"/>
        </w:rPr>
        <w:t xml:space="preserve">3 </w:t>
      </w:r>
      <w:r w:rsidR="00503BA9" w:rsidRPr="001D39A0">
        <w:rPr>
          <w:rFonts w:ascii="Verdana" w:hAnsi="Verdana" w:cs="Arial"/>
          <w:b/>
          <w:lang w:val="cy-GB"/>
        </w:rPr>
        <w:t>–</w:t>
      </w:r>
      <w:r w:rsidRPr="001D39A0">
        <w:rPr>
          <w:rFonts w:ascii="Verdana" w:hAnsi="Verdana" w:cs="Arial"/>
          <w:b/>
          <w:lang w:val="cy-GB"/>
        </w:rPr>
        <w:t xml:space="preserve"> </w:t>
      </w:r>
      <w:r w:rsidR="005F0227">
        <w:rPr>
          <w:rFonts w:ascii="Verdana" w:hAnsi="Verdana" w:cs="Arial"/>
          <w:b/>
          <w:lang w:val="cy-GB"/>
        </w:rPr>
        <w:t>Cofnodion y cyfarfod diwethaf a gynhaliwyd ar 6 Awst</w:t>
      </w:r>
    </w:p>
    <w:p w14:paraId="4034B815" w14:textId="4D9CBDAC" w:rsidR="009C2A95" w:rsidRPr="001D39A0" w:rsidRDefault="005F0227" w:rsidP="00106247">
      <w:pPr>
        <w:pStyle w:val="ListParagraph"/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lang w:val="cy-GB"/>
        </w:rPr>
        <w:lastRenderedPageBreak/>
        <w:t>Cytunwyd fod cofnodion y cyfarfod diwethaf a gynhaliwyd ar 6 Awst yn adlewyrchiad gwir a chywir o’r drafodaeth a gynhaliwyd.</w:t>
      </w:r>
    </w:p>
    <w:p w14:paraId="7FB80464" w14:textId="10E70BCA" w:rsidR="00080A54" w:rsidRPr="001D39A0" w:rsidRDefault="000A3061" w:rsidP="00AA7E17">
      <w:pPr>
        <w:spacing w:after="240" w:line="276" w:lineRule="auto"/>
        <w:jc w:val="both"/>
        <w:rPr>
          <w:rFonts w:ascii="Verdana" w:hAnsi="Verdana" w:cs="Arial"/>
          <w:b/>
          <w:sz w:val="22"/>
          <w:szCs w:val="22"/>
          <w:lang w:val="cy-GB"/>
        </w:rPr>
      </w:pPr>
      <w:r w:rsidRPr="001D39A0">
        <w:rPr>
          <w:rFonts w:ascii="Verdana" w:hAnsi="Verdana"/>
          <w:b/>
          <w:sz w:val="22"/>
          <w:szCs w:val="22"/>
          <w:lang w:val="cy-GB"/>
        </w:rPr>
        <w:t>4</w:t>
      </w:r>
      <w:r w:rsidR="0002569F" w:rsidRPr="001D39A0">
        <w:rPr>
          <w:rFonts w:ascii="Verdana" w:hAnsi="Verdana"/>
          <w:b/>
          <w:sz w:val="22"/>
          <w:szCs w:val="22"/>
          <w:lang w:val="cy-GB"/>
        </w:rPr>
        <w:t xml:space="preserve"> </w:t>
      </w:r>
      <w:r w:rsidR="002E7B42" w:rsidRPr="001D39A0">
        <w:rPr>
          <w:rFonts w:ascii="Verdana" w:hAnsi="Verdana" w:cs="Arial"/>
          <w:b/>
          <w:sz w:val="22"/>
          <w:szCs w:val="22"/>
          <w:lang w:val="cy-GB"/>
        </w:rPr>
        <w:t xml:space="preserve">– </w:t>
      </w:r>
      <w:r w:rsidR="005F0227">
        <w:rPr>
          <w:rFonts w:ascii="Verdana" w:hAnsi="Verdana" w:cs="Arial"/>
          <w:b/>
          <w:sz w:val="22"/>
          <w:szCs w:val="22"/>
          <w:lang w:val="cy-GB"/>
        </w:rPr>
        <w:t xml:space="preserve">Adroddiad Perfformiad yr Heddlu ar gyfer Chwarter </w:t>
      </w:r>
      <w:r w:rsidR="007A5444" w:rsidRPr="001D39A0">
        <w:rPr>
          <w:rFonts w:ascii="Verdana" w:hAnsi="Verdana" w:cs="Arial"/>
          <w:b/>
          <w:sz w:val="22"/>
          <w:szCs w:val="22"/>
          <w:lang w:val="cy-GB"/>
        </w:rPr>
        <w:t>2</w:t>
      </w:r>
    </w:p>
    <w:p w14:paraId="06DAA14C" w14:textId="4E8157F1" w:rsidR="007A5444" w:rsidRPr="001D39A0" w:rsidRDefault="005F0227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Gan gyfeirio at y Ffigurau Pennawd yn yr adroddiad, dywedodd y CHTh ei fod yn braf gweld cynnydd mewn rhai meysydd trosedd fel adlewyrchiad o gynhyrchiant Heddlu Dyfed-Powys i ganolbwyntio ar drosedd benodol. Cymerodd y CHTh gynnydd o </w:t>
      </w:r>
      <w:r w:rsidR="007A5444" w:rsidRPr="001D39A0">
        <w:rPr>
          <w:rFonts w:ascii="Verdana" w:hAnsi="Verdana" w:cs="Arial"/>
          <w:sz w:val="22"/>
          <w:szCs w:val="22"/>
          <w:lang w:val="cy-GB"/>
        </w:rPr>
        <w:t>17%</w:t>
      </w:r>
      <w:r>
        <w:rPr>
          <w:rFonts w:ascii="Verdana" w:hAnsi="Verdana" w:cs="Arial"/>
          <w:sz w:val="22"/>
          <w:szCs w:val="22"/>
          <w:lang w:val="cy-GB"/>
        </w:rPr>
        <w:t xml:space="preserve"> mewn ‘meddu ar gyffuriau gyda’r bwriad o werthu’ fel ei enghraifft, gan ddweud bod ymchwiliadau cudd targedig ochr yn ochr â Thimoedd Plismona Bro rhagweithiol wedi arwain at gynnydd mewn ymwybyddiaeth ac adrodd. </w:t>
      </w:r>
      <w:r w:rsidR="00522088">
        <w:rPr>
          <w:rFonts w:ascii="Verdana" w:hAnsi="Verdana" w:cs="Arial"/>
          <w:sz w:val="22"/>
          <w:szCs w:val="22"/>
          <w:lang w:val="cy-GB"/>
        </w:rPr>
        <w:t>Dywedodd y PG fod gan bob Uned Reoli Sylfaenol ar draws ardal Heddlu Dyfed-Powys ei Dîm Pennu Tasgau ac Uned Plismona Rhagweithiol ei hun mewn grym, sy’n gweithio ochr yn ochr â Thimoedd Troseddau Gwledig a Thimoedd Plismona’r Ffyrdd er mwyn targedu mathau penodol o droseddau.</w:t>
      </w:r>
      <w:r w:rsidR="00C74652" w:rsidRPr="001D39A0">
        <w:rPr>
          <w:rFonts w:ascii="Verdana" w:hAnsi="Verdana" w:cs="Arial"/>
          <w:sz w:val="22"/>
          <w:szCs w:val="22"/>
          <w:lang w:val="cy-GB"/>
        </w:rPr>
        <w:t xml:space="preserve"> </w:t>
      </w:r>
      <w:r w:rsidR="00522088">
        <w:rPr>
          <w:rFonts w:ascii="Verdana" w:hAnsi="Verdana" w:cs="Arial"/>
          <w:sz w:val="22"/>
          <w:szCs w:val="22"/>
          <w:lang w:val="cy-GB"/>
        </w:rPr>
        <w:t xml:space="preserve">Nodwyd fod y tîm newydd yn cynnwys cryfder swyddogion cyfredol, fodd bynnag, cymerwyd unigolion i ffwrdd o’r swyddogaeth graidd am gyfnodau byr er mwyn rhoi cyfle i’r heddlu fod yn rhagweithiol a thargedu. Ychwanegodd y PG fod polisi didynnu HDP i gefnogi’r timoedd newydd wedi’i gydnabod yn genedlaethol fel arfer gorau. </w:t>
      </w:r>
    </w:p>
    <w:p w14:paraId="5EBE56F3" w14:textId="285C858C" w:rsidR="00080A54" w:rsidRPr="001D39A0" w:rsidRDefault="00BA251E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Symudodd y CHTh ymlaen at dudalen o’r enw ‘Y Gwahaniaeth yr ydym yn ei Wneud’ yn y ddogfen, gan nodi rhai o’r canfyddiadau allweddol ar gyfer HDP o’r Arolwg Trosedd ar gyfer Cymru a Lloegr. Dywedodd y CHTh fod canfyddiadau’r cyhoedd o ran pa un ai a yw’r heddlu’n gwneud gwaith da neu ardderchog yn ystadegol is na chwarteri blaenorol, fodd bynnag, awgrymodd y gellid archwilio i’r rhesymau am hyn ymhellach yn ei adolygiad o weddill yr adroddiad.</w:t>
      </w:r>
      <w:r w:rsidR="004C46DC" w:rsidRPr="001D39A0">
        <w:rPr>
          <w:rFonts w:ascii="Verdana" w:hAnsi="Verdana" w:cs="Arial"/>
          <w:sz w:val="22"/>
          <w:szCs w:val="22"/>
          <w:lang w:val="cy-GB"/>
        </w:rPr>
        <w:t xml:space="preserve"> </w:t>
      </w:r>
      <w:r>
        <w:rPr>
          <w:rFonts w:ascii="Verdana" w:hAnsi="Verdana" w:cs="Arial"/>
          <w:sz w:val="22"/>
          <w:szCs w:val="22"/>
          <w:lang w:val="cy-GB"/>
        </w:rPr>
        <w:t xml:space="preserve">Holodd aelodau o’r Panel Heddlu a Throseddu pa fformatau fydd ar gael ar gyfer yr arolwg. Dywedodd EN wrthynt eu bod yn mynd at y cyhoedd drwy guro ar ddrysau a chynnal yr arolwg wyneb yn wyneb. Nododd EN fod yr arolwg yn cael ei gynnal bob chwarter, </w:t>
      </w:r>
      <w:r w:rsidR="00895C5D">
        <w:rPr>
          <w:rFonts w:ascii="Verdana" w:hAnsi="Verdana" w:cs="Arial"/>
          <w:sz w:val="22"/>
          <w:szCs w:val="22"/>
          <w:lang w:val="cy-GB"/>
        </w:rPr>
        <w:t xml:space="preserve">a bod y rhai sy’n cynnal yr arolwg yn mynd at 650 i 2000  aelodau’r cyhoedd yn ardal Dyfed-Powys. </w:t>
      </w:r>
    </w:p>
    <w:p w14:paraId="1E43D645" w14:textId="26E24AC7" w:rsidR="002A4C4A" w:rsidRPr="001D39A0" w:rsidRDefault="00895C5D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Symudodd y drafodaeth ymlaen at Fodlonrwydd Dioddefwyr, gyda’r CHTh yn holi am y rheswm tu ôl i’r gostyngiad o 2.7% yn nifer y dioddefwyr o 606 arolwg sy’n fodlon â pha mor hawdd ydyw i gysylltu â HDP. Nodwyd fod HDP wedi sgorio’n dda yn y gorffennol gyda dioddefwyr ar gyfer rhwyddineb cysylltu, gan aros uwchlaw’r gyfradd fodlonrwydd o 90% yn gyson o chwarter cyntaf 2016/17 tan chwarter olaf</w:t>
      </w:r>
      <w:r w:rsidR="002A4C4A" w:rsidRPr="001D39A0">
        <w:rPr>
          <w:rFonts w:ascii="Verdana" w:hAnsi="Verdana" w:cs="Arial"/>
          <w:sz w:val="22"/>
          <w:szCs w:val="22"/>
          <w:lang w:val="cy-GB"/>
        </w:rPr>
        <w:t xml:space="preserve"> 2018/19</w:t>
      </w:r>
      <w:r>
        <w:rPr>
          <w:rFonts w:ascii="Verdana" w:hAnsi="Verdana" w:cs="Arial"/>
          <w:sz w:val="22"/>
          <w:szCs w:val="22"/>
          <w:lang w:val="cy-GB"/>
        </w:rPr>
        <w:t xml:space="preserve"> cyn syrthio i </w:t>
      </w:r>
      <w:r w:rsidR="002A4C4A" w:rsidRPr="001D39A0">
        <w:rPr>
          <w:rFonts w:ascii="Verdana" w:hAnsi="Verdana" w:cs="Arial"/>
          <w:sz w:val="22"/>
          <w:szCs w:val="22"/>
          <w:lang w:val="cy-GB"/>
        </w:rPr>
        <w:t xml:space="preserve">84.2% </w:t>
      </w:r>
      <w:r>
        <w:rPr>
          <w:rFonts w:ascii="Verdana" w:hAnsi="Verdana" w:cs="Arial"/>
          <w:sz w:val="22"/>
          <w:szCs w:val="22"/>
          <w:lang w:val="cy-GB"/>
        </w:rPr>
        <w:t xml:space="preserve">yn y chwarter presennol. Holodd y CHTh pa un ai a oedd cysylltiad rhwng y gostyngiad mewn lefelau bodlonrwydd a pherfformiad Canolfan Gyfathrebu’r Heddlu. Ymatebodd y DBG drwy ddweud bod cynlluniau mewn grym ar gyfer gwella rhwyddineb cysylltu, gan gynnwys annog swyddogion i rannu eu cyfeiriadau e-bost uniongyrchol a’u rhifau ffôn uniongyrchol â dioddefwyr, a thrwy hynny, lleihau’r galw yng Nghanolfan Gyfathrebu’r Heddlu, ac asesu sut y gall Gwasanaeth Dioddefwyr a </w:t>
      </w:r>
      <w:r>
        <w:rPr>
          <w:rFonts w:ascii="Verdana" w:hAnsi="Verdana" w:cs="Arial"/>
          <w:sz w:val="22"/>
          <w:szCs w:val="22"/>
          <w:lang w:val="cy-GB"/>
        </w:rPr>
        <w:lastRenderedPageBreak/>
        <w:t>Thystion Goleudy gynorthwyo o ran sicrhau gwell rhwyddineb cysylltiad rhwng dioddefwyr a’r heddlu.</w:t>
      </w:r>
    </w:p>
    <w:p w14:paraId="14C8FF2B" w14:textId="7078108D" w:rsidR="00DA2AEA" w:rsidRPr="001D39A0" w:rsidRDefault="00E87E45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Symudodd y CHTh ymlaen at Drosolwg o Nifer y Troseddau fel y nodir yn yr adroddiad, gan sôn fod diffyg natur dymhorol yn nifer y troseddau yn 2019-20 o gymharu â blynyddoedd blaenorol. Awgrymodd y DBG </w:t>
      </w:r>
      <w:r w:rsidR="00A91110">
        <w:rPr>
          <w:rFonts w:ascii="Verdana" w:hAnsi="Verdana" w:cs="Arial"/>
          <w:sz w:val="22"/>
          <w:szCs w:val="22"/>
          <w:lang w:val="cy-GB"/>
        </w:rPr>
        <w:t>fod cynnydd o ran mathau eraill o alw wedi’i brofi yn ystod misoedd y gaeaf, sy’n golygu nad yw’r gostyngiad traddodiadol yn nifer y digwyddiadau a welir fel arfer yn ystod misoedd y gaeaf wedi digwydd.</w:t>
      </w:r>
      <w:r>
        <w:rPr>
          <w:rFonts w:ascii="Verdana" w:hAnsi="Verdana" w:cs="Arial"/>
          <w:sz w:val="22"/>
          <w:szCs w:val="22"/>
          <w:lang w:val="cy-GB"/>
        </w:rPr>
        <w:t xml:space="preserve"> </w:t>
      </w:r>
      <w:r w:rsidR="00A91110">
        <w:rPr>
          <w:rFonts w:ascii="Verdana" w:hAnsi="Verdana" w:cs="Arial"/>
          <w:sz w:val="22"/>
          <w:szCs w:val="22"/>
          <w:lang w:val="cy-GB"/>
        </w:rPr>
        <w:t>Awgrymodd y DBG fod digwyddiadau sy’n cynnwys gwrthdrawiadau traffig y ffyrdd a digwyddiadau sy’n gysylltiedig â thywydd garw’n golygu bod lleoli swyddogion dros y gaeaf mor gyson â’r haf, tra bod nifer y digwyddiadau sy’n gysylltiedig â’r haf sy’n ymwneud â thwristiaeth a’r economi nos yn lefel ac wedi arwain at l</w:t>
      </w:r>
      <w:r w:rsidR="000463A0">
        <w:rPr>
          <w:rFonts w:ascii="Verdana" w:hAnsi="Verdana" w:cs="Arial"/>
          <w:sz w:val="22"/>
          <w:szCs w:val="22"/>
          <w:lang w:val="cy-GB"/>
        </w:rPr>
        <w:t xml:space="preserve">ai o anghysondeb rhwng nifer y troseddau ar draws y flwyddyn. Holodd y CHTh pa un ai a oedd HDP yn gwella eu harferion Unplygrwydd Data Trosedd ochr yn ochr â lefelau cofnodi trosedd sy’n gwastadu, pan fydd HDP yn gweld gostyngiad mewn trosedd. Awgrymodd y PG na fydd gostyngiad mewn trosedd yn digwydd gan fod HDP o hyd yn dod o hyd i feysydd troseddolrwydd newydd i ganolbwyntio arnynt, sydd yn anochel yn arwain at gynnydd o ran adrodd wrth i ymwybyddiaeth swyddogion wella. Digwyddodd enghraifft o hyn gyda ffocws HDP ar ymddygiad gymhellol a rheolaethol, sy’n fath o drosedd sydd wedi gweld cynnydd o 212% yn nifer y troseddau o’i gymharu â’r un cyfnod y llynedd. </w:t>
      </w:r>
    </w:p>
    <w:p w14:paraId="38CF038A" w14:textId="2BCAFF53" w:rsidR="00C35D4A" w:rsidRPr="001D39A0" w:rsidRDefault="00D43DE5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Symudodd y drafodaeth ymlaen at Unplygrwydd Data Trosedd, gyda’r CHTh yn holi pa un ai a oedd Prif Swyddogion yn fodlon bod troseddau’n cael eu hadrodd yn gywir yn unol â chanllawiau cenedlaethol. Dywedodd y DBG fod gwaith yn mynd rhagddo er mwyn gwella </w:t>
      </w:r>
      <w:r w:rsidR="00271E88">
        <w:rPr>
          <w:rFonts w:ascii="Verdana" w:hAnsi="Verdana" w:cs="Arial"/>
          <w:sz w:val="22"/>
          <w:szCs w:val="22"/>
          <w:lang w:val="cy-GB"/>
        </w:rPr>
        <w:t xml:space="preserve">cofnodi troseddau llai adnabyddus gan swyddogion, megis stelcio ac aflonyddu. Dywedodd y CHTh ei fod yn braf gweld ffigurau Unplygrwydd Data Trosedd yn dod yn fwy cyson ers Medi 2018. Mae’r ffigurau wedi bod yn uwch na 90% drwy’r amser bron ers hynny. </w:t>
      </w:r>
      <w:r w:rsidR="000D5472" w:rsidRPr="001D39A0">
        <w:rPr>
          <w:rFonts w:ascii="Verdana" w:hAnsi="Verdana" w:cs="Arial"/>
          <w:sz w:val="22"/>
          <w:szCs w:val="22"/>
          <w:lang w:val="cy-GB"/>
        </w:rPr>
        <w:t xml:space="preserve"> </w:t>
      </w:r>
    </w:p>
    <w:p w14:paraId="0716BB82" w14:textId="45165218" w:rsidR="0048361C" w:rsidRPr="001D39A0" w:rsidRDefault="00271E88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Cododd y CHTh y mater o gynnydd o 10% mewn Difrod Troseddol a Waethygir gan Grefydd/Hil erbyn Medi 2019 o gymharu â’r un cyfnod flwyddyn ynghynt. Nodwyd y byddai gan bob trosedd o’r fath swyddog enwebedig i sicrhau fod cymorth yn cael ei roi i’r dioddefydd, a byddai troseddau o’r fath yn cael eu trafod yn ystod cyfarfodydd rheoli dyddiol o fewn HDP.</w:t>
      </w:r>
      <w:r w:rsidR="00732374" w:rsidRPr="001D39A0">
        <w:rPr>
          <w:rFonts w:ascii="Verdana" w:hAnsi="Verdana" w:cs="Arial"/>
          <w:sz w:val="22"/>
          <w:szCs w:val="22"/>
          <w:lang w:val="cy-GB"/>
        </w:rPr>
        <w:t xml:space="preserve">  </w:t>
      </w:r>
    </w:p>
    <w:p w14:paraId="35D478A7" w14:textId="126FCF6A" w:rsidR="00732374" w:rsidRPr="001D39A0" w:rsidRDefault="00F06711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Symudodd y drafodaeth ymlaen at drosolwg o Fyrgleriaethau – Busnes a Chymuned. Holodd y CHTh pam fod gostyngiad yn y lefelau byrgleriaeth ym mis Tachwedd a mis Rhagfyr, a welodd 31 a 27 byrgleriaeth yn unig yn ôl eu trefn ar draws yr ardal heddlu. Dywedodd y PG fod ymgyrch fawr yn digwydd ym Mhowys ar y pryd er mwyn mynd i’r afael â throseddau o’r fath. Dywedodd fod HDP wedi cydweithio ar lawer o weithgarwch trawsffin er mwyn lleihau trosed</w:t>
      </w:r>
      <w:r w:rsidR="00386A3A">
        <w:rPr>
          <w:rFonts w:ascii="Verdana" w:hAnsi="Verdana" w:cs="Arial"/>
          <w:sz w:val="22"/>
          <w:szCs w:val="22"/>
          <w:lang w:val="cy-GB"/>
        </w:rPr>
        <w:t xml:space="preserve">dau o’r fath. </w:t>
      </w:r>
      <w:r w:rsidR="006B06D5">
        <w:rPr>
          <w:rFonts w:ascii="Verdana" w:hAnsi="Verdana" w:cs="Arial"/>
          <w:sz w:val="22"/>
          <w:szCs w:val="22"/>
          <w:lang w:val="cy-GB"/>
        </w:rPr>
        <w:t xml:space="preserve">Mynegodd y CHTh bryderon nad oedd drwgdybiedigion wedi’u hadnabod mewn bron 80% o droseddau </w:t>
      </w:r>
      <w:r w:rsidR="006B06D5">
        <w:rPr>
          <w:rFonts w:ascii="Verdana" w:hAnsi="Verdana" w:cs="Arial"/>
          <w:sz w:val="22"/>
          <w:szCs w:val="22"/>
          <w:lang w:val="cy-GB"/>
        </w:rPr>
        <w:lastRenderedPageBreak/>
        <w:t xml:space="preserve">o’r fath, fodd bynnag, dywedodd y DBG ei bod hi’n obeithiol y byddai’r ystadegyn hwn yn gwella nawr bod TCC yn weithredol yng nghanol trefi ledled yr ardal heddlu. Holodd y CHTh sut oedd yr Heddlu’n cyfathrebu â’r cyhoedd am y systemau TCC er mwyn sicrhau eu bod nhw’n cael eu defnyddio er mwyn atal trosedd yn y 24 tref yn yr ardal heddlu sydd wedi derbyn TCC. Dywedodd y PG fod HDP yn defnyddio’r strwythur TPB newydd ochr yn ochr â’r systemau TCC fel ymagwedd dargedig tuag at ddatrys problemau o fewn cymunedau. </w:t>
      </w:r>
      <w:r w:rsidR="006119E2" w:rsidRPr="001D39A0">
        <w:rPr>
          <w:rFonts w:ascii="Verdana" w:hAnsi="Verdana" w:cs="Arial"/>
          <w:sz w:val="22"/>
          <w:szCs w:val="22"/>
          <w:lang w:val="cy-GB"/>
        </w:rPr>
        <w:t xml:space="preserve">  </w:t>
      </w:r>
    </w:p>
    <w:p w14:paraId="39960FFF" w14:textId="3E26812F" w:rsidR="006119E2" w:rsidRPr="001D39A0" w:rsidRDefault="006B06D5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Cafwyd trafodaeth mewn perthynas â’r data a ddarperir o fewn yr adroddiad, gyda’r CHTh yn holi pam fod data penodol mewn perthynas â chanlyniadau’r heddlu wedi’i olygu o’r fersiwn gyhoeddus o’r ddogfen. Byddai trafodaeth bellach mewn perthynas â hyn yn cael ei chynnal tu allan i’r cyfarfod.</w:t>
      </w:r>
    </w:p>
    <w:p w14:paraId="712A5061" w14:textId="07CEA983" w:rsidR="006119E2" w:rsidRPr="001D39A0" w:rsidRDefault="00432063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Symudodd y drafodaeth ymlaen at Fyrgleriaethau – Preswyl, gyda’r CHTh yn nodi bod nifer y digwyddiadau yr adroddwyd amdanynt wedi cynyddu yn ystod misoedd yr haf, gan godi o 72 digwyddiad ym mis Mawrth 2019 i 104 digwyddiad ym mis Gorffennaf 2019. Dywedodd EN nad yw HDP yn cyhoeddi gohebiaeth ynglŷn ag atal byrgleriaeth yn ystod yr haf, ond byddai modd ystyried hyn ar gyfer y dyfodol. Nodwyd mai ymgyrchoedd cyfathrebu HDP yn ystod Nadolig 2019 oedd yr ymgyrchoedd seiber, cydsyniad ac ‘un ergyd’</w:t>
      </w:r>
      <w:r w:rsidR="00825FBD" w:rsidRPr="001D39A0">
        <w:rPr>
          <w:rFonts w:ascii="Verdana" w:hAnsi="Verdana" w:cs="Arial"/>
          <w:sz w:val="22"/>
          <w:szCs w:val="22"/>
          <w:lang w:val="cy-GB"/>
        </w:rPr>
        <w:t>.</w:t>
      </w:r>
    </w:p>
    <w:p w14:paraId="0AB4E81D" w14:textId="6C3F11F4" w:rsidR="00825FBD" w:rsidRPr="001D39A0" w:rsidRDefault="00432063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Cafwyd trafodaeth fer mewn perthynas â chrynodeb o’r ffigurau troseddau cyffuriau, gyda’r CHTh yn canmol y Tîm Troseddau Difrifol a Throseddu Trefnedig am gyrraedd rownd derfynol y Gwobrau Plismona Safon Fyd-eang am eu gwaith ar Ymgyrch </w:t>
      </w:r>
      <w:r w:rsidR="00825FBD" w:rsidRPr="001D39A0">
        <w:rPr>
          <w:rFonts w:ascii="Verdana" w:hAnsi="Verdana" w:cs="Arial"/>
          <w:sz w:val="22"/>
          <w:szCs w:val="22"/>
          <w:lang w:val="cy-GB"/>
        </w:rPr>
        <w:t xml:space="preserve">Ulysses.  </w:t>
      </w:r>
    </w:p>
    <w:p w14:paraId="65B6DF27" w14:textId="5507D0E2" w:rsidR="00825FBD" w:rsidRPr="001D39A0" w:rsidRDefault="009D5AF0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 xml:space="preserve">Gan symud ymlaen at Droseddau Treisgar, cydnabu’r CHTh gynnydd o 62% mewn troseddau bygythiad i ladd. Holodd y CHTh pa un ai a oedd y cynnydd hwn yn ymwneud â bygythiadau ar-lein. Dywedodd y DBG wrtho fod y tîm cofnodi wedi adolygu’r data trosedd ar gyfer pob URS, gan nodi bod cyfran uchel o droseddau wedi’u hadrodd rhwng mis Mawrth a mis Awst 2019. Ystyrir fod y ffigurau ar gyfer y misoedd cyn hynny a’r misoedd wedi hynny’n gyffredin. Tynnwyd sylw at y ffaith bod swyddogion yn agor sawl adroddiad digwyddiad ar gyfer unigolion a oedd wedi bygwth sawl person rhwng mis Mawrth a mis Awst.  </w:t>
      </w:r>
    </w:p>
    <w:p w14:paraId="6EE3B79F" w14:textId="51AAE314" w:rsidR="004851BF" w:rsidRPr="001D39A0" w:rsidRDefault="002732A8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Cafwyd trafodaeth ynghylch Meddu ar Arfau, sydd wedi gweld cynnydd araf yn nifer yr adroddiadau dros </w:t>
      </w:r>
      <w:r w:rsidR="004851BF" w:rsidRPr="001D39A0">
        <w:rPr>
          <w:rFonts w:ascii="Verdana" w:hAnsi="Verdana" w:cs="Arial"/>
          <w:sz w:val="22"/>
          <w:szCs w:val="22"/>
          <w:lang w:val="cy-GB"/>
        </w:rPr>
        <w:t xml:space="preserve">2018-19. </w:t>
      </w:r>
      <w:r>
        <w:rPr>
          <w:rFonts w:ascii="Verdana" w:hAnsi="Verdana" w:cs="Arial"/>
          <w:sz w:val="22"/>
          <w:szCs w:val="22"/>
          <w:lang w:val="cy-GB"/>
        </w:rPr>
        <w:t xml:space="preserve">Dywedodd y PG fod nifer o’r achosion hyn yn cynnwys troseddwyr mynych, neu wedi’u cofnodi fel rhan o ddigwyddiadau domestig. Roedd HDP yn hyderus fod y cynnydd yn nifer y troseddau Meddu ar Arfau’n ymwneud â digwyddiadau domestig yn hytrach na chynnydd cyffredinol mewn trais ar y strydoedd. Nodwyd hefyd fod arferion cofnodi troseddau’n golygu bod yn rhaid cofnodi digwyddiadau iechyd meddwl sy’n ymwneud ag arf nad oedd yn cael eu </w:t>
      </w:r>
      <w:r>
        <w:rPr>
          <w:rFonts w:ascii="Verdana" w:hAnsi="Verdana" w:cs="Arial"/>
          <w:sz w:val="22"/>
          <w:szCs w:val="22"/>
          <w:lang w:val="cy-GB"/>
        </w:rPr>
        <w:lastRenderedPageBreak/>
        <w:t xml:space="preserve">cofnodi o’r blaen fel trosedd, gan arwain at gynnydd yn nifer y digwyddiadau yr adroddir amdanynt. </w:t>
      </w:r>
    </w:p>
    <w:p w14:paraId="381A5514" w14:textId="6CE9E168" w:rsidR="00E17264" w:rsidRPr="001D39A0" w:rsidRDefault="009D5AF0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>Symudodd y drafodaeth ymlaen at Droseddau Trefn Gyhoeddus, sydd wedi gweld cynnydd cyffredinol yn nifer yr adroddiadau yr adroddir amdanynt. Dywedodd y DBG fod troseddau aflonyddu, nad oedd yn cael eu cofnodi o’r blaen fel troseddau trefn gyhoeddus, nawr yn dod o dan y pennawd hwn. Nodwyd fod pob Ditectif Ringyll yn HDP yn adolygu eu hachosion aflonyddu a stelcio’n ddyddiol, sy’n golygu bod cynnydd wedi’i gofnodi yn nifer cyffredinol y troseddau trefn gyhoeddus.</w:t>
      </w:r>
    </w:p>
    <w:p w14:paraId="5B37D286" w14:textId="11ACBF04" w:rsidR="00616A6D" w:rsidRPr="001D39A0" w:rsidRDefault="009D5AF0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>Cafwyd trafodaeth fer ynghylch Troseddau Trais a phryderon bod bron 65% o achosion yn arwain at anawsterau tystiolaethol lle nad yw’r dioddefydd yn cefnogi’r camau gweithredu. Mynegodd y CHTh bryderon fod canran yr achosion sy’n arwain at gyhuddiad neu wŷs yn isel iawn. Nodwyd fod y cyfartaledd cenedlaethol ar gyfer dioddefwyr sydd ddim yn cefnogi camau gweithredu mewn achosion trais tua 22.6%, gyda chanran HDP yn 32.5%. Dywedodd y DBG fod y Grŵp Aur Ymchwiliadau wedi nodi hyn fel maes pryder, a bydd gwaith yn cychwyn o gwmpas diweddaru dioddefwyr a’u cefnogi wrth ymchwilio i droseddau trais. Holodd y CHTh beth oedd barn unigolion sydd eisiau adrodd am ymosodiadau ac aflonyddu rhywiol am rwyddineb mynediad i’r heddlu. Dywedodd EN fod HDP wedi ymgysylltu’n genedlaethol ag Ymgyrch Hydrant (ymchwiliad heddlu i honiadau am achosion hanesyddol o gam-drin plant) ac Ymgyrch Yewtree (ymchwiliad heddlu i honiadau am gam-drin rhywiol, yn arbennig cam-drin plant yn rhywiol), ac wedi defnyddio canllawiau cenedlaethol ar gyfer annog dioddefwyr yn ardal Heddlu Dyfed-Powys i ddod ymlaen. Dywedodd y DBG fod HDP wedi sicrhau nifer o euogfarnau yn y maes ymchwiliol hwn, a dywedodd fod dioddefydd yn derbyn cymorth uwch gan yr Heddlu pryd bynnag y mae’n dod ymlaen i wneud honiad.</w:t>
      </w:r>
    </w:p>
    <w:p w14:paraId="6CF68715" w14:textId="14D1F74F" w:rsidR="00964B06" w:rsidRPr="001D39A0" w:rsidRDefault="00567008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Cychwynnodd trafodaeth ynglŷn â’r data ar gyfer Trais yn Erbyn y Person, sydd wedi gweld cynnydd yn nifer y digwyddiadau yr adroddir amdanynt. Dywedodd y PG y bu anawsterau mewn perthynas â nifer o ymosodiadau ym mis Gorffennaf a mis Awst 2019 yng Ngheredigion a Sir Benfro yn arbennig. Cafwyd trafferthion pellach ym mis Ebrill a mis Mai 2019, gyda llawer iawn o ymddygiad rheolaethol a chymhellol, cyfathrebu maleisus, stelcio ac aflonyddu a bygythiadau i ladd. Nodwyd fod llawer o’r achosion olaf yn cynnwys trais heb anaf, fodd bynnag, yn ôl cofnodi data trosedd, maent i gyd yn cael eu categoreiddio fel Trais yn Erbyn y Person, gan arwain at gynnydd yn nifer yr achosion o dan y categori hwnnw. Dywedodd y PG fod cyfarfodydd ffocws yn cael eu cynnal yn URhSau Ceredigion a Sir Benfro mewn perthynas â’r achosion ymosodiad a ddigwyddodd yno dros yr haf, fodd bynnag, nid oedd patrwm i’r cynnydd yn nifer y digwyddiadau yr adroddwyd amdanynt.  Adlewyrchodd CHTh ar gynnydd mewn troseddau a gynhwysir o dan y categori Trais yn Erbyn y Person, gan gynnwys herwgipio, cipio plant, stelcio a chaethwasiaeth </w:t>
      </w:r>
      <w:r>
        <w:rPr>
          <w:rFonts w:ascii="Verdana" w:hAnsi="Verdana" w:cs="Arial"/>
          <w:sz w:val="22"/>
          <w:szCs w:val="22"/>
          <w:lang w:val="cy-GB"/>
        </w:rPr>
        <w:lastRenderedPageBreak/>
        <w:t xml:space="preserve">modern. </w:t>
      </w:r>
      <w:r w:rsidR="00C96DBB">
        <w:rPr>
          <w:rFonts w:ascii="Verdana" w:hAnsi="Verdana" w:cs="Arial"/>
          <w:sz w:val="22"/>
          <w:szCs w:val="22"/>
          <w:lang w:val="cy-GB"/>
        </w:rPr>
        <w:t xml:space="preserve">Nodwyd fod cofnodi’r troseddau hyn yn briodol wedi cyfrannu at gynnydd canfyddedig yn nifer  y digwyddiadau hyn. Dywedodd y PS ei bod wedi cwrdd â chynrychiolwyr o’r Heddlu er mwyn trafod y posibilrwydd o ddefnyddio profiad dioddefydd stelcio i hysbysu hyfforddiant swyddogion yn y dyfodol mewn perthynas â’r ffordd y maent yn trin y math hwn o drosedd. Dywedodd y DBG fod Arolygiaeth Heddluoedd a Gwasanaethau Tân ac Achub (AHGTAEM) yn fodlon â chyfeiriad teithio’r heddlu o ran y ffordd y maent yn ymdrin â digwyddiadau stelcio.  </w:t>
      </w:r>
    </w:p>
    <w:p w14:paraId="75A3B61C" w14:textId="0BC5E60C" w:rsidR="00C96DBB" w:rsidRDefault="00C96DBB" w:rsidP="00AA7E17">
      <w:pPr>
        <w:spacing w:after="240" w:line="276" w:lineRule="auto"/>
        <w:jc w:val="both"/>
        <w:rPr>
          <w:rFonts w:ascii="Verdana" w:hAnsi="Verdana" w:cs="Arial"/>
          <w:b/>
          <w:bCs/>
          <w:sz w:val="22"/>
          <w:szCs w:val="22"/>
          <w:lang w:val="cy-GB"/>
        </w:rPr>
      </w:pPr>
      <w:r>
        <w:rPr>
          <w:rFonts w:ascii="Verdana" w:hAnsi="Verdana" w:cs="Arial"/>
          <w:b/>
          <w:bCs/>
          <w:sz w:val="22"/>
          <w:szCs w:val="22"/>
          <w:lang w:val="cy-GB"/>
        </w:rPr>
        <w:t>Cam Gweithredu</w:t>
      </w:r>
      <w:r w:rsidR="00741E75" w:rsidRPr="001D39A0">
        <w:rPr>
          <w:rFonts w:ascii="Verdana" w:hAnsi="Verdana" w:cs="Arial"/>
          <w:b/>
          <w:bCs/>
          <w:sz w:val="22"/>
          <w:szCs w:val="22"/>
          <w:lang w:val="cy-GB"/>
        </w:rPr>
        <w:t xml:space="preserve">: </w:t>
      </w:r>
      <w:r w:rsidRPr="00C96DBB">
        <w:rPr>
          <w:rFonts w:ascii="Verdana" w:hAnsi="Verdana" w:cs="Arial"/>
          <w:b/>
          <w:bCs/>
          <w:sz w:val="22"/>
          <w:szCs w:val="22"/>
          <w:lang w:val="cy-GB"/>
        </w:rPr>
        <w:t>HDP a SCHTh Dyfed-Powys i sicrhau bod gohebiaeth effeithiol yn cael ei chyhoeddi ar gyfryngau cymdeithasol mewn perthynas â diweddariadau a wnaed i hyfforddiant stelcio swyddogion. Bydd y cam hwn yn cyd-daro â lansio deddfwriaeth stelcio newydd ym mis Chwefror 2020.</w:t>
      </w:r>
    </w:p>
    <w:p w14:paraId="370C13FE" w14:textId="7E1059B2" w:rsidR="00F02D85" w:rsidRPr="001D39A0" w:rsidRDefault="00367DDF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 xml:space="preserve">Symudodd y drafodaeth ymlaen at ostyngiad yn nifer y digwyddiadau ymddygiad gwrthgymdeithasol. Mae digwyddiadau wedi gostwng o dros 1000 o ddigwyddiadau’r mis i 700-750 o ddigwyddiadau’r mis </w:t>
      </w:r>
      <w:r w:rsidR="0078584E">
        <w:rPr>
          <w:rFonts w:ascii="Verdana" w:hAnsi="Verdana" w:cs="Arial"/>
          <w:sz w:val="22"/>
          <w:szCs w:val="22"/>
          <w:lang w:val="cy-GB"/>
        </w:rPr>
        <w:t xml:space="preserve">yn ystod haf 2019. Holodd y CHTh sut mae digwyddiadau ymddygiad gwrthgymdeithasol yn cael eu hystyried pan mae amserlenni Timoedd Plismona Bro’n cael eu creu, yn enwedig gan fod digwyddiadau’n cynyddu o </w:t>
      </w:r>
      <w:r w:rsidR="00DB4C61" w:rsidRPr="001D39A0">
        <w:rPr>
          <w:rFonts w:ascii="Verdana" w:hAnsi="Verdana" w:cs="Arial"/>
          <w:sz w:val="22"/>
          <w:szCs w:val="22"/>
          <w:lang w:val="cy-GB"/>
        </w:rPr>
        <w:t xml:space="preserve">15:00 – 21:00. </w:t>
      </w:r>
      <w:r w:rsidR="0078584E">
        <w:rPr>
          <w:rFonts w:ascii="Verdana" w:hAnsi="Verdana" w:cs="Arial"/>
          <w:sz w:val="22"/>
          <w:szCs w:val="22"/>
          <w:lang w:val="cy-GB"/>
        </w:rPr>
        <w:t>Dywedwyd wrth y CHTh fod mwy o bwyslais wedi’i osod ar waith rhagfynegi a blaengynllunio. Mae’r strwythur TPB newydd hefyd yn canolbwyntio ar sefydlu achos craidd ymddygiad gwrthgymdeithasol mewn ardal er mwyn lleihau digwyddiadau ar sail tymor hirach yno. Cydnabu y byddai gwaith parhaus swyddogion cyswllt ysgolion yn cynorthwyo i leihau ffigurau ymddygiad gwrthgymdeithasol dros amser.</w:t>
      </w:r>
      <w:r w:rsidR="00A7495E" w:rsidRPr="001D39A0">
        <w:rPr>
          <w:rFonts w:ascii="Verdana" w:hAnsi="Verdana" w:cs="Arial"/>
          <w:sz w:val="22"/>
          <w:szCs w:val="22"/>
          <w:lang w:val="cy-GB"/>
        </w:rPr>
        <w:t xml:space="preserve">  </w:t>
      </w:r>
      <w:r w:rsidR="00DB4C61" w:rsidRPr="001D39A0">
        <w:rPr>
          <w:rFonts w:ascii="Verdana" w:hAnsi="Verdana" w:cs="Arial"/>
          <w:sz w:val="22"/>
          <w:szCs w:val="22"/>
          <w:lang w:val="cy-GB"/>
        </w:rPr>
        <w:t xml:space="preserve">  </w:t>
      </w:r>
    </w:p>
    <w:p w14:paraId="529BF861" w14:textId="1D96D7F1" w:rsidR="00A7495E" w:rsidRPr="001D39A0" w:rsidRDefault="00380026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Cafwyd trafodaeth fer ynglŷn â digwyddiadau cam-drin domestig. Nodwyd eu bod nhw’n gwastadu ar ychydig dros 700 o ddigwyddiadau’r mis.</w:t>
      </w:r>
    </w:p>
    <w:p w14:paraId="72743B5F" w14:textId="65F62FE6" w:rsidR="00A7495E" w:rsidRPr="001D39A0" w:rsidRDefault="00380026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Symudodd y drafodaeth ymlaen at rwyddineb cysylltu â HDP mewn perthynas â chyfradd ateb galwadau 101. Dywedodd y CHTh ei fod yn braf nodi gostyngiad yn nifer y galwadau y rhoddwyd y gorau iddynt ers mis Gorffennaf 2019. Dywedodd y DBG mai HDP yw’r heddlu gorau namyn tri o ran perfformiad mewn perthynas â chyfraddau galwadau y rhoddir y gorau iddynt yng Nghymru a Lloegr. Awgrymodd y CHTh y gallai fod yn bosibl dysgu wrth ymagwedd Heddlu Gogledd Cymru, sef cynnig gwasanaeth sgrinio awtomataidd i alwyr er mwyn asesu pa un ai a fyddai’n fwy addas i adrannau ar wahân i’r ganolfan gyfathrebu dderbyn yr alwad.</w:t>
      </w:r>
      <w:r w:rsidR="00A7495E" w:rsidRPr="001D39A0">
        <w:rPr>
          <w:rFonts w:ascii="Verdana" w:hAnsi="Verdana" w:cs="Arial"/>
          <w:sz w:val="22"/>
          <w:szCs w:val="22"/>
          <w:lang w:val="cy-GB"/>
        </w:rPr>
        <w:t xml:space="preserve"> </w:t>
      </w:r>
      <w:r>
        <w:rPr>
          <w:rFonts w:ascii="Verdana" w:hAnsi="Verdana" w:cs="Arial"/>
          <w:sz w:val="22"/>
          <w:szCs w:val="22"/>
          <w:lang w:val="cy-GB"/>
        </w:rPr>
        <w:t>Dywedodd y DBG fod sawl dewis yn cael ei ystyried er mwyn gwella’</w:t>
      </w:r>
      <w:r w:rsidR="00D97AE2">
        <w:rPr>
          <w:rFonts w:ascii="Verdana" w:hAnsi="Verdana" w:cs="Arial"/>
          <w:sz w:val="22"/>
          <w:szCs w:val="22"/>
          <w:lang w:val="cy-GB"/>
        </w:rPr>
        <w:t xml:space="preserve">r broblem o bobl yn rhoi’r gorau i alwadau, gan gynnwys dewisiadau galwadau uniongyrchol i adrannau eraill. Mae Bwrdd Goruchwylio Canolfan Gyfathrebu’r Heddlu’n ystyried y dewisiadau hyn ar hyn o bryd. </w:t>
      </w:r>
      <w:r w:rsidR="00A7495E" w:rsidRPr="001D39A0">
        <w:rPr>
          <w:rFonts w:ascii="Verdana" w:hAnsi="Verdana" w:cs="Arial"/>
          <w:sz w:val="22"/>
          <w:szCs w:val="22"/>
          <w:lang w:val="cy-GB"/>
        </w:rPr>
        <w:t xml:space="preserve"> </w:t>
      </w:r>
    </w:p>
    <w:p w14:paraId="5A5F59E8" w14:textId="7D236130" w:rsidR="001B20F3" w:rsidRPr="001D39A0" w:rsidRDefault="00017FD4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lastRenderedPageBreak/>
        <w:t>Symudodd y CHTh ymlaen i drafod Ymateb i Ddigwyddiadau, gan nodi fod HDP dal yn cymryd mwy o amser i ymateb i alwadau mewn  rhai ardaloedd ym Mhowys a Cheredigion</w:t>
      </w:r>
      <w:r w:rsidR="001B20F3" w:rsidRPr="001D39A0">
        <w:rPr>
          <w:rFonts w:ascii="Verdana" w:hAnsi="Verdana" w:cs="Arial"/>
          <w:sz w:val="22"/>
          <w:szCs w:val="22"/>
          <w:lang w:val="cy-GB"/>
        </w:rPr>
        <w:t xml:space="preserve">.  </w:t>
      </w:r>
    </w:p>
    <w:p w14:paraId="00299CCE" w14:textId="3C69F810" w:rsidR="00EE3AEF" w:rsidRPr="001D39A0" w:rsidRDefault="00017FD4" w:rsidP="00AA7E17">
      <w:pPr>
        <w:spacing w:after="240" w:line="276" w:lineRule="auto"/>
        <w:jc w:val="both"/>
        <w:rPr>
          <w:rFonts w:ascii="Verdana" w:hAnsi="Verdana" w:cs="Arial"/>
          <w:sz w:val="22"/>
          <w:szCs w:val="22"/>
          <w:lang w:val="cy-GB"/>
        </w:rPr>
      </w:pPr>
      <w:r>
        <w:rPr>
          <w:rFonts w:ascii="Verdana" w:hAnsi="Verdana" w:cs="Arial"/>
          <w:sz w:val="22"/>
          <w:szCs w:val="22"/>
          <w:lang w:val="cy-GB"/>
        </w:rPr>
        <w:t>Cafwyd trafodaeth ynglŷn â’r data sydd wedi’i gynnwys yn fersiwn gyhoeddus yr adroddiad a’r fersiwn fewnol, gyda’r CHTh yn holi pam fod sawl darn o ddata y gellid fod wedi’i rannu’n rhesymol wedi’i ddileu o’r fersiwn gyhoeddus. Yn ogystal, gofynnodd y CHTh am i’r tîm perfformiad newid ymddangosiad yr echel ‘y’ ar y tablau a geir yn y ddogfen.</w:t>
      </w:r>
    </w:p>
    <w:p w14:paraId="6516D286" w14:textId="37DF95DB" w:rsidR="00EE3AEF" w:rsidRPr="001D39A0" w:rsidRDefault="00D97AE2" w:rsidP="00AA7E17">
      <w:pPr>
        <w:spacing w:after="240" w:line="276" w:lineRule="auto"/>
        <w:jc w:val="both"/>
        <w:rPr>
          <w:rFonts w:ascii="Verdana" w:hAnsi="Verdana" w:cs="Arial"/>
          <w:b/>
          <w:bCs/>
          <w:sz w:val="22"/>
          <w:szCs w:val="22"/>
          <w:lang w:val="cy-GB"/>
        </w:rPr>
      </w:pPr>
      <w:r>
        <w:rPr>
          <w:rFonts w:ascii="Verdana" w:hAnsi="Verdana" w:cs="Arial"/>
          <w:b/>
          <w:bCs/>
          <w:sz w:val="22"/>
          <w:szCs w:val="22"/>
          <w:lang w:val="cy-GB"/>
        </w:rPr>
        <w:t>Cam Gweithredu</w:t>
      </w:r>
      <w:r w:rsidR="00EE3AEF" w:rsidRPr="001D39A0">
        <w:rPr>
          <w:rFonts w:ascii="Verdana" w:hAnsi="Verdana" w:cs="Arial"/>
          <w:b/>
          <w:bCs/>
          <w:sz w:val="22"/>
          <w:szCs w:val="22"/>
          <w:lang w:val="cy-GB"/>
        </w:rPr>
        <w:t xml:space="preserve">: </w:t>
      </w:r>
      <w:r w:rsidR="00017FD4" w:rsidRPr="00017FD4">
        <w:rPr>
          <w:rFonts w:ascii="Verdana" w:hAnsi="Verdana" w:cs="Arial"/>
          <w:b/>
          <w:bCs/>
          <w:sz w:val="22"/>
          <w:szCs w:val="22"/>
          <w:lang w:val="cy-GB"/>
        </w:rPr>
        <w:t>Tîm Perfformiad HDP i newid gwedd yr echel ‘y’ yn y graffiau a gyflwynir yn yr adroddiad perfformiad</w:t>
      </w:r>
      <w:r w:rsidR="00EE3AEF" w:rsidRPr="001D39A0">
        <w:rPr>
          <w:rFonts w:ascii="Verdana" w:hAnsi="Verdana" w:cs="Arial"/>
          <w:b/>
          <w:bCs/>
          <w:sz w:val="22"/>
          <w:szCs w:val="22"/>
          <w:lang w:val="cy-GB"/>
        </w:rPr>
        <w:t>.</w:t>
      </w:r>
    </w:p>
    <w:p w14:paraId="37330122" w14:textId="65241456" w:rsidR="00534630" w:rsidRPr="001D39A0" w:rsidRDefault="00D97AE2" w:rsidP="00AA7E17">
      <w:pPr>
        <w:spacing w:after="240" w:line="276" w:lineRule="auto"/>
        <w:jc w:val="both"/>
        <w:rPr>
          <w:rFonts w:ascii="Verdana" w:hAnsi="Verdana" w:cs="Arial"/>
          <w:b/>
          <w:bCs/>
          <w:sz w:val="22"/>
          <w:szCs w:val="22"/>
          <w:lang w:val="cy-GB"/>
        </w:rPr>
      </w:pPr>
      <w:r>
        <w:rPr>
          <w:rFonts w:ascii="Verdana" w:hAnsi="Verdana" w:cs="Arial"/>
          <w:b/>
          <w:bCs/>
          <w:sz w:val="22"/>
          <w:szCs w:val="22"/>
          <w:lang w:val="cy-GB"/>
        </w:rPr>
        <w:t>Cam Gweithredu</w:t>
      </w:r>
      <w:r w:rsidR="00534630" w:rsidRPr="001D39A0">
        <w:rPr>
          <w:rFonts w:ascii="Verdana" w:hAnsi="Verdana" w:cs="Arial"/>
          <w:b/>
          <w:bCs/>
          <w:sz w:val="22"/>
          <w:szCs w:val="22"/>
          <w:lang w:val="cy-GB"/>
        </w:rPr>
        <w:t xml:space="preserve">: </w:t>
      </w:r>
      <w:r w:rsidR="00F701FB" w:rsidRPr="00F701FB">
        <w:rPr>
          <w:rFonts w:ascii="Verdana" w:hAnsi="Verdana" w:cs="Arial"/>
          <w:b/>
          <w:bCs/>
          <w:sz w:val="22"/>
          <w:szCs w:val="22"/>
          <w:lang w:val="cy-GB"/>
        </w:rPr>
        <w:t>Y PS i gwrdd â Thîm Perfformiad HDP er mwyn sicrhau bod data perthnasol yn cael ei gynnwys yn fersiwn cyhoeddus yr adroddiad perfformiad</w:t>
      </w:r>
      <w:r w:rsidR="00EA0D0E" w:rsidRPr="001D39A0">
        <w:rPr>
          <w:rFonts w:ascii="Verdana" w:hAnsi="Verdana" w:cs="Arial"/>
          <w:b/>
          <w:bCs/>
          <w:sz w:val="22"/>
          <w:szCs w:val="22"/>
          <w:lang w:val="cy-GB"/>
        </w:rPr>
        <w:t>.</w:t>
      </w:r>
    </w:p>
    <w:p w14:paraId="3010ACD4" w14:textId="0008D02F" w:rsidR="00106247" w:rsidRPr="001D39A0" w:rsidRDefault="000A3061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 w:rsidRPr="001D39A0">
        <w:rPr>
          <w:rFonts w:ascii="Verdana" w:hAnsi="Verdana" w:cs="Arial"/>
          <w:b/>
          <w:sz w:val="22"/>
          <w:szCs w:val="22"/>
          <w:lang w:val="cy-GB"/>
        </w:rPr>
        <w:t>5</w:t>
      </w:r>
      <w:r w:rsidR="00106247" w:rsidRPr="001D39A0">
        <w:rPr>
          <w:rFonts w:ascii="Verdana" w:hAnsi="Verdana" w:cs="Arial"/>
          <w:b/>
          <w:sz w:val="22"/>
          <w:szCs w:val="22"/>
          <w:lang w:val="cy-GB"/>
        </w:rPr>
        <w:t xml:space="preserve"> – </w:t>
      </w:r>
      <w:r w:rsidR="00D97AE2">
        <w:rPr>
          <w:rFonts w:ascii="Verdana" w:hAnsi="Verdana" w:cs="Arial"/>
          <w:b/>
          <w:sz w:val="22"/>
          <w:szCs w:val="22"/>
          <w:lang w:val="cy-GB"/>
        </w:rPr>
        <w:t>Perfformiad Ariannol yn ystod Chwarter 1</w:t>
      </w:r>
    </w:p>
    <w:p w14:paraId="25226256" w14:textId="33233238" w:rsidR="00EE3AEF" w:rsidRPr="001D39A0" w:rsidRDefault="00EE3AEF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684A51ED" w14:textId="03A6396F" w:rsidR="00EE3AEF" w:rsidRPr="001D39A0" w:rsidRDefault="00D35B89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>Roedd yr adroddiad a gyflwynwyd yn cynnwys gwariant hyd at Hydref 2019. Ar hyn o bryd, mae’r sefyllfa refeniw’n dangos tanwariant o £598,000 o gymharu â £537,000 ym mis Medi 2019. Mae amrywiadau’n cynnwys gwariant a dalwyd o £61.1 miliwn o’r gyllideb o £107 miliw</w:t>
      </w:r>
      <w:r w:rsidR="00EE3AEF" w:rsidRPr="001D39A0">
        <w:rPr>
          <w:rFonts w:ascii="Verdana" w:hAnsi="Verdana" w:cs="Arial"/>
          <w:bCs/>
          <w:sz w:val="22"/>
          <w:szCs w:val="22"/>
          <w:lang w:val="cy-GB"/>
        </w:rPr>
        <w:t>n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 yn troi allan i fod yn is ar £60.5 miliw</w:t>
      </w:r>
      <w:r w:rsidR="00EE3AEF" w:rsidRPr="001D39A0">
        <w:rPr>
          <w:rFonts w:ascii="Verdana" w:hAnsi="Verdana" w:cs="Arial"/>
          <w:bCs/>
          <w:sz w:val="22"/>
          <w:szCs w:val="22"/>
          <w:lang w:val="cy-GB"/>
        </w:rPr>
        <w:t xml:space="preserve">n. 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Cafwyd tanwariant mewn cyllidebau goramser a chyflog, gyda goramser wedi’i leihau o </w:t>
      </w:r>
      <w:r w:rsidR="00EE3AEF" w:rsidRPr="001D39A0">
        <w:rPr>
          <w:rFonts w:ascii="Verdana" w:hAnsi="Verdana" w:cs="Arial"/>
          <w:bCs/>
          <w:sz w:val="22"/>
          <w:szCs w:val="22"/>
          <w:lang w:val="cy-GB"/>
        </w:rPr>
        <w:t>£208</w:t>
      </w:r>
      <w:r>
        <w:rPr>
          <w:rFonts w:ascii="Verdana" w:hAnsi="Verdana" w:cs="Arial"/>
          <w:bCs/>
          <w:sz w:val="22"/>
          <w:szCs w:val="22"/>
          <w:lang w:val="cy-GB"/>
        </w:rPr>
        <w:t>,000 a sawl swydd wag yn lleihau’r gyllideb o tua £597,000</w:t>
      </w:r>
      <w:r w:rsidR="00EE3AEF" w:rsidRPr="001D39A0">
        <w:rPr>
          <w:rFonts w:ascii="Verdana" w:hAnsi="Verdana" w:cs="Arial"/>
          <w:bCs/>
          <w:sz w:val="22"/>
          <w:szCs w:val="22"/>
          <w:lang w:val="cy-GB"/>
        </w:rPr>
        <w:t>.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 Nodwyd fod y gyllideb ar gyfer pethau heblaw cyflog o fewn y gyllideb o £415,00</w:t>
      </w:r>
      <w:r w:rsidR="00F03856">
        <w:rPr>
          <w:rFonts w:ascii="Verdana" w:hAnsi="Verdana" w:cs="Arial"/>
          <w:bCs/>
          <w:sz w:val="22"/>
          <w:szCs w:val="22"/>
          <w:lang w:val="cy-GB"/>
        </w:rPr>
        <w:t>0 o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 Hydref</w:t>
      </w:r>
      <w:r w:rsidR="00EE3AEF" w:rsidRPr="001D39A0">
        <w:rPr>
          <w:rFonts w:ascii="Verdana" w:hAnsi="Verdana" w:cs="Arial"/>
          <w:bCs/>
          <w:sz w:val="22"/>
          <w:szCs w:val="22"/>
          <w:lang w:val="cy-GB"/>
        </w:rPr>
        <w:t xml:space="preserve"> 2019</w:t>
      </w:r>
      <w:r w:rsidR="00F03856">
        <w:rPr>
          <w:rFonts w:ascii="Verdana" w:hAnsi="Verdana" w:cs="Arial"/>
          <w:bCs/>
          <w:sz w:val="22"/>
          <w:szCs w:val="22"/>
          <w:lang w:val="cy-GB"/>
        </w:rPr>
        <w:t xml:space="preserve"> ymlaen</w:t>
      </w:r>
      <w:r w:rsidR="00EE3AEF" w:rsidRPr="001D39A0">
        <w:rPr>
          <w:rFonts w:ascii="Verdana" w:hAnsi="Verdana" w:cs="Arial"/>
          <w:bCs/>
          <w:sz w:val="22"/>
          <w:szCs w:val="22"/>
          <w:lang w:val="cy-GB"/>
        </w:rPr>
        <w:t>.</w:t>
      </w:r>
    </w:p>
    <w:p w14:paraId="2E46F9E8" w14:textId="1F770CA2" w:rsidR="00EE3AEF" w:rsidRPr="001D39A0" w:rsidRDefault="00EE3AEF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0669C349" w14:textId="40C48772" w:rsidR="003D6073" w:rsidRPr="001D39A0" w:rsidRDefault="00F03856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>Dywedodd y CC fod yr amrywiad gwrthwynebus mwyaf arwyddocaol yn digwydd mewn incwm, gyda thanwariant o £513,000</w:t>
      </w:r>
      <w:r w:rsidR="00EE3AEF" w:rsidRPr="001D39A0">
        <w:rPr>
          <w:rFonts w:ascii="Verdana" w:hAnsi="Verdana" w:cs="Arial"/>
          <w:bCs/>
          <w:sz w:val="22"/>
          <w:szCs w:val="22"/>
          <w:lang w:val="cy-GB"/>
        </w:rPr>
        <w:t xml:space="preserve">. </w:t>
      </w:r>
      <w:r>
        <w:rPr>
          <w:rFonts w:ascii="Verdana" w:hAnsi="Verdana" w:cs="Arial"/>
          <w:bCs/>
          <w:sz w:val="22"/>
          <w:szCs w:val="22"/>
          <w:lang w:val="cy-GB"/>
        </w:rPr>
        <w:t xml:space="preserve">Nodwyd fod tua £100,000 o’r swm hwn yn ymwneud ag arian grant CHTh. Cafwyd trafodaeth mewn perthynas â hyn. Nodwyd y disgwylir cytundeb ar 2.5% ar gyfer staff heddlu mewn perthynas â’r dyfarniadau cyflog. </w:t>
      </w:r>
    </w:p>
    <w:p w14:paraId="3E703F5B" w14:textId="733B6C8F" w:rsidR="003D6073" w:rsidRPr="001D39A0" w:rsidRDefault="003D6073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49C0965F" w14:textId="7055AA51" w:rsidR="003D6073" w:rsidRPr="001D39A0" w:rsidRDefault="005B5ABE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 xml:space="preserve">Symudodd y drafodaeth ymlaen at Ymgyrch Uplift, gyda’r CC yn dweud y derbyniwyd £204,000 ychwanegol er mwyn talu am y 42 swyddog cyntaf y byddai HDP yn derbyn dros y 18 mis nesaf, gyda 22 swyddog yn cael eu recriwtio ym mis Ionawr. Disgwyliwyd y byddai angen defnyddio arian o gronfeydd wrth gefn er mwyn talu am gostau ychwanegol mewn perthynas â gofynion TG a gofynion hyfforddi’r swyddogion hynny. Holodd y CHTh pa un ai a fyddai modd herio’r Swyddfa Gartref o ran yr arian a roddir ar gyfer recriwtio mwy o swyddogion gan nad yw’r costau ychwanegol wedi’u hystyried, na’r effaith ar heddluoedd. </w:t>
      </w:r>
    </w:p>
    <w:p w14:paraId="085119BE" w14:textId="2A554F5D" w:rsidR="003D6073" w:rsidRPr="001D39A0" w:rsidRDefault="003D6073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25D26540" w14:textId="6E57EEB9" w:rsidR="003D6073" w:rsidRPr="001D39A0" w:rsidRDefault="0038145F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lastRenderedPageBreak/>
        <w:t>Symudodd y CC ymlaen at ragfynegiadau ar gyfer y dyfodol</w:t>
      </w:r>
      <w:r w:rsidR="001B6452">
        <w:rPr>
          <w:rFonts w:ascii="Verdana" w:hAnsi="Verdana" w:cs="Arial"/>
          <w:bCs/>
          <w:sz w:val="22"/>
          <w:szCs w:val="22"/>
          <w:lang w:val="cy-GB"/>
        </w:rPr>
        <w:t xml:space="preserve">, gan ddweud y disgwylir tanwariant o £750 erbyn diwedd y flwyddyn. Dywedodd y CC a'r PSA eu bod yn eithaf hyderus o gwmpas y ffigwr diwedd blwyddyn, gan ddweud bod llawer o waith yn mynd rhagddo er mwyn monitro gwariant yn barhaus. </w:t>
      </w:r>
    </w:p>
    <w:p w14:paraId="342A44B1" w14:textId="5499FEEF" w:rsidR="003D6073" w:rsidRPr="001D39A0" w:rsidRDefault="003D6073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32D5FF5A" w14:textId="1FC16D52" w:rsidR="003D6073" w:rsidRPr="001D39A0" w:rsidRDefault="001B6452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 xml:space="preserve">Dywedodd y CC bod arbedion o £1.7 miliwn wedi’u gwneud drwy ddamwain, fodd bynnag, roedd cynnydd o ran costau fforensig ac yswiriant yn effeithio ar hyn. Nodwyd fod costau cerbyd a thanwydd dros y gyllideb ar hyn o bryd. </w:t>
      </w:r>
    </w:p>
    <w:p w14:paraId="769EB988" w14:textId="42409BA1" w:rsidR="006E2D2E" w:rsidRPr="001D39A0" w:rsidRDefault="006E2D2E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439F47D4" w14:textId="012770D9" w:rsidR="006E2D2E" w:rsidRPr="001D39A0" w:rsidRDefault="001B6452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>Holodd y CHTh beth yw’r costau cydweithio ychwanegol. Dywedodd y PSA wrtho fod angen £23,000 ar gyfer TARIAN a bod £50,000 arall wedi’i bennu ar gyfer y costau hynny.</w:t>
      </w:r>
    </w:p>
    <w:p w14:paraId="2E14BFAA" w14:textId="6D09976D" w:rsidR="00753C49" w:rsidRPr="001D39A0" w:rsidRDefault="00753C49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2403130E" w14:textId="3884B3AC" w:rsidR="00753C49" w:rsidRPr="001D39A0" w:rsidRDefault="009D5AF0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eastAsiaTheme="minorHAnsi" w:hAnsi="Verdana" w:cs="Verdana"/>
          <w:sz w:val="22"/>
          <w:szCs w:val="22"/>
          <w:lang w:val="cy-GB"/>
        </w:rPr>
        <w:t>Symudodd y CC ymlaen at wario cyfalaf, gyda’r cyfanswm gwariant hyd yn hyn yn cyrraedd £2.022 miliwn yn erbyn cyllideb ddiwygiedig o £11.1 miliwn gyda gwariant o £2.508 yn cael ei ymrwymo drwy archebion prynu. Nodwyd fod swm sylweddol wedi’i ymrwymo ar gyfer prynu cerbydau newydd cyn misoedd yr haf. Pwysleisiodd y PSA y byddai’r rhaglen gyfalaf yn cael ei hadolygu mewn cyfarfod sy’n canolbwyntio ar gyllid ar 19 Tachwedd.</w:t>
      </w:r>
    </w:p>
    <w:p w14:paraId="3A57E5A5" w14:textId="5911BE4C" w:rsidR="00020190" w:rsidRPr="001D39A0" w:rsidRDefault="00020190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340A22BF" w14:textId="4F565B14" w:rsidR="00020190" w:rsidRPr="001D39A0" w:rsidRDefault="001B6452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>Dywedodd y PSA fod y PSA a’r CC wedi cynnal cynhadledd ar y cyd</w:t>
      </w:r>
      <w:r w:rsidR="00EE73FB">
        <w:rPr>
          <w:rFonts w:ascii="Verdana" w:hAnsi="Verdana" w:cs="Arial"/>
          <w:bCs/>
          <w:sz w:val="22"/>
          <w:szCs w:val="22"/>
          <w:lang w:val="cy-GB"/>
        </w:rPr>
        <w:t xml:space="preserve"> yn ystod yr wythnos flaenorol. Nodwyd y teimlir llawer o ansicrwydd yn genedlaethol mewn perthynas â grant y Swyddfa Gartref, yn arbennig o ran pryd y byddai’r cyhoeddiad yn cael ei wneud. Teimlwyd na fyddai penderfyniad yn cael ei wneud tan ganol Ionawr 2020, a fyddai’n digwydd yn dilyn terfyn amser y CHTh ar gyfer gosod y praesept ar gyfer</w:t>
      </w:r>
      <w:r w:rsidR="00020190" w:rsidRPr="001D39A0">
        <w:rPr>
          <w:rFonts w:ascii="Verdana" w:hAnsi="Verdana" w:cs="Arial"/>
          <w:bCs/>
          <w:sz w:val="22"/>
          <w:szCs w:val="22"/>
          <w:lang w:val="cy-GB"/>
        </w:rPr>
        <w:t xml:space="preserve"> 2020/2021.  </w:t>
      </w:r>
    </w:p>
    <w:p w14:paraId="170ABFD6" w14:textId="77777777" w:rsidR="00503BA9" w:rsidRPr="001D39A0" w:rsidRDefault="00503BA9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</w:p>
    <w:p w14:paraId="6754E200" w14:textId="1DED93F1" w:rsidR="00503BA9" w:rsidRPr="001D39A0" w:rsidRDefault="000A3061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 w:rsidRPr="001D39A0">
        <w:rPr>
          <w:rFonts w:ascii="Verdana" w:hAnsi="Verdana" w:cs="Arial"/>
          <w:b/>
          <w:sz w:val="22"/>
          <w:szCs w:val="22"/>
          <w:lang w:val="cy-GB"/>
        </w:rPr>
        <w:t>6</w:t>
      </w:r>
      <w:r w:rsidR="00503BA9" w:rsidRPr="001D39A0">
        <w:rPr>
          <w:rFonts w:ascii="Verdana" w:hAnsi="Verdana" w:cs="Arial"/>
          <w:b/>
          <w:sz w:val="22"/>
          <w:szCs w:val="22"/>
          <w:lang w:val="cy-GB"/>
        </w:rPr>
        <w:t xml:space="preserve"> – </w:t>
      </w:r>
      <w:r w:rsidR="00EE73FB">
        <w:rPr>
          <w:rFonts w:ascii="Verdana" w:hAnsi="Verdana" w:cs="Arial"/>
          <w:b/>
          <w:sz w:val="22"/>
          <w:szCs w:val="22"/>
          <w:lang w:val="cy-GB"/>
        </w:rPr>
        <w:t>Adroddiad dilynol SCHTh gan y Bwrdd Plismona (drwy eithriad</w:t>
      </w:r>
      <w:r w:rsidR="00503BA9" w:rsidRPr="001D39A0">
        <w:rPr>
          <w:rFonts w:ascii="Verdana" w:hAnsi="Verdana" w:cs="Arial"/>
          <w:b/>
          <w:sz w:val="22"/>
          <w:szCs w:val="22"/>
          <w:lang w:val="cy-GB"/>
        </w:rPr>
        <w:t>)</w:t>
      </w:r>
    </w:p>
    <w:p w14:paraId="0AD41A22" w14:textId="05FB32BE" w:rsidR="00020190" w:rsidRPr="001D39A0" w:rsidRDefault="00020190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</w:p>
    <w:p w14:paraId="10D652D5" w14:textId="6069B6B4" w:rsidR="00020190" w:rsidRPr="001D39A0" w:rsidRDefault="00EE73FB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 xml:space="preserve">Gofynnodd y CHTh am ddiweddariad ynglŷn â phenodi swyddog atal twyll yn HDP yn dilyn trafodaeth ar y pwnc yng nghyfarfod y Bwrdd Plismona ym mis Hydref. Cytunwyd y byddai’r swydd yn cael ei ariannu 50-50 rhwng cronfeydd wrth gefn SCHTh a HDP. </w:t>
      </w:r>
    </w:p>
    <w:p w14:paraId="51444E9C" w14:textId="44889681" w:rsidR="009E2E9E" w:rsidRPr="001D39A0" w:rsidRDefault="009E2E9E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4702B8EA" w14:textId="42A75AE4" w:rsidR="009E2E9E" w:rsidRPr="001D39A0" w:rsidRDefault="00EE73FB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9E2E9E" w:rsidRPr="001D39A0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 w:rsidRPr="00EE73FB">
        <w:rPr>
          <w:rFonts w:ascii="Verdana" w:hAnsi="Verdana" w:cs="Arial"/>
          <w:b/>
          <w:sz w:val="22"/>
          <w:szCs w:val="22"/>
          <w:lang w:val="cy-GB"/>
        </w:rPr>
        <w:t>Trafod diweddariad ynghylch penodi swyddog atal twyll newydd yn HDP yng nghyfarfod y Bwrdd Plismona o fewn yr ychydig fisoedd nesaf</w:t>
      </w:r>
      <w:r w:rsidR="009E2E9E" w:rsidRPr="001D39A0">
        <w:rPr>
          <w:rFonts w:ascii="Verdana" w:hAnsi="Verdana" w:cs="Arial"/>
          <w:b/>
          <w:sz w:val="22"/>
          <w:szCs w:val="22"/>
          <w:lang w:val="cy-GB"/>
        </w:rPr>
        <w:t>.</w:t>
      </w:r>
    </w:p>
    <w:p w14:paraId="37CE6734" w14:textId="045A05B1" w:rsidR="009E2E9E" w:rsidRPr="001D39A0" w:rsidRDefault="009E2E9E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</w:p>
    <w:p w14:paraId="0C991BF0" w14:textId="036F8083" w:rsidR="009E2E9E" w:rsidRPr="001D39A0" w:rsidRDefault="000A3061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 w:rsidRPr="001D39A0">
        <w:rPr>
          <w:rFonts w:ascii="Verdana" w:hAnsi="Verdana" w:cs="Arial"/>
          <w:b/>
          <w:sz w:val="22"/>
          <w:szCs w:val="22"/>
          <w:lang w:val="cy-GB"/>
        </w:rPr>
        <w:t>7</w:t>
      </w:r>
      <w:r w:rsidR="009E2E9E" w:rsidRPr="001D39A0">
        <w:rPr>
          <w:rFonts w:ascii="Verdana" w:hAnsi="Verdana" w:cs="Arial"/>
          <w:b/>
          <w:sz w:val="22"/>
          <w:szCs w:val="22"/>
          <w:lang w:val="cy-GB"/>
        </w:rPr>
        <w:t xml:space="preserve"> – </w:t>
      </w:r>
      <w:r w:rsidR="00EE73FB">
        <w:rPr>
          <w:rFonts w:ascii="Verdana" w:hAnsi="Verdana" w:cs="Arial"/>
          <w:b/>
          <w:sz w:val="22"/>
          <w:szCs w:val="22"/>
          <w:lang w:val="cy-GB"/>
        </w:rPr>
        <w:t>Llythyr gan Gyfarwyddwr Strategaeth y Swyddfa Gartref</w:t>
      </w:r>
    </w:p>
    <w:p w14:paraId="7B23EAC2" w14:textId="2BF21521" w:rsidR="009E2E9E" w:rsidRPr="001D39A0" w:rsidRDefault="009E2E9E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01216830" w14:textId="2F7B59FF" w:rsidR="009E2E9E" w:rsidRPr="001D39A0" w:rsidRDefault="00EE73FB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  <w:r>
        <w:rPr>
          <w:rFonts w:ascii="Verdana" w:hAnsi="Verdana" w:cs="Arial"/>
          <w:bCs/>
          <w:sz w:val="22"/>
          <w:szCs w:val="22"/>
          <w:lang w:val="cy-GB"/>
        </w:rPr>
        <w:t xml:space="preserve">Cydnabu’r CHTh lythyr gan y Swyddfa Gartref yn gofyn am gael gwybod sawl aelod staff yr oedd HDP yn edrych ar recriwtio erbyn Mawrth 2020 gyda’r arian a roddwyd </w:t>
      </w:r>
      <w:r>
        <w:rPr>
          <w:rFonts w:ascii="Verdana" w:hAnsi="Verdana" w:cs="Arial"/>
          <w:bCs/>
          <w:sz w:val="22"/>
          <w:szCs w:val="22"/>
          <w:lang w:val="cy-GB"/>
        </w:rPr>
        <w:lastRenderedPageBreak/>
        <w:t xml:space="preserve">fel rhan o Ymgyrch Uplift. Cytunwyd y byddai HDP a SCHTh yn anfon ymateb ar y cyd yn dilyn trafodaeth yng nghyfarfodydd ymgodi rheolaidd HDP. </w:t>
      </w:r>
    </w:p>
    <w:p w14:paraId="68B963F1" w14:textId="2B3BFE20" w:rsidR="009E2E9E" w:rsidRPr="001D39A0" w:rsidRDefault="009E2E9E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Cs/>
          <w:sz w:val="22"/>
          <w:szCs w:val="22"/>
          <w:lang w:val="cy-GB"/>
        </w:rPr>
      </w:pPr>
    </w:p>
    <w:p w14:paraId="3790E8D8" w14:textId="1B1BFE27" w:rsidR="009E2E9E" w:rsidRPr="001D39A0" w:rsidRDefault="00C96DBB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9E2E9E" w:rsidRPr="001D39A0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 w:rsidRPr="00C96DBB">
        <w:rPr>
          <w:rFonts w:ascii="Verdana" w:hAnsi="Verdana" w:cs="Arial"/>
          <w:b/>
          <w:sz w:val="22"/>
          <w:szCs w:val="22"/>
          <w:lang w:val="cy-GB"/>
        </w:rPr>
        <w:t>Llythyr i’w ddrafftio a’i anfon ar y cyd rhwng HDP a SCHTh am recriwtio swyddogion fel rhan o Ymgyrch Uplift erbyn 30 Tachwedd.</w:t>
      </w:r>
    </w:p>
    <w:p w14:paraId="0E2135B9" w14:textId="2B16B015" w:rsidR="009E2E9E" w:rsidRPr="001D39A0" w:rsidRDefault="009E2E9E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</w:p>
    <w:p w14:paraId="206DE01C" w14:textId="0E541E32" w:rsidR="009E2E9E" w:rsidRPr="001D39A0" w:rsidRDefault="00C96DBB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b/>
          <w:sz w:val="22"/>
          <w:szCs w:val="22"/>
          <w:lang w:val="cy-GB"/>
        </w:rPr>
      </w:pPr>
      <w:r>
        <w:rPr>
          <w:rFonts w:ascii="Verdana" w:hAnsi="Verdana" w:cs="Arial"/>
          <w:b/>
          <w:sz w:val="22"/>
          <w:szCs w:val="22"/>
          <w:lang w:val="cy-GB"/>
        </w:rPr>
        <w:t>Cam Gweithredu</w:t>
      </w:r>
      <w:r w:rsidR="009E2E9E" w:rsidRPr="001D39A0">
        <w:rPr>
          <w:rFonts w:ascii="Verdana" w:hAnsi="Verdana" w:cs="Arial"/>
          <w:b/>
          <w:sz w:val="22"/>
          <w:szCs w:val="22"/>
          <w:lang w:val="cy-GB"/>
        </w:rPr>
        <w:t xml:space="preserve">: </w:t>
      </w:r>
      <w:r w:rsidRPr="00C96DBB">
        <w:rPr>
          <w:rFonts w:ascii="Verdana" w:hAnsi="Verdana" w:cs="Arial"/>
          <w:b/>
          <w:sz w:val="22"/>
          <w:szCs w:val="22"/>
          <w:lang w:val="cy-GB"/>
        </w:rPr>
        <w:t>Ychwanegu’r PSA i’r rhestr ddosbarthu ar gyfer cyfarfodydd Ymgyrch Uplift HDP.</w:t>
      </w:r>
    </w:p>
    <w:p w14:paraId="3338114C" w14:textId="77777777" w:rsidR="00C8378F" w:rsidRPr="001D39A0" w:rsidRDefault="00C8378F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5A9EC967" w14:textId="77777777" w:rsidR="008B07F3" w:rsidRPr="001D39A0" w:rsidRDefault="008B07F3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</w:p>
    <w:p w14:paraId="3EB7AEC5" w14:textId="77777777" w:rsidR="00E44F15" w:rsidRPr="001D39A0" w:rsidRDefault="00E44F15" w:rsidP="00AA7E17">
      <w:pPr>
        <w:overflowPunct/>
        <w:autoSpaceDE/>
        <w:autoSpaceDN/>
        <w:adjustRightInd/>
        <w:spacing w:line="276" w:lineRule="auto"/>
        <w:jc w:val="both"/>
        <w:textAlignment w:val="auto"/>
        <w:rPr>
          <w:rFonts w:ascii="Verdana" w:hAnsi="Verdana" w:cs="Arial"/>
          <w:sz w:val="22"/>
          <w:szCs w:val="22"/>
          <w:lang w:val="cy-GB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6526"/>
        <w:gridCol w:w="1866"/>
      </w:tblGrid>
      <w:tr w:rsidR="00E44F15" w:rsidRPr="001D39A0" w14:paraId="6E5FB2ED" w14:textId="77777777" w:rsidTr="00E44F15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</w:tcPr>
          <w:p w14:paraId="27B88F57" w14:textId="310F74B1" w:rsidR="00E44F15" w:rsidRPr="001D39A0" w:rsidRDefault="006B06D5" w:rsidP="00106247">
            <w:pPr>
              <w:spacing w:line="276" w:lineRule="auto"/>
              <w:jc w:val="center"/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CRYNODEB O’R CAMAU GWEITHREDU O GYFARFOD</w:t>
            </w:r>
            <w:r w:rsidR="00E52856" w:rsidRPr="001D39A0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 xml:space="preserve"> </w:t>
            </w:r>
            <w:r w:rsidR="006B6898" w:rsidRPr="001D39A0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18</w:t>
            </w:r>
            <w:r w:rsidR="00E52856" w:rsidRPr="001D39A0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/</w:t>
            </w:r>
            <w:r w:rsidR="006B6898" w:rsidRPr="001D39A0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11</w:t>
            </w:r>
            <w:r w:rsidR="009928E9" w:rsidRPr="001D39A0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/201</w:t>
            </w:r>
            <w:r w:rsidR="00FA240F" w:rsidRPr="001D39A0">
              <w:rPr>
                <w:rFonts w:ascii="Verdana" w:hAnsi="Verdana" w:cs="Arial"/>
                <w:color w:val="FFFFFF"/>
                <w:sz w:val="22"/>
                <w:szCs w:val="22"/>
                <w:lang w:val="cy-GB"/>
              </w:rPr>
              <w:t>9</w:t>
            </w:r>
          </w:p>
        </w:tc>
      </w:tr>
      <w:tr w:rsidR="00E44F15" w:rsidRPr="001D39A0" w14:paraId="3D4B7ADD" w14:textId="77777777" w:rsidTr="00E44F15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602262" w14:textId="02F4F05F" w:rsidR="00E44F15" w:rsidRPr="001D39A0" w:rsidRDefault="006B06D5" w:rsidP="0050453E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Rhif y Cam Gweithredu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B140635" w14:textId="6B637F2A" w:rsidR="00E44F15" w:rsidRPr="001D39A0" w:rsidRDefault="006B06D5" w:rsidP="0050453E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Crynodeb o’r Cam Gweithredu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A3EFBB7" w14:textId="15630345" w:rsidR="00E44F15" w:rsidRPr="001D39A0" w:rsidRDefault="006B06D5" w:rsidP="0050453E">
            <w:pPr>
              <w:spacing w:line="276" w:lineRule="auto"/>
              <w:jc w:val="center"/>
              <w:rPr>
                <w:rFonts w:ascii="Verdana" w:hAnsi="Verdana" w:cs="Arial"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sz w:val="22"/>
                <w:szCs w:val="22"/>
                <w:lang w:val="cy-GB"/>
              </w:rPr>
              <w:t>I’w symud ymlaen gan</w:t>
            </w:r>
          </w:p>
        </w:tc>
      </w:tr>
      <w:tr w:rsidR="00C96DBB" w:rsidRPr="001D39A0" w14:paraId="74E155F2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552E5" w14:textId="014C7C58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 w:rsidRPr="001D39A0">
              <w:rPr>
                <w:rFonts w:ascii="Verdana" w:hAnsi="Verdana" w:cs="Arial"/>
                <w:b/>
                <w:lang w:val="cy-GB"/>
              </w:rPr>
              <w:t>PAB 129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39D02B" w14:textId="30FAF5F3" w:rsidR="00C96DBB" w:rsidRPr="001D39A0" w:rsidRDefault="00C96DBB" w:rsidP="00C96DB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eastAsiaTheme="minorHAnsi" w:hAnsi="Verdana" w:cstheme="minorBidi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 xml:space="preserve">HDP a SCHTh Dyfed-Powys i sicrhau bod gohebiaeth effeithiol yn cael ei chyhoeddi ar gyfryngau cymdeithasol mewn perthynas â diweddariadau a wnaed i hyfforddiant stelcio swyddogion. Bydd y cam hwn yn cyd-daro â lansio deddfwriaeth stelcio newydd ym mis Chwefror </w:t>
            </w:r>
            <w:r w:rsidRPr="00153732"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>2020.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3C534" w14:textId="443DCF0B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Mair Harries ac</w:t>
            </w:r>
            <w:r w:rsidRPr="001D39A0">
              <w:rPr>
                <w:rFonts w:ascii="Verdana" w:hAnsi="Verdana" w:cs="Arial"/>
                <w:b/>
                <w:lang w:val="cy-GB"/>
              </w:rPr>
              <w:t xml:space="preserve"> Emma Northcote.</w:t>
            </w:r>
          </w:p>
        </w:tc>
      </w:tr>
      <w:tr w:rsidR="00C96DBB" w:rsidRPr="001D39A0" w14:paraId="0DF9AD67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2B0EFE" w14:textId="18EE9958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 w:rsidRPr="001D39A0">
              <w:rPr>
                <w:rFonts w:ascii="Verdana" w:hAnsi="Verdana" w:cs="Arial"/>
                <w:b/>
                <w:lang w:val="cy-GB"/>
              </w:rPr>
              <w:t>PAB 130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ACB83" w14:textId="534ADDF3" w:rsidR="00C96DBB" w:rsidRPr="001D39A0" w:rsidRDefault="00C96DBB" w:rsidP="00C96DBB">
            <w:pPr>
              <w:spacing w:after="24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 xml:space="preserve">Tîm Perfformiad HDP i newid gwedd yr echel ‘y’ yn y graffiau a gyflwynir yn yr adroddiad perfformiad.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8E44FF" w14:textId="0ACA062F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Y Tîm Perfformiad</w:t>
            </w:r>
          </w:p>
        </w:tc>
      </w:tr>
      <w:tr w:rsidR="00C96DBB" w:rsidRPr="001D39A0" w14:paraId="344DAFDF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E7ED9" w14:textId="5DDCE7EA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 w:rsidRPr="001D39A0">
              <w:rPr>
                <w:rFonts w:ascii="Verdana" w:hAnsi="Verdana" w:cs="Arial"/>
                <w:b/>
                <w:lang w:val="cy-GB"/>
              </w:rPr>
              <w:t>PAB 131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51DDB" w14:textId="59E2CADD" w:rsidR="00C96DBB" w:rsidRPr="001D39A0" w:rsidRDefault="00C96DBB" w:rsidP="00C96DBB">
            <w:pPr>
              <w:spacing w:after="24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bCs/>
                <w:sz w:val="22"/>
                <w:szCs w:val="22"/>
                <w:lang w:val="cy-GB"/>
              </w:rPr>
              <w:t xml:space="preserve">Y PS i gwrdd â Thîm Perfformiad HDP er mwyn sicrhau bod data perthnasol yn cael ei gynnwys yn fersiwn cyhoeddus yr adroddiad perfformiad.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717EC" w14:textId="52EC4465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P</w:t>
            </w:r>
            <w:r w:rsidRPr="001D39A0">
              <w:rPr>
                <w:rFonts w:ascii="Verdana" w:hAnsi="Verdana" w:cs="Arial"/>
                <w:b/>
                <w:lang w:val="cy-GB"/>
              </w:rPr>
              <w:t>S</w:t>
            </w:r>
          </w:p>
        </w:tc>
      </w:tr>
      <w:tr w:rsidR="00C96DBB" w:rsidRPr="001D39A0" w14:paraId="34955BFF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31FEEC" w14:textId="7AE7BDF8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 w:rsidRPr="001D39A0">
              <w:rPr>
                <w:rFonts w:ascii="Verdana" w:hAnsi="Verdana" w:cs="Arial"/>
                <w:b/>
                <w:lang w:val="cy-GB"/>
              </w:rPr>
              <w:t>PAB 132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D7F26" w14:textId="06234B2A" w:rsidR="00C96DBB" w:rsidRPr="001D39A0" w:rsidRDefault="00C96DBB" w:rsidP="00C96DBB">
            <w:pPr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Trafod diweddariad ynghylch penodi swyddog atal twyll newydd yn HDP yng nghyfarfod y Bwrdd Plismona o fewn yr ychydig fisoedd nesaf.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D39F5C" w14:textId="20B62138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 w:rsidRPr="001D39A0">
              <w:rPr>
                <w:rFonts w:ascii="Verdana" w:hAnsi="Verdana" w:cs="Arial"/>
                <w:b/>
                <w:lang w:val="cy-GB"/>
              </w:rPr>
              <w:t>Mair Harries</w:t>
            </w:r>
          </w:p>
        </w:tc>
      </w:tr>
      <w:tr w:rsidR="00C96DBB" w:rsidRPr="001D39A0" w14:paraId="596BE420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AB2113" w14:textId="094C4692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 w:rsidRPr="001D39A0">
              <w:rPr>
                <w:rFonts w:ascii="Verdana" w:hAnsi="Verdana" w:cs="Arial"/>
                <w:b/>
                <w:lang w:val="cy-GB"/>
              </w:rPr>
              <w:t>PAB 133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2088A1" w14:textId="7352D129" w:rsidR="00C96DBB" w:rsidRPr="001D39A0" w:rsidRDefault="00C96DBB" w:rsidP="00C96DBB">
            <w:pPr>
              <w:spacing w:after="240" w:line="276" w:lineRule="auto"/>
              <w:jc w:val="center"/>
              <w:rPr>
                <w:rFonts w:ascii="Verdana" w:hAnsi="Verdana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Llythyr i’w ddrafftio a’i anfon ar y cyd rhwng HDP a SCHTh am recriwtio swyddogion fel rhan o Ymgyrch Uplift erbyn 30 Tachwedd.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266135" w14:textId="18C64834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>
              <w:rPr>
                <w:rFonts w:ascii="Verdana" w:hAnsi="Verdana" w:cs="Arial"/>
                <w:b/>
                <w:lang w:val="cy-GB"/>
              </w:rPr>
              <w:t>PSA/CC</w:t>
            </w:r>
          </w:p>
        </w:tc>
      </w:tr>
      <w:tr w:rsidR="00C96DBB" w:rsidRPr="001D39A0" w14:paraId="532D4BFF" w14:textId="77777777" w:rsidTr="00E44F15">
        <w:trPr>
          <w:trHeight w:val="356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CE8285" w14:textId="346EFEC9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 w:rsidRPr="001D39A0">
              <w:rPr>
                <w:rFonts w:ascii="Verdana" w:hAnsi="Verdana" w:cs="Arial"/>
                <w:b/>
                <w:lang w:val="cy-GB"/>
              </w:rPr>
              <w:t>PAB 134</w:t>
            </w:r>
          </w:p>
        </w:tc>
        <w:tc>
          <w:tcPr>
            <w:tcW w:w="6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722081" w14:textId="655DB747" w:rsidR="00C96DBB" w:rsidRPr="001D39A0" w:rsidRDefault="00C96DBB" w:rsidP="00C96DBB">
            <w:pPr>
              <w:spacing w:after="200" w:line="276" w:lineRule="auto"/>
              <w:jc w:val="center"/>
              <w:rPr>
                <w:rFonts w:ascii="Verdana" w:hAnsi="Verdana" w:cs="Arial"/>
                <w:b/>
                <w:sz w:val="22"/>
                <w:szCs w:val="22"/>
                <w:lang w:val="cy-GB"/>
              </w:rPr>
            </w:pPr>
            <w:r>
              <w:rPr>
                <w:rFonts w:ascii="Verdana" w:hAnsi="Verdana" w:cs="Arial"/>
                <w:b/>
                <w:sz w:val="22"/>
                <w:szCs w:val="22"/>
                <w:lang w:val="cy-GB"/>
              </w:rPr>
              <w:t xml:space="preserve">Ychwanegu’r PSA i’r rhestr ddosbarthu ar gyfer cyfarfodydd Ymgyrch Uplift HDP.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5B5D3" w14:textId="5D1B6BE2" w:rsidR="00C96DBB" w:rsidRPr="001D39A0" w:rsidRDefault="00C96DBB" w:rsidP="00C96DBB">
            <w:pPr>
              <w:pStyle w:val="ListParagraph"/>
              <w:tabs>
                <w:tab w:val="left" w:pos="3324"/>
              </w:tabs>
              <w:spacing w:line="276" w:lineRule="auto"/>
              <w:ind w:left="0"/>
              <w:jc w:val="both"/>
              <w:rPr>
                <w:rFonts w:ascii="Verdana" w:hAnsi="Verdana" w:cs="Arial"/>
                <w:b/>
                <w:lang w:val="cy-GB"/>
              </w:rPr>
            </w:pPr>
            <w:r w:rsidRPr="001D39A0">
              <w:rPr>
                <w:rFonts w:ascii="Verdana" w:hAnsi="Verdana" w:cs="Arial"/>
                <w:b/>
                <w:lang w:val="cy-GB"/>
              </w:rPr>
              <w:t>Justin Evans</w:t>
            </w:r>
          </w:p>
        </w:tc>
      </w:tr>
    </w:tbl>
    <w:p w14:paraId="54E3A022" w14:textId="77777777" w:rsidR="00E44F15" w:rsidRPr="001D39A0" w:rsidRDefault="00E44F15" w:rsidP="00AA7E17">
      <w:pPr>
        <w:pStyle w:val="ListParagraph"/>
        <w:tabs>
          <w:tab w:val="left" w:pos="3324"/>
        </w:tabs>
        <w:spacing w:line="276" w:lineRule="auto"/>
        <w:ind w:left="0"/>
        <w:jc w:val="both"/>
        <w:rPr>
          <w:rFonts w:ascii="Verdana" w:hAnsi="Verdana" w:cs="Arial"/>
          <w:b/>
          <w:lang w:val="cy-GB"/>
        </w:rPr>
      </w:pPr>
    </w:p>
    <w:p w14:paraId="3B830873" w14:textId="77777777" w:rsidR="00E44F15" w:rsidRPr="001D39A0" w:rsidRDefault="00E44F15" w:rsidP="00AA7E17">
      <w:pPr>
        <w:pStyle w:val="ListParagraph"/>
        <w:tabs>
          <w:tab w:val="left" w:pos="3324"/>
        </w:tabs>
        <w:spacing w:line="276" w:lineRule="auto"/>
        <w:ind w:left="0"/>
        <w:jc w:val="both"/>
        <w:rPr>
          <w:rFonts w:ascii="Verdana" w:hAnsi="Verdana" w:cs="Arial"/>
          <w:b/>
          <w:lang w:val="cy-GB"/>
        </w:rPr>
      </w:pPr>
    </w:p>
    <w:p w14:paraId="2CE80449" w14:textId="4E53E454" w:rsidR="00E44F15" w:rsidRPr="001D39A0" w:rsidRDefault="006B06D5" w:rsidP="00AA7E17">
      <w:pPr>
        <w:pStyle w:val="ListParagraph"/>
        <w:tabs>
          <w:tab w:val="left" w:pos="3324"/>
        </w:tabs>
        <w:spacing w:after="240" w:line="276" w:lineRule="auto"/>
        <w:ind w:left="0"/>
        <w:jc w:val="both"/>
        <w:rPr>
          <w:rFonts w:ascii="Verdana" w:hAnsi="Verdana" w:cs="Arial"/>
          <w:b/>
          <w:lang w:val="cy-GB"/>
        </w:rPr>
      </w:pPr>
      <w:r>
        <w:rPr>
          <w:rFonts w:ascii="Verdana" w:hAnsi="Verdana" w:cs="Arial"/>
          <w:b/>
          <w:lang w:val="cy-GB"/>
        </w:rPr>
        <w:t>Dyddiad y Cyfarfod Nesaf</w:t>
      </w:r>
    </w:p>
    <w:p w14:paraId="03952434" w14:textId="50897569" w:rsidR="00B715E8" w:rsidRPr="009D5AF0" w:rsidRDefault="006B06D5" w:rsidP="009D5AF0">
      <w:pPr>
        <w:pStyle w:val="ListParagraph"/>
        <w:tabs>
          <w:tab w:val="left" w:pos="3324"/>
        </w:tabs>
        <w:spacing w:after="240" w:line="276" w:lineRule="auto"/>
        <w:ind w:left="0"/>
        <w:jc w:val="both"/>
        <w:rPr>
          <w:rFonts w:ascii="Verdana" w:hAnsi="Verdana" w:cs="Arial"/>
          <w:lang w:val="cy-GB"/>
        </w:rPr>
      </w:pPr>
      <w:r>
        <w:rPr>
          <w:rFonts w:ascii="Verdana" w:hAnsi="Verdana" w:cs="Arial"/>
          <w:lang w:val="cy-GB"/>
        </w:rPr>
        <w:t>17:00 – 20:30 ar</w:t>
      </w:r>
      <w:r w:rsidR="000A3061" w:rsidRPr="001D39A0">
        <w:rPr>
          <w:rFonts w:ascii="Verdana" w:hAnsi="Verdana" w:cs="Arial"/>
          <w:lang w:val="cy-GB"/>
        </w:rPr>
        <w:t xml:space="preserve"> 17</w:t>
      </w:r>
      <w:r>
        <w:rPr>
          <w:rFonts w:ascii="Verdana" w:hAnsi="Verdana" w:cs="Arial"/>
          <w:vertAlign w:val="superscript"/>
          <w:lang w:val="cy-GB"/>
        </w:rPr>
        <w:t xml:space="preserve"> </w:t>
      </w:r>
      <w:r>
        <w:rPr>
          <w:rFonts w:ascii="Verdana" w:hAnsi="Verdana" w:cs="Arial"/>
          <w:lang w:val="cy-GB"/>
        </w:rPr>
        <w:t>Chwefror mewn lleoliad yn Sir Gaerfyrddin.</w:t>
      </w:r>
      <w:bookmarkStart w:id="1" w:name="cysill"/>
      <w:bookmarkEnd w:id="1"/>
    </w:p>
    <w:sectPr w:rsidR="00B715E8" w:rsidRPr="009D5AF0" w:rsidSect="00E44F15">
      <w:footerReference w:type="even" r:id="rId13"/>
      <w:footerReference w:type="default" r:id="rId14"/>
      <w:footnotePr>
        <w:pos w:val="beneathText"/>
      </w:footnotePr>
      <w:endnotePr>
        <w:numFmt w:val="decimal"/>
        <w:numStart w:val="0"/>
      </w:endnotePr>
      <w:pgSz w:w="12240" w:h="15840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FB5A6" w14:textId="77777777" w:rsidR="0038145F" w:rsidRDefault="0038145F" w:rsidP="00E44F15">
      <w:r>
        <w:separator/>
      </w:r>
    </w:p>
  </w:endnote>
  <w:endnote w:type="continuationSeparator" w:id="0">
    <w:p w14:paraId="2C2516A1" w14:textId="77777777" w:rsidR="0038145F" w:rsidRDefault="0038145F" w:rsidP="00E44F15">
      <w:r>
        <w:continuationSeparator/>
      </w:r>
    </w:p>
  </w:endnote>
  <w:endnote w:type="continuationNotice" w:id="1">
    <w:p w14:paraId="68E98138" w14:textId="77777777" w:rsidR="0038145F" w:rsidRDefault="003814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878CD" w14:textId="77777777" w:rsidR="0038145F" w:rsidRDefault="0038145F" w:rsidP="00E44F1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AF2824" w14:textId="77777777" w:rsidR="0038145F" w:rsidRDefault="0038145F" w:rsidP="00E44F1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4FD6DC" w14:textId="5A359FB0" w:rsidR="0038145F" w:rsidRDefault="0038145F" w:rsidP="00E44F15">
    <w:pPr>
      <w:pStyle w:val="Footer"/>
      <w:framePr w:wrap="around" w:vAnchor="text" w:hAnchor="page" w:x="11222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0B64">
      <w:rPr>
        <w:rStyle w:val="PageNumber"/>
        <w:noProof/>
      </w:rPr>
      <w:t>1</w:t>
    </w:r>
    <w:r>
      <w:rPr>
        <w:rStyle w:val="PageNumber"/>
      </w:rPr>
      <w:fldChar w:fldCharType="end"/>
    </w:r>
  </w:p>
  <w:p w14:paraId="79F27947" w14:textId="77777777" w:rsidR="0038145F" w:rsidRDefault="0038145F" w:rsidP="00E44F15">
    <w:pPr>
      <w:pStyle w:val="Footer"/>
      <w:tabs>
        <w:tab w:val="clear" w:pos="8640"/>
        <w:tab w:val="left" w:pos="5040"/>
        <w:tab w:val="left" w:pos="5760"/>
        <w:tab w:val="left" w:pos="648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EED109" w14:textId="77777777" w:rsidR="0038145F" w:rsidRDefault="0038145F" w:rsidP="00E44F15">
      <w:r>
        <w:separator/>
      </w:r>
    </w:p>
  </w:footnote>
  <w:footnote w:type="continuationSeparator" w:id="0">
    <w:p w14:paraId="01F46DE1" w14:textId="77777777" w:rsidR="0038145F" w:rsidRDefault="0038145F" w:rsidP="00E44F15">
      <w:r>
        <w:continuationSeparator/>
      </w:r>
    </w:p>
  </w:footnote>
  <w:footnote w:type="continuationNotice" w:id="1">
    <w:p w14:paraId="305BB677" w14:textId="77777777" w:rsidR="0038145F" w:rsidRDefault="0038145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E8B"/>
    <w:multiLevelType w:val="hybridMultilevel"/>
    <w:tmpl w:val="34F032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7D7162"/>
    <w:multiLevelType w:val="hybridMultilevel"/>
    <w:tmpl w:val="B2D05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D5CB2"/>
    <w:multiLevelType w:val="hybridMultilevel"/>
    <w:tmpl w:val="78782D82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40689F"/>
    <w:multiLevelType w:val="hybridMultilevel"/>
    <w:tmpl w:val="FC3E7BD6"/>
    <w:lvl w:ilvl="0" w:tplc="86AC0E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1A0D"/>
    <w:multiLevelType w:val="hybridMultilevel"/>
    <w:tmpl w:val="129ADCC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B4DB8"/>
    <w:multiLevelType w:val="hybridMultilevel"/>
    <w:tmpl w:val="C3922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740A9"/>
    <w:multiLevelType w:val="hybridMultilevel"/>
    <w:tmpl w:val="4D3A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63063A"/>
    <w:multiLevelType w:val="hybridMultilevel"/>
    <w:tmpl w:val="644EA470"/>
    <w:lvl w:ilvl="0" w:tplc="653C3EAA">
      <w:start w:val="1"/>
      <w:numFmt w:val="decimal"/>
      <w:lvlText w:val="(%1)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D35B0D"/>
    <w:multiLevelType w:val="hybridMultilevel"/>
    <w:tmpl w:val="81FAB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C33BB"/>
    <w:multiLevelType w:val="hybridMultilevel"/>
    <w:tmpl w:val="901CF3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7A70C5"/>
    <w:multiLevelType w:val="hybridMultilevel"/>
    <w:tmpl w:val="6FC8C5B8"/>
    <w:lvl w:ilvl="0" w:tplc="CA465AC8">
      <w:start w:val="1"/>
      <w:numFmt w:val="decimal"/>
      <w:lvlText w:val="%1"/>
      <w:lvlJc w:val="left"/>
      <w:pPr>
        <w:ind w:left="1065" w:hanging="705"/>
      </w:pPr>
      <w:rPr>
        <w:rFonts w:ascii="Verdana" w:eastAsia="Calibri" w:hAnsi="Verdana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B79A9"/>
    <w:multiLevelType w:val="hybridMultilevel"/>
    <w:tmpl w:val="162AC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5"/>
  </w:num>
  <w:num w:numId="8">
    <w:abstractNumId w:val="6"/>
  </w:num>
  <w:num w:numId="9">
    <w:abstractNumId w:val="0"/>
  </w:num>
  <w:num w:numId="10">
    <w:abstractNumId w:val="11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1"/>
  </w:hdrShapeDefaults>
  <w:footnotePr>
    <w:pos w:val="beneathText"/>
    <w:footnote w:id="-1"/>
    <w:footnote w:id="0"/>
    <w:footnote w:id="1"/>
  </w:footnotePr>
  <w:endnotePr>
    <w:numFmt w:val="decimal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15"/>
    <w:rsid w:val="00016811"/>
    <w:rsid w:val="00017832"/>
    <w:rsid w:val="00017FD4"/>
    <w:rsid w:val="00020190"/>
    <w:rsid w:val="00025587"/>
    <w:rsid w:val="0002569F"/>
    <w:rsid w:val="0002722A"/>
    <w:rsid w:val="000363EC"/>
    <w:rsid w:val="00040906"/>
    <w:rsid w:val="000463A0"/>
    <w:rsid w:val="000522CF"/>
    <w:rsid w:val="00057A59"/>
    <w:rsid w:val="0007060A"/>
    <w:rsid w:val="00070BDB"/>
    <w:rsid w:val="000710D0"/>
    <w:rsid w:val="0007348E"/>
    <w:rsid w:val="00077274"/>
    <w:rsid w:val="00080A54"/>
    <w:rsid w:val="0009057F"/>
    <w:rsid w:val="000913FD"/>
    <w:rsid w:val="000A215D"/>
    <w:rsid w:val="000A3061"/>
    <w:rsid w:val="000A5951"/>
    <w:rsid w:val="000A5F6C"/>
    <w:rsid w:val="000A6D25"/>
    <w:rsid w:val="000B061A"/>
    <w:rsid w:val="000B5B28"/>
    <w:rsid w:val="000D13AA"/>
    <w:rsid w:val="000D5472"/>
    <w:rsid w:val="000D7AED"/>
    <w:rsid w:val="000E6F8D"/>
    <w:rsid w:val="000E7062"/>
    <w:rsid w:val="000F63E5"/>
    <w:rsid w:val="0010533D"/>
    <w:rsid w:val="00106247"/>
    <w:rsid w:val="0011147C"/>
    <w:rsid w:val="00120FB8"/>
    <w:rsid w:val="001220F8"/>
    <w:rsid w:val="00125077"/>
    <w:rsid w:val="0013411C"/>
    <w:rsid w:val="001456C9"/>
    <w:rsid w:val="00147956"/>
    <w:rsid w:val="001519EF"/>
    <w:rsid w:val="001646AE"/>
    <w:rsid w:val="00164AAF"/>
    <w:rsid w:val="00165A93"/>
    <w:rsid w:val="0017741E"/>
    <w:rsid w:val="00177868"/>
    <w:rsid w:val="00177DB5"/>
    <w:rsid w:val="00182D5A"/>
    <w:rsid w:val="00186471"/>
    <w:rsid w:val="001874DB"/>
    <w:rsid w:val="001956E1"/>
    <w:rsid w:val="001A1A42"/>
    <w:rsid w:val="001B12C7"/>
    <w:rsid w:val="001B20F3"/>
    <w:rsid w:val="001B24D0"/>
    <w:rsid w:val="001B5113"/>
    <w:rsid w:val="001B6452"/>
    <w:rsid w:val="001C4BEE"/>
    <w:rsid w:val="001D1F21"/>
    <w:rsid w:val="001D39A0"/>
    <w:rsid w:val="001D7104"/>
    <w:rsid w:val="001D7681"/>
    <w:rsid w:val="001E0B96"/>
    <w:rsid w:val="001E369D"/>
    <w:rsid w:val="001E47CF"/>
    <w:rsid w:val="001E508D"/>
    <w:rsid w:val="001E7D60"/>
    <w:rsid w:val="001F37D7"/>
    <w:rsid w:val="001F5B2B"/>
    <w:rsid w:val="001F5FC2"/>
    <w:rsid w:val="00203F41"/>
    <w:rsid w:val="00207642"/>
    <w:rsid w:val="00215AA5"/>
    <w:rsid w:val="002211A8"/>
    <w:rsid w:val="00225102"/>
    <w:rsid w:val="00230A43"/>
    <w:rsid w:val="00230BE7"/>
    <w:rsid w:val="002311C7"/>
    <w:rsid w:val="002312B8"/>
    <w:rsid w:val="00240347"/>
    <w:rsid w:val="00241B11"/>
    <w:rsid w:val="00244147"/>
    <w:rsid w:val="00246DDA"/>
    <w:rsid w:val="00247E41"/>
    <w:rsid w:val="00251788"/>
    <w:rsid w:val="002571E9"/>
    <w:rsid w:val="00262365"/>
    <w:rsid w:val="00271E88"/>
    <w:rsid w:val="002732A8"/>
    <w:rsid w:val="00274DB4"/>
    <w:rsid w:val="00282EDE"/>
    <w:rsid w:val="00284156"/>
    <w:rsid w:val="00284EAE"/>
    <w:rsid w:val="00297B3B"/>
    <w:rsid w:val="002A025B"/>
    <w:rsid w:val="002A06A8"/>
    <w:rsid w:val="002A4C4A"/>
    <w:rsid w:val="002A7499"/>
    <w:rsid w:val="002D23DF"/>
    <w:rsid w:val="002D379E"/>
    <w:rsid w:val="002E16FD"/>
    <w:rsid w:val="002E5BA2"/>
    <w:rsid w:val="002E7B42"/>
    <w:rsid w:val="002F77CF"/>
    <w:rsid w:val="002F79D2"/>
    <w:rsid w:val="0030057A"/>
    <w:rsid w:val="003134A0"/>
    <w:rsid w:val="0031646E"/>
    <w:rsid w:val="00317CC8"/>
    <w:rsid w:val="00337191"/>
    <w:rsid w:val="00337487"/>
    <w:rsid w:val="00344FB2"/>
    <w:rsid w:val="00351B51"/>
    <w:rsid w:val="00354DBB"/>
    <w:rsid w:val="00367DDF"/>
    <w:rsid w:val="0037386F"/>
    <w:rsid w:val="00373E34"/>
    <w:rsid w:val="0037644B"/>
    <w:rsid w:val="00376E24"/>
    <w:rsid w:val="00377DE2"/>
    <w:rsid w:val="00380026"/>
    <w:rsid w:val="0038145F"/>
    <w:rsid w:val="00386A3A"/>
    <w:rsid w:val="003952F1"/>
    <w:rsid w:val="003A0716"/>
    <w:rsid w:val="003A152F"/>
    <w:rsid w:val="003A2D3E"/>
    <w:rsid w:val="003C247B"/>
    <w:rsid w:val="003C25F4"/>
    <w:rsid w:val="003D6073"/>
    <w:rsid w:val="003E3A19"/>
    <w:rsid w:val="003E5709"/>
    <w:rsid w:val="003E6E7D"/>
    <w:rsid w:val="003E7D7D"/>
    <w:rsid w:val="003F0375"/>
    <w:rsid w:val="003F45F8"/>
    <w:rsid w:val="003F4F0F"/>
    <w:rsid w:val="004013EF"/>
    <w:rsid w:val="00404B3A"/>
    <w:rsid w:val="00404CCA"/>
    <w:rsid w:val="004062BD"/>
    <w:rsid w:val="0041573E"/>
    <w:rsid w:val="0041725B"/>
    <w:rsid w:val="00417EAC"/>
    <w:rsid w:val="00420639"/>
    <w:rsid w:val="00421E05"/>
    <w:rsid w:val="00423209"/>
    <w:rsid w:val="00431429"/>
    <w:rsid w:val="00432063"/>
    <w:rsid w:val="00432923"/>
    <w:rsid w:val="00433367"/>
    <w:rsid w:val="00440A71"/>
    <w:rsid w:val="004444B5"/>
    <w:rsid w:val="00444664"/>
    <w:rsid w:val="00453948"/>
    <w:rsid w:val="00472C10"/>
    <w:rsid w:val="0047350C"/>
    <w:rsid w:val="00477193"/>
    <w:rsid w:val="00480027"/>
    <w:rsid w:val="00480453"/>
    <w:rsid w:val="0048361C"/>
    <w:rsid w:val="004851BF"/>
    <w:rsid w:val="004902DE"/>
    <w:rsid w:val="00492792"/>
    <w:rsid w:val="00492ACC"/>
    <w:rsid w:val="004965FE"/>
    <w:rsid w:val="00497515"/>
    <w:rsid w:val="004A1733"/>
    <w:rsid w:val="004A6F1C"/>
    <w:rsid w:val="004B1698"/>
    <w:rsid w:val="004C22B8"/>
    <w:rsid w:val="004C46DC"/>
    <w:rsid w:val="004C7044"/>
    <w:rsid w:val="004D3A2C"/>
    <w:rsid w:val="004D6135"/>
    <w:rsid w:val="004E66A2"/>
    <w:rsid w:val="004F5402"/>
    <w:rsid w:val="004F54D3"/>
    <w:rsid w:val="00503BA9"/>
    <w:rsid w:val="0050453E"/>
    <w:rsid w:val="0051226F"/>
    <w:rsid w:val="00522088"/>
    <w:rsid w:val="00534630"/>
    <w:rsid w:val="00537EE5"/>
    <w:rsid w:val="0054565D"/>
    <w:rsid w:val="00546487"/>
    <w:rsid w:val="005473F1"/>
    <w:rsid w:val="00567008"/>
    <w:rsid w:val="00574643"/>
    <w:rsid w:val="00590C95"/>
    <w:rsid w:val="00591244"/>
    <w:rsid w:val="00592A8B"/>
    <w:rsid w:val="005A0C38"/>
    <w:rsid w:val="005A2C42"/>
    <w:rsid w:val="005A43B0"/>
    <w:rsid w:val="005A4E9F"/>
    <w:rsid w:val="005B5ABE"/>
    <w:rsid w:val="005C0757"/>
    <w:rsid w:val="005C71EF"/>
    <w:rsid w:val="005D190C"/>
    <w:rsid w:val="005E4CF3"/>
    <w:rsid w:val="005E67D1"/>
    <w:rsid w:val="005F0227"/>
    <w:rsid w:val="005F6788"/>
    <w:rsid w:val="00605EC2"/>
    <w:rsid w:val="006119E2"/>
    <w:rsid w:val="00611EA3"/>
    <w:rsid w:val="00613D1C"/>
    <w:rsid w:val="006144A8"/>
    <w:rsid w:val="00614CD1"/>
    <w:rsid w:val="00616A6D"/>
    <w:rsid w:val="0062162B"/>
    <w:rsid w:val="0064489E"/>
    <w:rsid w:val="00655826"/>
    <w:rsid w:val="00675E2C"/>
    <w:rsid w:val="006774EB"/>
    <w:rsid w:val="00680771"/>
    <w:rsid w:val="006A77C6"/>
    <w:rsid w:val="006B06D5"/>
    <w:rsid w:val="006B3BD4"/>
    <w:rsid w:val="006B4286"/>
    <w:rsid w:val="006B54CB"/>
    <w:rsid w:val="006B6898"/>
    <w:rsid w:val="006C68C4"/>
    <w:rsid w:val="006E2D2E"/>
    <w:rsid w:val="006F0072"/>
    <w:rsid w:val="006F4002"/>
    <w:rsid w:val="006F60B2"/>
    <w:rsid w:val="006F7CC3"/>
    <w:rsid w:val="00700C28"/>
    <w:rsid w:val="00700CFA"/>
    <w:rsid w:val="0070646C"/>
    <w:rsid w:val="00710FD7"/>
    <w:rsid w:val="00716B78"/>
    <w:rsid w:val="007271B1"/>
    <w:rsid w:val="00727ED6"/>
    <w:rsid w:val="00732374"/>
    <w:rsid w:val="0073254C"/>
    <w:rsid w:val="00741E75"/>
    <w:rsid w:val="00753C49"/>
    <w:rsid w:val="007577A7"/>
    <w:rsid w:val="00765FF9"/>
    <w:rsid w:val="00767FB3"/>
    <w:rsid w:val="00770F17"/>
    <w:rsid w:val="007739CE"/>
    <w:rsid w:val="007746D1"/>
    <w:rsid w:val="00777BB5"/>
    <w:rsid w:val="007809DB"/>
    <w:rsid w:val="00782576"/>
    <w:rsid w:val="0078584E"/>
    <w:rsid w:val="0078767F"/>
    <w:rsid w:val="00790B64"/>
    <w:rsid w:val="007A0DF1"/>
    <w:rsid w:val="007A5444"/>
    <w:rsid w:val="007C0413"/>
    <w:rsid w:val="007C0D35"/>
    <w:rsid w:val="007E7074"/>
    <w:rsid w:val="007F7CC5"/>
    <w:rsid w:val="0080189E"/>
    <w:rsid w:val="008032BA"/>
    <w:rsid w:val="00804391"/>
    <w:rsid w:val="00811F11"/>
    <w:rsid w:val="008151E5"/>
    <w:rsid w:val="008165BA"/>
    <w:rsid w:val="00822555"/>
    <w:rsid w:val="00825A5A"/>
    <w:rsid w:val="00825FBD"/>
    <w:rsid w:val="0083368E"/>
    <w:rsid w:val="00836BEE"/>
    <w:rsid w:val="00841A06"/>
    <w:rsid w:val="00846BE7"/>
    <w:rsid w:val="00855F1C"/>
    <w:rsid w:val="00855F60"/>
    <w:rsid w:val="00862D9E"/>
    <w:rsid w:val="00866222"/>
    <w:rsid w:val="00876F33"/>
    <w:rsid w:val="00880994"/>
    <w:rsid w:val="00892A55"/>
    <w:rsid w:val="00895C5D"/>
    <w:rsid w:val="008A01E0"/>
    <w:rsid w:val="008A62C3"/>
    <w:rsid w:val="008A74E6"/>
    <w:rsid w:val="008A7C4B"/>
    <w:rsid w:val="008B07F3"/>
    <w:rsid w:val="008B1958"/>
    <w:rsid w:val="008C4FC9"/>
    <w:rsid w:val="008D2AB2"/>
    <w:rsid w:val="008E6879"/>
    <w:rsid w:val="00900F6B"/>
    <w:rsid w:val="00903AF7"/>
    <w:rsid w:val="009068B9"/>
    <w:rsid w:val="009216E0"/>
    <w:rsid w:val="0092548A"/>
    <w:rsid w:val="00926087"/>
    <w:rsid w:val="00931F98"/>
    <w:rsid w:val="00935914"/>
    <w:rsid w:val="00941266"/>
    <w:rsid w:val="00943C23"/>
    <w:rsid w:val="00960D45"/>
    <w:rsid w:val="009618AD"/>
    <w:rsid w:val="00964B06"/>
    <w:rsid w:val="00967991"/>
    <w:rsid w:val="00982922"/>
    <w:rsid w:val="009870DB"/>
    <w:rsid w:val="009928E9"/>
    <w:rsid w:val="009A1457"/>
    <w:rsid w:val="009A14E9"/>
    <w:rsid w:val="009A1F85"/>
    <w:rsid w:val="009A29C7"/>
    <w:rsid w:val="009A45F3"/>
    <w:rsid w:val="009B2634"/>
    <w:rsid w:val="009C10C2"/>
    <w:rsid w:val="009C2144"/>
    <w:rsid w:val="009C2848"/>
    <w:rsid w:val="009C2A95"/>
    <w:rsid w:val="009D5AF0"/>
    <w:rsid w:val="009E1F09"/>
    <w:rsid w:val="009E2E9E"/>
    <w:rsid w:val="00A0287C"/>
    <w:rsid w:val="00A105AA"/>
    <w:rsid w:val="00A14ABD"/>
    <w:rsid w:val="00A2709E"/>
    <w:rsid w:val="00A30246"/>
    <w:rsid w:val="00A37233"/>
    <w:rsid w:val="00A37987"/>
    <w:rsid w:val="00A419DB"/>
    <w:rsid w:val="00A44A8F"/>
    <w:rsid w:val="00A50B54"/>
    <w:rsid w:val="00A50BFB"/>
    <w:rsid w:val="00A64093"/>
    <w:rsid w:val="00A67975"/>
    <w:rsid w:val="00A73CEA"/>
    <w:rsid w:val="00A7495E"/>
    <w:rsid w:val="00A82E22"/>
    <w:rsid w:val="00A83208"/>
    <w:rsid w:val="00A836E6"/>
    <w:rsid w:val="00A84101"/>
    <w:rsid w:val="00A90E23"/>
    <w:rsid w:val="00A91110"/>
    <w:rsid w:val="00A91790"/>
    <w:rsid w:val="00AA64F5"/>
    <w:rsid w:val="00AA7E17"/>
    <w:rsid w:val="00AC7971"/>
    <w:rsid w:val="00AC799A"/>
    <w:rsid w:val="00AD0F28"/>
    <w:rsid w:val="00AD52AA"/>
    <w:rsid w:val="00AD6527"/>
    <w:rsid w:val="00AE019D"/>
    <w:rsid w:val="00AE79CC"/>
    <w:rsid w:val="00AF3530"/>
    <w:rsid w:val="00AF58D5"/>
    <w:rsid w:val="00AF7BF6"/>
    <w:rsid w:val="00B22101"/>
    <w:rsid w:val="00B31C06"/>
    <w:rsid w:val="00B36C8B"/>
    <w:rsid w:val="00B425DB"/>
    <w:rsid w:val="00B42B10"/>
    <w:rsid w:val="00B45E72"/>
    <w:rsid w:val="00B715E8"/>
    <w:rsid w:val="00B73C86"/>
    <w:rsid w:val="00B76E99"/>
    <w:rsid w:val="00B8618E"/>
    <w:rsid w:val="00B90FA2"/>
    <w:rsid w:val="00B943E8"/>
    <w:rsid w:val="00B949E8"/>
    <w:rsid w:val="00B9542A"/>
    <w:rsid w:val="00BA1D63"/>
    <w:rsid w:val="00BA251E"/>
    <w:rsid w:val="00BB4405"/>
    <w:rsid w:val="00BB4669"/>
    <w:rsid w:val="00BD4E7D"/>
    <w:rsid w:val="00BE14E6"/>
    <w:rsid w:val="00BF154A"/>
    <w:rsid w:val="00BF648F"/>
    <w:rsid w:val="00C04AA9"/>
    <w:rsid w:val="00C05656"/>
    <w:rsid w:val="00C15D05"/>
    <w:rsid w:val="00C17519"/>
    <w:rsid w:val="00C26F8F"/>
    <w:rsid w:val="00C31284"/>
    <w:rsid w:val="00C35D4A"/>
    <w:rsid w:val="00C36511"/>
    <w:rsid w:val="00C42D70"/>
    <w:rsid w:val="00C52582"/>
    <w:rsid w:val="00C54AC7"/>
    <w:rsid w:val="00C6518D"/>
    <w:rsid w:val="00C6654C"/>
    <w:rsid w:val="00C74652"/>
    <w:rsid w:val="00C80ECD"/>
    <w:rsid w:val="00C8378F"/>
    <w:rsid w:val="00C854AD"/>
    <w:rsid w:val="00C904F7"/>
    <w:rsid w:val="00C915C9"/>
    <w:rsid w:val="00C95C03"/>
    <w:rsid w:val="00C96DBB"/>
    <w:rsid w:val="00C976A1"/>
    <w:rsid w:val="00CA1CF8"/>
    <w:rsid w:val="00CA2284"/>
    <w:rsid w:val="00CB3BB1"/>
    <w:rsid w:val="00CC1279"/>
    <w:rsid w:val="00CC1BDD"/>
    <w:rsid w:val="00CE6944"/>
    <w:rsid w:val="00CF0E4D"/>
    <w:rsid w:val="00CF512B"/>
    <w:rsid w:val="00CF5703"/>
    <w:rsid w:val="00D00AA4"/>
    <w:rsid w:val="00D03634"/>
    <w:rsid w:val="00D35B89"/>
    <w:rsid w:val="00D43DE5"/>
    <w:rsid w:val="00D5328B"/>
    <w:rsid w:val="00D56BFC"/>
    <w:rsid w:val="00D57492"/>
    <w:rsid w:val="00D7034E"/>
    <w:rsid w:val="00D82D54"/>
    <w:rsid w:val="00D849C4"/>
    <w:rsid w:val="00D92760"/>
    <w:rsid w:val="00D97AE2"/>
    <w:rsid w:val="00DA06E4"/>
    <w:rsid w:val="00DA26BA"/>
    <w:rsid w:val="00DA2AEA"/>
    <w:rsid w:val="00DA7CE5"/>
    <w:rsid w:val="00DB2FCC"/>
    <w:rsid w:val="00DB4C61"/>
    <w:rsid w:val="00DC3AB8"/>
    <w:rsid w:val="00DC3EEA"/>
    <w:rsid w:val="00DD0EFE"/>
    <w:rsid w:val="00DD4150"/>
    <w:rsid w:val="00DD41AA"/>
    <w:rsid w:val="00DF245E"/>
    <w:rsid w:val="00DF74C7"/>
    <w:rsid w:val="00E156D7"/>
    <w:rsid w:val="00E17264"/>
    <w:rsid w:val="00E23DD3"/>
    <w:rsid w:val="00E31181"/>
    <w:rsid w:val="00E321B6"/>
    <w:rsid w:val="00E3364D"/>
    <w:rsid w:val="00E37ACE"/>
    <w:rsid w:val="00E44F15"/>
    <w:rsid w:val="00E52856"/>
    <w:rsid w:val="00E74EBC"/>
    <w:rsid w:val="00E77CA2"/>
    <w:rsid w:val="00E87E45"/>
    <w:rsid w:val="00EA0D0E"/>
    <w:rsid w:val="00EC0D24"/>
    <w:rsid w:val="00EE3AEF"/>
    <w:rsid w:val="00EE40BF"/>
    <w:rsid w:val="00EE73FB"/>
    <w:rsid w:val="00F02D85"/>
    <w:rsid w:val="00F0341D"/>
    <w:rsid w:val="00F03856"/>
    <w:rsid w:val="00F04C26"/>
    <w:rsid w:val="00F06711"/>
    <w:rsid w:val="00F13702"/>
    <w:rsid w:val="00F370FE"/>
    <w:rsid w:val="00F45341"/>
    <w:rsid w:val="00F523C3"/>
    <w:rsid w:val="00F5372C"/>
    <w:rsid w:val="00F5373A"/>
    <w:rsid w:val="00F54996"/>
    <w:rsid w:val="00F5756B"/>
    <w:rsid w:val="00F63684"/>
    <w:rsid w:val="00F6532A"/>
    <w:rsid w:val="00F701FB"/>
    <w:rsid w:val="00F71C3D"/>
    <w:rsid w:val="00F735DF"/>
    <w:rsid w:val="00F82A81"/>
    <w:rsid w:val="00F84832"/>
    <w:rsid w:val="00F8747D"/>
    <w:rsid w:val="00F878FA"/>
    <w:rsid w:val="00F97DAF"/>
    <w:rsid w:val="00FA0A04"/>
    <w:rsid w:val="00FA0D9F"/>
    <w:rsid w:val="00FA240F"/>
    <w:rsid w:val="00FA47F9"/>
    <w:rsid w:val="00FA4A1B"/>
    <w:rsid w:val="00FB0D4B"/>
    <w:rsid w:val="00FB3766"/>
    <w:rsid w:val="00FB434E"/>
    <w:rsid w:val="00FC0B74"/>
    <w:rsid w:val="00FE3924"/>
    <w:rsid w:val="00FE4AEE"/>
    <w:rsid w:val="00FF006F"/>
    <w:rsid w:val="00FF3993"/>
    <w:rsid w:val="00FF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C2A56AF"/>
  <w15:docId w15:val="{EF295D0F-C123-4605-A9F7-45C6DE962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02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Sans Serif" w:eastAsia="Times New Roman" w:hAnsi="MS Sans Serif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F1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E44F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44F15"/>
    <w:rPr>
      <w:rFonts w:ascii="MS Sans Serif" w:eastAsia="Times New Roman" w:hAnsi="MS Sans Serif" w:cs="Times New Roman"/>
      <w:sz w:val="20"/>
      <w:szCs w:val="20"/>
    </w:rPr>
  </w:style>
  <w:style w:type="character" w:styleId="PageNumber">
    <w:name w:val="page number"/>
    <w:basedOn w:val="DefaultParagraphFont"/>
    <w:rsid w:val="00E44F15"/>
  </w:style>
  <w:style w:type="paragraph" w:styleId="Header">
    <w:name w:val="header"/>
    <w:basedOn w:val="Normal"/>
    <w:link w:val="HeaderChar"/>
    <w:rsid w:val="00E44F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4F15"/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E44F15"/>
    <w:pPr>
      <w:overflowPunct/>
      <w:autoSpaceDE/>
      <w:autoSpaceDN/>
      <w:adjustRightInd/>
      <w:ind w:left="720"/>
      <w:textAlignment w:val="auto"/>
    </w:pPr>
    <w:rPr>
      <w:rFonts w:ascii="Calibri" w:eastAsia="Calibri" w:hAnsi="Calibri" w:cs="Calibri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semiHidden/>
    <w:unhideWhenUsed/>
    <w:rsid w:val="00E44F15"/>
  </w:style>
  <w:style w:type="character" w:customStyle="1" w:styleId="FootnoteTextChar">
    <w:name w:val="Footnote Text Char"/>
    <w:basedOn w:val="DefaultParagraphFont"/>
    <w:link w:val="FootnoteText"/>
    <w:semiHidden/>
    <w:rsid w:val="00E44F15"/>
    <w:rPr>
      <w:rFonts w:ascii="MS Sans Serif" w:eastAsia="Times New Roman" w:hAnsi="MS Sans Serif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44F1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F4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45F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45F8"/>
    <w:rPr>
      <w:rFonts w:ascii="MS Sans Serif" w:eastAsia="Times New Roman" w:hAnsi="MS Sans Serif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4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45F8"/>
    <w:rPr>
      <w:rFonts w:ascii="MS Sans Serif" w:eastAsia="Times New Roman" w:hAnsi="MS Sans Serif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45F8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4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5F8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2A025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F691A6D15C44892C3C7D4E4F3FC4A" ma:contentTypeVersion="53" ma:contentTypeDescription="Create a new document." ma:contentTypeScope="" ma:versionID="b65b180b804987bbffb73a6c0b00d9f3">
  <xsd:schema xmlns:xsd="http://www.w3.org/2001/XMLSchema" xmlns:xs="http://www.w3.org/2001/XMLSchema" xmlns:p="http://schemas.microsoft.com/office/2006/metadata/properties" xmlns:ns2="242c32be-31bf-422c-ab0d-7abc8ae381ac" xmlns:ns3="cf6dc0cf-1d45-4a2f-a37f-b5391cb0490c" targetNamespace="http://schemas.microsoft.com/office/2006/metadata/properties" ma:root="true" ma:fieldsID="647eb23ec9123aefe6126a9905b81e28" ns2:_="" ns3:_="">
    <xsd:import namespace="242c32be-31bf-422c-ab0d-7abc8ae381ac"/>
    <xsd:import namespace="cf6dc0cf-1d45-4a2f-a37f-b5391cb0490c"/>
    <xsd:element name="properties">
      <xsd:complexType>
        <xsd:sequence>
          <xsd:element name="documentManagement">
            <xsd:complexType>
              <xsd:all>
                <xsd:element ref="ns2:Term" minOccurs="0"/>
                <xsd:element ref="ns2:DocType2" minOccurs="0"/>
                <xsd:element ref="ns2:Topic" minOccurs="0"/>
                <xsd:element ref="ns2:Forum" minOccurs="0"/>
                <xsd:element ref="ns2:Financial_x0020_Period" minOccurs="0"/>
                <xsd:element ref="ns2:Financial_x0020_Period0" minOccurs="0"/>
                <xsd:element ref="ns2:Month" minOccurs="0"/>
                <xsd:element ref="ns2:Destruction_x0020_Date"/>
                <xsd:element ref="ns2:Estates_x0020_1" minOccurs="0"/>
                <xsd:element ref="ns3:TaxCatchAll" minOccurs="0"/>
                <xsd:element ref="ns2:Project" minOccurs="0"/>
                <xsd:element ref="ns2:ProjectSu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c32be-31bf-422c-ab0d-7abc8ae381ac" elementFormDefault="qualified">
    <xsd:import namespace="http://schemas.microsoft.com/office/2006/documentManagement/types"/>
    <xsd:import namespace="http://schemas.microsoft.com/office/infopath/2007/PartnerControls"/>
    <xsd:element name="Term" ma:index="1" nillable="true" ma:displayName="Term" ma:default="Term2" ma:internalName="Term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Term1"/>
                    <xsd:enumeration value="Term2"/>
                    <xsd:enumeration value="Term3"/>
                  </xsd:restriction>
                </xsd:simpleType>
              </xsd:element>
            </xsd:sequence>
          </xsd:extension>
        </xsd:complexContent>
      </xsd:complexType>
    </xsd:element>
    <xsd:element name="DocType2" ma:index="3" nillable="true" ma:displayName="Document Type" ma:description="Select the best fit for the document type" ma:format="Dropdown" ma:internalName="DocType2">
      <xsd:simpleType>
        <xsd:restriction base="dms:Choice">
          <xsd:enumeration value="Anne's docs"/>
          <xsd:enumeration value="Actions"/>
          <xsd:enumeration value="Advert"/>
          <xsd:enumeration value="Agenda"/>
          <xsd:enumeration value="Analysis"/>
          <xsd:enumeration value="Article"/>
          <xsd:enumeration value="Audio"/>
          <xsd:enumeration value="Budget"/>
          <xsd:enumeration value="Briefing"/>
          <xsd:enumeration value="Contract"/>
          <xsd:enumeration value="Correspondence"/>
          <xsd:enumeration value="Decision"/>
          <xsd:enumeration value="Image"/>
          <xsd:enumeration value="Internal Text"/>
          <xsd:enumeration value="Letter"/>
          <xsd:enumeration value="Log"/>
          <xsd:enumeration value="Media Release"/>
          <xsd:enumeration value="Minutes"/>
          <xsd:enumeration value="Newsletter"/>
          <xsd:enumeration value="Notes"/>
          <xsd:enumeration value="Plan"/>
          <xsd:enumeration value="Policy"/>
          <xsd:enumeration value="Procedure"/>
          <xsd:enumeration value="Report"/>
          <xsd:enumeration value="Report Form"/>
          <xsd:enumeration value="Response"/>
          <xsd:enumeration value="Schedule"/>
          <xsd:enumeration value="SLA"/>
          <xsd:enumeration value="Specification"/>
          <xsd:enumeration value="Statement"/>
          <xsd:enumeration value="Statistics"/>
          <xsd:enumeration value="Strategy"/>
          <xsd:enumeration value="Supporting Paper"/>
          <xsd:enumeration value="Survey"/>
          <xsd:enumeration value="Template"/>
          <xsd:enumeration value="TOR"/>
          <xsd:enumeration value="Video"/>
          <xsd:enumeration value="Web Text"/>
        </xsd:restriction>
      </xsd:simpleType>
    </xsd:element>
    <xsd:element name="Topic" ma:index="4" nillable="true" ma:displayName="Topic" ma:format="Dropdown" ma:internalName="Topic">
      <xsd:simpleType>
        <xsd:restriction base="dms:Choice">
          <xsd:enumeration value="Admin"/>
          <xsd:enumeration value="Compliance"/>
          <xsd:enumeration value="Consultation"/>
          <xsd:enumeration value="Design"/>
          <xsd:enumeration value="Finance"/>
          <xsd:enumeration value="Governance"/>
          <xsd:enumeration value="HR"/>
          <xsd:enumeration value="Media"/>
          <xsd:enumeration value="Meetings"/>
          <xsd:enumeration value="Monitoring"/>
          <xsd:enumeration value="Recruitment"/>
          <xsd:enumeration value="Research"/>
          <xsd:enumeration value="Restorative Justice"/>
          <xsd:enumeration value="Scrutiny"/>
          <xsd:enumeration value="Social Media"/>
          <xsd:enumeration value="Training"/>
          <xsd:enumeration value="Victims"/>
        </xsd:restriction>
      </xsd:simpleType>
    </xsd:element>
    <xsd:element name="Forum" ma:index="5" nillable="true" ma:displayName="Forum" ma:format="Dropdown" ma:internalName="Forum">
      <xsd:simpleType>
        <xsd:restriction base="dms:Choice">
          <xsd:enumeration value="AWCJB"/>
          <xsd:enumeration value="AWPG"/>
          <xsd:enumeration value="Estates Board"/>
          <xsd:enumeration value="Force Meeting"/>
          <xsd:enumeration value="IAG"/>
          <xsd:enumeration value="ICV Panel"/>
          <xsd:enumeration value="JAC"/>
          <xsd:enumeration value="LCJB"/>
          <xsd:enumeration value="OOCD Panel"/>
          <xsd:enumeration value="PB"/>
          <xsd:enumeration value="QAP"/>
          <xsd:enumeration value="Carmarthenshire"/>
          <xsd:enumeration value="Ceredigion"/>
          <xsd:enumeration value="Pembrokeshire"/>
          <xsd:enumeration value="Powys"/>
        </xsd:restriction>
      </xsd:simpleType>
    </xsd:element>
    <xsd:element name="Financial_x0020_Period" ma:index="6" nillable="true" ma:displayName="Financial Year" ma:description="Enter the financial year in the format 2016/17; 2017/18" ma:internalName="Financial_x0020_Period">
      <xsd:simpleType>
        <xsd:restriction base="dms:Text">
          <xsd:maxLength value="255"/>
        </xsd:restriction>
      </xsd:simpleType>
    </xsd:element>
    <xsd:element name="Financial_x0020_Period0" ma:index="7" nillable="true" ma:displayName="Financial Period" ma:format="Dropdown" ma:internalName="Financial_x0020_Period0">
      <xsd:simpleType>
        <xsd:restriction base="dms:Choice">
          <xsd:enumeration value="Q1"/>
          <xsd:enumeration value="Q2"/>
          <xsd:enumeration value="Q3"/>
          <xsd:enumeration value="Q4"/>
          <xsd:enumeration value="All"/>
        </xsd:restriction>
      </xsd:simpleType>
    </xsd:element>
    <xsd:element name="Month" ma:index="8" nillable="true" ma:displayName="Month" ma:format="Dropdown" ma:internalName="Month">
      <xsd:simpleType>
        <xsd:restriction base="dms:Choice">
          <xsd:enumeration value="Jan"/>
          <xsd:enumeration value="Feb"/>
          <xsd:enumeration value="Mar"/>
          <xsd:enumeration value="Apr"/>
          <xsd:enumeration value="May"/>
          <xsd:enumeration value="Jun"/>
          <xsd:enumeration value="Jul"/>
          <xsd:enumeration value="Aug"/>
          <xsd:enumeration value="Sep"/>
          <xsd:enumeration value="Oct"/>
          <xsd:enumeration value="Nov"/>
          <xsd:enumeration value="Dec"/>
        </xsd:restriction>
      </xsd:simpleType>
    </xsd:element>
    <xsd:element name="Destruction_x0020_Date" ma:index="9" ma:displayName="Destruction Date" ma:default="3000-03-31T00:00:00Z" ma:format="DateOnly" ma:internalName="Destruction_x0020_Date">
      <xsd:simpleType>
        <xsd:restriction base="dms:DateTime"/>
      </xsd:simpleType>
    </xsd:element>
    <xsd:element name="Estates_x0020_1" ma:index="10" nillable="true" ma:displayName="Estates 1" ma:internalName="Estates_x0020_1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udit"/>
                        <xsd:enumeration value="Communications"/>
                        <xsd:enumeration value="Contract Management"/>
                        <xsd:enumeration value="Correspondence"/>
                        <xsd:enumeration value="Deed"/>
                        <xsd:enumeration value="Estates Board"/>
                        <xsd:enumeration value="Financials"/>
                        <xsd:enumeration value="Insurance, rates and charges"/>
                        <xsd:enumeration value="Lease"/>
                        <xsd:enumeration value="Legal"/>
                        <xsd:enumeration value="Meetings"/>
                        <xsd:enumeration value="Process/Procedure"/>
                        <xsd:enumeration value="Reference"/>
                        <xsd:enumeration value="Reporting"/>
                        <xsd:enumeration value="Site Drawings"/>
                        <xsd:enumeration value="Statutory"/>
                        <xsd:enumeration value="Strateg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Project" ma:index="18" nillable="true" ma:displayName="Project" ma:list="{7f41f300-abec-40b1-8057-5e6379f87585}" ma:internalName="Project" ma:showField="Title">
      <xsd:simpleType>
        <xsd:restriction base="dms:Lookup"/>
      </xsd:simpleType>
    </xsd:element>
    <xsd:element name="ProjectSub" ma:index="19" nillable="true" ma:displayName="ProjectSub" ma:list="{f1813479-9580-487c-945a-a619492cdfb0}" ma:internalName="ProjectSub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dc0cf-1d45-4a2f-a37f-b5391cb0490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f85188f0-6324-434f-b24d-0aa5a4743725}" ma:internalName="TaxCatchAll" ma:showField="CatchAllData" ma:web="cf6dc0cf-1d45-4a2f-a37f-b5391cb049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2 xmlns="242c32be-31bf-422c-ab0d-7abc8ae381ac">Minutes</DocType2>
    <Financial_x0020_Period xmlns="242c32be-31bf-422c-ab0d-7abc8ae381ac">2019/20</Financial_x0020_Period>
    <Estates_x0020_1 xmlns="242c32be-31bf-422c-ab0d-7abc8ae381ac"/>
    <Financial_x0020_Period0 xmlns="242c32be-31bf-422c-ab0d-7abc8ae381ac">Q3</Financial_x0020_Period0>
    <Topic xmlns="242c32be-31bf-422c-ab0d-7abc8ae381ac">Governance</Topic>
    <Month xmlns="242c32be-31bf-422c-ab0d-7abc8ae381ac">Nov</Month>
    <ProjectSub xmlns="242c32be-31bf-422c-ab0d-7abc8ae381ac"/>
    <Term xmlns="242c32be-31bf-422c-ab0d-7abc8ae381ac">
      <Value>Term2</Value>
    </Term>
    <Forum xmlns="242c32be-31bf-422c-ab0d-7abc8ae381ac">PB</Forum>
    <Project xmlns="242c32be-31bf-422c-ab0d-7abc8ae381ac" xsi:nil="true"/>
    <Destruction_x0020_Date xmlns="242c32be-31bf-422c-ab0d-7abc8ae381ac">3000-04-03T23:00:00+00:00</Destruction_x0020_Date>
    <TaxCatchAll xmlns="cf6dc0cf-1d45-4a2f-a37f-b5391cb0490c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0C8CF-42D2-4416-B095-70861C49E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c32be-31bf-422c-ab0d-7abc8ae381ac"/>
    <ds:schemaRef ds:uri="cf6dc0cf-1d45-4a2f-a37f-b5391cb04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0056E4-E016-4954-B332-B4C78E6A11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07B7BE-7518-478F-9C15-0163B83F0B7D}">
  <ds:schemaRefs>
    <ds:schemaRef ds:uri="http://purl.org/dc/dcmitype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f6dc0cf-1d45-4a2f-a37f-b5391cb0490c"/>
    <ds:schemaRef ds:uri="http://purl.org/dc/elements/1.1/"/>
    <ds:schemaRef ds:uri="242c32be-31bf-422c-ab0d-7abc8ae381ac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4FE471-38A1-4514-99C9-6FB9EEBC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3236</Words>
  <Characters>18446</Characters>
  <Application>Microsoft Office Word</Application>
  <DocSecurity>0</DocSecurity>
  <Lines>153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2019-11-18</vt:lpstr>
      <vt:lpstr>2019-11-18</vt:lpstr>
    </vt:vector>
  </TitlesOfParts>
  <Company>Heddlu Dyfed-Powys Police</Company>
  <LinksUpToDate>false</LinksUpToDate>
  <CharactersWithSpaces>21639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2019-11-18</dc:title>
  <dc:creator>Harries Mair OPCC</dc:creator>
  <cp:lastModifiedBy>Harries Mair OPCC</cp:lastModifiedBy>
  <cp:revision>2</cp:revision>
  <cp:lastPrinted>2019-07-30T10:41:00Z</cp:lastPrinted>
  <dcterms:created xsi:type="dcterms:W3CDTF">2020-05-14T06:06:00Z</dcterms:created>
  <dcterms:modified xsi:type="dcterms:W3CDTF">2020-05-14T06:06:00Z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0x010100A0EF691A6D15C44892C3C7D4E4F3FC4A</vt:lpwstr>
  </property>
  <property fmtid="{D5CDD505-2E9C-101B-9397-08002B2CF9AE}" pid="3" name="Archive?">
    <vt:bool>false</vt:bool>
  </property>
  <property fmtid="{D5CDD505-2E9C-101B-9397-08002B2CF9AE}" pid="4" name="TitusGUID">
    <vt:lpwstr>659a12a9-0d47-48bc-b10d-1d73cb2ef68e</vt:lpwstr>
  </property>
  <property fmtid="{D5CDD505-2E9C-101B-9397-08002B2CF9AE}" pid="5" name="Order">
    <vt:r8>7558000</vt:r8>
  </property>
</Properties>
</file>