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6A38" w14:textId="57DC7BFC" w:rsidR="00305B91" w:rsidRPr="00FE170A" w:rsidRDefault="00305B91" w:rsidP="00305B91">
      <w:pPr>
        <w:pStyle w:val="Header"/>
        <w:jc w:val="center"/>
        <w:rPr>
          <w:rFonts w:ascii="Verdana" w:hAnsi="Verdana" w:cs="Arial"/>
          <w:b/>
          <w:sz w:val="22"/>
          <w:szCs w:val="22"/>
          <w:lang w:val="cy-GB"/>
        </w:rPr>
      </w:pPr>
    </w:p>
    <w:p w14:paraId="7596C307" w14:textId="408D560D" w:rsidR="00305B91" w:rsidRDefault="009B19E7" w:rsidP="00305B91">
      <w:pPr>
        <w:jc w:val="both"/>
        <w:rPr>
          <w:rFonts w:ascii="Verdana" w:hAnsi="Verdana" w:cs="Arial"/>
          <w:sz w:val="22"/>
          <w:szCs w:val="22"/>
          <w:lang w:val="cy-GB"/>
        </w:rPr>
      </w:pPr>
      <w:r w:rsidRPr="00FE170A">
        <w:rPr>
          <w:rFonts w:ascii="Verdana" w:hAnsi="Verdana"/>
          <w:noProof/>
          <w:lang w:val="cy-GB"/>
        </w:rPr>
        <mc:AlternateContent>
          <mc:Choice Requires="wps">
            <w:drawing>
              <wp:anchor distT="0" distB="0" distL="114300" distR="114300" simplePos="0" relativeHeight="251663872" behindDoc="0" locked="0" layoutInCell="1" allowOverlap="1" wp14:anchorId="2FC175CD" wp14:editId="034A1894">
                <wp:simplePos x="0" y="0"/>
                <wp:positionH relativeFrom="column">
                  <wp:posOffset>-410845</wp:posOffset>
                </wp:positionH>
                <wp:positionV relativeFrom="paragraph">
                  <wp:posOffset>135890</wp:posOffset>
                </wp:positionV>
                <wp:extent cx="6038215" cy="295275"/>
                <wp:effectExtent l="0" t="0" r="1968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95275"/>
                        </a:xfrm>
                        <a:prstGeom prst="rect">
                          <a:avLst/>
                        </a:prstGeom>
                        <a:solidFill>
                          <a:srgbClr val="FFFFFF"/>
                        </a:solidFill>
                        <a:ln w="9525">
                          <a:solidFill>
                            <a:srgbClr val="000000"/>
                          </a:solidFill>
                          <a:miter lim="800000"/>
                          <a:headEnd/>
                          <a:tailEnd/>
                        </a:ln>
                      </wps:spPr>
                      <wps:txbx>
                        <w:txbxContent>
                          <w:p w14:paraId="0C34D523" w14:textId="7606613E"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EB13B3">
                              <w:rPr>
                                <w:rFonts w:ascii="Verdana" w:hAnsi="Verdana"/>
                                <w:sz w:val="22"/>
                                <w:szCs w:val="22"/>
                              </w:rPr>
                              <w:t>317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C175CD" id="_x0000_t202" coordsize="21600,21600" o:spt="202" path="m,l,21600r21600,l21600,xe">
                <v:stroke joinstyle="miter"/>
                <v:path gradientshapeok="t" o:connecttype="rect"/>
              </v:shapetype>
              <v:shape id="Text Box 2" o:spid="_x0000_s1026" type="#_x0000_t202" style="position:absolute;left:0;text-align:left;margin-left:-32.35pt;margin-top:10.7pt;width:475.4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">
                <v:textbox>
                  <w:txbxContent>
                    <w:p w14:paraId="0C34D523" w14:textId="7606613E"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EB13B3">
                        <w:rPr>
                          <w:rFonts w:ascii="Verdana" w:hAnsi="Verdana"/>
                          <w:sz w:val="22"/>
                          <w:szCs w:val="22"/>
                        </w:rPr>
                        <w:t>317</w:t>
                      </w:r>
                    </w:p>
                  </w:txbxContent>
                </v:textbox>
              </v:shape>
            </w:pict>
          </mc:Fallback>
        </mc:AlternateContent>
      </w:r>
    </w:p>
    <w:p w14:paraId="16380DBD" w14:textId="6AA08EF3" w:rsidR="009B19E7" w:rsidRDefault="009B19E7" w:rsidP="00305B91">
      <w:pPr>
        <w:jc w:val="both"/>
        <w:rPr>
          <w:rFonts w:ascii="Verdana" w:hAnsi="Verdana" w:cs="Arial"/>
          <w:sz w:val="22"/>
          <w:szCs w:val="22"/>
          <w:lang w:val="cy-GB"/>
        </w:rPr>
      </w:pPr>
    </w:p>
    <w:p w14:paraId="17756802" w14:textId="77777777" w:rsidR="009B19E7" w:rsidRPr="00FE170A" w:rsidRDefault="009B19E7" w:rsidP="00305B91">
      <w:pPr>
        <w:jc w:val="both"/>
        <w:rPr>
          <w:rFonts w:ascii="Verdana" w:hAnsi="Verdana" w:cs="Arial"/>
          <w:sz w:val="22"/>
          <w:szCs w:val="22"/>
          <w:lang w:val="cy-GB"/>
        </w:rPr>
      </w:pPr>
    </w:p>
    <w:p w14:paraId="33C4D7D5"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0016" behindDoc="0" locked="0" layoutInCell="1" allowOverlap="1" wp14:anchorId="0C1B958D" wp14:editId="19450596">
                <wp:simplePos x="0" y="0"/>
                <wp:positionH relativeFrom="column">
                  <wp:posOffset>-396240</wp:posOffset>
                </wp:positionH>
                <wp:positionV relativeFrom="paragraph">
                  <wp:posOffset>49530</wp:posOffset>
                </wp:positionV>
                <wp:extent cx="6045835" cy="312420"/>
                <wp:effectExtent l="0" t="0" r="12065"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12420"/>
                        </a:xfrm>
                        <a:prstGeom prst="rect">
                          <a:avLst/>
                        </a:prstGeom>
                        <a:solidFill>
                          <a:srgbClr val="FFFFFF"/>
                        </a:solidFill>
                        <a:ln w="9525">
                          <a:solidFill>
                            <a:srgbClr val="000000"/>
                          </a:solidFill>
                          <a:miter lim="800000"/>
                          <a:headEnd/>
                          <a:tailEnd/>
                        </a:ln>
                      </wps:spPr>
                      <wps:txb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Pr>
                                <w:rFonts w:ascii="Verdana" w:hAnsi="Verdana"/>
                                <w:b/>
                                <w:sz w:val="22"/>
                                <w:szCs w:val="22"/>
                              </w:rPr>
                              <w:t xml:space="preserve">Singular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B958D" id="_x0000_s1027" type="#_x0000_t202" style="position:absolute;left:0;text-align:left;margin-left:-31.2pt;margin-top:3.9pt;width:476.05pt;height:2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zeHAIAADIEAAAOAAAAZHJzL2Uyb0RvYy54bWysU9tu2zAMfR+wfxD0vthJky414hRdugwD&#10;ugvQ7QNkWY6FyaJGKbG7ry8lp2nQbS/D9CBQInVIHh6trofOsINCr8GWfDrJOVNWQq3truTfv23f&#10;LDn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">
                <v:textbo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Pr>
                          <w:rFonts w:ascii="Verdana" w:hAnsi="Verdana"/>
                          <w:b/>
                          <w:sz w:val="22"/>
                          <w:szCs w:val="22"/>
                        </w:rPr>
                        <w:t xml:space="preserve">Singular </w:t>
                      </w:r>
                    </w:p>
                  </w:txbxContent>
                </v:textbox>
              </v:shape>
            </w:pict>
          </mc:Fallback>
        </mc:AlternateContent>
      </w:r>
    </w:p>
    <w:p w14:paraId="2198DCA0" w14:textId="77777777" w:rsidR="00305B91" w:rsidRPr="00FE170A" w:rsidRDefault="00305B91" w:rsidP="00305B91">
      <w:pPr>
        <w:pStyle w:val="Header"/>
        <w:jc w:val="right"/>
        <w:rPr>
          <w:rFonts w:ascii="Verdana" w:hAnsi="Verdana" w:cs="Arial"/>
          <w:sz w:val="22"/>
          <w:szCs w:val="22"/>
          <w:lang w:val="cy-GB"/>
        </w:rPr>
      </w:pPr>
    </w:p>
    <w:p w14:paraId="00549C3A"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4896" behindDoc="0" locked="0" layoutInCell="1" allowOverlap="1" wp14:anchorId="07F40A49" wp14:editId="383B4E3D">
                <wp:simplePos x="0" y="0"/>
                <wp:positionH relativeFrom="column">
                  <wp:posOffset>-388620</wp:posOffset>
                </wp:positionH>
                <wp:positionV relativeFrom="paragraph">
                  <wp:posOffset>151765</wp:posOffset>
                </wp:positionV>
                <wp:extent cx="6045835" cy="323850"/>
                <wp:effectExtent l="0" t="0" r="1206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23850"/>
                        </a:xfrm>
                        <a:prstGeom prst="rect">
                          <a:avLst/>
                        </a:prstGeom>
                        <a:solidFill>
                          <a:srgbClr val="FFFFFF"/>
                        </a:solidFill>
                        <a:ln w="9525">
                          <a:solidFill>
                            <a:srgbClr val="000000"/>
                          </a:solidFill>
                          <a:miter lim="800000"/>
                          <a:headEnd/>
                          <a:tailEnd/>
                        </a:ln>
                      </wps:spPr>
                      <wps:txbx>
                        <w:txbxContent>
                          <w:p w14:paraId="450F9DDC" w14:textId="51809943"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r w:rsidR="00D525FE">
                              <w:rPr>
                                <w:rFonts w:ascii="Verdana" w:hAnsi="Verdana"/>
                                <w:b/>
                                <w:sz w:val="22"/>
                                <w:szCs w:val="22"/>
                              </w:rPr>
                              <w:t>Stallion Boxing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40A49" id="_x0000_s1028" type="#_x0000_t202" style="position:absolute;left:0;text-align:left;margin-left:-30.6pt;margin-top:11.95pt;width:476.0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">
                <v:textbox>
                  <w:txbxContent>
                    <w:p w14:paraId="450F9DDC" w14:textId="51809943"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r w:rsidR="00D525FE">
                        <w:rPr>
                          <w:rFonts w:ascii="Verdana" w:hAnsi="Verdana"/>
                          <w:b/>
                          <w:sz w:val="22"/>
                          <w:szCs w:val="22"/>
                        </w:rPr>
                        <w:t>Stallion Boxing Funding</w:t>
                      </w:r>
                    </w:p>
                  </w:txbxContent>
                </v:textbox>
              </v:shape>
            </w:pict>
          </mc:Fallback>
        </mc:AlternateContent>
      </w:r>
    </w:p>
    <w:p w14:paraId="48FA1617" w14:textId="77777777" w:rsidR="00305B91" w:rsidRPr="00FE170A" w:rsidRDefault="00305B91" w:rsidP="00305B91">
      <w:pPr>
        <w:pStyle w:val="Header"/>
        <w:jc w:val="right"/>
        <w:rPr>
          <w:rFonts w:ascii="Verdana" w:hAnsi="Verdana" w:cs="Arial"/>
          <w:sz w:val="22"/>
          <w:szCs w:val="22"/>
          <w:lang w:val="cy-GB"/>
        </w:rPr>
      </w:pPr>
    </w:p>
    <w:p w14:paraId="3D2E52F7"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sz w:val="22"/>
          <w:szCs w:val="22"/>
          <w:lang w:val="cy-GB"/>
        </w:rPr>
        <w:t xml:space="preserve">                            </w:t>
      </w:r>
    </w:p>
    <w:p w14:paraId="35319118"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1040" behindDoc="0" locked="0" layoutInCell="1" allowOverlap="1" wp14:anchorId="56354B15" wp14:editId="558E4510">
                <wp:simplePos x="0" y="0"/>
                <wp:positionH relativeFrom="column">
                  <wp:posOffset>-388620</wp:posOffset>
                </wp:positionH>
                <wp:positionV relativeFrom="paragraph">
                  <wp:posOffset>92075</wp:posOffset>
                </wp:positionV>
                <wp:extent cx="6045835" cy="297180"/>
                <wp:effectExtent l="0" t="0" r="120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97180"/>
                        </a:xfrm>
                        <a:prstGeom prst="rect">
                          <a:avLst/>
                        </a:prstGeom>
                        <a:solidFill>
                          <a:srgbClr val="FFFFFF"/>
                        </a:solidFill>
                        <a:ln w="9525">
                          <a:solidFill>
                            <a:srgbClr val="000000"/>
                          </a:solidFill>
                          <a:miter lim="800000"/>
                          <a:headEnd/>
                          <a:tailEnd/>
                        </a:ln>
                      </wps:spPr>
                      <wps:txbx>
                        <w:txbxContent>
                          <w:p w14:paraId="2DA0DE40" w14:textId="599A2341"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D525FE">
                              <w:rPr>
                                <w:rFonts w:ascii="Verdana" w:hAnsi="Verdana"/>
                                <w:b/>
                                <w:sz w:val="22"/>
                                <w:szCs w:val="22"/>
                              </w:rPr>
                              <w:t>Finance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54B15" id="_x0000_s1029" type="#_x0000_t202" style="position:absolute;left:0;text-align:left;margin-left:-30.6pt;margin-top:7.25pt;width:476.05pt;height:2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6HA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">
                <v:textbox>
                  <w:txbxContent>
                    <w:p w14:paraId="2DA0DE40" w14:textId="599A2341"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D525FE">
                        <w:rPr>
                          <w:rFonts w:ascii="Verdana" w:hAnsi="Verdana"/>
                          <w:b/>
                          <w:sz w:val="22"/>
                          <w:szCs w:val="22"/>
                        </w:rPr>
                        <w:t>Finance</w:t>
                      </w:r>
                    </w:p>
                  </w:txbxContent>
                </v:textbox>
              </v:shape>
            </w:pict>
          </mc:Fallback>
        </mc:AlternateContent>
      </w:r>
    </w:p>
    <w:p w14:paraId="49980482" w14:textId="77777777" w:rsidR="00305B91" w:rsidRPr="00FE170A" w:rsidRDefault="00305B91" w:rsidP="00305B91">
      <w:pPr>
        <w:pStyle w:val="Header"/>
        <w:jc w:val="right"/>
        <w:rPr>
          <w:rFonts w:ascii="Verdana" w:hAnsi="Verdana" w:cs="Arial"/>
          <w:sz w:val="22"/>
          <w:szCs w:val="22"/>
          <w:lang w:val="cy-GB"/>
        </w:rPr>
      </w:pPr>
    </w:p>
    <w:p w14:paraId="67F1D14E"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5920" behindDoc="0" locked="0" layoutInCell="1" allowOverlap="1" wp14:anchorId="4DFC47E2" wp14:editId="748CDFE3">
                <wp:simplePos x="0" y="0"/>
                <wp:positionH relativeFrom="column">
                  <wp:posOffset>-390525</wp:posOffset>
                </wp:positionH>
                <wp:positionV relativeFrom="paragraph">
                  <wp:posOffset>125095</wp:posOffset>
                </wp:positionV>
                <wp:extent cx="6045835" cy="3810000"/>
                <wp:effectExtent l="0" t="0" r="1206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810000"/>
                        </a:xfrm>
                        <a:prstGeom prst="rect">
                          <a:avLst/>
                        </a:prstGeom>
                        <a:solidFill>
                          <a:srgbClr val="FFFFFF"/>
                        </a:solidFill>
                        <a:ln w="9525">
                          <a:solidFill>
                            <a:srgbClr val="000000"/>
                          </a:solidFill>
                          <a:miter lim="800000"/>
                          <a:headEnd/>
                          <a:tailEnd/>
                        </a:ln>
                      </wps:spPr>
                      <wps:txbx>
                        <w:txbxContent>
                          <w:p w14:paraId="7F573FDB" w14:textId="4EA2A2B8" w:rsidR="00305B91" w:rsidRDefault="00305B91" w:rsidP="00AE2917">
                            <w:pPr>
                              <w:shd w:val="clear" w:color="auto" w:fill="F2F2F2" w:themeFill="background1" w:themeFillShade="F2"/>
                              <w:jc w:val="both"/>
                              <w:rPr>
                                <w:rFonts w:ascii="Verdana" w:hAnsi="Verdana"/>
                                <w:b/>
                                <w:sz w:val="21"/>
                                <w:szCs w:val="21"/>
                              </w:rPr>
                            </w:pPr>
                            <w:r w:rsidRPr="00AE2917">
                              <w:rPr>
                                <w:rFonts w:ascii="Verdana" w:hAnsi="Verdana"/>
                                <w:b/>
                                <w:sz w:val="21"/>
                                <w:szCs w:val="21"/>
                              </w:rPr>
                              <w:t xml:space="preserve">Executive Summary: </w:t>
                            </w:r>
                          </w:p>
                          <w:p w14:paraId="5049487B" w14:textId="77777777" w:rsidR="00AE2917" w:rsidRPr="00AE2917" w:rsidRDefault="00AE2917" w:rsidP="00AE2917">
                            <w:pPr>
                              <w:shd w:val="clear" w:color="auto" w:fill="F2F2F2" w:themeFill="background1" w:themeFillShade="F2"/>
                              <w:jc w:val="both"/>
                              <w:rPr>
                                <w:rFonts w:ascii="Verdana" w:hAnsi="Verdana"/>
                                <w:b/>
                                <w:sz w:val="21"/>
                                <w:szCs w:val="21"/>
                              </w:rPr>
                            </w:pPr>
                          </w:p>
                          <w:p w14:paraId="04707050" w14:textId="184EB462" w:rsidR="00AE2917" w:rsidRPr="00AE2917" w:rsidRDefault="00AE2917" w:rsidP="00AE2917">
                            <w:pPr>
                              <w:shd w:val="clear" w:color="auto" w:fill="F2F2F2" w:themeFill="background1" w:themeFillShade="F2"/>
                              <w:rPr>
                                <w:rFonts w:ascii="Verdana" w:hAnsi="Verdana" w:cs="Calibri"/>
                                <w:color w:val="000000"/>
                                <w:sz w:val="21"/>
                                <w:szCs w:val="21"/>
                              </w:rPr>
                            </w:pPr>
                            <w:bookmarkStart w:id="0" w:name="_Hlk149568990"/>
                            <w:bookmarkStart w:id="1" w:name="_Hlk149568991"/>
                            <w:r w:rsidRPr="00AE2917">
                              <w:rPr>
                                <w:rFonts w:ascii="Verdana" w:hAnsi="Verdana" w:cs="Calibri"/>
                                <w:color w:val="000000"/>
                                <w:sz w:val="21"/>
                                <w:szCs w:val="21"/>
                              </w:rPr>
                              <w:t xml:space="preserve">Stallion Boxing offers </w:t>
                            </w:r>
                            <w:r w:rsidRPr="00471211">
                              <w:rPr>
                                <w:rFonts w:ascii="Verdana" w:hAnsi="Verdana" w:cs="Calibri"/>
                                <w:color w:val="000000"/>
                                <w:sz w:val="21"/>
                                <w:szCs w:val="21"/>
                              </w:rPr>
                              <w:t xml:space="preserve">‘Box Clever’ </w:t>
                            </w:r>
                            <w:r w:rsidRPr="00AE2917">
                              <w:rPr>
                                <w:rFonts w:ascii="Verdana" w:hAnsi="Verdana" w:cs="Calibri"/>
                                <w:color w:val="000000"/>
                                <w:sz w:val="21"/>
                                <w:szCs w:val="21"/>
                              </w:rPr>
                              <w:t>-</w:t>
                            </w:r>
                            <w:r w:rsidRPr="00471211">
                              <w:rPr>
                                <w:rFonts w:ascii="Verdana" w:hAnsi="Verdana" w:cs="Calibri"/>
                                <w:color w:val="000000"/>
                                <w:sz w:val="21"/>
                                <w:szCs w:val="21"/>
                              </w:rPr>
                              <w:t xml:space="preserve"> an early intervention and prevention programm</w:t>
                            </w:r>
                            <w:r w:rsidRPr="00AE2917">
                              <w:rPr>
                                <w:rFonts w:ascii="Verdana" w:hAnsi="Verdana" w:cs="Calibri"/>
                                <w:color w:val="000000"/>
                                <w:sz w:val="21"/>
                                <w:szCs w:val="21"/>
                              </w:rPr>
                              <w:t xml:space="preserve">e. </w:t>
                            </w:r>
                            <w:r w:rsidRPr="00471211">
                              <w:rPr>
                                <w:rFonts w:ascii="Verdana" w:hAnsi="Verdana" w:cs="Calibri"/>
                                <w:color w:val="000000"/>
                                <w:sz w:val="21"/>
                                <w:szCs w:val="21"/>
                              </w:rPr>
                              <w:t xml:space="preserve"> </w:t>
                            </w:r>
                            <w:r w:rsidRPr="00AE2917">
                              <w:rPr>
                                <w:rFonts w:ascii="Verdana" w:hAnsi="Verdana" w:cs="Calibri"/>
                                <w:color w:val="000000"/>
                                <w:sz w:val="21"/>
                                <w:szCs w:val="21"/>
                              </w:rPr>
                              <w:t xml:space="preserve">Stallion Boxing </w:t>
                            </w:r>
                            <w:r w:rsidRPr="00471211">
                              <w:rPr>
                                <w:rFonts w:ascii="Verdana" w:hAnsi="Verdana" w:cs="Calibri"/>
                                <w:color w:val="000000"/>
                                <w:sz w:val="21"/>
                                <w:szCs w:val="21"/>
                              </w:rPr>
                              <w:t xml:space="preserve">recognises the vulnerability of </w:t>
                            </w:r>
                            <w:r w:rsidRPr="00AE2917">
                              <w:rPr>
                                <w:rFonts w:ascii="Verdana" w:hAnsi="Verdana" w:cs="Calibri"/>
                                <w:color w:val="000000"/>
                                <w:sz w:val="21"/>
                                <w:szCs w:val="21"/>
                              </w:rPr>
                              <w:t xml:space="preserve">disadvantaged </w:t>
                            </w:r>
                            <w:r w:rsidRPr="00471211">
                              <w:rPr>
                                <w:rFonts w:ascii="Verdana" w:hAnsi="Verdana" w:cs="Calibri"/>
                                <w:color w:val="000000"/>
                                <w:sz w:val="21"/>
                                <w:szCs w:val="21"/>
                              </w:rPr>
                              <w:t>young people</w:t>
                            </w:r>
                            <w:r w:rsidRPr="00AE2917">
                              <w:rPr>
                                <w:rFonts w:ascii="Verdana" w:hAnsi="Verdana" w:cs="Calibri"/>
                                <w:color w:val="000000"/>
                                <w:sz w:val="21"/>
                                <w:szCs w:val="21"/>
                              </w:rPr>
                              <w:t xml:space="preserve"> and has developed a programme to help improve positive life chances/choices, prevent harm in the community and encourage confidence.</w:t>
                            </w:r>
                          </w:p>
                          <w:p w14:paraId="29853E96" w14:textId="15D2AB2E" w:rsidR="00AE2917" w:rsidRPr="00AE2917" w:rsidRDefault="00AE2917" w:rsidP="00AE2917">
                            <w:pPr>
                              <w:shd w:val="clear" w:color="auto" w:fill="F2F2F2" w:themeFill="background1" w:themeFillShade="F2"/>
                              <w:rPr>
                                <w:rFonts w:ascii="Verdana" w:hAnsi="Verdana" w:cs="Calibri"/>
                                <w:color w:val="000000"/>
                                <w:sz w:val="21"/>
                                <w:szCs w:val="21"/>
                              </w:rPr>
                            </w:pPr>
                            <w:r w:rsidRPr="00AE2917">
                              <w:rPr>
                                <w:rFonts w:ascii="Verdana" w:hAnsi="Verdana" w:cs="Calibri"/>
                                <w:color w:val="000000"/>
                                <w:sz w:val="21"/>
                                <w:szCs w:val="21"/>
                              </w:rPr>
                              <w:t>The PCC has been asked to provide funding to support the delivery of this programme.</w:t>
                            </w:r>
                          </w:p>
                          <w:p w14:paraId="77BEC93F" w14:textId="6957A730" w:rsidR="00AE2917" w:rsidRPr="00AE2917" w:rsidRDefault="00AE2917" w:rsidP="00AE2917">
                            <w:pPr>
                              <w:shd w:val="clear" w:color="auto" w:fill="F2F2F2" w:themeFill="background1" w:themeFillShade="F2"/>
                              <w:rPr>
                                <w:rFonts w:ascii="Verdana" w:hAnsi="Verdana" w:cs="Calibri"/>
                                <w:color w:val="000000"/>
                                <w:sz w:val="21"/>
                                <w:szCs w:val="21"/>
                              </w:rPr>
                            </w:pPr>
                            <w:r w:rsidRPr="00471211">
                              <w:rPr>
                                <w:rFonts w:ascii="Verdana" w:hAnsi="Verdana" w:cs="Calibri"/>
                                <w:color w:val="000000"/>
                                <w:sz w:val="21"/>
                                <w:szCs w:val="21"/>
                              </w:rPr>
                              <w:t xml:space="preserve">The project is intended for </w:t>
                            </w:r>
                            <w:r w:rsidRPr="00AE2917">
                              <w:rPr>
                                <w:rFonts w:ascii="Verdana" w:hAnsi="Verdana" w:cs="Calibri"/>
                                <w:color w:val="000000"/>
                                <w:sz w:val="21"/>
                                <w:szCs w:val="21"/>
                              </w:rPr>
                              <w:t xml:space="preserve">the </w:t>
                            </w:r>
                            <w:r w:rsidRPr="00471211">
                              <w:rPr>
                                <w:rFonts w:ascii="Verdana" w:hAnsi="Verdana" w:cs="Calibri"/>
                                <w:color w:val="000000"/>
                                <w:sz w:val="21"/>
                                <w:szCs w:val="21"/>
                              </w:rPr>
                              <w:t xml:space="preserve"> 11-16 </w:t>
                            </w:r>
                            <w:r w:rsidRPr="00AE2917">
                              <w:rPr>
                                <w:rFonts w:ascii="Verdana" w:hAnsi="Verdana" w:cs="Calibri"/>
                                <w:color w:val="000000"/>
                                <w:sz w:val="21"/>
                                <w:szCs w:val="21"/>
                              </w:rPr>
                              <w:t xml:space="preserve">age demographic </w:t>
                            </w:r>
                            <w:r w:rsidRPr="00471211">
                              <w:rPr>
                                <w:rFonts w:ascii="Verdana" w:hAnsi="Verdana" w:cs="Calibri"/>
                                <w:color w:val="000000"/>
                                <w:sz w:val="21"/>
                                <w:szCs w:val="21"/>
                              </w:rPr>
                              <w:t>that are already known within the criminal justice system, or are at risk of becoming involved in criminal activity.</w:t>
                            </w:r>
                            <w:r w:rsidRPr="00471211">
                              <w:rPr>
                                <w:rFonts w:ascii="Verdana" w:hAnsi="Verdana" w:cs="Calibri"/>
                                <w:color w:val="000000"/>
                                <w:sz w:val="21"/>
                                <w:szCs w:val="21"/>
                              </w:rPr>
                              <w:br/>
                            </w:r>
                            <w:r w:rsidRPr="00AE2917">
                              <w:rPr>
                                <w:rFonts w:ascii="Verdana" w:hAnsi="Verdana" w:cs="Calibri"/>
                                <w:color w:val="000000"/>
                                <w:sz w:val="21"/>
                                <w:szCs w:val="21"/>
                              </w:rPr>
                              <w:t>T</w:t>
                            </w:r>
                            <w:r w:rsidRPr="00471211">
                              <w:rPr>
                                <w:rFonts w:ascii="Verdana" w:hAnsi="Verdana" w:cs="Calibri"/>
                                <w:color w:val="000000"/>
                                <w:sz w:val="21"/>
                                <w:szCs w:val="21"/>
                              </w:rPr>
                              <w:t>he project is designed to enable students to understand about living a life that’s underpinned by strong moral principles and values; to understand the benefits of exercise/healthy eating to improve health and wellbeing; the fundamental skills of the art of boxing</w:t>
                            </w:r>
                            <w:r w:rsidRPr="00AE2917">
                              <w:rPr>
                                <w:rFonts w:ascii="Verdana" w:hAnsi="Verdana" w:cs="Calibri"/>
                                <w:color w:val="000000"/>
                                <w:sz w:val="21"/>
                                <w:szCs w:val="21"/>
                              </w:rPr>
                              <w:t xml:space="preserve"> leading to disciplined </w:t>
                            </w:r>
                            <w:r w:rsidRPr="00471211">
                              <w:rPr>
                                <w:rFonts w:ascii="Verdana" w:hAnsi="Verdana" w:cs="Calibri"/>
                                <w:color w:val="000000"/>
                                <w:sz w:val="21"/>
                                <w:szCs w:val="21"/>
                              </w:rPr>
                              <w:t xml:space="preserve"> </w:t>
                            </w:r>
                            <w:r w:rsidRPr="00AE2917">
                              <w:rPr>
                                <w:rFonts w:ascii="Verdana" w:hAnsi="Verdana" w:cs="Calibri"/>
                                <w:color w:val="000000"/>
                                <w:sz w:val="21"/>
                                <w:szCs w:val="21"/>
                              </w:rPr>
                              <w:t xml:space="preserve">mindset </w:t>
                            </w:r>
                            <w:r w:rsidRPr="00471211">
                              <w:rPr>
                                <w:rFonts w:ascii="Verdana" w:hAnsi="Verdana" w:cs="Calibri"/>
                                <w:color w:val="000000"/>
                                <w:sz w:val="21"/>
                                <w:szCs w:val="21"/>
                              </w:rPr>
                              <w:t>to make improved social, physical, intellectual</w:t>
                            </w:r>
                            <w:r w:rsidRPr="00AE2917">
                              <w:rPr>
                                <w:rFonts w:ascii="Verdana" w:hAnsi="Verdana" w:cs="Calibri"/>
                                <w:color w:val="000000"/>
                                <w:sz w:val="21"/>
                                <w:szCs w:val="21"/>
                              </w:rPr>
                              <w:t xml:space="preserve"> </w:t>
                            </w:r>
                            <w:r w:rsidRPr="00471211">
                              <w:rPr>
                                <w:rFonts w:ascii="Verdana" w:hAnsi="Verdana" w:cs="Calibri"/>
                                <w:color w:val="000000"/>
                                <w:sz w:val="21"/>
                                <w:szCs w:val="21"/>
                              </w:rPr>
                              <w:t>and emotional decisions.</w:t>
                            </w:r>
                            <w:r w:rsidRPr="00471211">
                              <w:rPr>
                                <w:rFonts w:ascii="Verdana" w:hAnsi="Verdana" w:cs="Calibri"/>
                                <w:color w:val="000000"/>
                                <w:sz w:val="21"/>
                                <w:szCs w:val="21"/>
                              </w:rPr>
                              <w:br/>
                              <w:t>The programme is aimed at young people that are not fully engaging or find it difficult to engage in education; supporting young people that are vulnerable and/or at risk of falling outside of the education system and employment and therefore at risk of being exploited or involved in criminal</w:t>
                            </w:r>
                            <w:r w:rsidRPr="00471211">
                              <w:rPr>
                                <w:rFonts w:ascii="Verdana" w:hAnsi="Verdana" w:cs="Calibri"/>
                                <w:color w:val="000000"/>
                              </w:rPr>
                              <w:t xml:space="preserve"> </w:t>
                            </w:r>
                            <w:r w:rsidRPr="00471211">
                              <w:rPr>
                                <w:rFonts w:ascii="Verdana" w:hAnsi="Verdana" w:cs="Calibri"/>
                                <w:color w:val="000000"/>
                                <w:sz w:val="21"/>
                                <w:szCs w:val="21"/>
                              </w:rPr>
                              <w:t>activity</w:t>
                            </w:r>
                            <w:r w:rsidRPr="00AE2917">
                              <w:rPr>
                                <w:rFonts w:ascii="Verdana" w:hAnsi="Verdana" w:cs="Calibri"/>
                                <w:color w:val="000000"/>
                                <w:sz w:val="21"/>
                                <w:szCs w:val="21"/>
                              </w:rPr>
                              <w:t>.</w:t>
                            </w:r>
                          </w:p>
                          <w:p w14:paraId="76B7C252" w14:textId="724EA87C" w:rsidR="005E3F29" w:rsidRPr="00AE2917" w:rsidRDefault="00AE2917" w:rsidP="00AE2917">
                            <w:pPr>
                              <w:shd w:val="clear" w:color="auto" w:fill="F2F2F2" w:themeFill="background1" w:themeFillShade="F2"/>
                              <w:rPr>
                                <w:rFonts w:ascii="Verdana" w:hAnsi="Verdana"/>
                                <w:bCs/>
                                <w:sz w:val="21"/>
                                <w:szCs w:val="21"/>
                              </w:rPr>
                            </w:pPr>
                            <w:r w:rsidRPr="00471211">
                              <w:rPr>
                                <w:rFonts w:ascii="Verdana" w:hAnsi="Verdana" w:cs="Calibri"/>
                                <w:color w:val="000000"/>
                                <w:sz w:val="21"/>
                                <w:szCs w:val="21"/>
                              </w:rPr>
                              <w:t>The project will be a rolling 6</w:t>
                            </w:r>
                            <w:r>
                              <w:rPr>
                                <w:rFonts w:ascii="Verdana" w:hAnsi="Verdana" w:cs="Calibri"/>
                                <w:color w:val="000000"/>
                                <w:sz w:val="21"/>
                                <w:szCs w:val="21"/>
                              </w:rPr>
                              <w:t>-</w:t>
                            </w:r>
                            <w:r w:rsidRPr="00471211">
                              <w:rPr>
                                <w:rFonts w:ascii="Verdana" w:hAnsi="Verdana" w:cs="Calibri"/>
                                <w:color w:val="000000"/>
                                <w:sz w:val="21"/>
                                <w:szCs w:val="21"/>
                              </w:rPr>
                              <w:t>week programme for a total of 4 cohorts (24 sessions). Each cohort will consist of 10 individuals who will undertake one session per week, for 10</w:t>
                            </w:r>
                            <w:r>
                              <w:rPr>
                                <w:rFonts w:ascii="Verdana" w:hAnsi="Verdana" w:cs="Calibri"/>
                                <w:color w:val="000000"/>
                                <w:sz w:val="21"/>
                                <w:szCs w:val="21"/>
                              </w:rPr>
                              <w:t xml:space="preserve"> </w:t>
                            </w:r>
                            <w:r w:rsidRPr="00471211">
                              <w:rPr>
                                <w:rFonts w:ascii="Verdana" w:hAnsi="Verdana" w:cs="Calibri"/>
                                <w:color w:val="000000"/>
                                <w:sz w:val="21"/>
                                <w:szCs w:val="21"/>
                              </w:rPr>
                              <w:t>weeks.</w:t>
                            </w:r>
                            <w:r w:rsidRPr="00471211">
                              <w:rPr>
                                <w:rFonts w:ascii="Verdana" w:hAnsi="Verdana" w:cs="Calibri"/>
                                <w:color w:val="000000"/>
                                <w:sz w:val="21"/>
                                <w:szCs w:val="21"/>
                              </w:rPr>
                              <w:br/>
                            </w:r>
                            <w:r w:rsidRPr="00AE2917">
                              <w:rPr>
                                <w:rFonts w:ascii="Verdana" w:hAnsi="Verdana" w:cs="Calibri"/>
                                <w:color w:val="000000"/>
                                <w:sz w:val="21"/>
                                <w:szCs w:val="21"/>
                              </w:rPr>
                              <w:t>A funding request has made for £4,700 to support this programme up until May 2024.</w:t>
                            </w:r>
                            <w:r w:rsidR="00180CDE" w:rsidRPr="00AE2917">
                              <w:rPr>
                                <w:rFonts w:ascii="Verdana" w:hAnsi="Verdana"/>
                                <w:bCs/>
                                <w:sz w:val="21"/>
                                <w:szCs w:val="21"/>
                              </w:rPr>
                              <w:t xml:space="preserve">  </w:t>
                            </w:r>
                            <w:bookmarkEnd w:id="0"/>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C47E2" id="_x0000_s1030" type="#_x0000_t202" style="position:absolute;left:0;text-align:left;margin-left:-30.75pt;margin-top:9.85pt;width:476.05pt;height:30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">
                <v:textbox>
                  <w:txbxContent>
                    <w:p w14:paraId="7F573FDB" w14:textId="4EA2A2B8" w:rsidR="00305B91" w:rsidRDefault="00305B91" w:rsidP="00AE2917">
                      <w:pPr>
                        <w:shd w:val="clear" w:color="auto" w:fill="F2F2F2" w:themeFill="background1" w:themeFillShade="F2"/>
                        <w:jc w:val="both"/>
                        <w:rPr>
                          <w:rFonts w:ascii="Verdana" w:hAnsi="Verdana"/>
                          <w:b/>
                          <w:sz w:val="21"/>
                          <w:szCs w:val="21"/>
                        </w:rPr>
                      </w:pPr>
                      <w:r w:rsidRPr="00AE2917">
                        <w:rPr>
                          <w:rFonts w:ascii="Verdana" w:hAnsi="Verdana"/>
                          <w:b/>
                          <w:sz w:val="21"/>
                          <w:szCs w:val="21"/>
                        </w:rPr>
                        <w:t xml:space="preserve">Executive Summary: </w:t>
                      </w:r>
                    </w:p>
                    <w:p w14:paraId="5049487B" w14:textId="77777777" w:rsidR="00AE2917" w:rsidRPr="00AE2917" w:rsidRDefault="00AE2917" w:rsidP="00AE2917">
                      <w:pPr>
                        <w:shd w:val="clear" w:color="auto" w:fill="F2F2F2" w:themeFill="background1" w:themeFillShade="F2"/>
                        <w:jc w:val="both"/>
                        <w:rPr>
                          <w:rFonts w:ascii="Verdana" w:hAnsi="Verdana"/>
                          <w:b/>
                          <w:sz w:val="21"/>
                          <w:szCs w:val="21"/>
                        </w:rPr>
                      </w:pPr>
                    </w:p>
                    <w:p w14:paraId="04707050" w14:textId="184EB462" w:rsidR="00AE2917" w:rsidRPr="00AE2917" w:rsidRDefault="00AE2917" w:rsidP="00AE2917">
                      <w:pPr>
                        <w:shd w:val="clear" w:color="auto" w:fill="F2F2F2" w:themeFill="background1" w:themeFillShade="F2"/>
                        <w:rPr>
                          <w:rFonts w:ascii="Verdana" w:hAnsi="Verdana" w:cs="Calibri"/>
                          <w:color w:val="000000"/>
                          <w:sz w:val="21"/>
                          <w:szCs w:val="21"/>
                        </w:rPr>
                      </w:pPr>
                      <w:bookmarkStart w:id="2" w:name="_Hlk149568990"/>
                      <w:bookmarkStart w:id="3" w:name="_Hlk149568991"/>
                      <w:r w:rsidRPr="00AE2917">
                        <w:rPr>
                          <w:rFonts w:ascii="Verdana" w:hAnsi="Verdana" w:cs="Calibri"/>
                          <w:color w:val="000000"/>
                          <w:sz w:val="21"/>
                          <w:szCs w:val="21"/>
                        </w:rPr>
                        <w:t xml:space="preserve">Stallion Boxing offers </w:t>
                      </w:r>
                      <w:r w:rsidRPr="00471211">
                        <w:rPr>
                          <w:rFonts w:ascii="Verdana" w:hAnsi="Verdana" w:cs="Calibri"/>
                          <w:color w:val="000000"/>
                          <w:sz w:val="21"/>
                          <w:szCs w:val="21"/>
                        </w:rPr>
                        <w:t xml:space="preserve">‘Box Clever’ </w:t>
                      </w:r>
                      <w:r w:rsidRPr="00AE2917">
                        <w:rPr>
                          <w:rFonts w:ascii="Verdana" w:hAnsi="Verdana" w:cs="Calibri"/>
                          <w:color w:val="000000"/>
                          <w:sz w:val="21"/>
                          <w:szCs w:val="21"/>
                        </w:rPr>
                        <w:t>-</w:t>
                      </w:r>
                      <w:r w:rsidRPr="00471211">
                        <w:rPr>
                          <w:rFonts w:ascii="Verdana" w:hAnsi="Verdana" w:cs="Calibri"/>
                          <w:color w:val="000000"/>
                          <w:sz w:val="21"/>
                          <w:szCs w:val="21"/>
                        </w:rPr>
                        <w:t xml:space="preserve"> an early intervention and prevention programm</w:t>
                      </w:r>
                      <w:r w:rsidRPr="00AE2917">
                        <w:rPr>
                          <w:rFonts w:ascii="Verdana" w:hAnsi="Verdana" w:cs="Calibri"/>
                          <w:color w:val="000000"/>
                          <w:sz w:val="21"/>
                          <w:szCs w:val="21"/>
                        </w:rPr>
                        <w:t xml:space="preserve">e. </w:t>
                      </w:r>
                      <w:r w:rsidRPr="00471211">
                        <w:rPr>
                          <w:rFonts w:ascii="Verdana" w:hAnsi="Verdana" w:cs="Calibri"/>
                          <w:color w:val="000000"/>
                          <w:sz w:val="21"/>
                          <w:szCs w:val="21"/>
                        </w:rPr>
                        <w:t xml:space="preserve"> </w:t>
                      </w:r>
                      <w:r w:rsidRPr="00AE2917">
                        <w:rPr>
                          <w:rFonts w:ascii="Verdana" w:hAnsi="Verdana" w:cs="Calibri"/>
                          <w:color w:val="000000"/>
                          <w:sz w:val="21"/>
                          <w:szCs w:val="21"/>
                        </w:rPr>
                        <w:t xml:space="preserve">Stallion Boxing </w:t>
                      </w:r>
                      <w:r w:rsidRPr="00471211">
                        <w:rPr>
                          <w:rFonts w:ascii="Verdana" w:hAnsi="Verdana" w:cs="Calibri"/>
                          <w:color w:val="000000"/>
                          <w:sz w:val="21"/>
                          <w:szCs w:val="21"/>
                        </w:rPr>
                        <w:t xml:space="preserve">recognises the vulnerability of </w:t>
                      </w:r>
                      <w:r w:rsidRPr="00AE2917">
                        <w:rPr>
                          <w:rFonts w:ascii="Verdana" w:hAnsi="Verdana" w:cs="Calibri"/>
                          <w:color w:val="000000"/>
                          <w:sz w:val="21"/>
                          <w:szCs w:val="21"/>
                        </w:rPr>
                        <w:t xml:space="preserve">disadvantaged </w:t>
                      </w:r>
                      <w:r w:rsidRPr="00471211">
                        <w:rPr>
                          <w:rFonts w:ascii="Verdana" w:hAnsi="Verdana" w:cs="Calibri"/>
                          <w:color w:val="000000"/>
                          <w:sz w:val="21"/>
                          <w:szCs w:val="21"/>
                        </w:rPr>
                        <w:t>young people</w:t>
                      </w:r>
                      <w:r w:rsidRPr="00AE2917">
                        <w:rPr>
                          <w:rFonts w:ascii="Verdana" w:hAnsi="Verdana" w:cs="Calibri"/>
                          <w:color w:val="000000"/>
                          <w:sz w:val="21"/>
                          <w:szCs w:val="21"/>
                        </w:rPr>
                        <w:t xml:space="preserve"> and has developed a programme to help improve positive life chances/choices, prevent harm in the community and encourage confidence.</w:t>
                      </w:r>
                    </w:p>
                    <w:p w14:paraId="29853E96" w14:textId="15D2AB2E" w:rsidR="00AE2917" w:rsidRPr="00AE2917" w:rsidRDefault="00AE2917" w:rsidP="00AE2917">
                      <w:pPr>
                        <w:shd w:val="clear" w:color="auto" w:fill="F2F2F2" w:themeFill="background1" w:themeFillShade="F2"/>
                        <w:rPr>
                          <w:rFonts w:ascii="Verdana" w:hAnsi="Verdana" w:cs="Calibri"/>
                          <w:color w:val="000000"/>
                          <w:sz w:val="21"/>
                          <w:szCs w:val="21"/>
                        </w:rPr>
                      </w:pPr>
                      <w:r w:rsidRPr="00AE2917">
                        <w:rPr>
                          <w:rFonts w:ascii="Verdana" w:hAnsi="Verdana" w:cs="Calibri"/>
                          <w:color w:val="000000"/>
                          <w:sz w:val="21"/>
                          <w:szCs w:val="21"/>
                        </w:rPr>
                        <w:t>The PCC has been asked to provide funding to support the delivery of this programme.</w:t>
                      </w:r>
                    </w:p>
                    <w:p w14:paraId="77BEC93F" w14:textId="6957A730" w:rsidR="00AE2917" w:rsidRPr="00AE2917" w:rsidRDefault="00AE2917" w:rsidP="00AE2917">
                      <w:pPr>
                        <w:shd w:val="clear" w:color="auto" w:fill="F2F2F2" w:themeFill="background1" w:themeFillShade="F2"/>
                        <w:rPr>
                          <w:rFonts w:ascii="Verdana" w:hAnsi="Verdana" w:cs="Calibri"/>
                          <w:color w:val="000000"/>
                          <w:sz w:val="21"/>
                          <w:szCs w:val="21"/>
                        </w:rPr>
                      </w:pPr>
                      <w:r w:rsidRPr="00471211">
                        <w:rPr>
                          <w:rFonts w:ascii="Verdana" w:hAnsi="Verdana" w:cs="Calibri"/>
                          <w:color w:val="000000"/>
                          <w:sz w:val="21"/>
                          <w:szCs w:val="21"/>
                        </w:rPr>
                        <w:t xml:space="preserve">The project is intended for </w:t>
                      </w:r>
                      <w:r w:rsidRPr="00AE2917">
                        <w:rPr>
                          <w:rFonts w:ascii="Verdana" w:hAnsi="Verdana" w:cs="Calibri"/>
                          <w:color w:val="000000"/>
                          <w:sz w:val="21"/>
                          <w:szCs w:val="21"/>
                        </w:rPr>
                        <w:t xml:space="preserve">the </w:t>
                      </w:r>
                      <w:r w:rsidRPr="00471211">
                        <w:rPr>
                          <w:rFonts w:ascii="Verdana" w:hAnsi="Verdana" w:cs="Calibri"/>
                          <w:color w:val="000000"/>
                          <w:sz w:val="21"/>
                          <w:szCs w:val="21"/>
                        </w:rPr>
                        <w:t xml:space="preserve"> 11-16 </w:t>
                      </w:r>
                      <w:r w:rsidRPr="00AE2917">
                        <w:rPr>
                          <w:rFonts w:ascii="Verdana" w:hAnsi="Verdana" w:cs="Calibri"/>
                          <w:color w:val="000000"/>
                          <w:sz w:val="21"/>
                          <w:szCs w:val="21"/>
                        </w:rPr>
                        <w:t xml:space="preserve">age demographic </w:t>
                      </w:r>
                      <w:r w:rsidRPr="00471211">
                        <w:rPr>
                          <w:rFonts w:ascii="Verdana" w:hAnsi="Verdana" w:cs="Calibri"/>
                          <w:color w:val="000000"/>
                          <w:sz w:val="21"/>
                          <w:szCs w:val="21"/>
                        </w:rPr>
                        <w:t>that are already known within the criminal justice system, or are at risk of becoming involved in criminal activity.</w:t>
                      </w:r>
                      <w:r w:rsidRPr="00471211">
                        <w:rPr>
                          <w:rFonts w:ascii="Verdana" w:hAnsi="Verdana" w:cs="Calibri"/>
                          <w:color w:val="000000"/>
                          <w:sz w:val="21"/>
                          <w:szCs w:val="21"/>
                        </w:rPr>
                        <w:br/>
                      </w:r>
                      <w:r w:rsidRPr="00AE2917">
                        <w:rPr>
                          <w:rFonts w:ascii="Verdana" w:hAnsi="Verdana" w:cs="Calibri"/>
                          <w:color w:val="000000"/>
                          <w:sz w:val="21"/>
                          <w:szCs w:val="21"/>
                        </w:rPr>
                        <w:t>T</w:t>
                      </w:r>
                      <w:r w:rsidRPr="00471211">
                        <w:rPr>
                          <w:rFonts w:ascii="Verdana" w:hAnsi="Verdana" w:cs="Calibri"/>
                          <w:color w:val="000000"/>
                          <w:sz w:val="21"/>
                          <w:szCs w:val="21"/>
                        </w:rPr>
                        <w:t>he project is designed to enable students to understand about living a life that’s underpinned by strong moral principles and values; to understand the benefits of exercise/healthy eating to improve health and wellbeing; the fundamental skills of the art of boxing</w:t>
                      </w:r>
                      <w:r w:rsidRPr="00AE2917">
                        <w:rPr>
                          <w:rFonts w:ascii="Verdana" w:hAnsi="Verdana" w:cs="Calibri"/>
                          <w:color w:val="000000"/>
                          <w:sz w:val="21"/>
                          <w:szCs w:val="21"/>
                        </w:rPr>
                        <w:t xml:space="preserve"> leading to disciplined </w:t>
                      </w:r>
                      <w:r w:rsidRPr="00471211">
                        <w:rPr>
                          <w:rFonts w:ascii="Verdana" w:hAnsi="Verdana" w:cs="Calibri"/>
                          <w:color w:val="000000"/>
                          <w:sz w:val="21"/>
                          <w:szCs w:val="21"/>
                        </w:rPr>
                        <w:t xml:space="preserve"> </w:t>
                      </w:r>
                      <w:r w:rsidRPr="00AE2917">
                        <w:rPr>
                          <w:rFonts w:ascii="Verdana" w:hAnsi="Verdana" w:cs="Calibri"/>
                          <w:color w:val="000000"/>
                          <w:sz w:val="21"/>
                          <w:szCs w:val="21"/>
                        </w:rPr>
                        <w:t xml:space="preserve">mindset </w:t>
                      </w:r>
                      <w:r w:rsidRPr="00471211">
                        <w:rPr>
                          <w:rFonts w:ascii="Verdana" w:hAnsi="Verdana" w:cs="Calibri"/>
                          <w:color w:val="000000"/>
                          <w:sz w:val="21"/>
                          <w:szCs w:val="21"/>
                        </w:rPr>
                        <w:t>to make improved social, physical, intellectual</w:t>
                      </w:r>
                      <w:r w:rsidRPr="00AE2917">
                        <w:rPr>
                          <w:rFonts w:ascii="Verdana" w:hAnsi="Verdana" w:cs="Calibri"/>
                          <w:color w:val="000000"/>
                          <w:sz w:val="21"/>
                          <w:szCs w:val="21"/>
                        </w:rPr>
                        <w:t xml:space="preserve"> </w:t>
                      </w:r>
                      <w:r w:rsidRPr="00471211">
                        <w:rPr>
                          <w:rFonts w:ascii="Verdana" w:hAnsi="Verdana" w:cs="Calibri"/>
                          <w:color w:val="000000"/>
                          <w:sz w:val="21"/>
                          <w:szCs w:val="21"/>
                        </w:rPr>
                        <w:t>and emotional decisions.</w:t>
                      </w:r>
                      <w:r w:rsidRPr="00471211">
                        <w:rPr>
                          <w:rFonts w:ascii="Verdana" w:hAnsi="Verdana" w:cs="Calibri"/>
                          <w:color w:val="000000"/>
                          <w:sz w:val="21"/>
                          <w:szCs w:val="21"/>
                        </w:rPr>
                        <w:br/>
                        <w:t>The programme is aimed at young people that are not fully engaging or find it difficult to engage in education; supporting young people that are vulnerable and/or at risk of falling outside of the education system and employment and therefore at risk of being exploited or involved in criminal</w:t>
                      </w:r>
                      <w:r w:rsidRPr="00471211">
                        <w:rPr>
                          <w:rFonts w:ascii="Verdana" w:hAnsi="Verdana" w:cs="Calibri"/>
                          <w:color w:val="000000"/>
                        </w:rPr>
                        <w:t xml:space="preserve"> </w:t>
                      </w:r>
                      <w:r w:rsidRPr="00471211">
                        <w:rPr>
                          <w:rFonts w:ascii="Verdana" w:hAnsi="Verdana" w:cs="Calibri"/>
                          <w:color w:val="000000"/>
                          <w:sz w:val="21"/>
                          <w:szCs w:val="21"/>
                        </w:rPr>
                        <w:t>activity</w:t>
                      </w:r>
                      <w:r w:rsidRPr="00AE2917">
                        <w:rPr>
                          <w:rFonts w:ascii="Verdana" w:hAnsi="Verdana" w:cs="Calibri"/>
                          <w:color w:val="000000"/>
                          <w:sz w:val="21"/>
                          <w:szCs w:val="21"/>
                        </w:rPr>
                        <w:t>.</w:t>
                      </w:r>
                    </w:p>
                    <w:p w14:paraId="76B7C252" w14:textId="724EA87C" w:rsidR="005E3F29" w:rsidRPr="00AE2917" w:rsidRDefault="00AE2917" w:rsidP="00AE2917">
                      <w:pPr>
                        <w:shd w:val="clear" w:color="auto" w:fill="F2F2F2" w:themeFill="background1" w:themeFillShade="F2"/>
                        <w:rPr>
                          <w:rFonts w:ascii="Verdana" w:hAnsi="Verdana"/>
                          <w:bCs/>
                          <w:sz w:val="21"/>
                          <w:szCs w:val="21"/>
                        </w:rPr>
                      </w:pPr>
                      <w:r w:rsidRPr="00471211">
                        <w:rPr>
                          <w:rFonts w:ascii="Verdana" w:hAnsi="Verdana" w:cs="Calibri"/>
                          <w:color w:val="000000"/>
                          <w:sz w:val="21"/>
                          <w:szCs w:val="21"/>
                        </w:rPr>
                        <w:t>The project will be a rolling 6</w:t>
                      </w:r>
                      <w:r>
                        <w:rPr>
                          <w:rFonts w:ascii="Verdana" w:hAnsi="Verdana" w:cs="Calibri"/>
                          <w:color w:val="000000"/>
                          <w:sz w:val="21"/>
                          <w:szCs w:val="21"/>
                        </w:rPr>
                        <w:t>-</w:t>
                      </w:r>
                      <w:r w:rsidRPr="00471211">
                        <w:rPr>
                          <w:rFonts w:ascii="Verdana" w:hAnsi="Verdana" w:cs="Calibri"/>
                          <w:color w:val="000000"/>
                          <w:sz w:val="21"/>
                          <w:szCs w:val="21"/>
                        </w:rPr>
                        <w:t>week programme for a total of 4 cohorts (24 sessions). Each cohort will consist of 10 individuals who will undertake one session per week, for 10</w:t>
                      </w:r>
                      <w:r>
                        <w:rPr>
                          <w:rFonts w:ascii="Verdana" w:hAnsi="Verdana" w:cs="Calibri"/>
                          <w:color w:val="000000"/>
                          <w:sz w:val="21"/>
                          <w:szCs w:val="21"/>
                        </w:rPr>
                        <w:t xml:space="preserve"> </w:t>
                      </w:r>
                      <w:r w:rsidRPr="00471211">
                        <w:rPr>
                          <w:rFonts w:ascii="Verdana" w:hAnsi="Verdana" w:cs="Calibri"/>
                          <w:color w:val="000000"/>
                          <w:sz w:val="21"/>
                          <w:szCs w:val="21"/>
                        </w:rPr>
                        <w:t>weeks.</w:t>
                      </w:r>
                      <w:r w:rsidRPr="00471211">
                        <w:rPr>
                          <w:rFonts w:ascii="Verdana" w:hAnsi="Verdana" w:cs="Calibri"/>
                          <w:color w:val="000000"/>
                          <w:sz w:val="21"/>
                          <w:szCs w:val="21"/>
                        </w:rPr>
                        <w:br/>
                      </w:r>
                      <w:r w:rsidRPr="00AE2917">
                        <w:rPr>
                          <w:rFonts w:ascii="Verdana" w:hAnsi="Verdana" w:cs="Calibri"/>
                          <w:color w:val="000000"/>
                          <w:sz w:val="21"/>
                          <w:szCs w:val="21"/>
                        </w:rPr>
                        <w:t>A funding request has made for £4,700 to support this programme up until May 2024.</w:t>
                      </w:r>
                      <w:r w:rsidR="00180CDE" w:rsidRPr="00AE2917">
                        <w:rPr>
                          <w:rFonts w:ascii="Verdana" w:hAnsi="Verdana"/>
                          <w:bCs/>
                          <w:sz w:val="21"/>
                          <w:szCs w:val="21"/>
                        </w:rPr>
                        <w:t xml:space="preserve">  </w:t>
                      </w:r>
                      <w:bookmarkEnd w:id="2"/>
                      <w:bookmarkEnd w:id="3"/>
                    </w:p>
                  </w:txbxContent>
                </v:textbox>
              </v:shape>
            </w:pict>
          </mc:Fallback>
        </mc:AlternateContent>
      </w:r>
    </w:p>
    <w:p w14:paraId="42F7949F" w14:textId="77777777" w:rsidR="00305B91" w:rsidRPr="00FE170A" w:rsidRDefault="00305B91" w:rsidP="00305B91">
      <w:pPr>
        <w:pStyle w:val="Header"/>
        <w:jc w:val="right"/>
        <w:rPr>
          <w:rFonts w:ascii="Verdana" w:hAnsi="Verdana" w:cs="Arial"/>
          <w:sz w:val="22"/>
          <w:szCs w:val="22"/>
          <w:lang w:val="cy-GB"/>
        </w:rPr>
      </w:pPr>
    </w:p>
    <w:p w14:paraId="2F0D7832" w14:textId="77777777" w:rsidR="00305B91" w:rsidRPr="00FE170A" w:rsidRDefault="00305B91" w:rsidP="00305B91">
      <w:pPr>
        <w:pStyle w:val="Header"/>
        <w:jc w:val="right"/>
        <w:rPr>
          <w:rFonts w:ascii="Verdana" w:hAnsi="Verdana" w:cs="Arial"/>
          <w:sz w:val="22"/>
          <w:szCs w:val="22"/>
          <w:lang w:val="cy-GB"/>
        </w:rPr>
      </w:pPr>
    </w:p>
    <w:p w14:paraId="32C8E73D" w14:textId="77777777" w:rsidR="00305B91" w:rsidRPr="00FE170A" w:rsidRDefault="00305B91" w:rsidP="00305B91">
      <w:pPr>
        <w:pStyle w:val="Header"/>
        <w:jc w:val="right"/>
        <w:rPr>
          <w:rFonts w:ascii="Verdana" w:hAnsi="Verdana" w:cs="Arial"/>
          <w:sz w:val="22"/>
          <w:szCs w:val="22"/>
          <w:lang w:val="cy-GB"/>
        </w:rPr>
      </w:pPr>
    </w:p>
    <w:p w14:paraId="605BD72A" w14:textId="77777777" w:rsidR="00305B91" w:rsidRPr="00FE170A" w:rsidRDefault="00305B91" w:rsidP="00305B91">
      <w:pPr>
        <w:pStyle w:val="Header"/>
        <w:jc w:val="right"/>
        <w:rPr>
          <w:rFonts w:ascii="Verdana" w:hAnsi="Verdana" w:cs="Arial"/>
          <w:sz w:val="22"/>
          <w:szCs w:val="22"/>
          <w:lang w:val="cy-GB"/>
        </w:rPr>
      </w:pPr>
    </w:p>
    <w:p w14:paraId="3E5A5574" w14:textId="77777777" w:rsidR="00305B91" w:rsidRPr="00FE170A" w:rsidRDefault="00305B91" w:rsidP="00305B91">
      <w:pPr>
        <w:pStyle w:val="Header"/>
        <w:jc w:val="right"/>
        <w:rPr>
          <w:rFonts w:ascii="Verdana" w:hAnsi="Verdana" w:cs="Arial"/>
          <w:sz w:val="22"/>
          <w:szCs w:val="22"/>
          <w:lang w:val="cy-GB"/>
        </w:rPr>
      </w:pPr>
    </w:p>
    <w:p w14:paraId="2A8D0BE6" w14:textId="77777777" w:rsidR="00305B91" w:rsidRPr="00FE170A" w:rsidRDefault="00305B91" w:rsidP="00305B91">
      <w:pPr>
        <w:pStyle w:val="Header"/>
        <w:jc w:val="right"/>
        <w:rPr>
          <w:rFonts w:ascii="Verdana" w:hAnsi="Verdana" w:cs="Arial"/>
          <w:sz w:val="22"/>
          <w:szCs w:val="22"/>
          <w:lang w:val="cy-GB"/>
        </w:rPr>
      </w:pPr>
    </w:p>
    <w:p w14:paraId="000E3859" w14:textId="77777777" w:rsidR="00305B91" w:rsidRPr="00FE170A" w:rsidRDefault="00305B91" w:rsidP="00305B91">
      <w:pPr>
        <w:pStyle w:val="Header"/>
        <w:jc w:val="right"/>
        <w:rPr>
          <w:rFonts w:ascii="Verdana" w:hAnsi="Verdana" w:cs="Arial"/>
          <w:sz w:val="22"/>
          <w:szCs w:val="22"/>
          <w:lang w:val="cy-GB"/>
        </w:rPr>
      </w:pPr>
    </w:p>
    <w:p w14:paraId="3C944DE1" w14:textId="77777777" w:rsidR="00305B91" w:rsidRPr="00FE170A" w:rsidRDefault="00305B91" w:rsidP="00305B91">
      <w:pPr>
        <w:pStyle w:val="Header"/>
        <w:jc w:val="right"/>
        <w:rPr>
          <w:rFonts w:ascii="Verdana" w:hAnsi="Verdana" w:cs="Arial"/>
          <w:sz w:val="22"/>
          <w:szCs w:val="22"/>
          <w:lang w:val="cy-GB"/>
        </w:rPr>
      </w:pPr>
    </w:p>
    <w:p w14:paraId="207C7646" w14:textId="77777777" w:rsidR="00305B91" w:rsidRPr="00FE170A" w:rsidRDefault="00305B91" w:rsidP="00305B91">
      <w:pPr>
        <w:pStyle w:val="Header"/>
        <w:jc w:val="right"/>
        <w:rPr>
          <w:rFonts w:ascii="Verdana" w:hAnsi="Verdana" w:cs="Arial"/>
          <w:sz w:val="22"/>
          <w:szCs w:val="22"/>
          <w:lang w:val="cy-GB"/>
        </w:rPr>
      </w:pPr>
    </w:p>
    <w:p w14:paraId="61D2321F" w14:textId="77777777" w:rsidR="00305B91" w:rsidRPr="00FE170A" w:rsidRDefault="00305B91" w:rsidP="00305B91">
      <w:pPr>
        <w:pStyle w:val="Header"/>
        <w:jc w:val="right"/>
        <w:rPr>
          <w:rFonts w:ascii="Verdana" w:hAnsi="Verdana" w:cs="Arial"/>
          <w:sz w:val="22"/>
          <w:szCs w:val="22"/>
          <w:lang w:val="cy-GB"/>
        </w:rPr>
      </w:pPr>
    </w:p>
    <w:p w14:paraId="57D9AF2B" w14:textId="77777777" w:rsidR="00305B91" w:rsidRPr="00FE170A" w:rsidRDefault="00305B91" w:rsidP="00305B91">
      <w:pPr>
        <w:pStyle w:val="Header"/>
        <w:jc w:val="right"/>
        <w:rPr>
          <w:rFonts w:ascii="Verdana" w:hAnsi="Verdana" w:cs="Arial"/>
          <w:sz w:val="22"/>
          <w:szCs w:val="22"/>
          <w:lang w:val="cy-GB"/>
        </w:rPr>
      </w:pPr>
    </w:p>
    <w:p w14:paraId="5521F1A4" w14:textId="77777777" w:rsidR="00305B91" w:rsidRPr="00FE170A" w:rsidRDefault="00305B91" w:rsidP="00305B91">
      <w:pPr>
        <w:pStyle w:val="Header"/>
        <w:jc w:val="right"/>
        <w:rPr>
          <w:rFonts w:ascii="Verdana" w:hAnsi="Verdana" w:cs="Arial"/>
          <w:sz w:val="22"/>
          <w:szCs w:val="22"/>
          <w:lang w:val="cy-GB"/>
        </w:rPr>
      </w:pPr>
    </w:p>
    <w:p w14:paraId="1240056F" w14:textId="77777777" w:rsidR="00305B91" w:rsidRPr="00FE170A" w:rsidRDefault="00305B91" w:rsidP="00305B91">
      <w:pPr>
        <w:pStyle w:val="Header"/>
        <w:jc w:val="right"/>
        <w:rPr>
          <w:rFonts w:ascii="Verdana" w:hAnsi="Verdana" w:cs="Arial"/>
          <w:sz w:val="22"/>
          <w:szCs w:val="22"/>
          <w:lang w:val="cy-GB"/>
        </w:rPr>
      </w:pPr>
    </w:p>
    <w:p w14:paraId="3D1D3988" w14:textId="77777777" w:rsidR="00305B91" w:rsidRPr="00FE170A" w:rsidRDefault="00305B91" w:rsidP="00305B91">
      <w:pPr>
        <w:pStyle w:val="Header"/>
        <w:jc w:val="right"/>
        <w:rPr>
          <w:rFonts w:ascii="Verdana" w:hAnsi="Verdana" w:cs="Arial"/>
          <w:sz w:val="22"/>
          <w:szCs w:val="22"/>
          <w:lang w:val="cy-GB"/>
        </w:rPr>
      </w:pPr>
    </w:p>
    <w:p w14:paraId="2534F7D1" w14:textId="77777777" w:rsidR="00305B91" w:rsidRPr="00FE170A" w:rsidRDefault="00305B91" w:rsidP="00305B91">
      <w:pPr>
        <w:pStyle w:val="Header"/>
        <w:jc w:val="right"/>
        <w:rPr>
          <w:rFonts w:ascii="Verdana" w:hAnsi="Verdana" w:cs="Arial"/>
          <w:sz w:val="22"/>
          <w:szCs w:val="22"/>
          <w:lang w:val="cy-GB"/>
        </w:rPr>
      </w:pPr>
    </w:p>
    <w:p w14:paraId="7C13C57E" w14:textId="77777777" w:rsidR="00305B91" w:rsidRPr="00FE170A" w:rsidRDefault="00305B91" w:rsidP="00305B91">
      <w:pPr>
        <w:pStyle w:val="Header"/>
        <w:jc w:val="right"/>
        <w:rPr>
          <w:rFonts w:ascii="Verdana" w:hAnsi="Verdana" w:cs="Arial"/>
          <w:sz w:val="22"/>
          <w:szCs w:val="22"/>
          <w:lang w:val="cy-GB"/>
        </w:rPr>
      </w:pPr>
    </w:p>
    <w:p w14:paraId="1D8C784C" w14:textId="77777777" w:rsidR="00305B91" w:rsidRPr="00FE170A" w:rsidRDefault="00305B91" w:rsidP="00305B91">
      <w:pPr>
        <w:pStyle w:val="Header"/>
        <w:jc w:val="right"/>
        <w:rPr>
          <w:rFonts w:ascii="Verdana" w:hAnsi="Verdana" w:cs="Arial"/>
          <w:sz w:val="22"/>
          <w:szCs w:val="22"/>
          <w:lang w:val="cy-GB"/>
        </w:rPr>
      </w:pPr>
    </w:p>
    <w:p w14:paraId="30EFC950" w14:textId="77777777" w:rsidR="00305B91" w:rsidRPr="00FE170A" w:rsidRDefault="00305B91" w:rsidP="00305B91">
      <w:pPr>
        <w:pStyle w:val="Header"/>
        <w:jc w:val="right"/>
        <w:rPr>
          <w:rFonts w:ascii="Verdana" w:hAnsi="Verdana" w:cs="Arial"/>
          <w:sz w:val="22"/>
          <w:szCs w:val="22"/>
          <w:lang w:val="cy-GB"/>
        </w:rPr>
      </w:pPr>
    </w:p>
    <w:p w14:paraId="7A0AC366" w14:textId="2DDE9767" w:rsidR="00305B91" w:rsidRPr="00FE170A" w:rsidRDefault="00305B91" w:rsidP="00305B91">
      <w:pPr>
        <w:pStyle w:val="Header"/>
        <w:jc w:val="right"/>
        <w:rPr>
          <w:rFonts w:ascii="Verdana" w:hAnsi="Verdana" w:cs="Arial"/>
          <w:sz w:val="22"/>
          <w:szCs w:val="22"/>
          <w:lang w:val="cy-GB"/>
        </w:rPr>
      </w:pPr>
    </w:p>
    <w:p w14:paraId="09F708E2" w14:textId="5D1778E6" w:rsidR="00305B91" w:rsidRPr="00FE170A" w:rsidRDefault="00305B91" w:rsidP="00305B91">
      <w:pPr>
        <w:pStyle w:val="Header"/>
        <w:jc w:val="right"/>
        <w:rPr>
          <w:rFonts w:ascii="Verdana" w:hAnsi="Verdana" w:cs="Arial"/>
          <w:sz w:val="22"/>
          <w:szCs w:val="22"/>
          <w:lang w:val="cy-GB"/>
        </w:rPr>
      </w:pPr>
    </w:p>
    <w:p w14:paraId="651C7E12" w14:textId="173D86FB" w:rsidR="00305B91" w:rsidRPr="00FE170A" w:rsidRDefault="00305B91" w:rsidP="00305B91">
      <w:pPr>
        <w:pStyle w:val="Header"/>
        <w:jc w:val="right"/>
        <w:rPr>
          <w:rFonts w:ascii="Verdana" w:hAnsi="Verdana" w:cs="Arial"/>
          <w:sz w:val="22"/>
          <w:szCs w:val="22"/>
          <w:lang w:val="cy-GB"/>
        </w:rPr>
      </w:pPr>
    </w:p>
    <w:p w14:paraId="111D6CAE" w14:textId="4F630C5B" w:rsidR="00305B91" w:rsidRPr="00FE170A" w:rsidRDefault="00AE2917"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6944" behindDoc="0" locked="0" layoutInCell="1" allowOverlap="1" wp14:anchorId="61E5C5C9" wp14:editId="75303C6C">
                <wp:simplePos x="0" y="0"/>
                <wp:positionH relativeFrom="column">
                  <wp:posOffset>-396240</wp:posOffset>
                </wp:positionH>
                <wp:positionV relativeFrom="paragraph">
                  <wp:posOffset>149225</wp:posOffset>
                </wp:positionV>
                <wp:extent cx="6053455" cy="746760"/>
                <wp:effectExtent l="0" t="0" r="23495"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746760"/>
                        </a:xfrm>
                        <a:prstGeom prst="rect">
                          <a:avLst/>
                        </a:prstGeom>
                        <a:solidFill>
                          <a:srgbClr val="FFFFFF"/>
                        </a:solidFill>
                        <a:ln w="9525">
                          <a:solidFill>
                            <a:srgbClr val="000000"/>
                          </a:solidFill>
                          <a:miter lim="800000"/>
                          <a:headEnd/>
                          <a:tailEnd/>
                        </a:ln>
                      </wps:spPr>
                      <wps:txbx>
                        <w:txbxContent>
                          <w:p w14:paraId="1523B689"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767D2A45" w14:textId="2BDA22CA" w:rsidR="00AE2917" w:rsidRPr="00651EE1" w:rsidRDefault="00AE2917" w:rsidP="00AE2917">
                            <w:pPr>
                              <w:shd w:val="clear" w:color="auto" w:fill="F2F2F2"/>
                              <w:jc w:val="both"/>
                              <w:rPr>
                                <w:rFonts w:ascii="Verdana" w:hAnsi="Verdana"/>
                                <w:b/>
                                <w:sz w:val="21"/>
                                <w:szCs w:val="21"/>
                              </w:rPr>
                            </w:pPr>
                            <w:r w:rsidRPr="00651EE1">
                              <w:rPr>
                                <w:rFonts w:ascii="Verdana" w:hAnsi="Verdana"/>
                                <w:sz w:val="21"/>
                                <w:szCs w:val="21"/>
                              </w:rPr>
                              <w:t>To contribute £4,700 from the Commissioners Fund Reserves to support Stallion Boxing programme.</w:t>
                            </w:r>
                          </w:p>
                          <w:p w14:paraId="161E5E0B" w14:textId="77777777" w:rsidR="00305B91" w:rsidRPr="00234CD3" w:rsidRDefault="00305B91" w:rsidP="00305B91">
                            <w:pPr>
                              <w:shd w:val="clear" w:color="auto" w:fill="F2F2F2"/>
                              <w:jc w:val="both"/>
                              <w:rPr>
                                <w:rFonts w:ascii="Verdana" w:hAnsi="Verdana"/>
                                <w:b/>
                                <w:sz w:val="22"/>
                                <w:szCs w:val="22"/>
                              </w:rPr>
                            </w:pPr>
                          </w:p>
                          <w:p w14:paraId="73993566" w14:textId="07B08C24" w:rsidR="009201F0" w:rsidRPr="00962390" w:rsidRDefault="009201F0" w:rsidP="00305B91">
                            <w:pPr>
                              <w:shd w:val="clear" w:color="auto" w:fill="F2F2F2"/>
                              <w:jc w:val="both"/>
                              <w:rPr>
                                <w:rFonts w:ascii="Verdana" w:hAnsi="Verdana"/>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5C5C9" id="_x0000_s1031" type="#_x0000_t202" style="position:absolute;left:0;text-align:left;margin-left:-31.2pt;margin-top:11.75pt;width:476.65pt;height:5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Ld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">
                <v:textbox>
                  <w:txbxContent>
                    <w:p w14:paraId="1523B689"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767D2A45" w14:textId="2BDA22CA" w:rsidR="00AE2917" w:rsidRPr="00651EE1" w:rsidRDefault="00AE2917" w:rsidP="00AE2917">
                      <w:pPr>
                        <w:shd w:val="clear" w:color="auto" w:fill="F2F2F2"/>
                        <w:jc w:val="both"/>
                        <w:rPr>
                          <w:rFonts w:ascii="Verdana" w:hAnsi="Verdana"/>
                          <w:b/>
                          <w:sz w:val="21"/>
                          <w:szCs w:val="21"/>
                        </w:rPr>
                      </w:pPr>
                      <w:r w:rsidRPr="00651EE1">
                        <w:rPr>
                          <w:rFonts w:ascii="Verdana" w:hAnsi="Verdana"/>
                          <w:sz w:val="21"/>
                          <w:szCs w:val="21"/>
                        </w:rPr>
                        <w:t>To contribute £4,700 from the Commissioners Fund Reserves to support Stallion Boxing programme.</w:t>
                      </w:r>
                    </w:p>
                    <w:p w14:paraId="161E5E0B" w14:textId="77777777" w:rsidR="00305B91" w:rsidRPr="00234CD3" w:rsidRDefault="00305B91" w:rsidP="00305B91">
                      <w:pPr>
                        <w:shd w:val="clear" w:color="auto" w:fill="F2F2F2"/>
                        <w:jc w:val="both"/>
                        <w:rPr>
                          <w:rFonts w:ascii="Verdana" w:hAnsi="Verdana"/>
                          <w:b/>
                          <w:sz w:val="22"/>
                          <w:szCs w:val="22"/>
                        </w:rPr>
                      </w:pPr>
                    </w:p>
                    <w:p w14:paraId="73993566" w14:textId="07B08C24" w:rsidR="009201F0" w:rsidRPr="00962390" w:rsidRDefault="009201F0" w:rsidP="00305B91">
                      <w:pPr>
                        <w:shd w:val="clear" w:color="auto" w:fill="F2F2F2"/>
                        <w:jc w:val="both"/>
                        <w:rPr>
                          <w:rFonts w:ascii="Verdana" w:hAnsi="Verdana"/>
                          <w:bCs/>
                          <w:sz w:val="22"/>
                          <w:szCs w:val="22"/>
                        </w:rPr>
                      </w:pPr>
                    </w:p>
                  </w:txbxContent>
                </v:textbox>
              </v:shape>
            </w:pict>
          </mc:Fallback>
        </mc:AlternateContent>
      </w:r>
    </w:p>
    <w:p w14:paraId="30DF1785" w14:textId="77777777" w:rsidR="00305B91" w:rsidRPr="00FE170A" w:rsidRDefault="00305B91" w:rsidP="00305B91">
      <w:pPr>
        <w:pStyle w:val="Header"/>
        <w:jc w:val="right"/>
        <w:rPr>
          <w:rFonts w:ascii="Verdana" w:hAnsi="Verdana" w:cs="Arial"/>
          <w:sz w:val="22"/>
          <w:szCs w:val="22"/>
          <w:lang w:val="cy-GB"/>
        </w:rPr>
      </w:pPr>
    </w:p>
    <w:p w14:paraId="799607A7" w14:textId="6AC6444A" w:rsidR="00305B91" w:rsidRPr="00FE170A" w:rsidRDefault="00305B91" w:rsidP="00305B91">
      <w:pPr>
        <w:pStyle w:val="Header"/>
        <w:jc w:val="right"/>
        <w:rPr>
          <w:rFonts w:ascii="Verdana" w:hAnsi="Verdana" w:cs="Arial"/>
          <w:sz w:val="22"/>
          <w:szCs w:val="22"/>
          <w:lang w:val="cy-GB"/>
        </w:rPr>
      </w:pPr>
    </w:p>
    <w:p w14:paraId="0BB096AB" w14:textId="439F01B5" w:rsidR="00305B91" w:rsidRPr="00FE170A" w:rsidRDefault="00305B91" w:rsidP="00305B91">
      <w:pPr>
        <w:pStyle w:val="Header"/>
        <w:jc w:val="right"/>
        <w:rPr>
          <w:rFonts w:ascii="Verdana" w:hAnsi="Verdana" w:cs="Arial"/>
          <w:sz w:val="22"/>
          <w:szCs w:val="22"/>
          <w:lang w:val="cy-GB"/>
        </w:rPr>
      </w:pPr>
    </w:p>
    <w:p w14:paraId="1090E17C" w14:textId="5336C5C4" w:rsidR="00305B91" w:rsidRPr="00FE170A" w:rsidRDefault="00AE2917"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7968" behindDoc="0" locked="0" layoutInCell="1" allowOverlap="1" wp14:anchorId="58A2E9DD" wp14:editId="1E2F8FFE">
                <wp:simplePos x="0" y="0"/>
                <wp:positionH relativeFrom="column">
                  <wp:posOffset>-405765</wp:posOffset>
                </wp:positionH>
                <wp:positionV relativeFrom="paragraph">
                  <wp:posOffset>256540</wp:posOffset>
                </wp:positionV>
                <wp:extent cx="6045835" cy="1318260"/>
                <wp:effectExtent l="0" t="0" r="12065"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318260"/>
                        </a:xfrm>
                        <a:prstGeom prst="rect">
                          <a:avLst/>
                        </a:prstGeom>
                        <a:solidFill>
                          <a:srgbClr val="FFFFFF"/>
                        </a:solidFill>
                        <a:ln w="9525">
                          <a:solidFill>
                            <a:srgbClr val="000000"/>
                          </a:solidFill>
                          <a:miter lim="800000"/>
                          <a:headEnd/>
                          <a:tailEnd/>
                        </a:ln>
                      </wps:spPr>
                      <wps:txbx>
                        <w:txbxContent>
                          <w:p w14:paraId="507F3ECF" w14:textId="77777777" w:rsidR="00305B91" w:rsidRPr="00234CD3"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3C995BBF" w14:textId="77777777" w:rsidR="00305B91" w:rsidRPr="00234CD3" w:rsidRDefault="00305B91" w:rsidP="00305B91">
                            <w:pPr>
                              <w:shd w:val="clear" w:color="auto" w:fill="F2F2F2"/>
                              <w:jc w:val="both"/>
                              <w:rPr>
                                <w:rFonts w:ascii="Verdana" w:hAnsi="Verdana"/>
                                <w:b/>
                                <w:sz w:val="20"/>
                                <w:szCs w:val="20"/>
                              </w:rPr>
                            </w:pP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 xml:space="preserve">I confirm I have considered </w:t>
                            </w:r>
                            <w:proofErr w:type="gramStart"/>
                            <w:r w:rsidRPr="00C71285">
                              <w:rPr>
                                <w:rFonts w:ascii="Verdana" w:hAnsi="Verdana"/>
                                <w:sz w:val="22"/>
                                <w:szCs w:val="20"/>
                              </w:rPr>
                              <w:t>whether or not</w:t>
                            </w:r>
                            <w:proofErr w:type="gramEnd"/>
                            <w:r w:rsidRPr="00C71285">
                              <w:rPr>
                                <w:rFonts w:ascii="Verdana" w:hAnsi="Verdana"/>
                                <w:sz w:val="22"/>
                                <w:szCs w:val="20"/>
                              </w:rPr>
                              <w:t xml:space="preserve">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2E9DD" id="_x0000_s1032" type="#_x0000_t202" style="position:absolute;left:0;text-align:left;margin-left:-31.95pt;margin-top:20.2pt;width:476.05pt;height:10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35HQIAADQ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">
                <v:textbox>
                  <w:txbxContent>
                    <w:p w14:paraId="507F3ECF" w14:textId="77777777" w:rsidR="00305B91" w:rsidRPr="00234CD3"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3C995BBF" w14:textId="77777777" w:rsidR="00305B91" w:rsidRPr="00234CD3" w:rsidRDefault="00305B91" w:rsidP="00305B91">
                      <w:pPr>
                        <w:shd w:val="clear" w:color="auto" w:fill="F2F2F2"/>
                        <w:jc w:val="both"/>
                        <w:rPr>
                          <w:rFonts w:ascii="Verdana" w:hAnsi="Verdana"/>
                          <w:b/>
                          <w:sz w:val="20"/>
                          <w:szCs w:val="20"/>
                        </w:rPr>
                      </w:pP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 xml:space="preserve">I confirm I have considered </w:t>
                      </w:r>
                      <w:proofErr w:type="gramStart"/>
                      <w:r w:rsidRPr="00C71285">
                        <w:rPr>
                          <w:rFonts w:ascii="Verdana" w:hAnsi="Verdana"/>
                          <w:sz w:val="22"/>
                          <w:szCs w:val="20"/>
                        </w:rPr>
                        <w:t>whether or not</w:t>
                      </w:r>
                      <w:proofErr w:type="gramEnd"/>
                      <w:r w:rsidRPr="00C71285">
                        <w:rPr>
                          <w:rFonts w:ascii="Verdana" w:hAnsi="Verdana"/>
                          <w:sz w:val="22"/>
                          <w:szCs w:val="20"/>
                        </w:rPr>
                        <w:t xml:space="preserve">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v:textbox>
              </v:shape>
            </w:pict>
          </mc:Fallback>
        </mc:AlternateContent>
      </w:r>
    </w:p>
    <w:p w14:paraId="212710D7" w14:textId="77777777" w:rsidR="00305B91" w:rsidRPr="00FE170A" w:rsidRDefault="00305B91" w:rsidP="00305B91">
      <w:pPr>
        <w:pStyle w:val="Header"/>
        <w:jc w:val="right"/>
        <w:rPr>
          <w:rFonts w:ascii="Verdana" w:hAnsi="Verdana" w:cs="Arial"/>
          <w:sz w:val="22"/>
          <w:szCs w:val="22"/>
          <w:lang w:val="cy-GB"/>
        </w:rPr>
      </w:pPr>
    </w:p>
    <w:p w14:paraId="72BDC3D2" w14:textId="77777777" w:rsidR="00305B91" w:rsidRPr="00FE170A" w:rsidRDefault="00305B91" w:rsidP="00305B91">
      <w:pPr>
        <w:pStyle w:val="Header"/>
        <w:jc w:val="right"/>
        <w:rPr>
          <w:rFonts w:ascii="Verdana" w:hAnsi="Verdana" w:cs="Arial"/>
          <w:sz w:val="22"/>
          <w:szCs w:val="22"/>
          <w:lang w:val="cy-GB"/>
        </w:rPr>
      </w:pPr>
    </w:p>
    <w:p w14:paraId="750E4692" w14:textId="77777777" w:rsidR="00305B91" w:rsidRPr="00FE170A" w:rsidRDefault="00305B91" w:rsidP="00305B91">
      <w:pPr>
        <w:pStyle w:val="Header"/>
        <w:jc w:val="right"/>
        <w:rPr>
          <w:rFonts w:ascii="Verdana" w:hAnsi="Verdana" w:cs="Arial"/>
          <w:sz w:val="22"/>
          <w:szCs w:val="22"/>
          <w:lang w:val="cy-GB"/>
        </w:rPr>
      </w:pPr>
    </w:p>
    <w:p w14:paraId="3FB655D6" w14:textId="77777777" w:rsidR="00305B91" w:rsidRPr="00FE170A" w:rsidRDefault="00305B91" w:rsidP="00305B91">
      <w:pPr>
        <w:pStyle w:val="Header"/>
        <w:jc w:val="right"/>
        <w:rPr>
          <w:rFonts w:ascii="Verdana" w:hAnsi="Verdana" w:cs="Arial"/>
          <w:sz w:val="22"/>
          <w:szCs w:val="22"/>
          <w:lang w:val="cy-GB"/>
        </w:rPr>
      </w:pPr>
    </w:p>
    <w:p w14:paraId="5107C3E4" w14:textId="77777777" w:rsidR="00305B91" w:rsidRPr="00FE170A" w:rsidRDefault="00305B91" w:rsidP="00305B91">
      <w:pPr>
        <w:pStyle w:val="Header"/>
        <w:jc w:val="right"/>
        <w:rPr>
          <w:rFonts w:ascii="Verdana" w:hAnsi="Verdana" w:cs="Arial"/>
          <w:sz w:val="22"/>
          <w:szCs w:val="22"/>
          <w:lang w:val="cy-GB"/>
        </w:rPr>
      </w:pPr>
    </w:p>
    <w:p w14:paraId="31F2D0CE" w14:textId="28C2AAF6" w:rsidR="00305B91" w:rsidRPr="00FE170A" w:rsidRDefault="00305B91" w:rsidP="00305B91">
      <w:pPr>
        <w:pStyle w:val="Header"/>
        <w:jc w:val="right"/>
        <w:rPr>
          <w:rFonts w:ascii="Verdana" w:hAnsi="Verdana" w:cs="Arial"/>
          <w:sz w:val="22"/>
          <w:szCs w:val="22"/>
          <w:lang w:val="cy-GB"/>
        </w:rPr>
      </w:pPr>
    </w:p>
    <w:p w14:paraId="4B41338B" w14:textId="5B3A857F" w:rsidR="00305B91" w:rsidRPr="00FE170A" w:rsidRDefault="00305B91" w:rsidP="00305B91">
      <w:pPr>
        <w:pStyle w:val="Header"/>
        <w:jc w:val="right"/>
        <w:rPr>
          <w:rFonts w:ascii="Verdana" w:hAnsi="Verdana" w:cs="Arial"/>
          <w:sz w:val="22"/>
          <w:szCs w:val="22"/>
          <w:lang w:val="cy-GB"/>
        </w:rPr>
      </w:pPr>
    </w:p>
    <w:p w14:paraId="1F634AFE" w14:textId="16951462" w:rsidR="00305B91" w:rsidRPr="00FE170A" w:rsidRDefault="00305B91" w:rsidP="00305B91">
      <w:pPr>
        <w:pStyle w:val="Header"/>
        <w:jc w:val="right"/>
        <w:rPr>
          <w:rFonts w:ascii="Verdana" w:hAnsi="Verdana" w:cs="Arial"/>
          <w:sz w:val="22"/>
          <w:szCs w:val="22"/>
          <w:lang w:val="cy-GB"/>
        </w:rPr>
      </w:pPr>
    </w:p>
    <w:p w14:paraId="40B06E2F" w14:textId="5280F01B" w:rsidR="00305B91" w:rsidRPr="00FE170A" w:rsidRDefault="00AE2917" w:rsidP="00305B91">
      <w:pPr>
        <w:pStyle w:val="Header"/>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8992" behindDoc="0" locked="0" layoutInCell="1" allowOverlap="1" wp14:anchorId="0545C67D" wp14:editId="35444360">
                <wp:simplePos x="0" y="0"/>
                <wp:positionH relativeFrom="column">
                  <wp:posOffset>-409575</wp:posOffset>
                </wp:positionH>
                <wp:positionV relativeFrom="paragraph">
                  <wp:posOffset>114300</wp:posOffset>
                </wp:positionV>
                <wp:extent cx="6055360" cy="454660"/>
                <wp:effectExtent l="0" t="0" r="21590" b="215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454660"/>
                        </a:xfrm>
                        <a:prstGeom prst="rect">
                          <a:avLst/>
                        </a:prstGeom>
                        <a:solidFill>
                          <a:srgbClr val="FFFFFF"/>
                        </a:solidFill>
                        <a:ln w="9525">
                          <a:solidFill>
                            <a:srgbClr val="000000"/>
                          </a:solidFill>
                          <a:miter lim="800000"/>
                          <a:headEnd/>
                          <a:tailEnd/>
                        </a:ln>
                      </wps:spPr>
                      <wps:txbx>
                        <w:txbxContent>
                          <w:p w14:paraId="6F8E430E" w14:textId="062E8C2B"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009B19E7">
                              <w:rPr>
                                <w:noProof/>
                              </w:rPr>
                              <w:drawing>
                                <wp:inline distT="0" distB="0" distL="0" distR="0" wp14:anchorId="6EE2D902" wp14:editId="0FAC03BC">
                                  <wp:extent cx="1492250" cy="309245"/>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pic:cNvPicPr>
                                            <a:picLocks/>
                                          </pic:cNvPicPr>
                                        </pic:nvPicPr>
                                        <pic:blipFill rotWithShape="1">
                                          <a:blip r:embed="rId11">
                                            <a:extLst>
                                              <a:ext uri="{28A0092B-C50C-407E-A947-70E740481C1C}">
                                                <a14:useLocalDpi xmlns:a14="http://schemas.microsoft.com/office/drawing/2010/main" val="0"/>
                                              </a:ext>
                                            </a:extLst>
                                          </a:blip>
                                          <a:srcRect l="-1" r="-10772"/>
                                          <a:stretch/>
                                        </pic:blipFill>
                                        <pic:spPr bwMode="auto">
                                          <a:xfrm>
                                            <a:off x="0" y="0"/>
                                            <a:ext cx="1492250" cy="309245"/>
                                          </a:xfrm>
                                          <a:prstGeom prst="rect">
                                            <a:avLst/>
                                          </a:prstGeom>
                                          <a:noFill/>
                                          <a:ln>
                                            <a:noFill/>
                                          </a:ln>
                                          <a:extLst>
                                            <a:ext uri="{53640926-AAD7-44D8-BBD7-CCE9431645EC}">
                                              <a14:shadowObscured xmlns:a14="http://schemas.microsoft.com/office/drawing/2010/main"/>
                                            </a:ext>
                                          </a:extLst>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452FA7">
                              <w:rPr>
                                <w:rFonts w:ascii="Verdana" w:hAnsi="Verdana"/>
                                <w:b/>
                                <w:sz w:val="22"/>
                                <w:szCs w:val="22"/>
                              </w:rPr>
                              <w:t xml:space="preserve"> </w:t>
                            </w:r>
                            <w:r w:rsidR="009B19E7">
                              <w:rPr>
                                <w:rFonts w:ascii="Verdana" w:hAnsi="Verdana"/>
                                <w:b/>
                                <w:sz w:val="22"/>
                                <w:szCs w:val="22"/>
                              </w:rPr>
                              <w:t>30/10/23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5C67D" id="Text Box 19" o:spid="_x0000_s1033" type="#_x0000_t202" style="position:absolute;margin-left:-32.25pt;margin-top:9pt;width:476.8pt;height:3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">
                <v:textbox>
                  <w:txbxContent>
                    <w:p w14:paraId="6F8E430E" w14:textId="062E8C2B"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009B19E7">
                        <w:rPr>
                          <w:noProof/>
                        </w:rPr>
                        <w:drawing>
                          <wp:inline distT="0" distB="0" distL="0" distR="0" wp14:anchorId="6EE2D902" wp14:editId="0FAC03BC">
                            <wp:extent cx="1492250" cy="309245"/>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pic:cNvPicPr>
                                      <a:picLocks/>
                                    </pic:cNvPicPr>
                                  </pic:nvPicPr>
                                  <pic:blipFill rotWithShape="1">
                                    <a:blip r:embed="rId11">
                                      <a:extLst>
                                        <a:ext uri="{28A0092B-C50C-407E-A947-70E740481C1C}">
                                          <a14:useLocalDpi xmlns:a14="http://schemas.microsoft.com/office/drawing/2010/main" val="0"/>
                                        </a:ext>
                                      </a:extLst>
                                    </a:blip>
                                    <a:srcRect l="-1" r="-10772"/>
                                    <a:stretch/>
                                  </pic:blipFill>
                                  <pic:spPr bwMode="auto">
                                    <a:xfrm>
                                      <a:off x="0" y="0"/>
                                      <a:ext cx="1492250" cy="309245"/>
                                    </a:xfrm>
                                    <a:prstGeom prst="rect">
                                      <a:avLst/>
                                    </a:prstGeom>
                                    <a:noFill/>
                                    <a:ln>
                                      <a:noFill/>
                                    </a:ln>
                                    <a:extLst>
                                      <a:ext uri="{53640926-AAD7-44D8-BBD7-CCE9431645EC}">
                                        <a14:shadowObscured xmlns:a14="http://schemas.microsoft.com/office/drawing/2010/main"/>
                                      </a:ext>
                                    </a:extLst>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452FA7">
                        <w:rPr>
                          <w:rFonts w:ascii="Verdana" w:hAnsi="Verdana"/>
                          <w:b/>
                          <w:sz w:val="22"/>
                          <w:szCs w:val="22"/>
                        </w:rPr>
                        <w:t xml:space="preserve"> </w:t>
                      </w:r>
                      <w:r w:rsidR="009B19E7">
                        <w:rPr>
                          <w:rFonts w:ascii="Verdana" w:hAnsi="Verdana"/>
                          <w:b/>
                          <w:sz w:val="22"/>
                          <w:szCs w:val="22"/>
                        </w:rPr>
                        <w:t>30/10/23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v:textbox>
              </v:shape>
            </w:pict>
          </mc:Fallback>
        </mc:AlternateContent>
      </w:r>
    </w:p>
    <w:sectPr w:rsidR="00305B91" w:rsidRPr="00FE170A" w:rsidSect="007D5EA2">
      <w:headerReference w:type="default" r:id="rId12"/>
      <w:footerReference w:type="default" r:id="rId13"/>
      <w:head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D5E2" w14:textId="77777777" w:rsidR="00D93C15" w:rsidRDefault="00D93C15">
      <w:r>
        <w:separator/>
      </w:r>
    </w:p>
  </w:endnote>
  <w:endnote w:type="continuationSeparator" w:id="0">
    <w:p w14:paraId="3BCD83FD" w14:textId="77777777" w:rsidR="00D93C15" w:rsidRDefault="00D9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738" w14:textId="7217619E" w:rsidR="00C829FC" w:rsidRPr="00305B91" w:rsidRDefault="00C829FC" w:rsidP="00305B91">
    <w:pPr>
      <w:pStyle w:val="Footer"/>
      <w:rPr>
        <w:lang w:val="en-GB"/>
      </w:rPr>
    </w:pPr>
  </w:p>
  <w:p w14:paraId="0F3DBB2E" w14:textId="77777777" w:rsidR="007D216E" w:rsidRDefault="007D216E">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FA6A" w14:textId="77777777" w:rsidR="00D93C15" w:rsidRDefault="00D93C15">
      <w:r>
        <w:separator/>
      </w:r>
    </w:p>
  </w:footnote>
  <w:footnote w:type="continuationSeparator" w:id="0">
    <w:p w14:paraId="7D6FE024" w14:textId="77777777" w:rsidR="00D93C15" w:rsidRDefault="00D9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4BE5" w14:textId="34C04DF5" w:rsidR="007D216E" w:rsidRDefault="007D5EA2" w:rsidP="002B3999">
    <w:pPr>
      <w:pStyle w:val="Header"/>
      <w:jc w:val="right"/>
    </w:pPr>
    <w:r>
      <w:rPr>
        <w:noProof/>
      </w:rPr>
      <w:drawing>
        <wp:anchor distT="0" distB="0" distL="114300" distR="114300" simplePos="0" relativeHeight="251657216" behindDoc="1" locked="0" layoutInCell="1" allowOverlap="1" wp14:anchorId="18A068D3" wp14:editId="7719C3E9">
          <wp:simplePos x="0" y="0"/>
          <wp:positionH relativeFrom="column">
            <wp:posOffset>3993515</wp:posOffset>
          </wp:positionH>
          <wp:positionV relativeFrom="paragraph">
            <wp:posOffset>-328930</wp:posOffset>
          </wp:positionV>
          <wp:extent cx="2302510" cy="1016000"/>
          <wp:effectExtent l="0" t="0" r="2540" b="0"/>
          <wp:wrapTight wrapText="bothSides">
            <wp:wrapPolygon edited="0">
              <wp:start x="0" y="0"/>
              <wp:lineTo x="0" y="21060"/>
              <wp:lineTo x="21445" y="21060"/>
              <wp:lineTo x="21445" y="0"/>
              <wp:lineTo x="0" y="0"/>
            </wp:wrapPolygon>
          </wp:wrapTight>
          <wp:docPr id="21" name="Picture 2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51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96323" w14:textId="0706369A" w:rsidR="007D216E" w:rsidRDefault="007D216E">
    <w:pPr>
      <w:pStyle w:val="Header"/>
      <w:rPr>
        <w:rFonts w:ascii="Arial" w:hAnsi="Arial" w:cs="Arial"/>
        <w:sz w:val="22"/>
      </w:rPr>
    </w:pPr>
  </w:p>
  <w:p w14:paraId="5A63BE97" w14:textId="77777777" w:rsidR="00305B91" w:rsidRDefault="00305B91">
    <w:pPr>
      <w:pStyle w:val="Header"/>
      <w:rPr>
        <w:rFonts w:ascii="Arial" w:hAnsi="Arial" w:cs="Arial"/>
        <w:sz w:val="22"/>
      </w:rPr>
    </w:pPr>
  </w:p>
  <w:p w14:paraId="3F93815F" w14:textId="77777777" w:rsidR="00305B91" w:rsidRDefault="00305B91">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5CE8" w14:textId="08F4AE98" w:rsidR="002B3999" w:rsidRDefault="00C74C53" w:rsidP="002B3999">
    <w:pPr>
      <w:pStyle w:val="Header"/>
      <w:jc w:val="right"/>
    </w:pPr>
    <w:r>
      <w:rPr>
        <w:noProof/>
      </w:rPr>
      <w:drawing>
        <wp:anchor distT="0" distB="0" distL="114300" distR="114300" simplePos="0" relativeHeight="251659776" behindDoc="1" locked="0" layoutInCell="1" allowOverlap="1" wp14:anchorId="2DDAC0F5" wp14:editId="327DC90B">
          <wp:simplePos x="0" y="0"/>
          <wp:positionH relativeFrom="column">
            <wp:posOffset>4368800</wp:posOffset>
          </wp:positionH>
          <wp:positionV relativeFrom="paragraph">
            <wp:posOffset>-354330</wp:posOffset>
          </wp:positionV>
          <wp:extent cx="1854200" cy="817880"/>
          <wp:effectExtent l="0" t="0" r="0" b="1270"/>
          <wp:wrapTight wrapText="bothSides">
            <wp:wrapPolygon edited="0">
              <wp:start x="0" y="0"/>
              <wp:lineTo x="0" y="21130"/>
              <wp:lineTo x="21304" y="21130"/>
              <wp:lineTo x="21304" y="0"/>
              <wp:lineTo x="0" y="0"/>
            </wp:wrapPolygon>
          </wp:wrapTight>
          <wp:docPr id="1" name="Picture 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989"/>
    <w:multiLevelType w:val="multilevel"/>
    <w:tmpl w:val="60FC192A"/>
    <w:lvl w:ilvl="0">
      <w:start w:val="1"/>
      <w:numFmt w:val="decimal"/>
      <w:lvlText w:val="%1."/>
      <w:lvlJc w:val="left"/>
      <w:pPr>
        <w:tabs>
          <w:tab w:val="num" w:pos="360"/>
        </w:tabs>
        <w:ind w:left="360" w:hanging="360"/>
      </w:pPr>
      <w:rPr>
        <w:rFonts w:ascii="Arial" w:hAnsi="Arial" w:hint="default"/>
        <w:b/>
        <w:i w:val="0"/>
        <w:sz w:val="24"/>
      </w:rPr>
    </w:lvl>
    <w:lvl w:ilvl="1">
      <w:start w:val="2"/>
      <w:numFmt w:val="none"/>
      <w:lvlText w:val="2.1"/>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b w:val="0"/>
        <w:i w:val="0"/>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CCF3FA2"/>
    <w:multiLevelType w:val="hybridMultilevel"/>
    <w:tmpl w:val="22126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02C8A"/>
    <w:multiLevelType w:val="hybridMultilevel"/>
    <w:tmpl w:val="0A6AD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67880"/>
    <w:multiLevelType w:val="hybridMultilevel"/>
    <w:tmpl w:val="506C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317CB"/>
    <w:multiLevelType w:val="hybridMultilevel"/>
    <w:tmpl w:val="CC28CE8A"/>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72A32AF1"/>
    <w:multiLevelType w:val="hybridMultilevel"/>
    <w:tmpl w:val="1944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52642"/>
    <w:multiLevelType w:val="hybridMultilevel"/>
    <w:tmpl w:val="E4B8253C"/>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274575">
    <w:abstractNumId w:val="0"/>
  </w:num>
  <w:num w:numId="2" w16cid:durableId="56437027">
    <w:abstractNumId w:val="2"/>
  </w:num>
  <w:num w:numId="3" w16cid:durableId="504590442">
    <w:abstractNumId w:val="4"/>
  </w:num>
  <w:num w:numId="4" w16cid:durableId="2022078788">
    <w:abstractNumId w:val="6"/>
  </w:num>
  <w:num w:numId="5" w16cid:durableId="637102892">
    <w:abstractNumId w:val="3"/>
  </w:num>
  <w:num w:numId="6" w16cid:durableId="921765194">
    <w:abstractNumId w:val="1"/>
  </w:num>
  <w:num w:numId="7" w16cid:durableId="141166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0E"/>
    <w:rsid w:val="00034851"/>
    <w:rsid w:val="000627C3"/>
    <w:rsid w:val="000927EC"/>
    <w:rsid w:val="000B300C"/>
    <w:rsid w:val="000C2D83"/>
    <w:rsid w:val="000C4603"/>
    <w:rsid w:val="000E0963"/>
    <w:rsid w:val="000E400D"/>
    <w:rsid w:val="000F767B"/>
    <w:rsid w:val="00101AB8"/>
    <w:rsid w:val="00101EF1"/>
    <w:rsid w:val="00134258"/>
    <w:rsid w:val="001458F6"/>
    <w:rsid w:val="0016378B"/>
    <w:rsid w:val="00180CDE"/>
    <w:rsid w:val="00186C80"/>
    <w:rsid w:val="001877AA"/>
    <w:rsid w:val="00191E36"/>
    <w:rsid w:val="00194D7B"/>
    <w:rsid w:val="001A361F"/>
    <w:rsid w:val="001A50E3"/>
    <w:rsid w:val="001B21B5"/>
    <w:rsid w:val="001C1A20"/>
    <w:rsid w:val="001C7364"/>
    <w:rsid w:val="001D0F91"/>
    <w:rsid w:val="001D2788"/>
    <w:rsid w:val="001D45E2"/>
    <w:rsid w:val="001D6D83"/>
    <w:rsid w:val="001F25B7"/>
    <w:rsid w:val="001F4328"/>
    <w:rsid w:val="001F79B1"/>
    <w:rsid w:val="00201F91"/>
    <w:rsid w:val="00203DC7"/>
    <w:rsid w:val="0020473A"/>
    <w:rsid w:val="00234CD3"/>
    <w:rsid w:val="0024102D"/>
    <w:rsid w:val="002522A6"/>
    <w:rsid w:val="002540AD"/>
    <w:rsid w:val="00254C50"/>
    <w:rsid w:val="00265BD4"/>
    <w:rsid w:val="002B3999"/>
    <w:rsid w:val="002D4BDB"/>
    <w:rsid w:val="00301161"/>
    <w:rsid w:val="0030378E"/>
    <w:rsid w:val="00305B91"/>
    <w:rsid w:val="00376A20"/>
    <w:rsid w:val="003A0843"/>
    <w:rsid w:val="003B6876"/>
    <w:rsid w:val="003C6E64"/>
    <w:rsid w:val="003E1C06"/>
    <w:rsid w:val="00402E5E"/>
    <w:rsid w:val="0041375A"/>
    <w:rsid w:val="00417873"/>
    <w:rsid w:val="00434BA5"/>
    <w:rsid w:val="00452FA7"/>
    <w:rsid w:val="004621FE"/>
    <w:rsid w:val="004649B6"/>
    <w:rsid w:val="00470DA6"/>
    <w:rsid w:val="004732EF"/>
    <w:rsid w:val="00490399"/>
    <w:rsid w:val="004A51E4"/>
    <w:rsid w:val="004A62B8"/>
    <w:rsid w:val="004A6FA0"/>
    <w:rsid w:val="004C5D01"/>
    <w:rsid w:val="004D4CDB"/>
    <w:rsid w:val="004E3B07"/>
    <w:rsid w:val="004E53F8"/>
    <w:rsid w:val="004F078C"/>
    <w:rsid w:val="004F621C"/>
    <w:rsid w:val="004F7A0B"/>
    <w:rsid w:val="005023E0"/>
    <w:rsid w:val="00503932"/>
    <w:rsid w:val="0052673F"/>
    <w:rsid w:val="00560776"/>
    <w:rsid w:val="00564CEA"/>
    <w:rsid w:val="00582705"/>
    <w:rsid w:val="00582F51"/>
    <w:rsid w:val="00585DDF"/>
    <w:rsid w:val="00591635"/>
    <w:rsid w:val="005951F9"/>
    <w:rsid w:val="005C1DC3"/>
    <w:rsid w:val="005C6277"/>
    <w:rsid w:val="005D44E8"/>
    <w:rsid w:val="005E3F29"/>
    <w:rsid w:val="005E7D6B"/>
    <w:rsid w:val="006201A4"/>
    <w:rsid w:val="00651EE1"/>
    <w:rsid w:val="006613B7"/>
    <w:rsid w:val="006655B7"/>
    <w:rsid w:val="00680FF0"/>
    <w:rsid w:val="006921B9"/>
    <w:rsid w:val="00692B56"/>
    <w:rsid w:val="006936B2"/>
    <w:rsid w:val="006A0690"/>
    <w:rsid w:val="006B0945"/>
    <w:rsid w:val="006B0D3C"/>
    <w:rsid w:val="006B2D32"/>
    <w:rsid w:val="006C2140"/>
    <w:rsid w:val="006C4671"/>
    <w:rsid w:val="006D33E0"/>
    <w:rsid w:val="006E5A49"/>
    <w:rsid w:val="006F1587"/>
    <w:rsid w:val="006F2E1D"/>
    <w:rsid w:val="006F5BE3"/>
    <w:rsid w:val="00747FCF"/>
    <w:rsid w:val="007568B8"/>
    <w:rsid w:val="00757340"/>
    <w:rsid w:val="00765710"/>
    <w:rsid w:val="00780BEF"/>
    <w:rsid w:val="00797DE7"/>
    <w:rsid w:val="007A784A"/>
    <w:rsid w:val="007B7A45"/>
    <w:rsid w:val="007C44CE"/>
    <w:rsid w:val="007D1483"/>
    <w:rsid w:val="007D216E"/>
    <w:rsid w:val="007D5EA2"/>
    <w:rsid w:val="007F3DFA"/>
    <w:rsid w:val="00834002"/>
    <w:rsid w:val="0086385D"/>
    <w:rsid w:val="008A2F9D"/>
    <w:rsid w:val="008B3669"/>
    <w:rsid w:val="008B6E86"/>
    <w:rsid w:val="008E4395"/>
    <w:rsid w:val="00905065"/>
    <w:rsid w:val="0091122F"/>
    <w:rsid w:val="00911995"/>
    <w:rsid w:val="009167E8"/>
    <w:rsid w:val="00917904"/>
    <w:rsid w:val="009201F0"/>
    <w:rsid w:val="00930C2F"/>
    <w:rsid w:val="0093674F"/>
    <w:rsid w:val="00941451"/>
    <w:rsid w:val="00962390"/>
    <w:rsid w:val="009673BA"/>
    <w:rsid w:val="00967551"/>
    <w:rsid w:val="00976A97"/>
    <w:rsid w:val="00997ACC"/>
    <w:rsid w:val="009A48E1"/>
    <w:rsid w:val="009B19E7"/>
    <w:rsid w:val="009B4550"/>
    <w:rsid w:val="009C7386"/>
    <w:rsid w:val="009C7896"/>
    <w:rsid w:val="009D149D"/>
    <w:rsid w:val="009E34DF"/>
    <w:rsid w:val="00A07030"/>
    <w:rsid w:val="00A164E6"/>
    <w:rsid w:val="00A17F25"/>
    <w:rsid w:val="00A2798D"/>
    <w:rsid w:val="00A352CD"/>
    <w:rsid w:val="00A47520"/>
    <w:rsid w:val="00A5047D"/>
    <w:rsid w:val="00A80479"/>
    <w:rsid w:val="00A87B70"/>
    <w:rsid w:val="00A907A8"/>
    <w:rsid w:val="00AB101A"/>
    <w:rsid w:val="00AC11D0"/>
    <w:rsid w:val="00AC59E7"/>
    <w:rsid w:val="00AD0988"/>
    <w:rsid w:val="00AE2917"/>
    <w:rsid w:val="00AF3824"/>
    <w:rsid w:val="00B00FB5"/>
    <w:rsid w:val="00B12650"/>
    <w:rsid w:val="00B13CAE"/>
    <w:rsid w:val="00B7233B"/>
    <w:rsid w:val="00B95876"/>
    <w:rsid w:val="00BA5B29"/>
    <w:rsid w:val="00BC5416"/>
    <w:rsid w:val="00BF17B0"/>
    <w:rsid w:val="00BF6C7A"/>
    <w:rsid w:val="00C05BC1"/>
    <w:rsid w:val="00C26AA2"/>
    <w:rsid w:val="00C303B3"/>
    <w:rsid w:val="00C71285"/>
    <w:rsid w:val="00C74225"/>
    <w:rsid w:val="00C74C53"/>
    <w:rsid w:val="00C829FC"/>
    <w:rsid w:val="00C83FC9"/>
    <w:rsid w:val="00CA3D03"/>
    <w:rsid w:val="00CB07DF"/>
    <w:rsid w:val="00CB1051"/>
    <w:rsid w:val="00CC29D0"/>
    <w:rsid w:val="00CE37D0"/>
    <w:rsid w:val="00D01E84"/>
    <w:rsid w:val="00D03D87"/>
    <w:rsid w:val="00D10E29"/>
    <w:rsid w:val="00D113CC"/>
    <w:rsid w:val="00D12943"/>
    <w:rsid w:val="00D1450D"/>
    <w:rsid w:val="00D23810"/>
    <w:rsid w:val="00D25737"/>
    <w:rsid w:val="00D266A1"/>
    <w:rsid w:val="00D31E19"/>
    <w:rsid w:val="00D41CA1"/>
    <w:rsid w:val="00D41FD9"/>
    <w:rsid w:val="00D525FE"/>
    <w:rsid w:val="00D5395D"/>
    <w:rsid w:val="00D74142"/>
    <w:rsid w:val="00D8435E"/>
    <w:rsid w:val="00D92446"/>
    <w:rsid w:val="00D93C15"/>
    <w:rsid w:val="00DB150E"/>
    <w:rsid w:val="00DC158F"/>
    <w:rsid w:val="00DD4A17"/>
    <w:rsid w:val="00DF23DF"/>
    <w:rsid w:val="00E02339"/>
    <w:rsid w:val="00E039BC"/>
    <w:rsid w:val="00E22B96"/>
    <w:rsid w:val="00E4102D"/>
    <w:rsid w:val="00E42BC4"/>
    <w:rsid w:val="00E73653"/>
    <w:rsid w:val="00EA5603"/>
    <w:rsid w:val="00EB1184"/>
    <w:rsid w:val="00EB13B3"/>
    <w:rsid w:val="00F177CA"/>
    <w:rsid w:val="00F34393"/>
    <w:rsid w:val="00F46FF5"/>
    <w:rsid w:val="00F77234"/>
    <w:rsid w:val="00F82EFF"/>
    <w:rsid w:val="00FB18F0"/>
    <w:rsid w:val="00FD1E8A"/>
    <w:rsid w:val="00FE170A"/>
    <w:rsid w:val="00FF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3086B"/>
  <w15:docId w15:val="{9DA266AC-3F94-4A92-962C-E947552E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560776"/>
    <w:pPr>
      <w:keepNext/>
      <w:jc w:val="center"/>
      <w:outlineLvl w:val="0"/>
    </w:pPr>
    <w:rPr>
      <w:rFonts w:cs="Arial"/>
      <w:b/>
      <w:bCs/>
      <w:sz w:val="22"/>
      <w:u w:val="single"/>
      <w:lang w:eastAsia="en-US"/>
    </w:rPr>
  </w:style>
  <w:style w:type="paragraph" w:styleId="Heading2">
    <w:name w:val="heading 2"/>
    <w:basedOn w:val="Normal"/>
    <w:next w:val="Normal"/>
    <w:qFormat/>
    <w:rsid w:val="00560776"/>
    <w:pPr>
      <w:keepNext/>
      <w:outlineLvl w:val="1"/>
    </w:pPr>
    <w:rPr>
      <w:rFonts w:ascii="Century Gothic" w:hAnsi="Century Gothic" w:cs="Arial"/>
      <w:b/>
      <w:bCs/>
      <w:lang w:eastAsia="en-US"/>
    </w:rPr>
  </w:style>
  <w:style w:type="paragraph" w:styleId="Heading3">
    <w:name w:val="heading 3"/>
    <w:basedOn w:val="Normal"/>
    <w:next w:val="Normal"/>
    <w:qFormat/>
    <w:rsid w:val="00560776"/>
    <w:pPr>
      <w:keepNext/>
      <w:numPr>
        <w:ilvl w:val="2"/>
        <w:numId w:val="1"/>
      </w:numPr>
      <w:spacing w:before="240" w:after="60"/>
      <w:outlineLvl w:val="2"/>
    </w:pPr>
    <w:rPr>
      <w:rFonts w:cs="Arial"/>
      <w:b/>
      <w:bCs/>
      <w:sz w:val="26"/>
      <w:szCs w:val="26"/>
      <w:lang w:eastAsia="en-US"/>
    </w:rPr>
  </w:style>
  <w:style w:type="paragraph" w:styleId="Heading4">
    <w:name w:val="heading 4"/>
    <w:basedOn w:val="Normal"/>
    <w:next w:val="Normal"/>
    <w:qFormat/>
    <w:rsid w:val="00560776"/>
    <w:pPr>
      <w:keepNext/>
      <w:numPr>
        <w:ilvl w:val="3"/>
        <w:numId w:val="1"/>
      </w:numPr>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560776"/>
    <w:pPr>
      <w:numPr>
        <w:ilvl w:val="4"/>
        <w:numId w:val="1"/>
      </w:num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560776"/>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0776"/>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0776"/>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0776"/>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rsid w:val="00560776"/>
    <w:pPr>
      <w:tabs>
        <w:tab w:val="center" w:pos="4153"/>
        <w:tab w:val="right" w:pos="8306"/>
      </w:tabs>
    </w:pPr>
    <w:rPr>
      <w:rFonts w:ascii="Times New Roman" w:hAnsi="Times New Roman"/>
      <w:lang w:eastAsia="en-US"/>
    </w:rPr>
  </w:style>
  <w:style w:type="paragraph" w:styleId="Footer">
    <w:name w:val="footer"/>
    <w:basedOn w:val="Normal"/>
    <w:link w:val="FooterChar"/>
    <w:uiPriority w:val="99"/>
    <w:rsid w:val="00560776"/>
    <w:pPr>
      <w:tabs>
        <w:tab w:val="center" w:pos="4153"/>
        <w:tab w:val="right" w:pos="8306"/>
      </w:tabs>
    </w:pPr>
    <w:rPr>
      <w:rFonts w:ascii="Times New Roman" w:hAnsi="Times New Roman"/>
      <w:lang w:val="x-none" w:eastAsia="en-US"/>
    </w:rPr>
  </w:style>
  <w:style w:type="character" w:styleId="PageNumber">
    <w:name w:val="page number"/>
    <w:basedOn w:val="DefaultParagraphFont"/>
    <w:rsid w:val="00560776"/>
  </w:style>
  <w:style w:type="character" w:customStyle="1" w:styleId="legds2">
    <w:name w:val="legds2"/>
    <w:rsid w:val="004A51E4"/>
    <w:rPr>
      <w:vanish w:val="0"/>
      <w:webHidden w:val="0"/>
      <w:specVanish w:val="0"/>
    </w:rPr>
  </w:style>
  <w:style w:type="character" w:customStyle="1" w:styleId="legextentrestriction7">
    <w:name w:val="legextentrestriction7"/>
    <w:rsid w:val="004A51E4"/>
    <w:rPr>
      <w:b/>
      <w:bCs/>
      <w:i w:val="0"/>
      <w:iCs w:val="0"/>
      <w:vanish/>
      <w:webHidden w:val="0"/>
      <w:color w:val="FFFFFF"/>
      <w:sz w:val="22"/>
      <w:szCs w:val="22"/>
      <w:shd w:val="clear" w:color="auto" w:fill="660066"/>
      <w:specVanish w:val="0"/>
    </w:rPr>
  </w:style>
  <w:style w:type="character" w:customStyle="1" w:styleId="ennote">
    <w:name w:val="ennote"/>
    <w:rsid w:val="004A51E4"/>
  </w:style>
  <w:style w:type="paragraph" w:customStyle="1" w:styleId="legclearfix2">
    <w:name w:val="legclearfix2"/>
    <w:basedOn w:val="Normal"/>
    <w:rsid w:val="004A51E4"/>
    <w:pPr>
      <w:shd w:val="clear" w:color="auto" w:fill="FFFFFF"/>
      <w:spacing w:after="120" w:line="360" w:lineRule="atLeast"/>
    </w:pPr>
    <w:rPr>
      <w:rFonts w:ascii="Times New Roman" w:hAnsi="Times New Roman"/>
      <w:color w:val="000000"/>
      <w:sz w:val="19"/>
      <w:szCs w:val="19"/>
    </w:rPr>
  </w:style>
  <w:style w:type="paragraph" w:styleId="BalloonText">
    <w:name w:val="Balloon Text"/>
    <w:basedOn w:val="Normal"/>
    <w:link w:val="BalloonTextChar"/>
    <w:rsid w:val="0030378E"/>
    <w:rPr>
      <w:rFonts w:ascii="Tahoma" w:hAnsi="Tahoma"/>
      <w:sz w:val="16"/>
      <w:szCs w:val="16"/>
      <w:lang w:val="x-none" w:eastAsia="x-none"/>
    </w:rPr>
  </w:style>
  <w:style w:type="character" w:customStyle="1" w:styleId="BalloonTextChar">
    <w:name w:val="Balloon Text Char"/>
    <w:link w:val="BalloonText"/>
    <w:rsid w:val="0030378E"/>
    <w:rPr>
      <w:rFonts w:ascii="Tahoma" w:hAnsi="Tahoma" w:cs="Tahoma"/>
      <w:sz w:val="16"/>
      <w:szCs w:val="16"/>
    </w:rPr>
  </w:style>
  <w:style w:type="paragraph" w:styleId="FootnoteText">
    <w:name w:val="footnote text"/>
    <w:basedOn w:val="Normal"/>
    <w:link w:val="FootnoteTextChar"/>
    <w:rsid w:val="001D6D83"/>
    <w:rPr>
      <w:sz w:val="20"/>
      <w:szCs w:val="20"/>
      <w:lang w:val="x-none" w:eastAsia="x-none"/>
    </w:rPr>
  </w:style>
  <w:style w:type="character" w:customStyle="1" w:styleId="FootnoteTextChar">
    <w:name w:val="Footnote Text Char"/>
    <w:link w:val="FootnoteText"/>
    <w:rsid w:val="001D6D83"/>
    <w:rPr>
      <w:rFonts w:ascii="Arial" w:hAnsi="Arial"/>
    </w:rPr>
  </w:style>
  <w:style w:type="character" w:styleId="FootnoteReference">
    <w:name w:val="footnote reference"/>
    <w:rsid w:val="001D6D83"/>
    <w:rPr>
      <w:vertAlign w:val="superscript"/>
    </w:rPr>
  </w:style>
  <w:style w:type="character" w:customStyle="1" w:styleId="FooterChar">
    <w:name w:val="Footer Char"/>
    <w:link w:val="Footer"/>
    <w:uiPriority w:val="99"/>
    <w:rsid w:val="00FB18F0"/>
    <w:rPr>
      <w:sz w:val="24"/>
      <w:szCs w:val="24"/>
      <w:lang w:eastAsia="en-US"/>
    </w:rPr>
  </w:style>
  <w:style w:type="character" w:styleId="Hyperlink">
    <w:name w:val="Hyperlink"/>
    <w:rsid w:val="005C6277"/>
    <w:rPr>
      <w:color w:val="0000FF"/>
      <w:u w:val="single"/>
    </w:rPr>
  </w:style>
  <w:style w:type="paragraph" w:styleId="ListParagraph">
    <w:name w:val="List Paragraph"/>
    <w:basedOn w:val="Normal"/>
    <w:uiPriority w:val="34"/>
    <w:qFormat/>
    <w:rsid w:val="00B12650"/>
    <w:pPr>
      <w:ind w:left="720"/>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link w:val="Header"/>
    <w:uiPriority w:val="99"/>
    <w:rsid w:val="00D74142"/>
    <w:rPr>
      <w:sz w:val="24"/>
      <w:szCs w:val="24"/>
      <w:lang w:eastAsia="en-US"/>
    </w:rPr>
  </w:style>
  <w:style w:type="character" w:styleId="CommentReference">
    <w:name w:val="annotation reference"/>
    <w:rsid w:val="007D216E"/>
    <w:rPr>
      <w:sz w:val="16"/>
      <w:szCs w:val="16"/>
    </w:rPr>
  </w:style>
  <w:style w:type="paragraph" w:styleId="CommentText">
    <w:name w:val="annotation text"/>
    <w:basedOn w:val="Normal"/>
    <w:link w:val="CommentTextChar"/>
    <w:rsid w:val="007D216E"/>
    <w:rPr>
      <w:sz w:val="20"/>
      <w:szCs w:val="20"/>
    </w:rPr>
  </w:style>
  <w:style w:type="character" w:customStyle="1" w:styleId="CommentTextChar">
    <w:name w:val="Comment Text Char"/>
    <w:link w:val="CommentText"/>
    <w:rsid w:val="007D216E"/>
    <w:rPr>
      <w:rFonts w:ascii="Arial" w:hAnsi="Arial"/>
    </w:rPr>
  </w:style>
  <w:style w:type="paragraph" w:styleId="CommentSubject">
    <w:name w:val="annotation subject"/>
    <w:basedOn w:val="CommentText"/>
    <w:next w:val="CommentText"/>
    <w:link w:val="CommentSubjectChar"/>
    <w:rsid w:val="007D216E"/>
    <w:rPr>
      <w:b/>
      <w:bCs/>
    </w:rPr>
  </w:style>
  <w:style w:type="character" w:customStyle="1" w:styleId="CommentSubjectChar">
    <w:name w:val="Comment Subject Char"/>
    <w:link w:val="CommentSubject"/>
    <w:rsid w:val="007D216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21349">
      <w:bodyDiv w:val="1"/>
      <w:marLeft w:val="0"/>
      <w:marRight w:val="0"/>
      <w:marTop w:val="0"/>
      <w:marBottom w:val="0"/>
      <w:divBdr>
        <w:top w:val="none" w:sz="0" w:space="0" w:color="auto"/>
        <w:left w:val="none" w:sz="0" w:space="0" w:color="auto"/>
        <w:bottom w:val="none" w:sz="0" w:space="0" w:color="auto"/>
        <w:right w:val="none" w:sz="0" w:space="0" w:color="auto"/>
      </w:divBdr>
    </w:div>
    <w:div w:id="1575044487">
      <w:bodyDiv w:val="1"/>
      <w:marLeft w:val="0"/>
      <w:marRight w:val="0"/>
      <w:marTop w:val="0"/>
      <w:marBottom w:val="0"/>
      <w:divBdr>
        <w:top w:val="none" w:sz="0" w:space="0" w:color="auto"/>
        <w:left w:val="none" w:sz="0" w:space="0" w:color="auto"/>
        <w:bottom w:val="none" w:sz="0" w:space="0" w:color="auto"/>
        <w:right w:val="none" w:sz="0" w:space="0" w:color="auto"/>
      </w:divBdr>
      <w:divsChild>
        <w:div w:id="1737047690">
          <w:marLeft w:val="0"/>
          <w:marRight w:val="0"/>
          <w:marTop w:val="0"/>
          <w:marBottom w:val="0"/>
          <w:divBdr>
            <w:top w:val="none" w:sz="0" w:space="0" w:color="auto"/>
            <w:left w:val="none" w:sz="0" w:space="0" w:color="auto"/>
            <w:bottom w:val="none" w:sz="0" w:space="0" w:color="auto"/>
            <w:right w:val="none" w:sz="0" w:space="0" w:color="auto"/>
          </w:divBdr>
          <w:divsChild>
            <w:div w:id="31420346">
              <w:marLeft w:val="0"/>
              <w:marRight w:val="0"/>
              <w:marTop w:val="0"/>
              <w:marBottom w:val="0"/>
              <w:divBdr>
                <w:top w:val="single" w:sz="2" w:space="0" w:color="FFFFFF"/>
                <w:left w:val="single" w:sz="6" w:space="0" w:color="FFFFFF"/>
                <w:bottom w:val="single" w:sz="6" w:space="0" w:color="FFFFFF"/>
                <w:right w:val="single" w:sz="6" w:space="0" w:color="FFFFFF"/>
              </w:divBdr>
              <w:divsChild>
                <w:div w:id="630868173">
                  <w:marLeft w:val="0"/>
                  <w:marRight w:val="0"/>
                  <w:marTop w:val="0"/>
                  <w:marBottom w:val="0"/>
                  <w:divBdr>
                    <w:top w:val="single" w:sz="6" w:space="1" w:color="D3D3D3"/>
                    <w:left w:val="none" w:sz="0" w:space="0" w:color="auto"/>
                    <w:bottom w:val="none" w:sz="0" w:space="0" w:color="auto"/>
                    <w:right w:val="none" w:sz="0" w:space="0" w:color="auto"/>
                  </w:divBdr>
                  <w:divsChild>
                    <w:div w:id="223684875">
                      <w:marLeft w:val="0"/>
                      <w:marRight w:val="0"/>
                      <w:marTop w:val="0"/>
                      <w:marBottom w:val="0"/>
                      <w:divBdr>
                        <w:top w:val="none" w:sz="0" w:space="0" w:color="auto"/>
                        <w:left w:val="none" w:sz="0" w:space="0" w:color="auto"/>
                        <w:bottom w:val="none" w:sz="0" w:space="0" w:color="auto"/>
                        <w:right w:val="none" w:sz="0" w:space="0" w:color="auto"/>
                      </w:divBdr>
                      <w:divsChild>
                        <w:div w:id="1178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22743">
      <w:bodyDiv w:val="1"/>
      <w:marLeft w:val="0"/>
      <w:marRight w:val="0"/>
      <w:marTop w:val="0"/>
      <w:marBottom w:val="0"/>
      <w:divBdr>
        <w:top w:val="none" w:sz="0" w:space="0" w:color="auto"/>
        <w:left w:val="none" w:sz="0" w:space="0" w:color="auto"/>
        <w:bottom w:val="none" w:sz="0" w:space="0" w:color="auto"/>
        <w:right w:val="none" w:sz="0" w:space="0" w:color="auto"/>
      </w:divBdr>
      <w:divsChild>
        <w:div w:id="1894271941">
          <w:marLeft w:val="0"/>
          <w:marRight w:val="0"/>
          <w:marTop w:val="0"/>
          <w:marBottom w:val="0"/>
          <w:divBdr>
            <w:top w:val="none" w:sz="0" w:space="0" w:color="auto"/>
            <w:left w:val="none" w:sz="0" w:space="0" w:color="auto"/>
            <w:bottom w:val="none" w:sz="0" w:space="0" w:color="auto"/>
            <w:right w:val="none" w:sz="0" w:space="0" w:color="auto"/>
          </w:divBdr>
          <w:divsChild>
            <w:div w:id="1031033851">
              <w:marLeft w:val="0"/>
              <w:marRight w:val="0"/>
              <w:marTop w:val="0"/>
              <w:marBottom w:val="0"/>
              <w:divBdr>
                <w:top w:val="single" w:sz="2" w:space="0" w:color="FFFFFF"/>
                <w:left w:val="single" w:sz="6" w:space="0" w:color="FFFFFF"/>
                <w:bottom w:val="single" w:sz="6" w:space="0" w:color="FFFFFF"/>
                <w:right w:val="single" w:sz="6" w:space="0" w:color="FFFFFF"/>
              </w:divBdr>
              <w:divsChild>
                <w:div w:id="707486375">
                  <w:marLeft w:val="0"/>
                  <w:marRight w:val="0"/>
                  <w:marTop w:val="0"/>
                  <w:marBottom w:val="0"/>
                  <w:divBdr>
                    <w:top w:val="single" w:sz="6" w:space="1" w:color="D3D3D3"/>
                    <w:left w:val="none" w:sz="0" w:space="0" w:color="auto"/>
                    <w:bottom w:val="none" w:sz="0" w:space="0" w:color="auto"/>
                    <w:right w:val="none" w:sz="0" w:space="0" w:color="auto"/>
                  </w:divBdr>
                  <w:divsChild>
                    <w:div w:id="2087340665">
                      <w:marLeft w:val="0"/>
                      <w:marRight w:val="0"/>
                      <w:marTop w:val="0"/>
                      <w:marBottom w:val="0"/>
                      <w:divBdr>
                        <w:top w:val="none" w:sz="0" w:space="0" w:color="auto"/>
                        <w:left w:val="none" w:sz="0" w:space="0" w:color="auto"/>
                        <w:bottom w:val="none" w:sz="0" w:space="0" w:color="auto"/>
                        <w:right w:val="none" w:sz="0" w:space="0" w:color="auto"/>
                      </w:divBdr>
                      <w:divsChild>
                        <w:div w:id="801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dc0cf-1d45-4a2f-a37f-b5391cb0490c"/>
    <Term xmlns="242c32be-31bf-422c-ab0d-7abc8ae381ac">
      <Value>Term2</Value>
    </Term>
    <DocType2 xmlns="242c32be-31bf-422c-ab0d-7abc8ae381ac">Template</DocType2>
    <Financial_x0020_Period xmlns="242c32be-31bf-422c-ab0d-7abc8ae381ac" xsi:nil="true"/>
    <Estates_x0020_1 xmlns="242c32be-31bf-422c-ab0d-7abc8ae381ac"/>
    <Financial_x0020_Period0 xmlns="242c32be-31bf-422c-ab0d-7abc8ae381ac" xsi:nil="true"/>
    <Topic xmlns="242c32be-31bf-422c-ab0d-7abc8ae381ac">Governance</Topic>
    <Month xmlns="242c32be-31bf-422c-ab0d-7abc8ae381ac" xsi:nil="true"/>
    <ProjectSub xmlns="242c32be-31bf-422c-ab0d-7abc8ae381ac"/>
    <Project xmlns="242c32be-31bf-422c-ab0d-7abc8ae381ac" xsi:nil="true"/>
    <Destruction_x0020_Date xmlns="242c32be-31bf-422c-ab0d-7abc8ae381ac">3000-03-30T23:00:00+00:00</Destruction_x0020_Date>
    <Forum xmlns="242c32be-31bf-422c-ab0d-7abc8ae381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7F489-9AE2-4002-8F03-D3B9B6DCD78A}">
  <ds:schemaRefs>
    <ds:schemaRef ds:uri="http://purl.org/dc/dcmitype/"/>
    <ds:schemaRef ds:uri="cf6dc0cf-1d45-4a2f-a37f-b5391cb0490c"/>
    <ds:schemaRef ds:uri="http://schemas.microsoft.com/office/2006/metadata/properties"/>
    <ds:schemaRef ds:uri="http://schemas.microsoft.com/office/2006/documentManagement/types"/>
    <ds:schemaRef ds:uri="http://purl.org/dc/terms/"/>
    <ds:schemaRef ds:uri="http://purl.org/dc/elements/1.1/"/>
    <ds:schemaRef ds:uri="242c32be-31bf-422c-ab0d-7abc8ae381ac"/>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812FA35-C7FE-4A58-AA15-91DF04D7162D}">
  <ds:schemaRefs>
    <ds:schemaRef ds:uri="http://schemas.microsoft.com/sharepoint/v3/contenttype/forms"/>
  </ds:schemaRefs>
</ds:datastoreItem>
</file>

<file path=customXml/itemProps3.xml><?xml version="1.0" encoding="utf-8"?>
<ds:datastoreItem xmlns:ds="http://schemas.openxmlformats.org/officeDocument/2006/customXml" ds:itemID="{4BE7B06D-BF8D-42B4-8950-94BF1C88A8A0}">
  <ds:schemaRefs>
    <ds:schemaRef ds:uri="http://schemas.openxmlformats.org/officeDocument/2006/bibliography"/>
  </ds:schemaRefs>
</ds:datastoreItem>
</file>

<file path=customXml/itemProps4.xml><?xml version="1.0" encoding="utf-8"?>
<ds:datastoreItem xmlns:ds="http://schemas.openxmlformats.org/officeDocument/2006/customXml" ds:itemID="{76AEAB21-F386-4C7C-98B5-3774001B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71</Characters>
  <Application>Microsoft Office Word</Application>
  <DocSecurity>0</DocSecurity>
  <Lines>1</Lines>
  <Paragraphs>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Agenda Item:</vt:lpstr>
      <vt:lpstr>Agenda Item:</vt:lpstr>
    </vt:vector>
  </TitlesOfParts>
  <Company>Heddlu Dyfed-Powys Police</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Bryant Claire</dc:creator>
  <cp:lastModifiedBy>Evans Neil (OPCC)</cp:lastModifiedBy>
  <cp:revision>2</cp:revision>
  <cp:lastPrinted>2012-11-13T13:35:00Z</cp:lastPrinted>
  <dcterms:created xsi:type="dcterms:W3CDTF">2023-11-24T15:13:00Z</dcterms:created>
  <dcterms:modified xsi:type="dcterms:W3CDTF">2023-11-24T15:13:00Z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Order">
    <vt:r8>22100</vt:r8>
  </property>
  <property fmtid="{D5CDD505-2E9C-101B-9397-08002B2CF9AE}" pid="4" name="Archive?">
    <vt:bool>false</vt:bool>
  </property>
  <property fmtid="{D5CDD505-2E9C-101B-9397-08002B2CF9AE}" pid="5" name="TitusGUID">
    <vt:lpwstr>2339868d-38be-436f-bf11-44d08dbb2f46</vt:lpwstr>
  </property>
  <property fmtid="{D5CDD505-2E9C-101B-9397-08002B2CF9AE}" pid="6" name="MSIP_Label_7beefdff-6834-454f-be00-a68b5bc5f471_Enabled">
    <vt:lpwstr>true</vt:lpwstr>
  </property>
  <property fmtid="{D5CDD505-2E9C-101B-9397-08002B2CF9AE}" pid="7" name="MSIP_Label_7beefdff-6834-454f-be00-a68b5bc5f471_SetDate">
    <vt:lpwstr>2022-04-29T10:35:47Z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cd9f5777-b4bd-436d-95e0-e3501d2d8e5a</vt:lpwstr>
  </property>
  <property fmtid="{D5CDD505-2E9C-101B-9397-08002B2CF9AE}" pid="12" name="MSIP_Label_7beefdff-6834-454f-be00-a68b5bc5f471_ContentBits">
    <vt:lpwstr>0</vt:lpwstr>
  </property>
</Properties>
</file>