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4C76" w14:textId="77777777" w:rsidR="00D5099C" w:rsidRPr="00810599" w:rsidRDefault="00D5099C" w:rsidP="00B414B6">
      <w:pPr>
        <w:tabs>
          <w:tab w:val="left" w:pos="1050"/>
        </w:tabs>
        <w:rPr>
          <w:rFonts w:ascii="Arial" w:eastAsia="Calibri" w:hAnsi="Arial" w:cs="Arial"/>
        </w:rPr>
      </w:pPr>
    </w:p>
    <w:p w14:paraId="40D47E64" w14:textId="252ADDAE" w:rsidR="00B414B6" w:rsidRPr="0045541B" w:rsidRDefault="004519D5" w:rsidP="00B414B6">
      <w:pPr>
        <w:tabs>
          <w:tab w:val="left" w:pos="1050"/>
        </w:tabs>
        <w:rPr>
          <w:rFonts w:ascii="Arial" w:hAnsi="Arial" w:cs="Arial"/>
          <w:b/>
        </w:rPr>
      </w:pPr>
      <w:r w:rsidRPr="0045541B">
        <w:rPr>
          <w:rFonts w:ascii="Arial" w:hAnsi="Arial" w:cs="Arial"/>
          <w:b/>
        </w:rPr>
        <w:t>FOI Ref:</w:t>
      </w:r>
      <w:r w:rsidR="00A25B3C">
        <w:rPr>
          <w:rFonts w:ascii="Arial" w:hAnsi="Arial" w:cs="Arial"/>
          <w:b/>
        </w:rPr>
        <w:t xml:space="preserve"> </w:t>
      </w:r>
      <w:r w:rsidR="0043723F">
        <w:rPr>
          <w:rFonts w:ascii="Arial" w:hAnsi="Arial" w:cs="Arial"/>
          <w:b/>
        </w:rPr>
        <w:t xml:space="preserve">OPCC </w:t>
      </w:r>
      <w:r w:rsidR="00D24499">
        <w:rPr>
          <w:rFonts w:ascii="Arial" w:hAnsi="Arial" w:cs="Arial"/>
          <w:b/>
        </w:rPr>
        <w:t>1</w:t>
      </w:r>
      <w:r w:rsidR="00AF276B">
        <w:rPr>
          <w:rFonts w:ascii="Arial" w:hAnsi="Arial" w:cs="Arial"/>
          <w:b/>
        </w:rPr>
        <w:t>9</w:t>
      </w:r>
      <w:r w:rsidR="0043723F">
        <w:rPr>
          <w:rFonts w:ascii="Arial" w:hAnsi="Arial" w:cs="Arial"/>
          <w:b/>
        </w:rPr>
        <w:t xml:space="preserve"> - 2025</w:t>
      </w:r>
      <w:r w:rsidRPr="0045541B">
        <w:rPr>
          <w:rFonts w:ascii="Arial" w:hAnsi="Arial" w:cs="Arial"/>
          <w:b/>
        </w:rPr>
        <w:t xml:space="preserve"> </w:t>
      </w:r>
    </w:p>
    <w:p w14:paraId="33019B7E" w14:textId="77777777" w:rsidR="00B414B6" w:rsidRPr="0045541B" w:rsidRDefault="00B414B6" w:rsidP="00B414B6">
      <w:pPr>
        <w:pStyle w:val="Footer"/>
        <w:rPr>
          <w:rFonts w:ascii="Arial" w:hAnsi="Arial" w:cs="Arial"/>
        </w:rPr>
      </w:pPr>
      <w:r w:rsidRPr="0045541B">
        <w:rPr>
          <w:rFonts w:ascii="Arial" w:hAnsi="Arial" w:cs="Arial"/>
        </w:rPr>
        <w:tab/>
      </w:r>
    </w:p>
    <w:p w14:paraId="5FB71075" w14:textId="4E9B6CA2" w:rsidR="00B414B6" w:rsidRPr="0045541B" w:rsidRDefault="00B414B6" w:rsidP="00B414B6">
      <w:pPr>
        <w:rPr>
          <w:rFonts w:ascii="Arial" w:hAnsi="Arial" w:cs="Arial"/>
          <w:b/>
        </w:rPr>
      </w:pPr>
      <w:r w:rsidRPr="0045541B">
        <w:rPr>
          <w:rFonts w:ascii="Arial" w:hAnsi="Arial" w:cs="Arial"/>
          <w:b/>
        </w:rPr>
        <w:t>Request:</w:t>
      </w:r>
      <w:r w:rsidR="004519D5" w:rsidRPr="0045541B">
        <w:rPr>
          <w:rFonts w:ascii="Arial" w:hAnsi="Arial" w:cs="Arial"/>
          <w:b/>
        </w:rPr>
        <w:t xml:space="preserve"> Dated</w:t>
      </w:r>
      <w:r w:rsidR="0043723F">
        <w:rPr>
          <w:rFonts w:ascii="Arial" w:hAnsi="Arial" w:cs="Arial"/>
          <w:b/>
        </w:rPr>
        <w:t xml:space="preserve"> </w:t>
      </w:r>
      <w:r w:rsidR="00D24499">
        <w:rPr>
          <w:rFonts w:ascii="Arial" w:hAnsi="Arial" w:cs="Arial"/>
          <w:b/>
        </w:rPr>
        <w:t>1</w:t>
      </w:r>
      <w:r w:rsidR="00AF276B">
        <w:rPr>
          <w:rFonts w:ascii="Arial" w:hAnsi="Arial" w:cs="Arial"/>
          <w:b/>
        </w:rPr>
        <w:t>1</w:t>
      </w:r>
      <w:r w:rsidR="00AF276B" w:rsidRPr="00AF276B">
        <w:rPr>
          <w:rFonts w:ascii="Arial" w:hAnsi="Arial" w:cs="Arial"/>
          <w:b/>
          <w:vertAlign w:val="superscript"/>
        </w:rPr>
        <w:t>th</w:t>
      </w:r>
      <w:r w:rsidR="00AF276B">
        <w:rPr>
          <w:rFonts w:ascii="Arial" w:hAnsi="Arial" w:cs="Arial"/>
          <w:b/>
        </w:rPr>
        <w:t xml:space="preserve"> August</w:t>
      </w:r>
      <w:r w:rsidR="00D24499">
        <w:rPr>
          <w:rFonts w:ascii="Arial" w:hAnsi="Arial" w:cs="Arial"/>
          <w:b/>
        </w:rPr>
        <w:t xml:space="preserve"> 2025</w:t>
      </w:r>
    </w:p>
    <w:p w14:paraId="0CFF309F" w14:textId="77777777" w:rsidR="00B414B6" w:rsidRPr="0045541B" w:rsidRDefault="00B414B6" w:rsidP="00B414B6">
      <w:pPr>
        <w:rPr>
          <w:rFonts w:ascii="Arial" w:hAnsi="Arial" w:cs="Arial"/>
          <w:b/>
        </w:rPr>
      </w:pPr>
    </w:p>
    <w:p w14:paraId="5610387B" w14:textId="50237D16" w:rsidR="004519D5" w:rsidRDefault="006852DE" w:rsidP="00B414B6">
      <w:pPr>
        <w:autoSpaceDE w:val="0"/>
        <w:autoSpaceDN w:val="0"/>
        <w:adjustRightInd w:val="0"/>
        <w:rPr>
          <w:rFonts w:ascii="Arial" w:hAnsi="Arial" w:cs="Arial"/>
          <w:b/>
        </w:rPr>
      </w:pPr>
      <w:r w:rsidRPr="00AF276B">
        <w:rPr>
          <w:rFonts w:ascii="Arial" w:hAnsi="Arial" w:cs="Arial"/>
          <w:b/>
          <w:u w:val="single"/>
        </w:rPr>
        <w:t>Request</w:t>
      </w:r>
      <w:r w:rsidRPr="00E77426">
        <w:rPr>
          <w:rFonts w:ascii="Arial" w:hAnsi="Arial" w:cs="Arial"/>
          <w:b/>
        </w:rPr>
        <w:t>:</w:t>
      </w:r>
    </w:p>
    <w:p w14:paraId="04348DFA" w14:textId="77777777" w:rsidR="00AF276B" w:rsidRPr="00E77426" w:rsidRDefault="00AF276B" w:rsidP="00B414B6">
      <w:pPr>
        <w:autoSpaceDE w:val="0"/>
        <w:autoSpaceDN w:val="0"/>
        <w:adjustRightInd w:val="0"/>
        <w:rPr>
          <w:rFonts w:ascii="Arial" w:hAnsi="Arial" w:cs="Arial"/>
          <w:b/>
        </w:rPr>
      </w:pPr>
    </w:p>
    <w:p w14:paraId="436D71D0" w14:textId="77777777" w:rsidR="00AF276B" w:rsidRPr="00AF276B" w:rsidRDefault="00AF276B" w:rsidP="00AF276B">
      <w:pPr>
        <w:autoSpaceDE w:val="0"/>
        <w:autoSpaceDN w:val="0"/>
        <w:adjustRightInd w:val="0"/>
        <w:rPr>
          <w:rFonts w:ascii="Arial" w:hAnsi="Arial" w:cs="Arial"/>
          <w:bCs/>
        </w:rPr>
      </w:pPr>
      <w:r w:rsidRPr="00AF276B">
        <w:rPr>
          <w:rFonts w:ascii="Arial" w:hAnsi="Arial" w:cs="Arial"/>
          <w:bCs/>
        </w:rPr>
        <w:t xml:space="preserve">Dear Sir/ Madam, </w:t>
      </w:r>
    </w:p>
    <w:p w14:paraId="58B40669" w14:textId="77777777" w:rsidR="00AF276B" w:rsidRPr="00AF276B" w:rsidRDefault="00AF276B" w:rsidP="00AF276B">
      <w:pPr>
        <w:autoSpaceDE w:val="0"/>
        <w:autoSpaceDN w:val="0"/>
        <w:adjustRightInd w:val="0"/>
        <w:rPr>
          <w:rFonts w:ascii="Arial" w:hAnsi="Arial" w:cs="Arial"/>
          <w:bCs/>
        </w:rPr>
      </w:pPr>
      <w:r w:rsidRPr="00AF276B">
        <w:rPr>
          <w:rFonts w:ascii="Arial" w:hAnsi="Arial" w:cs="Arial"/>
          <w:bCs/>
        </w:rPr>
        <w:t xml:space="preserve">By the Freedom of Information Act I wish to receive the following information relating to Police services at Hay on Wye. </w:t>
      </w:r>
    </w:p>
    <w:p w14:paraId="0D66DFC9" w14:textId="77777777" w:rsidR="00AF276B" w:rsidRPr="00AF276B" w:rsidRDefault="00AF276B" w:rsidP="00AF276B">
      <w:pPr>
        <w:autoSpaceDE w:val="0"/>
        <w:autoSpaceDN w:val="0"/>
        <w:adjustRightInd w:val="0"/>
        <w:rPr>
          <w:rFonts w:ascii="Arial" w:hAnsi="Arial" w:cs="Arial"/>
          <w:bCs/>
        </w:rPr>
      </w:pPr>
    </w:p>
    <w:p w14:paraId="3EA3DC3D" w14:textId="77777777" w:rsidR="00AF276B" w:rsidRPr="00AF276B" w:rsidRDefault="00AF276B" w:rsidP="00AF276B">
      <w:pPr>
        <w:autoSpaceDE w:val="0"/>
        <w:autoSpaceDN w:val="0"/>
        <w:adjustRightInd w:val="0"/>
        <w:rPr>
          <w:rFonts w:ascii="Arial" w:hAnsi="Arial" w:cs="Arial"/>
          <w:bCs/>
        </w:rPr>
      </w:pPr>
      <w:r w:rsidRPr="00AF276B">
        <w:rPr>
          <w:rFonts w:ascii="Arial" w:hAnsi="Arial" w:cs="Arial"/>
          <w:bCs/>
        </w:rPr>
        <w:t xml:space="preserve">1 Minutes of meetings in which existing/ recently closed Police Station Premises were discussed to be unsuitable for use and/ or in which the decision to close the station was taken. </w:t>
      </w:r>
    </w:p>
    <w:p w14:paraId="2F44EF2C" w14:textId="77777777" w:rsidR="00AF276B" w:rsidRPr="00AF276B" w:rsidRDefault="00AF276B" w:rsidP="00AF276B">
      <w:pPr>
        <w:autoSpaceDE w:val="0"/>
        <w:autoSpaceDN w:val="0"/>
        <w:adjustRightInd w:val="0"/>
        <w:rPr>
          <w:rFonts w:ascii="Arial" w:hAnsi="Arial" w:cs="Arial"/>
          <w:bCs/>
        </w:rPr>
      </w:pPr>
      <w:r w:rsidRPr="00AF276B">
        <w:rPr>
          <w:rFonts w:ascii="Arial" w:hAnsi="Arial" w:cs="Arial"/>
          <w:bCs/>
        </w:rPr>
        <w:t xml:space="preserve">2 Any report (s) on the condition of the Hay on Wye Police Station made prior to the decision to close. </w:t>
      </w:r>
    </w:p>
    <w:p w14:paraId="02982AC1" w14:textId="77777777" w:rsidR="00AF276B" w:rsidRPr="00AF276B" w:rsidRDefault="00AF276B" w:rsidP="00AF276B">
      <w:pPr>
        <w:autoSpaceDE w:val="0"/>
        <w:autoSpaceDN w:val="0"/>
        <w:adjustRightInd w:val="0"/>
        <w:rPr>
          <w:rFonts w:ascii="Arial" w:hAnsi="Arial" w:cs="Arial"/>
          <w:bCs/>
        </w:rPr>
      </w:pPr>
      <w:r w:rsidRPr="00AF276B">
        <w:rPr>
          <w:rFonts w:ascii="Arial" w:hAnsi="Arial" w:cs="Arial"/>
          <w:bCs/>
        </w:rPr>
        <w:t xml:space="preserve">3 Minutes of meetings in which the proposal to re-site the Police at the existing fire station on Brecon Road were put forward and/ or discussed. </w:t>
      </w:r>
    </w:p>
    <w:p w14:paraId="22ACD155" w14:textId="77777777" w:rsidR="00AF276B" w:rsidRPr="00AF276B" w:rsidRDefault="00AF276B" w:rsidP="00AF276B">
      <w:pPr>
        <w:autoSpaceDE w:val="0"/>
        <w:autoSpaceDN w:val="0"/>
        <w:adjustRightInd w:val="0"/>
        <w:rPr>
          <w:rFonts w:ascii="Arial" w:hAnsi="Arial" w:cs="Arial"/>
          <w:bCs/>
        </w:rPr>
      </w:pPr>
      <w:r w:rsidRPr="00AF276B">
        <w:rPr>
          <w:rFonts w:ascii="Arial" w:hAnsi="Arial" w:cs="Arial"/>
          <w:bCs/>
        </w:rPr>
        <w:t xml:space="preserve">4 Any report (s) on the suitability of the fire station facilities in relation to their use as a Police station.  </w:t>
      </w:r>
    </w:p>
    <w:p w14:paraId="5AE76B98" w14:textId="77777777" w:rsidR="00AF276B" w:rsidRPr="00AF276B" w:rsidRDefault="00AF276B" w:rsidP="00AF276B">
      <w:pPr>
        <w:autoSpaceDE w:val="0"/>
        <w:autoSpaceDN w:val="0"/>
        <w:adjustRightInd w:val="0"/>
        <w:rPr>
          <w:rFonts w:ascii="Arial" w:hAnsi="Arial" w:cs="Arial"/>
          <w:bCs/>
        </w:rPr>
      </w:pPr>
      <w:r w:rsidRPr="00AF276B">
        <w:rPr>
          <w:rFonts w:ascii="Arial" w:hAnsi="Arial" w:cs="Arial"/>
          <w:bCs/>
        </w:rPr>
        <w:t xml:space="preserve">5 Any plans of work needed to be carried out at the fire station </w:t>
      </w:r>
      <w:proofErr w:type="gramStart"/>
      <w:r w:rsidRPr="00AF276B">
        <w:rPr>
          <w:rFonts w:ascii="Arial" w:hAnsi="Arial" w:cs="Arial"/>
          <w:bCs/>
        </w:rPr>
        <w:t>in order to</w:t>
      </w:r>
      <w:proofErr w:type="gramEnd"/>
      <w:r w:rsidRPr="00AF276B">
        <w:rPr>
          <w:rFonts w:ascii="Arial" w:hAnsi="Arial" w:cs="Arial"/>
          <w:bCs/>
        </w:rPr>
        <w:t xml:space="preserve"> become suitable for use by the Police</w:t>
      </w:r>
    </w:p>
    <w:p w14:paraId="7B177C29" w14:textId="77777777" w:rsidR="00AF276B" w:rsidRPr="00AF276B" w:rsidRDefault="00AF276B" w:rsidP="00AF276B">
      <w:pPr>
        <w:autoSpaceDE w:val="0"/>
        <w:autoSpaceDN w:val="0"/>
        <w:adjustRightInd w:val="0"/>
        <w:rPr>
          <w:rFonts w:ascii="Arial" w:hAnsi="Arial" w:cs="Arial"/>
          <w:bCs/>
        </w:rPr>
      </w:pPr>
      <w:r w:rsidRPr="00AF276B">
        <w:rPr>
          <w:rFonts w:ascii="Arial" w:hAnsi="Arial" w:cs="Arial"/>
          <w:bCs/>
        </w:rPr>
        <w:t xml:space="preserve">6 Any risk assessments carried out in consideration of re-siting the Police at the fire station. </w:t>
      </w:r>
    </w:p>
    <w:p w14:paraId="4F0317D8" w14:textId="77777777" w:rsidR="00AF276B" w:rsidRPr="00AF276B" w:rsidRDefault="00AF276B" w:rsidP="00AF276B">
      <w:pPr>
        <w:autoSpaceDE w:val="0"/>
        <w:autoSpaceDN w:val="0"/>
        <w:adjustRightInd w:val="0"/>
        <w:rPr>
          <w:rFonts w:ascii="Arial" w:hAnsi="Arial" w:cs="Arial"/>
          <w:bCs/>
        </w:rPr>
      </w:pPr>
      <w:r w:rsidRPr="00AF276B">
        <w:rPr>
          <w:rFonts w:ascii="Arial" w:hAnsi="Arial" w:cs="Arial"/>
          <w:bCs/>
        </w:rPr>
        <w:t>7 A copy of any planning advice received</w:t>
      </w:r>
    </w:p>
    <w:p w14:paraId="44B6A97D" w14:textId="77777777" w:rsidR="00AF276B" w:rsidRPr="00AF276B" w:rsidRDefault="00AF276B" w:rsidP="00AF276B">
      <w:pPr>
        <w:autoSpaceDE w:val="0"/>
        <w:autoSpaceDN w:val="0"/>
        <w:adjustRightInd w:val="0"/>
        <w:rPr>
          <w:rFonts w:ascii="Arial" w:hAnsi="Arial" w:cs="Arial"/>
          <w:bCs/>
        </w:rPr>
      </w:pPr>
      <w:r w:rsidRPr="00AF276B">
        <w:rPr>
          <w:rFonts w:ascii="Arial" w:hAnsi="Arial" w:cs="Arial"/>
          <w:bCs/>
        </w:rPr>
        <w:t>8 Information about the ownership of the site</w:t>
      </w:r>
    </w:p>
    <w:p w14:paraId="2E90E918" w14:textId="77777777" w:rsidR="00AF276B" w:rsidRPr="00AF276B" w:rsidRDefault="00AF276B" w:rsidP="00AF276B">
      <w:pPr>
        <w:autoSpaceDE w:val="0"/>
        <w:autoSpaceDN w:val="0"/>
        <w:adjustRightInd w:val="0"/>
        <w:rPr>
          <w:rFonts w:ascii="Arial" w:hAnsi="Arial" w:cs="Arial"/>
          <w:bCs/>
        </w:rPr>
      </w:pPr>
    </w:p>
    <w:p w14:paraId="1B4C2609" w14:textId="084AF88B" w:rsidR="006852DE" w:rsidRPr="00AF276B" w:rsidRDefault="00AF276B" w:rsidP="00AF276B">
      <w:pPr>
        <w:autoSpaceDE w:val="0"/>
        <w:autoSpaceDN w:val="0"/>
        <w:adjustRightInd w:val="0"/>
        <w:rPr>
          <w:rFonts w:ascii="Arial" w:hAnsi="Arial" w:cs="Arial"/>
          <w:bCs/>
        </w:rPr>
      </w:pPr>
      <w:r w:rsidRPr="00AF276B">
        <w:rPr>
          <w:rFonts w:ascii="Arial" w:hAnsi="Arial" w:cs="Arial"/>
          <w:bCs/>
        </w:rPr>
        <w:t>Thank you for sending the information</w:t>
      </w:r>
    </w:p>
    <w:p w14:paraId="0BAB771D" w14:textId="77777777" w:rsidR="006852DE" w:rsidRPr="00E77426" w:rsidRDefault="006852DE" w:rsidP="00B414B6">
      <w:pPr>
        <w:autoSpaceDE w:val="0"/>
        <w:autoSpaceDN w:val="0"/>
        <w:adjustRightInd w:val="0"/>
        <w:rPr>
          <w:rFonts w:ascii="Arial" w:hAnsi="Arial" w:cs="Arial"/>
          <w:b/>
        </w:rPr>
      </w:pPr>
    </w:p>
    <w:p w14:paraId="57A6E1B6" w14:textId="7CFB525A" w:rsidR="00B414B6" w:rsidRPr="00AF276B" w:rsidRDefault="00B414B6" w:rsidP="00B414B6">
      <w:pPr>
        <w:autoSpaceDE w:val="0"/>
        <w:autoSpaceDN w:val="0"/>
        <w:adjustRightInd w:val="0"/>
        <w:rPr>
          <w:rFonts w:ascii="Arial" w:hAnsi="Arial" w:cs="Arial"/>
          <w:b/>
          <w:u w:val="single"/>
        </w:rPr>
      </w:pPr>
      <w:r w:rsidRPr="00AF276B">
        <w:rPr>
          <w:rFonts w:ascii="Arial" w:hAnsi="Arial" w:cs="Arial"/>
          <w:b/>
          <w:u w:val="single"/>
        </w:rPr>
        <w:t>Response:</w:t>
      </w:r>
      <w:r w:rsidR="004E665E" w:rsidRPr="00AF276B">
        <w:rPr>
          <w:rFonts w:ascii="Arial" w:hAnsi="Arial" w:cs="Arial"/>
          <w:b/>
          <w:u w:val="single"/>
        </w:rPr>
        <w:t xml:space="preserve"> </w:t>
      </w:r>
    </w:p>
    <w:p w14:paraId="1ADBFCAA" w14:textId="77777777" w:rsidR="00DC496A" w:rsidRPr="00E77426" w:rsidRDefault="00DC496A" w:rsidP="00500CC8">
      <w:pPr>
        <w:autoSpaceDE w:val="0"/>
        <w:autoSpaceDN w:val="0"/>
        <w:adjustRightInd w:val="0"/>
        <w:rPr>
          <w:rFonts w:ascii="Arial" w:hAnsi="Arial" w:cs="Arial"/>
          <w:b/>
        </w:rPr>
      </w:pPr>
    </w:p>
    <w:p w14:paraId="3C8E4D32" w14:textId="2B0728D6" w:rsidR="000940C2" w:rsidRDefault="00A3297C" w:rsidP="000940C2">
      <w:pPr>
        <w:rPr>
          <w:rFonts w:ascii="Arial" w:hAnsi="Arial" w:cs="Arial"/>
          <w:lang w:eastAsia="en-US"/>
        </w:rPr>
      </w:pPr>
      <w:r w:rsidRPr="00E77426">
        <w:rPr>
          <w:rFonts w:ascii="Arial" w:hAnsi="Arial" w:cs="Arial"/>
          <w:lang w:eastAsia="en-US"/>
        </w:rPr>
        <w:t xml:space="preserve">We can confirm that we hold some of the information </w:t>
      </w:r>
      <w:r w:rsidR="00E77426" w:rsidRPr="00E77426">
        <w:rPr>
          <w:rFonts w:ascii="Arial" w:hAnsi="Arial" w:cs="Arial"/>
          <w:lang w:eastAsia="en-US"/>
        </w:rPr>
        <w:t xml:space="preserve">which you have requested. </w:t>
      </w:r>
      <w:r w:rsidR="00FB515D">
        <w:rPr>
          <w:rFonts w:ascii="Arial" w:hAnsi="Arial" w:cs="Arial"/>
          <w:lang w:eastAsia="en-US"/>
        </w:rPr>
        <w:t>Where we do not have the information advice is provided on the next steps.</w:t>
      </w:r>
    </w:p>
    <w:p w14:paraId="0745DFE3" w14:textId="77777777" w:rsidR="00AF276B" w:rsidRPr="00AF276B" w:rsidRDefault="00AF276B" w:rsidP="00AF276B">
      <w:pPr>
        <w:rPr>
          <w:rFonts w:ascii="Arial" w:hAnsi="Arial" w:cs="Arial"/>
          <w:sz w:val="28"/>
          <w:szCs w:val="28"/>
          <w:lang w:eastAsia="en-US"/>
        </w:rPr>
      </w:pPr>
    </w:p>
    <w:p w14:paraId="1EAAB207" w14:textId="51F683AC" w:rsidR="00AF276B" w:rsidRDefault="00AF276B" w:rsidP="00AF276B">
      <w:pPr>
        <w:pStyle w:val="ListParagraph"/>
        <w:numPr>
          <w:ilvl w:val="0"/>
          <w:numId w:val="5"/>
        </w:numPr>
        <w:rPr>
          <w:rFonts w:ascii="Arial" w:hAnsi="Arial" w:cs="Arial"/>
          <w:b/>
          <w:bCs/>
          <w:sz w:val="24"/>
          <w:szCs w:val="24"/>
        </w:rPr>
      </w:pPr>
      <w:r w:rsidRPr="00AF276B">
        <w:rPr>
          <w:rFonts w:ascii="Arial" w:hAnsi="Arial" w:cs="Arial"/>
          <w:b/>
          <w:bCs/>
          <w:sz w:val="24"/>
          <w:szCs w:val="24"/>
        </w:rPr>
        <w:t xml:space="preserve">Minutes of meetings in which existing/ recently closed Police Station Premises were discussed to be unsuitable for use and/ or in which the decision to close the station was taken. </w:t>
      </w:r>
    </w:p>
    <w:p w14:paraId="0AC8A477" w14:textId="11D33874" w:rsidR="00AF276B" w:rsidRDefault="00AD173E" w:rsidP="00AD173E">
      <w:pPr>
        <w:rPr>
          <w:rFonts w:ascii="Arial" w:hAnsi="Arial" w:cs="Arial"/>
        </w:rPr>
      </w:pPr>
      <w:r>
        <w:rPr>
          <w:rFonts w:ascii="Arial" w:hAnsi="Arial" w:cs="Arial"/>
        </w:rPr>
        <w:t>I would advise that any discussions and/or decisions around the closures of Police Station Premises are</w:t>
      </w:r>
      <w:r w:rsidR="00136E09">
        <w:rPr>
          <w:rFonts w:ascii="Arial" w:hAnsi="Arial" w:cs="Arial"/>
        </w:rPr>
        <w:t>/have been</w:t>
      </w:r>
      <w:r>
        <w:rPr>
          <w:rFonts w:ascii="Arial" w:hAnsi="Arial" w:cs="Arial"/>
        </w:rPr>
        <w:t xml:space="preserve"> made at Policing Board meetings. </w:t>
      </w:r>
      <w:r w:rsidRPr="00AD173E">
        <w:rPr>
          <w:rFonts w:ascii="Arial" w:hAnsi="Arial" w:cs="Arial"/>
        </w:rPr>
        <w:t xml:space="preserve">The Policing Board is the forum in which </w:t>
      </w:r>
      <w:r>
        <w:rPr>
          <w:rFonts w:ascii="Arial" w:hAnsi="Arial" w:cs="Arial"/>
        </w:rPr>
        <w:t xml:space="preserve">the Police and Crime Commissioner (PCC) </w:t>
      </w:r>
      <w:r w:rsidRPr="00AD173E">
        <w:rPr>
          <w:rFonts w:ascii="Arial" w:hAnsi="Arial" w:cs="Arial"/>
        </w:rPr>
        <w:t>hold</w:t>
      </w:r>
      <w:r>
        <w:rPr>
          <w:rFonts w:ascii="Arial" w:hAnsi="Arial" w:cs="Arial"/>
        </w:rPr>
        <w:t>s</w:t>
      </w:r>
      <w:r w:rsidRPr="00AD173E">
        <w:rPr>
          <w:rFonts w:ascii="Arial" w:hAnsi="Arial" w:cs="Arial"/>
        </w:rPr>
        <w:t xml:space="preserve"> the Chief Constable to account for the delivery of policing services across Dyfed-Powys.</w:t>
      </w:r>
      <w:r w:rsidR="00136E09">
        <w:rPr>
          <w:rFonts w:ascii="Arial" w:hAnsi="Arial" w:cs="Arial"/>
        </w:rPr>
        <w:t xml:space="preserve"> </w:t>
      </w:r>
      <w:r w:rsidRPr="00AD173E">
        <w:rPr>
          <w:rFonts w:ascii="Arial" w:hAnsi="Arial" w:cs="Arial"/>
        </w:rPr>
        <w:t xml:space="preserve">The Policing Board meets </w:t>
      </w:r>
      <w:proofErr w:type="gramStart"/>
      <w:r w:rsidRPr="00AD173E">
        <w:rPr>
          <w:rFonts w:ascii="Arial" w:hAnsi="Arial" w:cs="Arial"/>
        </w:rPr>
        <w:t>on a monthly basis</w:t>
      </w:r>
      <w:proofErr w:type="gramEnd"/>
      <w:r w:rsidRPr="00AD173E">
        <w:rPr>
          <w:rFonts w:ascii="Arial" w:hAnsi="Arial" w:cs="Arial"/>
        </w:rPr>
        <w:t xml:space="preserve"> and provides opportunity for timely scrutiny and oversight of Force business.</w:t>
      </w:r>
      <w:r>
        <w:rPr>
          <w:rFonts w:ascii="Arial" w:hAnsi="Arial" w:cs="Arial"/>
        </w:rPr>
        <w:t xml:space="preserve"> The meetings are chaired by the PCC, o</w:t>
      </w:r>
      <w:r w:rsidRPr="00AD173E">
        <w:rPr>
          <w:rFonts w:ascii="Arial" w:hAnsi="Arial" w:cs="Arial"/>
        </w:rPr>
        <w:t>thers who attend include finance and policy specialists from the police and</w:t>
      </w:r>
      <w:r>
        <w:rPr>
          <w:rFonts w:ascii="Arial" w:hAnsi="Arial" w:cs="Arial"/>
        </w:rPr>
        <w:t xml:space="preserve"> the PCC’s office. </w:t>
      </w:r>
    </w:p>
    <w:p w14:paraId="62300401" w14:textId="77777777" w:rsidR="00AD173E" w:rsidRDefault="00AD173E" w:rsidP="00AD173E">
      <w:pPr>
        <w:rPr>
          <w:rFonts w:ascii="Arial" w:hAnsi="Arial" w:cs="Arial"/>
        </w:rPr>
      </w:pPr>
    </w:p>
    <w:p w14:paraId="665D3F11" w14:textId="1CAAAAA4" w:rsidR="00AD173E" w:rsidRDefault="00AD173E" w:rsidP="00AD173E">
      <w:pPr>
        <w:rPr>
          <w:rFonts w:ascii="Arial" w:hAnsi="Arial" w:cs="Arial"/>
        </w:rPr>
      </w:pPr>
      <w:r>
        <w:rPr>
          <w:rFonts w:ascii="Arial" w:hAnsi="Arial" w:cs="Arial"/>
        </w:rPr>
        <w:t>Below is a summary of meetings in which existing / recently closed Police Station Premises were discussed and decided upon.</w:t>
      </w:r>
    </w:p>
    <w:p w14:paraId="5720F5B5" w14:textId="77777777" w:rsidR="00AD173E" w:rsidRDefault="00AD173E" w:rsidP="00AD173E">
      <w:pPr>
        <w:rPr>
          <w:rFonts w:ascii="Arial" w:hAnsi="Arial" w:cs="Arial"/>
        </w:rPr>
      </w:pPr>
    </w:p>
    <w:p w14:paraId="6FF8EF8B" w14:textId="08F52699" w:rsidR="00AD173E" w:rsidRDefault="00784924" w:rsidP="00AD173E">
      <w:pPr>
        <w:pStyle w:val="ListParagraph"/>
        <w:numPr>
          <w:ilvl w:val="0"/>
          <w:numId w:val="9"/>
        </w:numPr>
        <w:rPr>
          <w:rFonts w:ascii="Arial" w:hAnsi="Arial" w:cs="Arial"/>
          <w:sz w:val="24"/>
          <w:szCs w:val="24"/>
        </w:rPr>
      </w:pPr>
      <w:r w:rsidRPr="00784924">
        <w:rPr>
          <w:rFonts w:ascii="Arial" w:hAnsi="Arial" w:cs="Arial"/>
          <w:sz w:val="24"/>
          <w:szCs w:val="24"/>
        </w:rPr>
        <w:t>7</w:t>
      </w:r>
      <w:r w:rsidRPr="00784924">
        <w:rPr>
          <w:rFonts w:ascii="Arial" w:hAnsi="Arial" w:cs="Arial"/>
          <w:sz w:val="24"/>
          <w:szCs w:val="24"/>
          <w:vertAlign w:val="superscript"/>
        </w:rPr>
        <w:t>th</w:t>
      </w:r>
      <w:r w:rsidRPr="00784924">
        <w:rPr>
          <w:rFonts w:ascii="Arial" w:hAnsi="Arial" w:cs="Arial"/>
          <w:sz w:val="24"/>
          <w:szCs w:val="24"/>
        </w:rPr>
        <w:t xml:space="preserve"> March 2023</w:t>
      </w:r>
      <w:r>
        <w:rPr>
          <w:rFonts w:ascii="Arial" w:hAnsi="Arial" w:cs="Arial"/>
          <w:sz w:val="24"/>
          <w:szCs w:val="24"/>
        </w:rPr>
        <w:t xml:space="preserve"> – Discussion surrounding </w:t>
      </w:r>
      <w:r w:rsidRPr="00784924">
        <w:rPr>
          <w:rFonts w:ascii="Arial" w:hAnsi="Arial" w:cs="Arial"/>
          <w:sz w:val="24"/>
          <w:szCs w:val="24"/>
        </w:rPr>
        <w:t>Milford Haven Station</w:t>
      </w:r>
      <w:r>
        <w:rPr>
          <w:rFonts w:ascii="Arial" w:hAnsi="Arial" w:cs="Arial"/>
          <w:sz w:val="24"/>
          <w:szCs w:val="24"/>
        </w:rPr>
        <w:t xml:space="preserve">. Decision made to approve the recommendation that </w:t>
      </w:r>
      <w:r w:rsidRPr="00784924">
        <w:rPr>
          <w:rFonts w:ascii="Arial" w:hAnsi="Arial" w:cs="Arial"/>
          <w:sz w:val="24"/>
          <w:szCs w:val="24"/>
        </w:rPr>
        <w:t>the Force rent the property available in Milford Haven Cedar Court</w:t>
      </w:r>
      <w:r>
        <w:rPr>
          <w:rFonts w:ascii="Arial" w:hAnsi="Arial" w:cs="Arial"/>
          <w:sz w:val="24"/>
          <w:szCs w:val="24"/>
        </w:rPr>
        <w:t xml:space="preserve">. Minutes are available here: </w:t>
      </w:r>
      <w:hyperlink r:id="rId11" w:history="1">
        <w:r w:rsidRPr="00E639F3">
          <w:rPr>
            <w:rStyle w:val="Hyperlink"/>
            <w:rFonts w:ascii="Arial" w:hAnsi="Arial" w:cs="Arial"/>
            <w:sz w:val="24"/>
            <w:szCs w:val="24"/>
          </w:rPr>
          <w:t>https://www.dyfedpowys-pcc.org.uk/media/vbrbbibk/2023-03-07-pb-minutes-eng.docx</w:t>
        </w:r>
      </w:hyperlink>
      <w:r>
        <w:rPr>
          <w:rFonts w:ascii="Arial" w:hAnsi="Arial" w:cs="Arial"/>
          <w:sz w:val="24"/>
          <w:szCs w:val="24"/>
        </w:rPr>
        <w:t xml:space="preserve"> </w:t>
      </w:r>
    </w:p>
    <w:p w14:paraId="179E6318" w14:textId="08AA0A55" w:rsidR="00784924" w:rsidRDefault="00CD3444" w:rsidP="00AD173E">
      <w:pPr>
        <w:pStyle w:val="ListParagraph"/>
        <w:numPr>
          <w:ilvl w:val="0"/>
          <w:numId w:val="9"/>
        </w:numPr>
        <w:rPr>
          <w:rFonts w:ascii="Arial" w:hAnsi="Arial" w:cs="Arial"/>
          <w:sz w:val="24"/>
          <w:szCs w:val="24"/>
        </w:rPr>
      </w:pPr>
      <w:bookmarkStart w:id="0" w:name="_Hlk207283297"/>
      <w:r>
        <w:rPr>
          <w:rFonts w:ascii="Arial" w:hAnsi="Arial" w:cs="Arial"/>
          <w:sz w:val="24"/>
          <w:szCs w:val="24"/>
        </w:rPr>
        <w:t>14</w:t>
      </w:r>
      <w:r w:rsidRPr="00CD3444">
        <w:rPr>
          <w:rFonts w:ascii="Arial" w:hAnsi="Arial" w:cs="Arial"/>
          <w:sz w:val="24"/>
          <w:szCs w:val="24"/>
          <w:vertAlign w:val="superscript"/>
        </w:rPr>
        <w:t>th</w:t>
      </w:r>
      <w:r>
        <w:rPr>
          <w:rFonts w:ascii="Arial" w:hAnsi="Arial" w:cs="Arial"/>
          <w:sz w:val="24"/>
          <w:szCs w:val="24"/>
        </w:rPr>
        <w:t xml:space="preserve"> of November 2023 - </w:t>
      </w:r>
      <w:r w:rsidRPr="00CD3444">
        <w:rPr>
          <w:rFonts w:ascii="Arial" w:hAnsi="Arial" w:cs="Arial"/>
          <w:sz w:val="24"/>
          <w:szCs w:val="24"/>
        </w:rPr>
        <w:t xml:space="preserve">A paper </w:t>
      </w:r>
      <w:r>
        <w:rPr>
          <w:rFonts w:ascii="Arial" w:hAnsi="Arial" w:cs="Arial"/>
          <w:sz w:val="24"/>
          <w:szCs w:val="24"/>
        </w:rPr>
        <w:t xml:space="preserve">was </w:t>
      </w:r>
      <w:r w:rsidRPr="00CD3444">
        <w:rPr>
          <w:rFonts w:ascii="Arial" w:hAnsi="Arial" w:cs="Arial"/>
          <w:sz w:val="24"/>
          <w:szCs w:val="24"/>
        </w:rPr>
        <w:t xml:space="preserve">provided regarding the </w:t>
      </w:r>
      <w:r>
        <w:rPr>
          <w:rFonts w:ascii="Arial" w:hAnsi="Arial" w:cs="Arial"/>
          <w:sz w:val="24"/>
          <w:szCs w:val="24"/>
        </w:rPr>
        <w:t>F</w:t>
      </w:r>
      <w:r w:rsidRPr="00CD3444">
        <w:rPr>
          <w:rFonts w:ascii="Arial" w:hAnsi="Arial" w:cs="Arial"/>
          <w:sz w:val="24"/>
          <w:szCs w:val="24"/>
        </w:rPr>
        <w:t xml:space="preserve">orce’s site assessments for requirements locally to the following areas: Crickhowell, Hay on Wye, </w:t>
      </w:r>
      <w:proofErr w:type="spellStart"/>
      <w:r w:rsidRPr="00CD3444">
        <w:rPr>
          <w:rFonts w:ascii="Arial" w:hAnsi="Arial" w:cs="Arial"/>
          <w:sz w:val="24"/>
          <w:szCs w:val="24"/>
        </w:rPr>
        <w:t>Llanfyllin</w:t>
      </w:r>
      <w:proofErr w:type="spellEnd"/>
      <w:r w:rsidRPr="00CD3444">
        <w:rPr>
          <w:rFonts w:ascii="Arial" w:hAnsi="Arial" w:cs="Arial"/>
          <w:sz w:val="24"/>
          <w:szCs w:val="24"/>
        </w:rPr>
        <w:t>, Narberth, Llandeilo, Llandovery Stations</w:t>
      </w:r>
      <w:r>
        <w:rPr>
          <w:rFonts w:ascii="Arial" w:hAnsi="Arial" w:cs="Arial"/>
          <w:sz w:val="24"/>
          <w:szCs w:val="24"/>
        </w:rPr>
        <w:t xml:space="preserve">. A decision was made to </w:t>
      </w:r>
      <w:r w:rsidRPr="00CD3444">
        <w:rPr>
          <w:rFonts w:ascii="Arial" w:hAnsi="Arial" w:cs="Arial"/>
          <w:sz w:val="24"/>
          <w:szCs w:val="24"/>
        </w:rPr>
        <w:t>support</w:t>
      </w:r>
      <w:r>
        <w:rPr>
          <w:rFonts w:ascii="Arial" w:hAnsi="Arial" w:cs="Arial"/>
          <w:sz w:val="24"/>
          <w:szCs w:val="24"/>
        </w:rPr>
        <w:t xml:space="preserve"> the direction of </w:t>
      </w:r>
      <w:proofErr w:type="gramStart"/>
      <w:r>
        <w:rPr>
          <w:rFonts w:ascii="Arial" w:hAnsi="Arial" w:cs="Arial"/>
          <w:sz w:val="24"/>
          <w:szCs w:val="24"/>
        </w:rPr>
        <w:t>travel,</w:t>
      </w:r>
      <w:proofErr w:type="gramEnd"/>
      <w:r>
        <w:rPr>
          <w:rFonts w:ascii="Arial" w:hAnsi="Arial" w:cs="Arial"/>
          <w:sz w:val="24"/>
          <w:szCs w:val="24"/>
        </w:rPr>
        <w:t xml:space="preserve"> </w:t>
      </w:r>
      <w:r w:rsidRPr="00CD3444">
        <w:rPr>
          <w:rFonts w:ascii="Arial" w:hAnsi="Arial" w:cs="Arial"/>
          <w:sz w:val="24"/>
          <w:szCs w:val="24"/>
        </w:rPr>
        <w:t>however the final decision will need to be pended for a final decision in May</w:t>
      </w:r>
      <w:r>
        <w:rPr>
          <w:rFonts w:ascii="Arial" w:hAnsi="Arial" w:cs="Arial"/>
          <w:sz w:val="24"/>
          <w:szCs w:val="24"/>
        </w:rPr>
        <w:t xml:space="preserve"> 2024</w:t>
      </w:r>
      <w:r w:rsidRPr="00CD3444">
        <w:rPr>
          <w:rFonts w:ascii="Arial" w:hAnsi="Arial" w:cs="Arial"/>
          <w:sz w:val="24"/>
          <w:szCs w:val="24"/>
        </w:rPr>
        <w:t>.</w:t>
      </w:r>
      <w:r>
        <w:rPr>
          <w:rFonts w:ascii="Arial" w:hAnsi="Arial" w:cs="Arial"/>
          <w:sz w:val="24"/>
          <w:szCs w:val="24"/>
        </w:rPr>
        <w:t xml:space="preserve"> Minutes are available here: </w:t>
      </w:r>
      <w:hyperlink r:id="rId12" w:history="1">
        <w:r w:rsidRPr="00E639F3">
          <w:rPr>
            <w:rStyle w:val="Hyperlink"/>
            <w:rFonts w:ascii="Arial" w:hAnsi="Arial" w:cs="Arial"/>
            <w:sz w:val="24"/>
            <w:szCs w:val="24"/>
          </w:rPr>
          <w:t>https://www.dyfedpowys-pcc.org.uk/media/3xdbl5tm/policing-board-minutes-141123-1.docx</w:t>
        </w:r>
      </w:hyperlink>
      <w:r>
        <w:rPr>
          <w:rFonts w:ascii="Arial" w:hAnsi="Arial" w:cs="Arial"/>
          <w:sz w:val="24"/>
          <w:szCs w:val="24"/>
        </w:rPr>
        <w:t xml:space="preserve"> </w:t>
      </w:r>
    </w:p>
    <w:bookmarkEnd w:id="0"/>
    <w:p w14:paraId="36A23222" w14:textId="72E9D13B" w:rsidR="00CD3444" w:rsidRDefault="00C67DC5" w:rsidP="00AD173E">
      <w:pPr>
        <w:pStyle w:val="ListParagraph"/>
        <w:numPr>
          <w:ilvl w:val="0"/>
          <w:numId w:val="9"/>
        </w:numPr>
        <w:rPr>
          <w:rFonts w:ascii="Arial" w:hAnsi="Arial" w:cs="Arial"/>
          <w:sz w:val="24"/>
          <w:szCs w:val="24"/>
        </w:rPr>
      </w:pPr>
      <w:r>
        <w:rPr>
          <w:rFonts w:ascii="Arial" w:hAnsi="Arial" w:cs="Arial"/>
          <w:sz w:val="24"/>
          <w:szCs w:val="24"/>
        </w:rPr>
        <w:t>11</w:t>
      </w:r>
      <w:r w:rsidRPr="00C67DC5">
        <w:rPr>
          <w:rFonts w:ascii="Arial" w:hAnsi="Arial" w:cs="Arial"/>
          <w:sz w:val="24"/>
          <w:szCs w:val="24"/>
          <w:vertAlign w:val="superscript"/>
        </w:rPr>
        <w:t>th</w:t>
      </w:r>
      <w:r>
        <w:rPr>
          <w:rFonts w:ascii="Arial" w:hAnsi="Arial" w:cs="Arial"/>
          <w:sz w:val="24"/>
          <w:szCs w:val="24"/>
        </w:rPr>
        <w:t xml:space="preserve"> April 2024 - </w:t>
      </w:r>
      <w:r w:rsidRPr="00C67DC5">
        <w:rPr>
          <w:rFonts w:ascii="Arial" w:hAnsi="Arial" w:cs="Arial"/>
          <w:sz w:val="24"/>
          <w:szCs w:val="24"/>
        </w:rPr>
        <w:t>The PCC approved the recommendation to proceed with the Pembroke Dock Decision (Sale and Planning)/Purchase of Argyle Street</w:t>
      </w:r>
      <w:r>
        <w:rPr>
          <w:rFonts w:ascii="Arial" w:hAnsi="Arial" w:cs="Arial"/>
          <w:sz w:val="24"/>
          <w:szCs w:val="24"/>
        </w:rPr>
        <w:t xml:space="preserve">. Minutes </w:t>
      </w:r>
      <w:r w:rsidR="00734927">
        <w:rPr>
          <w:rFonts w:ascii="Arial" w:hAnsi="Arial" w:cs="Arial"/>
          <w:sz w:val="24"/>
          <w:szCs w:val="24"/>
        </w:rPr>
        <w:t xml:space="preserve">are </w:t>
      </w:r>
      <w:r>
        <w:rPr>
          <w:rFonts w:ascii="Arial" w:hAnsi="Arial" w:cs="Arial"/>
          <w:sz w:val="24"/>
          <w:szCs w:val="24"/>
        </w:rPr>
        <w:t xml:space="preserve">available here: </w:t>
      </w:r>
      <w:hyperlink r:id="rId13" w:history="1">
        <w:r w:rsidRPr="00E639F3">
          <w:rPr>
            <w:rStyle w:val="Hyperlink"/>
            <w:rFonts w:ascii="Arial" w:hAnsi="Arial" w:cs="Arial"/>
            <w:sz w:val="24"/>
            <w:szCs w:val="24"/>
          </w:rPr>
          <w:t>https://www.dyfedpowys-pcc.org.uk/media/fucd0fbj/2024-04-11-pb-minutes.docx</w:t>
        </w:r>
      </w:hyperlink>
      <w:r>
        <w:rPr>
          <w:rFonts w:ascii="Arial" w:hAnsi="Arial" w:cs="Arial"/>
          <w:sz w:val="24"/>
          <w:szCs w:val="24"/>
        </w:rPr>
        <w:t xml:space="preserve"> </w:t>
      </w:r>
    </w:p>
    <w:p w14:paraId="04687C1D" w14:textId="4C466571" w:rsidR="00AD173E" w:rsidRPr="00734927" w:rsidRDefault="00734927" w:rsidP="0098427E">
      <w:pPr>
        <w:pStyle w:val="ListParagraph"/>
        <w:numPr>
          <w:ilvl w:val="0"/>
          <w:numId w:val="9"/>
        </w:numPr>
        <w:rPr>
          <w:rFonts w:ascii="Arial" w:hAnsi="Arial" w:cs="Arial"/>
        </w:rPr>
      </w:pPr>
      <w:r w:rsidRPr="00734927">
        <w:rPr>
          <w:rFonts w:ascii="Arial" w:hAnsi="Arial" w:cs="Arial"/>
          <w:sz w:val="24"/>
          <w:szCs w:val="24"/>
        </w:rPr>
        <w:t>22</w:t>
      </w:r>
      <w:r w:rsidRPr="00734927">
        <w:rPr>
          <w:rFonts w:ascii="Arial" w:hAnsi="Arial" w:cs="Arial"/>
          <w:sz w:val="24"/>
          <w:szCs w:val="24"/>
          <w:vertAlign w:val="superscript"/>
        </w:rPr>
        <w:t>nd</w:t>
      </w:r>
      <w:r w:rsidRPr="00734927">
        <w:rPr>
          <w:rFonts w:ascii="Arial" w:hAnsi="Arial" w:cs="Arial"/>
          <w:sz w:val="24"/>
          <w:szCs w:val="24"/>
        </w:rPr>
        <w:t xml:space="preserve"> of August 2024 -</w:t>
      </w:r>
      <w:r w:rsidRPr="00734927">
        <w:t xml:space="preserve"> </w:t>
      </w:r>
      <w:r w:rsidRPr="00734927">
        <w:rPr>
          <w:rFonts w:ascii="Arial" w:hAnsi="Arial" w:cs="Arial"/>
          <w:sz w:val="24"/>
          <w:szCs w:val="24"/>
        </w:rPr>
        <w:t xml:space="preserve">The Board considered a report summarising an Estates option that had become available in the Pembrokeshire Local Policing Area which is worthy of further exploration/ decision specifically relating to the Fishguard </w:t>
      </w:r>
      <w:r w:rsidRPr="00734927">
        <w:rPr>
          <w:rFonts w:ascii="Arial" w:hAnsi="Arial" w:cs="Arial"/>
          <w:sz w:val="24"/>
          <w:szCs w:val="24"/>
        </w:rPr>
        <w:lastRenderedPageBreak/>
        <w:t xml:space="preserve">Police Station facility. Decision was made to accept the recommendation. Minutes are available here: </w:t>
      </w:r>
      <w:hyperlink r:id="rId14" w:history="1">
        <w:r w:rsidRPr="00734927">
          <w:rPr>
            <w:rStyle w:val="Hyperlink"/>
            <w:rFonts w:ascii="Arial" w:hAnsi="Arial" w:cs="Arial"/>
            <w:sz w:val="24"/>
            <w:szCs w:val="24"/>
          </w:rPr>
          <w:t>https://www.dyfedpowys-pcc.org.uk/media/evhj4fmg/pb-minutes-2024-08-22-1.docx</w:t>
        </w:r>
      </w:hyperlink>
      <w:r w:rsidRPr="00734927">
        <w:rPr>
          <w:rFonts w:ascii="Arial" w:hAnsi="Arial" w:cs="Arial"/>
          <w:sz w:val="24"/>
          <w:szCs w:val="24"/>
        </w:rPr>
        <w:t xml:space="preserve"> </w:t>
      </w:r>
    </w:p>
    <w:p w14:paraId="2C0B0CBC" w14:textId="2BDF8BF8" w:rsidR="00734927" w:rsidRDefault="00E377A6" w:rsidP="0098427E">
      <w:pPr>
        <w:pStyle w:val="ListParagraph"/>
        <w:numPr>
          <w:ilvl w:val="0"/>
          <w:numId w:val="9"/>
        </w:numPr>
        <w:rPr>
          <w:rFonts w:ascii="Arial" w:hAnsi="Arial" w:cs="Arial"/>
          <w:sz w:val="24"/>
          <w:szCs w:val="24"/>
        </w:rPr>
      </w:pPr>
      <w:bookmarkStart w:id="1" w:name="_Hlk207283324"/>
      <w:r>
        <w:rPr>
          <w:rFonts w:ascii="Arial" w:hAnsi="Arial" w:cs="Arial"/>
          <w:sz w:val="24"/>
          <w:szCs w:val="24"/>
        </w:rPr>
        <w:t>28</w:t>
      </w:r>
      <w:r w:rsidRPr="00E377A6">
        <w:rPr>
          <w:rFonts w:ascii="Arial" w:hAnsi="Arial" w:cs="Arial"/>
          <w:sz w:val="24"/>
          <w:szCs w:val="24"/>
          <w:vertAlign w:val="superscript"/>
        </w:rPr>
        <w:t>th</w:t>
      </w:r>
      <w:r w:rsidRPr="00E377A6">
        <w:rPr>
          <w:rFonts w:ascii="Arial" w:hAnsi="Arial" w:cs="Arial"/>
          <w:sz w:val="24"/>
          <w:szCs w:val="24"/>
        </w:rPr>
        <w:t xml:space="preserve"> of November 2024 - The Board considered </w:t>
      </w:r>
      <w:r>
        <w:rPr>
          <w:rFonts w:ascii="Arial" w:hAnsi="Arial" w:cs="Arial"/>
          <w:sz w:val="24"/>
          <w:szCs w:val="24"/>
        </w:rPr>
        <w:t xml:space="preserve">and approved </w:t>
      </w:r>
      <w:r w:rsidRPr="00E377A6">
        <w:rPr>
          <w:rFonts w:ascii="Arial" w:hAnsi="Arial" w:cs="Arial"/>
          <w:sz w:val="24"/>
          <w:szCs w:val="24"/>
        </w:rPr>
        <w:t>the report detailing the strategic estate opportunities with Mid and West Wales Fire and Rescue Service (MAWWF)</w:t>
      </w:r>
      <w:r>
        <w:rPr>
          <w:rFonts w:ascii="Arial" w:hAnsi="Arial" w:cs="Arial"/>
          <w:sz w:val="24"/>
          <w:szCs w:val="24"/>
        </w:rPr>
        <w:t xml:space="preserve">. Minutes available here: </w:t>
      </w:r>
      <w:hyperlink r:id="rId15" w:history="1">
        <w:r w:rsidRPr="00E639F3">
          <w:rPr>
            <w:rStyle w:val="Hyperlink"/>
            <w:rFonts w:ascii="Arial" w:hAnsi="Arial" w:cs="Arial"/>
            <w:sz w:val="24"/>
            <w:szCs w:val="24"/>
          </w:rPr>
          <w:t>https://www.dyfedpowys-pcc.org.uk/media/d3wh4e4v/minutes-pb-2024-11-28-e.docx</w:t>
        </w:r>
      </w:hyperlink>
      <w:r>
        <w:rPr>
          <w:rFonts w:ascii="Arial" w:hAnsi="Arial" w:cs="Arial"/>
          <w:sz w:val="24"/>
          <w:szCs w:val="24"/>
        </w:rPr>
        <w:t xml:space="preserve"> </w:t>
      </w:r>
    </w:p>
    <w:bookmarkEnd w:id="1"/>
    <w:p w14:paraId="3B98C046" w14:textId="77777777" w:rsidR="00E377A6" w:rsidRPr="00E377A6" w:rsidRDefault="00E377A6" w:rsidP="00E377A6">
      <w:pPr>
        <w:pStyle w:val="ListParagraph"/>
        <w:numPr>
          <w:ilvl w:val="0"/>
          <w:numId w:val="9"/>
        </w:numPr>
        <w:rPr>
          <w:rFonts w:ascii="Arial" w:hAnsi="Arial" w:cs="Arial"/>
          <w:sz w:val="24"/>
          <w:szCs w:val="24"/>
        </w:rPr>
      </w:pPr>
      <w:r>
        <w:rPr>
          <w:rFonts w:ascii="Arial" w:hAnsi="Arial" w:cs="Arial"/>
          <w:sz w:val="24"/>
          <w:szCs w:val="24"/>
        </w:rPr>
        <w:t>3</w:t>
      </w:r>
      <w:r w:rsidRPr="00E377A6">
        <w:rPr>
          <w:rFonts w:ascii="Arial" w:hAnsi="Arial" w:cs="Arial"/>
          <w:sz w:val="24"/>
          <w:szCs w:val="24"/>
          <w:vertAlign w:val="superscript"/>
        </w:rPr>
        <w:t>rd</w:t>
      </w:r>
      <w:r>
        <w:rPr>
          <w:rFonts w:ascii="Arial" w:hAnsi="Arial" w:cs="Arial"/>
          <w:sz w:val="24"/>
          <w:szCs w:val="24"/>
        </w:rPr>
        <w:t xml:space="preserve"> of March 2025 – The decision on the </w:t>
      </w:r>
      <w:r w:rsidRPr="00E377A6">
        <w:rPr>
          <w:rFonts w:ascii="Arial" w:hAnsi="Arial" w:cs="Arial"/>
          <w:sz w:val="24"/>
          <w:szCs w:val="24"/>
        </w:rPr>
        <w:t xml:space="preserve">Strategic Estates Opportunities with Mid and West Wales Fire and </w:t>
      </w:r>
    </w:p>
    <w:p w14:paraId="12789E36" w14:textId="73AC4164" w:rsidR="00E377A6" w:rsidRDefault="00E377A6" w:rsidP="00E377A6">
      <w:pPr>
        <w:pStyle w:val="ListParagraph"/>
        <w:numPr>
          <w:ilvl w:val="0"/>
          <w:numId w:val="9"/>
        </w:numPr>
        <w:rPr>
          <w:rFonts w:ascii="Arial" w:hAnsi="Arial" w:cs="Arial"/>
          <w:sz w:val="24"/>
          <w:szCs w:val="24"/>
        </w:rPr>
      </w:pPr>
      <w:r w:rsidRPr="00E377A6">
        <w:rPr>
          <w:rFonts w:ascii="Arial" w:hAnsi="Arial" w:cs="Arial"/>
          <w:sz w:val="24"/>
          <w:szCs w:val="24"/>
        </w:rPr>
        <w:t xml:space="preserve">Rescue Service (MAWWF)-Crickhowell, Hay on Wye, </w:t>
      </w:r>
      <w:proofErr w:type="spellStart"/>
      <w:r w:rsidRPr="00E377A6">
        <w:rPr>
          <w:rFonts w:ascii="Arial" w:hAnsi="Arial" w:cs="Arial"/>
          <w:sz w:val="24"/>
          <w:szCs w:val="24"/>
        </w:rPr>
        <w:t>Llanfyllin</w:t>
      </w:r>
      <w:proofErr w:type="spellEnd"/>
      <w:r w:rsidRPr="00E377A6">
        <w:rPr>
          <w:rFonts w:ascii="Arial" w:hAnsi="Arial" w:cs="Arial"/>
          <w:sz w:val="24"/>
          <w:szCs w:val="24"/>
        </w:rPr>
        <w:t>, Narberth, Llandeilo, Llandovery Stations</w:t>
      </w:r>
      <w:r>
        <w:rPr>
          <w:rFonts w:ascii="Arial" w:hAnsi="Arial" w:cs="Arial"/>
          <w:sz w:val="24"/>
          <w:szCs w:val="24"/>
        </w:rPr>
        <w:t xml:space="preserve"> was discussed following some media enquiries. Minutes are available here: </w:t>
      </w:r>
      <w:hyperlink r:id="rId16" w:history="1">
        <w:r w:rsidRPr="00E639F3">
          <w:rPr>
            <w:rStyle w:val="Hyperlink"/>
            <w:rFonts w:ascii="Arial" w:hAnsi="Arial" w:cs="Arial"/>
            <w:sz w:val="24"/>
            <w:szCs w:val="24"/>
          </w:rPr>
          <w:t>https://www.dyfedpowys-pcc.org.uk/media/zb5jqhhw/pb-minutes-3-3-25.pdf</w:t>
        </w:r>
      </w:hyperlink>
      <w:r>
        <w:rPr>
          <w:rFonts w:ascii="Arial" w:hAnsi="Arial" w:cs="Arial"/>
          <w:sz w:val="24"/>
          <w:szCs w:val="24"/>
        </w:rPr>
        <w:t xml:space="preserve"> </w:t>
      </w:r>
    </w:p>
    <w:p w14:paraId="06974678" w14:textId="42DECE0A" w:rsidR="00E377A6" w:rsidRDefault="003F72E3" w:rsidP="003F72E3">
      <w:pPr>
        <w:pStyle w:val="ListParagraph"/>
        <w:numPr>
          <w:ilvl w:val="0"/>
          <w:numId w:val="9"/>
        </w:numPr>
        <w:rPr>
          <w:rFonts w:ascii="Arial" w:hAnsi="Arial" w:cs="Arial"/>
          <w:sz w:val="24"/>
          <w:szCs w:val="24"/>
        </w:rPr>
      </w:pPr>
      <w:r>
        <w:rPr>
          <w:rFonts w:ascii="Arial" w:hAnsi="Arial" w:cs="Arial"/>
          <w:sz w:val="24"/>
          <w:szCs w:val="24"/>
        </w:rPr>
        <w:t xml:space="preserve">21st of May 2025 – The Board discussed the </w:t>
      </w:r>
      <w:r w:rsidRPr="003F72E3">
        <w:rPr>
          <w:rFonts w:ascii="Arial" w:hAnsi="Arial" w:cs="Arial"/>
          <w:sz w:val="24"/>
          <w:szCs w:val="24"/>
        </w:rPr>
        <w:t>Brecon Police Station and Custody Project</w:t>
      </w:r>
      <w:r>
        <w:rPr>
          <w:rFonts w:ascii="Arial" w:hAnsi="Arial" w:cs="Arial"/>
          <w:sz w:val="24"/>
          <w:szCs w:val="24"/>
        </w:rPr>
        <w:t xml:space="preserve">, where the Force are seeking </w:t>
      </w:r>
      <w:proofErr w:type="gramStart"/>
      <w:r>
        <w:rPr>
          <w:rFonts w:ascii="Arial" w:hAnsi="Arial" w:cs="Arial"/>
          <w:sz w:val="24"/>
          <w:szCs w:val="24"/>
        </w:rPr>
        <w:t xml:space="preserve">an </w:t>
      </w:r>
      <w:r w:rsidRPr="003F72E3">
        <w:rPr>
          <w:rFonts w:ascii="Arial" w:hAnsi="Arial" w:cs="Arial"/>
          <w:sz w:val="24"/>
          <w:szCs w:val="24"/>
        </w:rPr>
        <w:t>a</w:t>
      </w:r>
      <w:proofErr w:type="gramEnd"/>
      <w:r w:rsidRPr="003F72E3">
        <w:rPr>
          <w:rFonts w:ascii="Arial" w:hAnsi="Arial" w:cs="Arial"/>
          <w:sz w:val="24"/>
          <w:szCs w:val="24"/>
        </w:rPr>
        <w:t xml:space="preserve"> replacement Police Station and Custody facility in Brecon</w:t>
      </w:r>
      <w:r>
        <w:rPr>
          <w:rFonts w:ascii="Arial" w:hAnsi="Arial" w:cs="Arial"/>
          <w:sz w:val="24"/>
          <w:szCs w:val="24"/>
        </w:rPr>
        <w:t xml:space="preserve">. Minutes are available here: </w:t>
      </w:r>
      <w:hyperlink r:id="rId17" w:history="1">
        <w:r w:rsidRPr="00E639F3">
          <w:rPr>
            <w:rStyle w:val="Hyperlink"/>
            <w:rFonts w:ascii="Arial" w:hAnsi="Arial" w:cs="Arial"/>
            <w:sz w:val="24"/>
            <w:szCs w:val="24"/>
          </w:rPr>
          <w:t>https://www.dyfedpowys-pcc.org.uk/media/fmpkj3rx/pb-minutes-25-05-21-eng.pdf</w:t>
        </w:r>
      </w:hyperlink>
      <w:r>
        <w:rPr>
          <w:rFonts w:ascii="Arial" w:hAnsi="Arial" w:cs="Arial"/>
          <w:sz w:val="24"/>
          <w:szCs w:val="24"/>
        </w:rPr>
        <w:t xml:space="preserve"> </w:t>
      </w:r>
    </w:p>
    <w:p w14:paraId="0D939DE8" w14:textId="6B5CDE00" w:rsidR="003F72E3" w:rsidRDefault="003F72E3" w:rsidP="003F72E3">
      <w:r>
        <w:rPr>
          <w:rFonts w:ascii="Arial" w:hAnsi="Arial" w:cs="Arial"/>
        </w:rPr>
        <w:t xml:space="preserve">All minutes for the Policing Board meetings can be accessed on our website here: </w:t>
      </w:r>
      <w:hyperlink r:id="rId18" w:history="1">
        <w:r w:rsidRPr="003F72E3">
          <w:rPr>
            <w:rStyle w:val="Hyperlink"/>
            <w:rFonts w:ascii="Arial" w:hAnsi="Arial" w:cs="Arial"/>
          </w:rPr>
          <w:t>Dyfed-Powys Police &amp; Crime Commissioner</w:t>
        </w:r>
      </w:hyperlink>
    </w:p>
    <w:p w14:paraId="2896A0AC" w14:textId="77777777" w:rsidR="00094A5B" w:rsidRDefault="00094A5B" w:rsidP="003F72E3"/>
    <w:p w14:paraId="25C68784" w14:textId="4BB0CA67" w:rsidR="00094A5B" w:rsidRPr="00094A5B" w:rsidRDefault="00094A5B" w:rsidP="003F72E3">
      <w:pPr>
        <w:rPr>
          <w:rFonts w:ascii="Arial" w:hAnsi="Arial" w:cs="Arial"/>
        </w:rPr>
      </w:pPr>
      <w:r w:rsidRPr="00094A5B">
        <w:rPr>
          <w:rFonts w:ascii="Arial" w:hAnsi="Arial" w:cs="Arial"/>
        </w:rPr>
        <w:t>Please also see attached a timeline of the decision process for the Strategic Estates Opportunities with MAWWF:</w:t>
      </w:r>
    </w:p>
    <w:p w14:paraId="538524B9" w14:textId="64B3CFB6" w:rsidR="00094A5B" w:rsidRPr="003F72E3" w:rsidRDefault="004C279C" w:rsidP="003F72E3">
      <w:pPr>
        <w:rPr>
          <w:rFonts w:ascii="Arial" w:hAnsi="Arial" w:cs="Arial"/>
        </w:rPr>
      </w:pPr>
      <w:r>
        <w:rPr>
          <w:rFonts w:ascii="Arial" w:hAnsi="Arial" w:cs="Arial"/>
        </w:rPr>
        <w:object w:dxaOrig="1520" w:dyaOrig="985" w14:anchorId="389DF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19" o:title=""/>
          </v:shape>
          <o:OLEObject Type="Embed" ProgID="Acrobat.Document.DC" ShapeID="_x0000_i1025" DrawAspect="Icon" ObjectID="_1818589660" r:id="rId20"/>
        </w:object>
      </w:r>
    </w:p>
    <w:p w14:paraId="15D85A0C" w14:textId="77777777" w:rsidR="00AD173E" w:rsidRPr="00AD173E" w:rsidRDefault="00AD173E" w:rsidP="00AD173E">
      <w:pPr>
        <w:rPr>
          <w:rFonts w:ascii="Arial" w:hAnsi="Arial" w:cs="Arial"/>
        </w:rPr>
      </w:pPr>
    </w:p>
    <w:p w14:paraId="157C709E" w14:textId="032CC1DD" w:rsidR="00AF276B" w:rsidRPr="00AF276B" w:rsidRDefault="00AF276B" w:rsidP="00AF276B">
      <w:pPr>
        <w:pStyle w:val="ListParagraph"/>
        <w:numPr>
          <w:ilvl w:val="0"/>
          <w:numId w:val="5"/>
        </w:numPr>
        <w:rPr>
          <w:rFonts w:ascii="Arial" w:hAnsi="Arial" w:cs="Arial"/>
          <w:b/>
          <w:bCs/>
          <w:sz w:val="24"/>
          <w:szCs w:val="24"/>
        </w:rPr>
      </w:pPr>
      <w:r w:rsidRPr="00AF276B">
        <w:rPr>
          <w:rFonts w:ascii="Arial" w:hAnsi="Arial" w:cs="Arial"/>
          <w:b/>
          <w:bCs/>
          <w:sz w:val="24"/>
          <w:szCs w:val="24"/>
        </w:rPr>
        <w:t xml:space="preserve">Any report (s) on the condition of the Hay on Wye Police Station made prior to the decision to close. </w:t>
      </w:r>
    </w:p>
    <w:p w14:paraId="2989C736" w14:textId="101AE9B4" w:rsidR="00650D56" w:rsidRDefault="00B54AB8" w:rsidP="003F72E3">
      <w:pPr>
        <w:rPr>
          <w:rFonts w:ascii="Arial" w:hAnsi="Arial" w:cs="Arial"/>
        </w:rPr>
      </w:pPr>
      <w:r>
        <w:rPr>
          <w:rFonts w:ascii="Arial" w:hAnsi="Arial" w:cs="Arial"/>
        </w:rPr>
        <w:t>Please see the below report, which was provided to the PCC:</w:t>
      </w:r>
    </w:p>
    <w:p w14:paraId="7686582E" w14:textId="77777777" w:rsidR="00B54AB8" w:rsidRDefault="00B54AB8" w:rsidP="003F72E3">
      <w:pPr>
        <w:rPr>
          <w:rFonts w:ascii="Arial" w:hAnsi="Arial" w:cs="Arial"/>
        </w:rPr>
      </w:pPr>
    </w:p>
    <w:p w14:paraId="111FA283" w14:textId="684F37A6" w:rsidR="00B54AB8" w:rsidRPr="00B54AB8" w:rsidRDefault="00B54AB8" w:rsidP="00B54AB8">
      <w:pPr>
        <w:spacing w:line="259" w:lineRule="auto"/>
        <w:jc w:val="center"/>
        <w:rPr>
          <w:rFonts w:ascii="Arial" w:eastAsia="Calibri" w:hAnsi="Arial" w:cs="Arial"/>
          <w:b/>
          <w:bCs/>
          <w:i/>
          <w:iCs/>
          <w:u w:val="single"/>
          <w:lang w:eastAsia="en-US"/>
        </w:rPr>
      </w:pPr>
      <w:r w:rsidRPr="00B54AB8">
        <w:rPr>
          <w:rFonts w:ascii="Arial" w:eastAsia="Calibri" w:hAnsi="Arial" w:cs="Arial"/>
          <w:b/>
          <w:bCs/>
          <w:i/>
          <w:iCs/>
          <w:u w:val="single"/>
          <w:lang w:eastAsia="en-US"/>
        </w:rPr>
        <w:t>“17/10/2023</w:t>
      </w:r>
    </w:p>
    <w:p w14:paraId="05AA3BBB" w14:textId="77777777" w:rsidR="00B54AB8" w:rsidRPr="00B54AB8" w:rsidRDefault="00B54AB8" w:rsidP="00B54AB8">
      <w:pPr>
        <w:spacing w:line="259" w:lineRule="auto"/>
        <w:jc w:val="center"/>
        <w:rPr>
          <w:rFonts w:ascii="Arial" w:eastAsia="Calibri" w:hAnsi="Arial" w:cs="Arial"/>
          <w:b/>
          <w:bCs/>
          <w:i/>
          <w:iCs/>
          <w:u w:val="single"/>
          <w:lang w:eastAsia="en-US"/>
        </w:rPr>
      </w:pPr>
      <w:r w:rsidRPr="00B54AB8">
        <w:rPr>
          <w:rFonts w:ascii="Arial" w:eastAsia="Calibri" w:hAnsi="Arial" w:cs="Arial"/>
          <w:b/>
          <w:bCs/>
          <w:i/>
          <w:iCs/>
          <w:u w:val="single"/>
          <w:lang w:eastAsia="en-US"/>
        </w:rPr>
        <w:t>Strategic Estate Opportunities with MAWWF</w:t>
      </w:r>
    </w:p>
    <w:p w14:paraId="6EC23AFD" w14:textId="77777777" w:rsidR="00B54AB8" w:rsidRPr="00B54AB8" w:rsidRDefault="00B54AB8" w:rsidP="00B54AB8">
      <w:pPr>
        <w:spacing w:line="259" w:lineRule="auto"/>
        <w:jc w:val="center"/>
        <w:rPr>
          <w:rFonts w:ascii="Arial" w:eastAsia="Calibri" w:hAnsi="Arial" w:cs="Arial"/>
          <w:b/>
          <w:bCs/>
          <w:i/>
          <w:iCs/>
          <w:u w:val="single"/>
          <w:lang w:eastAsia="en-US"/>
        </w:rPr>
      </w:pPr>
      <w:r w:rsidRPr="00B54AB8">
        <w:rPr>
          <w:rFonts w:ascii="Arial" w:eastAsia="Calibri" w:hAnsi="Arial" w:cs="Arial"/>
          <w:b/>
          <w:bCs/>
          <w:i/>
          <w:iCs/>
          <w:u w:val="single"/>
          <w:lang w:eastAsia="en-US"/>
        </w:rPr>
        <w:lastRenderedPageBreak/>
        <w:t xml:space="preserve">Crickhowell, Hay on Wye, </w:t>
      </w:r>
      <w:proofErr w:type="spellStart"/>
      <w:r w:rsidRPr="00B54AB8">
        <w:rPr>
          <w:rFonts w:ascii="Arial" w:eastAsia="Calibri" w:hAnsi="Arial" w:cs="Arial"/>
          <w:b/>
          <w:bCs/>
          <w:i/>
          <w:iCs/>
          <w:u w:val="single"/>
          <w:lang w:eastAsia="en-US"/>
        </w:rPr>
        <w:t>Llanfyllin</w:t>
      </w:r>
      <w:proofErr w:type="spellEnd"/>
      <w:r w:rsidRPr="00B54AB8">
        <w:rPr>
          <w:rFonts w:ascii="Arial" w:eastAsia="Calibri" w:hAnsi="Arial" w:cs="Arial"/>
          <w:b/>
          <w:bCs/>
          <w:i/>
          <w:iCs/>
          <w:u w:val="single"/>
          <w:lang w:eastAsia="en-US"/>
        </w:rPr>
        <w:t xml:space="preserve">, Narberth, </w:t>
      </w:r>
      <w:proofErr w:type="spellStart"/>
      <w:r w:rsidRPr="00B54AB8">
        <w:rPr>
          <w:rFonts w:ascii="Arial" w:eastAsia="Calibri" w:hAnsi="Arial" w:cs="Arial"/>
          <w:b/>
          <w:bCs/>
          <w:i/>
          <w:iCs/>
          <w:u w:val="single"/>
          <w:lang w:eastAsia="en-US"/>
        </w:rPr>
        <w:t>Llandelio</w:t>
      </w:r>
      <w:proofErr w:type="spellEnd"/>
      <w:r w:rsidRPr="00B54AB8">
        <w:rPr>
          <w:rFonts w:ascii="Arial" w:eastAsia="Calibri" w:hAnsi="Arial" w:cs="Arial"/>
          <w:b/>
          <w:bCs/>
          <w:i/>
          <w:iCs/>
          <w:u w:val="single"/>
          <w:lang w:eastAsia="en-US"/>
        </w:rPr>
        <w:t>, Llandovery Stations</w:t>
      </w:r>
    </w:p>
    <w:p w14:paraId="2C5DF5BF" w14:textId="77777777" w:rsidR="00B54AB8" w:rsidRPr="00B54AB8" w:rsidRDefault="00B54AB8" w:rsidP="00B54AB8">
      <w:pPr>
        <w:spacing w:line="259" w:lineRule="auto"/>
        <w:jc w:val="center"/>
        <w:rPr>
          <w:rFonts w:ascii="Arial" w:eastAsia="Calibri" w:hAnsi="Arial" w:cs="Arial"/>
          <w:b/>
          <w:bCs/>
          <w:i/>
          <w:iCs/>
          <w:u w:val="single"/>
          <w:lang w:eastAsia="en-US"/>
        </w:rPr>
      </w:pPr>
    </w:p>
    <w:p w14:paraId="2BA9615A" w14:textId="77777777" w:rsidR="00B54AB8" w:rsidRPr="00B54AB8" w:rsidRDefault="00B54AB8" w:rsidP="00B54AB8">
      <w:pPr>
        <w:numPr>
          <w:ilvl w:val="0"/>
          <w:numId w:val="10"/>
        </w:numPr>
        <w:spacing w:after="160" w:line="259" w:lineRule="auto"/>
        <w:rPr>
          <w:rFonts w:ascii="Arial" w:eastAsia="Calibri" w:hAnsi="Arial" w:cs="Arial"/>
          <w:b/>
          <w:bCs/>
          <w:i/>
          <w:iCs/>
          <w:u w:val="single"/>
          <w:lang w:eastAsia="en-US"/>
        </w:rPr>
      </w:pPr>
      <w:r w:rsidRPr="00B54AB8">
        <w:rPr>
          <w:rFonts w:ascii="Arial" w:eastAsia="Calibri" w:hAnsi="Arial" w:cs="Arial"/>
          <w:b/>
          <w:bCs/>
          <w:i/>
          <w:iCs/>
          <w:u w:val="single"/>
          <w:lang w:eastAsia="en-US"/>
        </w:rPr>
        <w:t>Introduction / Outcome</w:t>
      </w:r>
    </w:p>
    <w:p w14:paraId="1C087FAE" w14:textId="77777777" w:rsidR="00B54AB8" w:rsidRPr="00B54AB8" w:rsidRDefault="00B54AB8" w:rsidP="00B54AB8">
      <w:pPr>
        <w:numPr>
          <w:ilvl w:val="1"/>
          <w:numId w:val="10"/>
        </w:numPr>
        <w:spacing w:after="160" w:line="259" w:lineRule="auto"/>
        <w:ind w:left="709" w:hanging="709"/>
        <w:rPr>
          <w:rFonts w:ascii="Arial" w:eastAsia="Calibri" w:hAnsi="Arial" w:cs="Arial"/>
          <w:i/>
          <w:iCs/>
          <w:lang w:eastAsia="en-US"/>
        </w:rPr>
      </w:pPr>
      <w:r w:rsidRPr="00B54AB8">
        <w:rPr>
          <w:rFonts w:ascii="Arial" w:eastAsia="Calibri" w:hAnsi="Arial" w:cs="Arial"/>
          <w:i/>
          <w:iCs/>
          <w:lang w:eastAsia="en-US"/>
        </w:rPr>
        <w:t xml:space="preserve">This report summarises Estates options that have become available in the wider Territorial Policing area, which require a decision to proceed on the above detailed sites. This has become possible due to changes in operating principles and the ability to collaborate with Mid and West Wales Fire on an identical operational model as currently applied in St Davids and </w:t>
      </w:r>
      <w:proofErr w:type="spellStart"/>
      <w:r w:rsidRPr="00B54AB8">
        <w:rPr>
          <w:rFonts w:ascii="Arial" w:eastAsia="Calibri" w:hAnsi="Arial" w:cs="Arial"/>
          <w:i/>
          <w:iCs/>
          <w:lang w:eastAsia="en-US"/>
        </w:rPr>
        <w:t>Kidwelly</w:t>
      </w:r>
      <w:proofErr w:type="spellEnd"/>
      <w:r w:rsidRPr="00B54AB8">
        <w:rPr>
          <w:rFonts w:ascii="Arial" w:eastAsia="Calibri" w:hAnsi="Arial" w:cs="Arial"/>
          <w:i/>
          <w:iCs/>
          <w:lang w:eastAsia="en-US"/>
        </w:rPr>
        <w:t xml:space="preserve"> Fire Stations historically. </w:t>
      </w:r>
    </w:p>
    <w:p w14:paraId="0D1702B7" w14:textId="77777777" w:rsidR="00B54AB8" w:rsidRPr="00B54AB8" w:rsidRDefault="00B54AB8" w:rsidP="00B54AB8">
      <w:pPr>
        <w:numPr>
          <w:ilvl w:val="0"/>
          <w:numId w:val="10"/>
        </w:numPr>
        <w:spacing w:after="160" w:line="259" w:lineRule="auto"/>
        <w:rPr>
          <w:rFonts w:ascii="Arial" w:eastAsia="Calibri" w:hAnsi="Arial" w:cs="Arial"/>
          <w:b/>
          <w:bCs/>
          <w:i/>
          <w:iCs/>
          <w:u w:val="single"/>
          <w:lang w:eastAsia="en-US"/>
        </w:rPr>
      </w:pPr>
      <w:r w:rsidRPr="00B54AB8">
        <w:rPr>
          <w:rFonts w:ascii="Arial" w:eastAsia="Calibri" w:hAnsi="Arial" w:cs="Arial"/>
          <w:b/>
          <w:bCs/>
          <w:i/>
          <w:iCs/>
          <w:u w:val="single"/>
          <w:lang w:eastAsia="en-US"/>
        </w:rPr>
        <w:t>Situation</w:t>
      </w:r>
    </w:p>
    <w:p w14:paraId="46CFEB6A" w14:textId="77777777" w:rsidR="00B54AB8" w:rsidRPr="00B54AB8" w:rsidRDefault="00B54AB8" w:rsidP="00B54AB8">
      <w:pPr>
        <w:numPr>
          <w:ilvl w:val="1"/>
          <w:numId w:val="10"/>
        </w:numPr>
        <w:spacing w:after="160" w:line="259" w:lineRule="auto"/>
        <w:ind w:left="709" w:hanging="709"/>
        <w:rPr>
          <w:rFonts w:ascii="Arial" w:eastAsia="Calibri" w:hAnsi="Arial" w:cs="Arial"/>
          <w:b/>
          <w:bCs/>
          <w:i/>
          <w:iCs/>
          <w:lang w:eastAsia="en-US"/>
        </w:rPr>
      </w:pPr>
      <w:r w:rsidRPr="00B54AB8">
        <w:rPr>
          <w:rFonts w:ascii="Arial" w:eastAsia="Calibri" w:hAnsi="Arial" w:cs="Arial"/>
          <w:i/>
          <w:iCs/>
          <w:lang w:eastAsia="en-US"/>
        </w:rPr>
        <w:t>The Strategic Estates Group and Chief Officer Group have made key decisions around the future operational requirement as regards the wider estate. This resulted in several properties being assessed as not being operationally fit for purpose subject to alternate options being available in the locality to meet local Neighbourhood Policing Teams (NPT)/ Response requirements.</w:t>
      </w:r>
    </w:p>
    <w:p w14:paraId="31871F8B" w14:textId="77777777" w:rsidR="00B54AB8" w:rsidRPr="00B54AB8" w:rsidRDefault="00B54AB8" w:rsidP="00B54AB8">
      <w:pPr>
        <w:numPr>
          <w:ilvl w:val="1"/>
          <w:numId w:val="10"/>
        </w:numPr>
        <w:tabs>
          <w:tab w:val="left" w:pos="5387"/>
        </w:tabs>
        <w:spacing w:after="160" w:line="259" w:lineRule="auto"/>
        <w:ind w:left="709" w:hanging="709"/>
        <w:rPr>
          <w:rFonts w:ascii="Arial" w:eastAsia="Calibri" w:hAnsi="Arial" w:cs="Arial"/>
          <w:i/>
          <w:iCs/>
          <w:lang w:eastAsia="en-US"/>
        </w:rPr>
      </w:pPr>
      <w:r w:rsidRPr="00B54AB8">
        <w:rPr>
          <w:rFonts w:ascii="Arial" w:eastAsia="Calibri" w:hAnsi="Arial" w:cs="Arial"/>
          <w:i/>
          <w:iCs/>
          <w:lang w:eastAsia="en-US"/>
        </w:rPr>
        <w:t xml:space="preserve">The Force has assessed its local NPT/Police Community Support Officers manning levels at each location noted, and in close communication with Superintendent’s for each force territory, the below sites have been deemed suitable to take advantage of an opportunity to provide a maintained presence in each town through collocation with Mid and West Wales Fire. (Sites identified: Crickhowell, Hay on Wye, </w:t>
      </w:r>
      <w:proofErr w:type="spellStart"/>
      <w:r w:rsidRPr="00B54AB8">
        <w:rPr>
          <w:rFonts w:ascii="Arial" w:eastAsia="Calibri" w:hAnsi="Arial" w:cs="Arial"/>
          <w:i/>
          <w:iCs/>
          <w:lang w:eastAsia="en-US"/>
        </w:rPr>
        <w:t>Llanfyllin</w:t>
      </w:r>
      <w:proofErr w:type="spellEnd"/>
      <w:r w:rsidRPr="00B54AB8">
        <w:rPr>
          <w:rFonts w:ascii="Arial" w:eastAsia="Calibri" w:hAnsi="Arial" w:cs="Arial"/>
          <w:i/>
          <w:iCs/>
          <w:lang w:eastAsia="en-US"/>
        </w:rPr>
        <w:t xml:space="preserve">, Narberth, </w:t>
      </w:r>
      <w:proofErr w:type="spellStart"/>
      <w:r w:rsidRPr="00B54AB8">
        <w:rPr>
          <w:rFonts w:ascii="Arial" w:eastAsia="Calibri" w:hAnsi="Arial" w:cs="Arial"/>
          <w:i/>
          <w:iCs/>
          <w:lang w:eastAsia="en-US"/>
        </w:rPr>
        <w:t>Llandelio</w:t>
      </w:r>
      <w:proofErr w:type="spellEnd"/>
      <w:r w:rsidRPr="00B54AB8">
        <w:rPr>
          <w:rFonts w:ascii="Arial" w:eastAsia="Calibri" w:hAnsi="Arial" w:cs="Arial"/>
          <w:i/>
          <w:iCs/>
          <w:lang w:eastAsia="en-US"/>
        </w:rPr>
        <w:t>, and Llandovery)</w:t>
      </w:r>
    </w:p>
    <w:p w14:paraId="27D1EFC3" w14:textId="77777777" w:rsidR="00B54AB8" w:rsidRPr="00B54AB8" w:rsidRDefault="00B54AB8" w:rsidP="00B54AB8">
      <w:pPr>
        <w:numPr>
          <w:ilvl w:val="1"/>
          <w:numId w:val="10"/>
        </w:numPr>
        <w:spacing w:after="160" w:line="259" w:lineRule="auto"/>
        <w:ind w:left="709" w:hanging="709"/>
        <w:rPr>
          <w:rFonts w:ascii="Arial" w:eastAsia="Calibri" w:hAnsi="Arial" w:cs="Arial"/>
          <w:i/>
          <w:iCs/>
          <w:lang w:eastAsia="en-US"/>
        </w:rPr>
      </w:pPr>
      <w:r w:rsidRPr="00B54AB8">
        <w:rPr>
          <w:rFonts w:ascii="Arial" w:eastAsia="Calibri" w:hAnsi="Arial" w:cs="Arial"/>
          <w:i/>
          <w:iCs/>
          <w:lang w:eastAsia="en-US"/>
        </w:rPr>
        <w:t>Each site has been visited and can provide the following:</w:t>
      </w:r>
    </w:p>
    <w:p w14:paraId="3BE7E4A1" w14:textId="77777777" w:rsidR="00B54AB8" w:rsidRPr="00B54AB8" w:rsidRDefault="00B54AB8" w:rsidP="00B54AB8">
      <w:pPr>
        <w:numPr>
          <w:ilvl w:val="0"/>
          <w:numId w:val="11"/>
        </w:numPr>
        <w:spacing w:after="160" w:line="259" w:lineRule="auto"/>
        <w:rPr>
          <w:rFonts w:ascii="Arial" w:eastAsia="Calibri" w:hAnsi="Arial" w:cs="Arial"/>
          <w:i/>
          <w:iCs/>
          <w:lang w:eastAsia="en-US"/>
        </w:rPr>
      </w:pPr>
      <w:r w:rsidRPr="00B54AB8">
        <w:rPr>
          <w:rFonts w:ascii="Arial" w:eastAsia="Calibri" w:hAnsi="Arial" w:cs="Arial"/>
          <w:i/>
          <w:iCs/>
          <w:lang w:eastAsia="en-US"/>
        </w:rPr>
        <w:t>Hot desk workstation</w:t>
      </w:r>
    </w:p>
    <w:p w14:paraId="4A3AD7B1" w14:textId="77777777" w:rsidR="00B54AB8" w:rsidRPr="00B54AB8" w:rsidRDefault="00B54AB8" w:rsidP="00B54AB8">
      <w:pPr>
        <w:numPr>
          <w:ilvl w:val="0"/>
          <w:numId w:val="11"/>
        </w:numPr>
        <w:spacing w:after="160" w:line="259" w:lineRule="auto"/>
        <w:rPr>
          <w:rFonts w:ascii="Arial" w:eastAsia="Calibri" w:hAnsi="Arial" w:cs="Arial"/>
          <w:i/>
          <w:iCs/>
          <w:lang w:eastAsia="en-US"/>
        </w:rPr>
      </w:pPr>
      <w:r w:rsidRPr="00B54AB8">
        <w:rPr>
          <w:rFonts w:ascii="Arial" w:eastAsia="Calibri" w:hAnsi="Arial" w:cs="Arial"/>
          <w:i/>
          <w:iCs/>
          <w:lang w:eastAsia="en-US"/>
        </w:rPr>
        <w:t xml:space="preserve">Locked cabinet for storage of materials </w:t>
      </w:r>
    </w:p>
    <w:p w14:paraId="4E718E05" w14:textId="77777777" w:rsidR="00B54AB8" w:rsidRPr="00B54AB8" w:rsidRDefault="00B54AB8" w:rsidP="00B54AB8">
      <w:pPr>
        <w:numPr>
          <w:ilvl w:val="0"/>
          <w:numId w:val="11"/>
        </w:numPr>
        <w:spacing w:after="160" w:line="259" w:lineRule="auto"/>
        <w:rPr>
          <w:rFonts w:ascii="Arial" w:eastAsia="Calibri" w:hAnsi="Arial" w:cs="Arial"/>
          <w:i/>
          <w:iCs/>
          <w:lang w:eastAsia="en-US"/>
        </w:rPr>
      </w:pPr>
      <w:r w:rsidRPr="00B54AB8">
        <w:rPr>
          <w:rFonts w:ascii="Arial" w:eastAsia="Calibri" w:hAnsi="Arial" w:cs="Arial"/>
          <w:i/>
          <w:iCs/>
          <w:lang w:eastAsia="en-US"/>
        </w:rPr>
        <w:t xml:space="preserve">Locker facilities </w:t>
      </w:r>
    </w:p>
    <w:p w14:paraId="75624528" w14:textId="77777777" w:rsidR="00B54AB8" w:rsidRPr="00B54AB8" w:rsidRDefault="00B54AB8" w:rsidP="00B54AB8">
      <w:pPr>
        <w:numPr>
          <w:ilvl w:val="0"/>
          <w:numId w:val="11"/>
        </w:numPr>
        <w:spacing w:after="160" w:line="259" w:lineRule="auto"/>
        <w:rPr>
          <w:rFonts w:ascii="Arial" w:eastAsia="Calibri" w:hAnsi="Arial" w:cs="Arial"/>
          <w:i/>
          <w:iCs/>
          <w:lang w:eastAsia="en-US"/>
        </w:rPr>
      </w:pPr>
      <w:r w:rsidRPr="00B54AB8">
        <w:rPr>
          <w:rFonts w:ascii="Arial" w:eastAsia="Calibri" w:hAnsi="Arial" w:cs="Arial"/>
          <w:i/>
          <w:iCs/>
          <w:lang w:eastAsia="en-US"/>
        </w:rPr>
        <w:lastRenderedPageBreak/>
        <w:t xml:space="preserve">Use of wider amenities toilets showers and kitchen </w:t>
      </w:r>
    </w:p>
    <w:p w14:paraId="56040C96" w14:textId="77777777" w:rsidR="00B54AB8" w:rsidRPr="00B54AB8" w:rsidRDefault="00B54AB8" w:rsidP="00B54AB8">
      <w:pPr>
        <w:numPr>
          <w:ilvl w:val="0"/>
          <w:numId w:val="11"/>
        </w:numPr>
        <w:spacing w:after="160" w:line="259" w:lineRule="auto"/>
        <w:rPr>
          <w:rFonts w:ascii="Arial" w:eastAsia="Calibri" w:hAnsi="Arial" w:cs="Arial"/>
          <w:i/>
          <w:iCs/>
          <w:lang w:eastAsia="en-US"/>
        </w:rPr>
      </w:pPr>
      <w:r w:rsidRPr="00B54AB8">
        <w:rPr>
          <w:rFonts w:ascii="Arial" w:eastAsia="Calibri" w:hAnsi="Arial" w:cs="Arial"/>
          <w:i/>
          <w:iCs/>
          <w:lang w:eastAsia="en-US"/>
        </w:rPr>
        <w:t>Each Fire station is controlled via a 24/7 card access security system (free issue)</w:t>
      </w:r>
    </w:p>
    <w:p w14:paraId="7463B679" w14:textId="77777777" w:rsidR="00B54AB8" w:rsidRPr="00B54AB8" w:rsidRDefault="00B54AB8" w:rsidP="00B54AB8">
      <w:pPr>
        <w:numPr>
          <w:ilvl w:val="0"/>
          <w:numId w:val="11"/>
        </w:numPr>
        <w:spacing w:after="160" w:line="259" w:lineRule="auto"/>
        <w:rPr>
          <w:rFonts w:ascii="Arial" w:eastAsia="Calibri" w:hAnsi="Arial" w:cs="Arial"/>
          <w:i/>
          <w:iCs/>
          <w:lang w:eastAsia="en-US"/>
        </w:rPr>
      </w:pPr>
      <w:r w:rsidRPr="00B54AB8">
        <w:rPr>
          <w:rFonts w:ascii="Arial" w:eastAsia="Calibri" w:hAnsi="Arial" w:cs="Arial"/>
          <w:i/>
          <w:iCs/>
          <w:lang w:eastAsia="en-US"/>
        </w:rPr>
        <w:t xml:space="preserve">Dedicated car parking </w:t>
      </w:r>
    </w:p>
    <w:p w14:paraId="305C33F3" w14:textId="77777777" w:rsidR="00B54AB8" w:rsidRPr="00B54AB8" w:rsidRDefault="00B54AB8" w:rsidP="00B54AB8">
      <w:pPr>
        <w:numPr>
          <w:ilvl w:val="0"/>
          <w:numId w:val="11"/>
        </w:numPr>
        <w:spacing w:after="160" w:line="259" w:lineRule="auto"/>
        <w:rPr>
          <w:rFonts w:ascii="Arial" w:eastAsia="Calibri" w:hAnsi="Arial" w:cs="Arial"/>
          <w:i/>
          <w:iCs/>
          <w:lang w:eastAsia="en-US"/>
        </w:rPr>
      </w:pPr>
      <w:r w:rsidRPr="00B54AB8">
        <w:rPr>
          <w:rFonts w:ascii="Arial" w:eastAsia="Calibri" w:hAnsi="Arial" w:cs="Arial"/>
          <w:i/>
          <w:iCs/>
          <w:lang w:eastAsia="en-US"/>
        </w:rPr>
        <w:t xml:space="preserve">Wider meeting room/community room use for DPP staff and any hosted attendees. </w:t>
      </w:r>
    </w:p>
    <w:p w14:paraId="5C41ABA5" w14:textId="77777777" w:rsidR="00B54AB8" w:rsidRPr="00B54AB8" w:rsidRDefault="00B54AB8" w:rsidP="00B54AB8">
      <w:pPr>
        <w:spacing w:line="259" w:lineRule="auto"/>
        <w:ind w:left="1429"/>
        <w:rPr>
          <w:rFonts w:ascii="Arial" w:eastAsia="Calibri" w:hAnsi="Arial" w:cs="Arial"/>
          <w:i/>
          <w:iCs/>
          <w:lang w:eastAsia="en-US"/>
        </w:rPr>
      </w:pPr>
    </w:p>
    <w:p w14:paraId="5E62C5E3" w14:textId="77777777" w:rsidR="00B54AB8" w:rsidRPr="004C279C" w:rsidRDefault="00B54AB8" w:rsidP="00B54AB8">
      <w:pPr>
        <w:spacing w:after="160" w:line="259" w:lineRule="auto"/>
        <w:ind w:left="709"/>
        <w:rPr>
          <w:rFonts w:ascii="Arial" w:eastAsia="Calibri" w:hAnsi="Arial" w:cs="Arial"/>
          <w:i/>
          <w:iCs/>
          <w:lang w:eastAsia="en-US"/>
        </w:rPr>
      </w:pPr>
      <w:r w:rsidRPr="004C279C">
        <w:rPr>
          <w:rFonts w:ascii="Arial" w:eastAsia="Calibri" w:hAnsi="Arial" w:cs="Arial"/>
          <w:i/>
          <w:iCs/>
          <w:lang w:eastAsia="en-US"/>
        </w:rPr>
        <w:t xml:space="preserve">The cost for each station to be occupy is offered at £1,500 per annum - inclusive of all costs for rent and service charges, which provides exceptional value. </w:t>
      </w:r>
    </w:p>
    <w:p w14:paraId="0E4E735A" w14:textId="77777777" w:rsidR="00B54AB8" w:rsidRPr="004C279C" w:rsidRDefault="00B54AB8" w:rsidP="00B54AB8">
      <w:pPr>
        <w:numPr>
          <w:ilvl w:val="1"/>
          <w:numId w:val="10"/>
        </w:numPr>
        <w:spacing w:after="160" w:line="259" w:lineRule="auto"/>
        <w:ind w:left="709" w:hanging="709"/>
        <w:rPr>
          <w:rFonts w:ascii="Arial" w:eastAsia="Calibri" w:hAnsi="Arial" w:cs="Arial"/>
          <w:b/>
          <w:bCs/>
          <w:i/>
          <w:iCs/>
          <w:lang w:eastAsia="en-US"/>
        </w:rPr>
      </w:pPr>
      <w:r w:rsidRPr="004C279C">
        <w:rPr>
          <w:rFonts w:ascii="Arial" w:eastAsia="Calibri" w:hAnsi="Arial" w:cs="Arial"/>
          <w:i/>
          <w:iCs/>
          <w:lang w:eastAsia="en-US"/>
        </w:rPr>
        <w:t>This proposed solution will allow each station to be released for sale on the open market, but in doing so will provide a base at each town to allow staff access to facilities to work at a desk and use any amenities required during the working day. The below attached table summarises by location the revenue/capital cost benefit to the organisation on an ongoing basis. This equates to £60,500 per annum revenue and releases an estimated capital receipt total of £685,000.</w:t>
      </w:r>
    </w:p>
    <w:p w14:paraId="72AC0E05" w14:textId="76484AC0" w:rsidR="00B54AB8" w:rsidRPr="00B54AB8" w:rsidRDefault="004C279C" w:rsidP="00B54AB8">
      <w:pPr>
        <w:spacing w:after="160" w:line="259" w:lineRule="auto"/>
        <w:ind w:left="709"/>
        <w:rPr>
          <w:rFonts w:ascii="Arial" w:eastAsia="Calibri" w:hAnsi="Arial" w:cs="Arial"/>
          <w:b/>
          <w:bCs/>
          <w:i/>
          <w:iCs/>
          <w:lang w:eastAsia="en-US"/>
        </w:rPr>
      </w:pPr>
      <w:r w:rsidRPr="004C279C">
        <w:rPr>
          <w:rFonts w:ascii="Arial" w:eastAsia="Calibri" w:hAnsi="Arial" w:cs="Arial"/>
          <w:b/>
          <w:bCs/>
          <w:i/>
          <w:iCs/>
          <w:lang w:eastAsia="en-US"/>
        </w:rPr>
        <w:object w:dxaOrig="1376" w:dyaOrig="893" w14:anchorId="360C4E2B">
          <v:shape id="_x0000_i1026" type="#_x0000_t75" style="width:66pt;height:42pt" o:ole="">
            <v:imagedata r:id="rId21" o:title=""/>
          </v:shape>
          <o:OLEObject Type="Embed" ProgID="Excel.Sheet.12" ShapeID="_x0000_i1026" DrawAspect="Icon" ObjectID="_1818589661" r:id="rId22"/>
        </w:object>
      </w:r>
    </w:p>
    <w:p w14:paraId="4DA2DD36" w14:textId="77777777" w:rsidR="00B54AB8" w:rsidRPr="00B54AB8" w:rsidRDefault="00B54AB8" w:rsidP="00B54AB8">
      <w:pPr>
        <w:spacing w:after="160" w:line="259" w:lineRule="auto"/>
        <w:ind w:left="709"/>
        <w:rPr>
          <w:rFonts w:ascii="Arial" w:eastAsia="Calibri" w:hAnsi="Arial" w:cs="Arial"/>
          <w:b/>
          <w:bCs/>
          <w:i/>
          <w:iCs/>
          <w:lang w:eastAsia="en-US"/>
        </w:rPr>
      </w:pPr>
    </w:p>
    <w:p w14:paraId="7C0D4325" w14:textId="77777777" w:rsidR="00B54AB8" w:rsidRPr="00B54AB8" w:rsidRDefault="00B54AB8" w:rsidP="00B54AB8">
      <w:pPr>
        <w:numPr>
          <w:ilvl w:val="0"/>
          <w:numId w:val="10"/>
        </w:numPr>
        <w:spacing w:after="160" w:line="259" w:lineRule="auto"/>
        <w:rPr>
          <w:rFonts w:ascii="Arial" w:eastAsia="Calibri" w:hAnsi="Arial" w:cs="Arial"/>
          <w:b/>
          <w:bCs/>
          <w:i/>
          <w:iCs/>
          <w:u w:val="single"/>
          <w:lang w:eastAsia="en-US"/>
        </w:rPr>
      </w:pPr>
      <w:r w:rsidRPr="00B54AB8">
        <w:rPr>
          <w:rFonts w:ascii="Arial" w:eastAsia="Calibri" w:hAnsi="Arial" w:cs="Arial"/>
          <w:b/>
          <w:bCs/>
          <w:i/>
          <w:iCs/>
          <w:u w:val="single"/>
          <w:lang w:eastAsia="en-US"/>
        </w:rPr>
        <w:t>Recommendations and Next Steps</w:t>
      </w:r>
    </w:p>
    <w:p w14:paraId="23D5DD2D" w14:textId="77777777" w:rsidR="00B54AB8" w:rsidRPr="004C279C" w:rsidRDefault="00B54AB8" w:rsidP="00B54AB8">
      <w:pPr>
        <w:numPr>
          <w:ilvl w:val="1"/>
          <w:numId w:val="10"/>
        </w:numPr>
        <w:spacing w:after="160" w:line="259" w:lineRule="auto"/>
        <w:ind w:left="709" w:hanging="709"/>
        <w:rPr>
          <w:rFonts w:ascii="Arial" w:eastAsia="Calibri" w:hAnsi="Arial" w:cs="Arial"/>
          <w:b/>
          <w:bCs/>
          <w:i/>
          <w:iCs/>
          <w:color w:val="4472C4"/>
          <w:lang w:eastAsia="en-US"/>
        </w:rPr>
      </w:pPr>
      <w:r w:rsidRPr="004C279C">
        <w:rPr>
          <w:rFonts w:ascii="Arial" w:eastAsia="Calibri" w:hAnsi="Arial" w:cs="Arial"/>
          <w:b/>
          <w:bCs/>
          <w:i/>
          <w:iCs/>
          <w:color w:val="4472C4"/>
          <w:lang w:eastAsia="en-US"/>
        </w:rPr>
        <w:t xml:space="preserve">Given the positive outcome in terms of the future Operational requirement being met and associated costs, it is recommended that a decision to collaborate with MAWWF and rent the above property spaces is progressed at a recurring cost of £9,000/annum, which is inclusive of all rent and service/utility charge costs. </w:t>
      </w:r>
    </w:p>
    <w:p w14:paraId="5E92CF34" w14:textId="77777777" w:rsidR="00B54AB8" w:rsidRPr="00B54AB8" w:rsidRDefault="00B54AB8" w:rsidP="00B54AB8">
      <w:pPr>
        <w:numPr>
          <w:ilvl w:val="1"/>
          <w:numId w:val="10"/>
        </w:numPr>
        <w:spacing w:after="160" w:line="259" w:lineRule="auto"/>
        <w:ind w:left="709" w:hanging="709"/>
        <w:rPr>
          <w:rFonts w:ascii="Arial" w:eastAsia="Calibri" w:hAnsi="Arial" w:cs="Arial"/>
          <w:i/>
          <w:iCs/>
          <w:lang w:eastAsia="en-US"/>
        </w:rPr>
      </w:pPr>
      <w:r w:rsidRPr="00B54AB8">
        <w:rPr>
          <w:rFonts w:ascii="Arial" w:eastAsia="Calibri" w:hAnsi="Arial" w:cs="Arial"/>
          <w:i/>
          <w:iCs/>
          <w:lang w:eastAsia="en-US"/>
        </w:rPr>
        <w:lastRenderedPageBreak/>
        <w:t xml:space="preserve">Meetings with the MAWWF Estates Lead and Senior Fire Governance Leads have occurred, and draft leases are in place aligned with previous agreements applied to St Davids and </w:t>
      </w:r>
      <w:proofErr w:type="spellStart"/>
      <w:proofErr w:type="gramStart"/>
      <w:r w:rsidRPr="00B54AB8">
        <w:rPr>
          <w:rFonts w:ascii="Arial" w:eastAsia="Calibri" w:hAnsi="Arial" w:cs="Arial"/>
          <w:i/>
          <w:iCs/>
          <w:lang w:eastAsia="en-US"/>
        </w:rPr>
        <w:t>Kidwelly</w:t>
      </w:r>
      <w:proofErr w:type="spellEnd"/>
      <w:r w:rsidRPr="00B54AB8">
        <w:rPr>
          <w:rFonts w:ascii="Arial" w:eastAsia="Calibri" w:hAnsi="Arial" w:cs="Arial"/>
          <w:i/>
          <w:iCs/>
          <w:lang w:eastAsia="en-US"/>
        </w:rPr>
        <w:t>, and</w:t>
      </w:r>
      <w:proofErr w:type="gramEnd"/>
      <w:r w:rsidRPr="00B54AB8">
        <w:rPr>
          <w:rFonts w:ascii="Arial" w:eastAsia="Calibri" w:hAnsi="Arial" w:cs="Arial"/>
          <w:i/>
          <w:iCs/>
          <w:lang w:eastAsia="en-US"/>
        </w:rPr>
        <w:t xml:space="preserve"> are ready for signature.</w:t>
      </w:r>
    </w:p>
    <w:p w14:paraId="4123DF26" w14:textId="77777777" w:rsidR="00B54AB8" w:rsidRPr="004C279C" w:rsidRDefault="00B54AB8" w:rsidP="00B54AB8">
      <w:pPr>
        <w:numPr>
          <w:ilvl w:val="1"/>
          <w:numId w:val="10"/>
        </w:numPr>
        <w:spacing w:after="160" w:line="259" w:lineRule="auto"/>
        <w:ind w:left="709" w:hanging="709"/>
        <w:rPr>
          <w:rFonts w:ascii="Arial" w:eastAsia="Calibri" w:hAnsi="Arial" w:cs="Arial"/>
          <w:i/>
          <w:iCs/>
          <w:lang w:eastAsia="en-US"/>
        </w:rPr>
      </w:pPr>
      <w:r w:rsidRPr="004C279C">
        <w:rPr>
          <w:rFonts w:ascii="Arial" w:eastAsia="Calibri" w:hAnsi="Arial" w:cs="Arial"/>
          <w:i/>
          <w:iCs/>
          <w:lang w:eastAsia="en-US"/>
        </w:rPr>
        <w:t xml:space="preserve">MAWWF are an important Blue Light partner with a long-standing relationship for other force facilities in Llandrindod Wells, </w:t>
      </w:r>
      <w:proofErr w:type="spellStart"/>
      <w:r w:rsidRPr="004C279C">
        <w:rPr>
          <w:rFonts w:ascii="Arial" w:eastAsia="Calibri" w:hAnsi="Arial" w:cs="Arial"/>
          <w:i/>
          <w:iCs/>
          <w:lang w:eastAsia="en-US"/>
        </w:rPr>
        <w:t>Rhayader</w:t>
      </w:r>
      <w:proofErr w:type="spellEnd"/>
      <w:r w:rsidRPr="004C279C">
        <w:rPr>
          <w:rFonts w:ascii="Arial" w:eastAsia="Calibri" w:hAnsi="Arial" w:cs="Arial"/>
          <w:i/>
          <w:iCs/>
          <w:lang w:eastAsia="en-US"/>
        </w:rPr>
        <w:t xml:space="preserve"> etc, and they are very keen for Dyfed-Powys Police to be a tenant at the locations listed, seeing it as a mutual benefit for the security of the future of the bases across these force areas.</w:t>
      </w:r>
    </w:p>
    <w:p w14:paraId="183485CE" w14:textId="77777777" w:rsidR="00B54AB8" w:rsidRPr="00B54AB8" w:rsidRDefault="00B54AB8" w:rsidP="00B54AB8">
      <w:pPr>
        <w:numPr>
          <w:ilvl w:val="1"/>
          <w:numId w:val="10"/>
        </w:numPr>
        <w:spacing w:after="160" w:line="259" w:lineRule="auto"/>
        <w:ind w:left="709" w:hanging="709"/>
        <w:rPr>
          <w:rFonts w:ascii="Arial" w:eastAsia="Calibri" w:hAnsi="Arial" w:cs="Arial"/>
          <w:i/>
          <w:iCs/>
          <w:lang w:eastAsia="en-US"/>
        </w:rPr>
      </w:pPr>
      <w:r w:rsidRPr="00B54AB8">
        <w:rPr>
          <w:rFonts w:ascii="Arial" w:eastAsia="Calibri" w:hAnsi="Arial" w:cs="Arial"/>
          <w:i/>
          <w:iCs/>
          <w:lang w:eastAsia="en-US"/>
        </w:rPr>
        <w:t>This proposal is already within the Strategic Direction provided by the Strategic Estates Group (SEG) in connection with the operating requirement for territory areas which has been approved at SEG level.</w:t>
      </w:r>
    </w:p>
    <w:p w14:paraId="31FDF0E0" w14:textId="77777777" w:rsidR="00B54AB8" w:rsidRPr="00B54AB8" w:rsidRDefault="00B54AB8" w:rsidP="00B54AB8">
      <w:pPr>
        <w:numPr>
          <w:ilvl w:val="1"/>
          <w:numId w:val="10"/>
        </w:numPr>
        <w:spacing w:after="160" w:line="259" w:lineRule="auto"/>
        <w:ind w:left="709" w:hanging="709"/>
        <w:rPr>
          <w:rFonts w:ascii="Arial" w:eastAsia="Calibri" w:hAnsi="Arial" w:cs="Arial"/>
          <w:i/>
          <w:iCs/>
          <w:lang w:eastAsia="en-US"/>
        </w:rPr>
      </w:pPr>
      <w:r w:rsidRPr="00B54AB8">
        <w:rPr>
          <w:rFonts w:ascii="Arial" w:eastAsia="Calibri" w:hAnsi="Arial" w:cs="Arial"/>
          <w:i/>
          <w:iCs/>
          <w:lang w:eastAsia="en-US"/>
        </w:rPr>
        <w:t xml:space="preserve">It is worthy of note that the vacation and clearance of the stations, and the move in and use of the new MAWWF facilities, will take a short period of time to achieve due to the small future base size need, and the size of the stations being cleared. This could be delivered within 2-3 months allowing commencement on the sale of the properties to take place within the next 2-to-4-month period, however the exact timing of any sales could be delayed </w:t>
      </w:r>
      <w:proofErr w:type="gramStart"/>
      <w:r w:rsidRPr="00B54AB8">
        <w:rPr>
          <w:rFonts w:ascii="Arial" w:eastAsia="Calibri" w:hAnsi="Arial" w:cs="Arial"/>
          <w:i/>
          <w:iCs/>
          <w:lang w:eastAsia="en-US"/>
        </w:rPr>
        <w:t>to allow</w:t>
      </w:r>
      <w:proofErr w:type="gramEnd"/>
      <w:r w:rsidRPr="00B54AB8">
        <w:rPr>
          <w:rFonts w:ascii="Arial" w:eastAsia="Calibri" w:hAnsi="Arial" w:cs="Arial"/>
          <w:i/>
          <w:iCs/>
          <w:lang w:eastAsia="en-US"/>
        </w:rPr>
        <w:t xml:space="preserve"> a settling-in/community consultation period, and to avoid the purdah period.</w:t>
      </w:r>
    </w:p>
    <w:p w14:paraId="760E8E53" w14:textId="1D38DB51" w:rsidR="00B54AB8" w:rsidRPr="00B54AB8" w:rsidRDefault="00B54AB8" w:rsidP="00B54AB8">
      <w:pPr>
        <w:numPr>
          <w:ilvl w:val="1"/>
          <w:numId w:val="10"/>
        </w:numPr>
        <w:spacing w:after="160" w:line="259" w:lineRule="auto"/>
        <w:ind w:left="709" w:hanging="709"/>
        <w:rPr>
          <w:rFonts w:ascii="Arial" w:eastAsia="Calibri" w:hAnsi="Arial" w:cs="Arial"/>
          <w:i/>
          <w:iCs/>
          <w:lang w:eastAsia="en-US"/>
        </w:rPr>
      </w:pPr>
      <w:r w:rsidRPr="00B54AB8">
        <w:rPr>
          <w:rFonts w:ascii="Arial" w:eastAsia="Calibri" w:hAnsi="Arial" w:cs="Arial"/>
          <w:i/>
          <w:iCs/>
          <w:lang w:eastAsia="en-US"/>
        </w:rPr>
        <w:t>It is requested that approval is sought from the PCC to agree next steps and timelines for conclusion of the leases, which this report seeks to achieve.”</w:t>
      </w:r>
    </w:p>
    <w:bookmarkStart w:id="2" w:name="_MON_1818327022"/>
    <w:bookmarkEnd w:id="2"/>
    <w:p w14:paraId="2776F4E6" w14:textId="55BEAF75" w:rsidR="00B54AB8" w:rsidRPr="00B54AB8" w:rsidRDefault="00214EFF" w:rsidP="00B54AB8">
      <w:pPr>
        <w:spacing w:after="160" w:line="259" w:lineRule="auto"/>
        <w:rPr>
          <w:rFonts w:ascii="Calibri" w:eastAsia="Calibri" w:hAnsi="Calibri"/>
          <w:b/>
          <w:bCs/>
          <w:sz w:val="22"/>
          <w:szCs w:val="22"/>
          <w:lang w:eastAsia="en-US"/>
        </w:rPr>
      </w:pPr>
      <w:r>
        <w:rPr>
          <w:rFonts w:ascii="Calibri" w:eastAsia="Calibri" w:hAnsi="Calibri"/>
          <w:b/>
          <w:bCs/>
          <w:sz w:val="22"/>
          <w:szCs w:val="22"/>
          <w:lang w:eastAsia="en-US"/>
        </w:rPr>
        <w:object w:dxaOrig="1520" w:dyaOrig="985" w14:anchorId="4EDB94D7">
          <v:shape id="_x0000_i1029" type="#_x0000_t75" style="width:78pt;height:48pt" o:ole="">
            <v:imagedata r:id="rId23" o:title=""/>
          </v:shape>
          <o:OLEObject Type="Embed" ProgID="Word.Document.12" ShapeID="_x0000_i1029" DrawAspect="Icon" ObjectID="_1818589662" r:id="rId24">
            <o:FieldCodes>\s</o:FieldCodes>
          </o:OLEObject>
        </w:object>
      </w:r>
    </w:p>
    <w:p w14:paraId="55684840" w14:textId="77777777" w:rsidR="00B54AB8" w:rsidRDefault="00B54AB8" w:rsidP="003F72E3">
      <w:pPr>
        <w:rPr>
          <w:rFonts w:ascii="Arial" w:hAnsi="Arial" w:cs="Arial"/>
        </w:rPr>
      </w:pPr>
    </w:p>
    <w:p w14:paraId="57AA1370" w14:textId="77777777" w:rsidR="00650D56" w:rsidRPr="00650D56" w:rsidRDefault="00650D56" w:rsidP="003F72E3">
      <w:pPr>
        <w:rPr>
          <w:rFonts w:ascii="Arial" w:hAnsi="Arial" w:cs="Arial"/>
        </w:rPr>
      </w:pPr>
    </w:p>
    <w:p w14:paraId="4B44315F" w14:textId="7B75BC68" w:rsidR="00AF276B" w:rsidRDefault="00AF276B" w:rsidP="00650D56">
      <w:pPr>
        <w:pStyle w:val="ListParagraph"/>
        <w:numPr>
          <w:ilvl w:val="0"/>
          <w:numId w:val="5"/>
        </w:numPr>
        <w:rPr>
          <w:rFonts w:ascii="Arial" w:hAnsi="Arial" w:cs="Arial"/>
          <w:b/>
          <w:bCs/>
          <w:sz w:val="24"/>
          <w:szCs w:val="24"/>
        </w:rPr>
      </w:pPr>
      <w:r w:rsidRPr="00AF276B">
        <w:rPr>
          <w:rFonts w:ascii="Arial" w:hAnsi="Arial" w:cs="Arial"/>
          <w:b/>
          <w:bCs/>
          <w:sz w:val="24"/>
          <w:szCs w:val="24"/>
        </w:rPr>
        <w:t>Minutes of meetings in which the proposal to re-site the Police at the existing fire station on Brecon Road were put forward and/ or discussed.</w:t>
      </w:r>
    </w:p>
    <w:p w14:paraId="52631FE4" w14:textId="14FB24B0" w:rsidR="00650D56" w:rsidRDefault="00650D56" w:rsidP="00650D56">
      <w:pPr>
        <w:rPr>
          <w:rFonts w:ascii="Arial" w:hAnsi="Arial" w:cs="Arial"/>
        </w:rPr>
      </w:pPr>
      <w:r>
        <w:rPr>
          <w:rFonts w:ascii="Arial" w:hAnsi="Arial" w:cs="Arial"/>
        </w:rPr>
        <w:lastRenderedPageBreak/>
        <w:t>As mentioned in the above response, any decisions / discussions have taken place at Policing Board meetings. The relevant meetings are outlined below:</w:t>
      </w:r>
    </w:p>
    <w:p w14:paraId="24927BFC" w14:textId="77777777" w:rsidR="00214EFF" w:rsidRPr="00650D56" w:rsidRDefault="00214EFF" w:rsidP="00650D56">
      <w:pPr>
        <w:rPr>
          <w:rFonts w:ascii="Arial" w:hAnsi="Arial" w:cs="Arial"/>
        </w:rPr>
      </w:pPr>
    </w:p>
    <w:p w14:paraId="6160A9F8" w14:textId="77777777" w:rsidR="00650D56" w:rsidRDefault="00650D56" w:rsidP="00650D56">
      <w:pPr>
        <w:pStyle w:val="ListParagraph"/>
        <w:numPr>
          <w:ilvl w:val="0"/>
          <w:numId w:val="9"/>
        </w:numPr>
        <w:rPr>
          <w:rFonts w:ascii="Arial" w:hAnsi="Arial" w:cs="Arial"/>
          <w:sz w:val="24"/>
          <w:szCs w:val="24"/>
        </w:rPr>
      </w:pPr>
      <w:r>
        <w:rPr>
          <w:rFonts w:ascii="Arial" w:hAnsi="Arial" w:cs="Arial"/>
          <w:sz w:val="24"/>
          <w:szCs w:val="24"/>
        </w:rPr>
        <w:t>14</w:t>
      </w:r>
      <w:r w:rsidRPr="00CD3444">
        <w:rPr>
          <w:rFonts w:ascii="Arial" w:hAnsi="Arial" w:cs="Arial"/>
          <w:sz w:val="24"/>
          <w:szCs w:val="24"/>
          <w:vertAlign w:val="superscript"/>
        </w:rPr>
        <w:t>th</w:t>
      </w:r>
      <w:r>
        <w:rPr>
          <w:rFonts w:ascii="Arial" w:hAnsi="Arial" w:cs="Arial"/>
          <w:sz w:val="24"/>
          <w:szCs w:val="24"/>
        </w:rPr>
        <w:t xml:space="preserve"> of November 2023 - </w:t>
      </w:r>
      <w:r w:rsidRPr="00CD3444">
        <w:rPr>
          <w:rFonts w:ascii="Arial" w:hAnsi="Arial" w:cs="Arial"/>
          <w:sz w:val="24"/>
          <w:szCs w:val="24"/>
        </w:rPr>
        <w:t xml:space="preserve">A paper </w:t>
      </w:r>
      <w:r>
        <w:rPr>
          <w:rFonts w:ascii="Arial" w:hAnsi="Arial" w:cs="Arial"/>
          <w:sz w:val="24"/>
          <w:szCs w:val="24"/>
        </w:rPr>
        <w:t xml:space="preserve">was </w:t>
      </w:r>
      <w:r w:rsidRPr="00CD3444">
        <w:rPr>
          <w:rFonts w:ascii="Arial" w:hAnsi="Arial" w:cs="Arial"/>
          <w:sz w:val="24"/>
          <w:szCs w:val="24"/>
        </w:rPr>
        <w:t xml:space="preserve">provided regarding the </w:t>
      </w:r>
      <w:r>
        <w:rPr>
          <w:rFonts w:ascii="Arial" w:hAnsi="Arial" w:cs="Arial"/>
          <w:sz w:val="24"/>
          <w:szCs w:val="24"/>
        </w:rPr>
        <w:t>F</w:t>
      </w:r>
      <w:r w:rsidRPr="00CD3444">
        <w:rPr>
          <w:rFonts w:ascii="Arial" w:hAnsi="Arial" w:cs="Arial"/>
          <w:sz w:val="24"/>
          <w:szCs w:val="24"/>
        </w:rPr>
        <w:t xml:space="preserve">orce’s site assessments for requirements locally to the following areas: Crickhowell, Hay on Wye, </w:t>
      </w:r>
      <w:proofErr w:type="spellStart"/>
      <w:r w:rsidRPr="00CD3444">
        <w:rPr>
          <w:rFonts w:ascii="Arial" w:hAnsi="Arial" w:cs="Arial"/>
          <w:sz w:val="24"/>
          <w:szCs w:val="24"/>
        </w:rPr>
        <w:t>Llanfyllin</w:t>
      </w:r>
      <w:proofErr w:type="spellEnd"/>
      <w:r w:rsidRPr="00CD3444">
        <w:rPr>
          <w:rFonts w:ascii="Arial" w:hAnsi="Arial" w:cs="Arial"/>
          <w:sz w:val="24"/>
          <w:szCs w:val="24"/>
        </w:rPr>
        <w:t>, Narberth, Llandeilo, Llandovery Stations</w:t>
      </w:r>
      <w:r>
        <w:rPr>
          <w:rFonts w:ascii="Arial" w:hAnsi="Arial" w:cs="Arial"/>
          <w:sz w:val="24"/>
          <w:szCs w:val="24"/>
        </w:rPr>
        <w:t xml:space="preserve">. A decision was made to </w:t>
      </w:r>
      <w:r w:rsidRPr="00CD3444">
        <w:rPr>
          <w:rFonts w:ascii="Arial" w:hAnsi="Arial" w:cs="Arial"/>
          <w:sz w:val="24"/>
          <w:szCs w:val="24"/>
        </w:rPr>
        <w:t>support</w:t>
      </w:r>
      <w:r>
        <w:rPr>
          <w:rFonts w:ascii="Arial" w:hAnsi="Arial" w:cs="Arial"/>
          <w:sz w:val="24"/>
          <w:szCs w:val="24"/>
        </w:rPr>
        <w:t xml:space="preserve"> the direction of </w:t>
      </w:r>
      <w:proofErr w:type="gramStart"/>
      <w:r>
        <w:rPr>
          <w:rFonts w:ascii="Arial" w:hAnsi="Arial" w:cs="Arial"/>
          <w:sz w:val="24"/>
          <w:szCs w:val="24"/>
        </w:rPr>
        <w:t>travel,</w:t>
      </w:r>
      <w:proofErr w:type="gramEnd"/>
      <w:r>
        <w:rPr>
          <w:rFonts w:ascii="Arial" w:hAnsi="Arial" w:cs="Arial"/>
          <w:sz w:val="24"/>
          <w:szCs w:val="24"/>
        </w:rPr>
        <w:t xml:space="preserve"> </w:t>
      </w:r>
      <w:r w:rsidRPr="00CD3444">
        <w:rPr>
          <w:rFonts w:ascii="Arial" w:hAnsi="Arial" w:cs="Arial"/>
          <w:sz w:val="24"/>
          <w:szCs w:val="24"/>
        </w:rPr>
        <w:t>however the final decision will need to be pended for a final decision in May</w:t>
      </w:r>
      <w:r>
        <w:rPr>
          <w:rFonts w:ascii="Arial" w:hAnsi="Arial" w:cs="Arial"/>
          <w:sz w:val="24"/>
          <w:szCs w:val="24"/>
        </w:rPr>
        <w:t xml:space="preserve"> 2024</w:t>
      </w:r>
      <w:r w:rsidRPr="00CD3444">
        <w:rPr>
          <w:rFonts w:ascii="Arial" w:hAnsi="Arial" w:cs="Arial"/>
          <w:sz w:val="24"/>
          <w:szCs w:val="24"/>
        </w:rPr>
        <w:t>.</w:t>
      </w:r>
      <w:r>
        <w:rPr>
          <w:rFonts w:ascii="Arial" w:hAnsi="Arial" w:cs="Arial"/>
          <w:sz w:val="24"/>
          <w:szCs w:val="24"/>
        </w:rPr>
        <w:t xml:space="preserve"> Minutes are available here: </w:t>
      </w:r>
      <w:hyperlink r:id="rId25" w:history="1">
        <w:r w:rsidRPr="00E639F3">
          <w:rPr>
            <w:rStyle w:val="Hyperlink"/>
            <w:rFonts w:ascii="Arial" w:hAnsi="Arial" w:cs="Arial"/>
            <w:sz w:val="24"/>
            <w:szCs w:val="24"/>
          </w:rPr>
          <w:t>https://www.dyfedpowys-pcc.org.uk/media/3xdbl5tm/policing-board-minutes-141123-1.docx</w:t>
        </w:r>
      </w:hyperlink>
      <w:r>
        <w:rPr>
          <w:rFonts w:ascii="Arial" w:hAnsi="Arial" w:cs="Arial"/>
          <w:sz w:val="24"/>
          <w:szCs w:val="24"/>
        </w:rPr>
        <w:t xml:space="preserve"> </w:t>
      </w:r>
    </w:p>
    <w:p w14:paraId="467DAEBE" w14:textId="77777777" w:rsidR="00650D56" w:rsidRDefault="00650D56" w:rsidP="00650D56">
      <w:pPr>
        <w:pStyle w:val="ListParagraph"/>
        <w:numPr>
          <w:ilvl w:val="0"/>
          <w:numId w:val="9"/>
        </w:numPr>
        <w:rPr>
          <w:rFonts w:ascii="Arial" w:hAnsi="Arial" w:cs="Arial"/>
          <w:sz w:val="24"/>
          <w:szCs w:val="24"/>
        </w:rPr>
      </w:pPr>
      <w:r>
        <w:rPr>
          <w:rFonts w:ascii="Arial" w:hAnsi="Arial" w:cs="Arial"/>
          <w:sz w:val="24"/>
          <w:szCs w:val="24"/>
        </w:rPr>
        <w:t>28</w:t>
      </w:r>
      <w:r w:rsidRPr="00E377A6">
        <w:rPr>
          <w:rFonts w:ascii="Arial" w:hAnsi="Arial" w:cs="Arial"/>
          <w:sz w:val="24"/>
          <w:szCs w:val="24"/>
          <w:vertAlign w:val="superscript"/>
        </w:rPr>
        <w:t>th</w:t>
      </w:r>
      <w:r w:rsidRPr="00E377A6">
        <w:rPr>
          <w:rFonts w:ascii="Arial" w:hAnsi="Arial" w:cs="Arial"/>
          <w:sz w:val="24"/>
          <w:szCs w:val="24"/>
        </w:rPr>
        <w:t xml:space="preserve"> of November 2024 - The Board considered </w:t>
      </w:r>
      <w:r>
        <w:rPr>
          <w:rFonts w:ascii="Arial" w:hAnsi="Arial" w:cs="Arial"/>
          <w:sz w:val="24"/>
          <w:szCs w:val="24"/>
        </w:rPr>
        <w:t xml:space="preserve">and approved </w:t>
      </w:r>
      <w:r w:rsidRPr="00E377A6">
        <w:rPr>
          <w:rFonts w:ascii="Arial" w:hAnsi="Arial" w:cs="Arial"/>
          <w:sz w:val="24"/>
          <w:szCs w:val="24"/>
        </w:rPr>
        <w:t>the report detailing the strategic estate opportunities with Mid and West Wales Fire and Rescue Service (MAWWF)</w:t>
      </w:r>
      <w:r>
        <w:rPr>
          <w:rFonts w:ascii="Arial" w:hAnsi="Arial" w:cs="Arial"/>
          <w:sz w:val="24"/>
          <w:szCs w:val="24"/>
        </w:rPr>
        <w:t xml:space="preserve">. Minutes available here: </w:t>
      </w:r>
      <w:hyperlink r:id="rId26" w:history="1">
        <w:r w:rsidRPr="00E639F3">
          <w:rPr>
            <w:rStyle w:val="Hyperlink"/>
            <w:rFonts w:ascii="Arial" w:hAnsi="Arial" w:cs="Arial"/>
            <w:sz w:val="24"/>
            <w:szCs w:val="24"/>
          </w:rPr>
          <w:t>https://www.dyfedpowys-pcc.org.uk/media/d3wh4e4v/minutes-pb-2024-11-28-e.docx</w:t>
        </w:r>
      </w:hyperlink>
      <w:r>
        <w:rPr>
          <w:rFonts w:ascii="Arial" w:hAnsi="Arial" w:cs="Arial"/>
          <w:sz w:val="24"/>
          <w:szCs w:val="24"/>
        </w:rPr>
        <w:t xml:space="preserve"> </w:t>
      </w:r>
    </w:p>
    <w:p w14:paraId="5B55A465" w14:textId="77777777" w:rsidR="00650D56" w:rsidRPr="00E377A6" w:rsidRDefault="00650D56" w:rsidP="00650D56">
      <w:pPr>
        <w:pStyle w:val="ListParagraph"/>
        <w:numPr>
          <w:ilvl w:val="0"/>
          <w:numId w:val="9"/>
        </w:numPr>
        <w:rPr>
          <w:rFonts w:ascii="Arial" w:hAnsi="Arial" w:cs="Arial"/>
          <w:sz w:val="24"/>
          <w:szCs w:val="24"/>
        </w:rPr>
      </w:pPr>
      <w:r>
        <w:rPr>
          <w:rFonts w:ascii="Arial" w:hAnsi="Arial" w:cs="Arial"/>
          <w:sz w:val="24"/>
          <w:szCs w:val="24"/>
        </w:rPr>
        <w:t>3</w:t>
      </w:r>
      <w:r w:rsidRPr="00E377A6">
        <w:rPr>
          <w:rFonts w:ascii="Arial" w:hAnsi="Arial" w:cs="Arial"/>
          <w:sz w:val="24"/>
          <w:szCs w:val="24"/>
          <w:vertAlign w:val="superscript"/>
        </w:rPr>
        <w:t>rd</w:t>
      </w:r>
      <w:r>
        <w:rPr>
          <w:rFonts w:ascii="Arial" w:hAnsi="Arial" w:cs="Arial"/>
          <w:sz w:val="24"/>
          <w:szCs w:val="24"/>
        </w:rPr>
        <w:t xml:space="preserve"> of March 2025 – The decision on the </w:t>
      </w:r>
      <w:r w:rsidRPr="00E377A6">
        <w:rPr>
          <w:rFonts w:ascii="Arial" w:hAnsi="Arial" w:cs="Arial"/>
          <w:sz w:val="24"/>
          <w:szCs w:val="24"/>
        </w:rPr>
        <w:t xml:space="preserve">Strategic Estates Opportunities with Mid and West Wales Fire and </w:t>
      </w:r>
    </w:p>
    <w:p w14:paraId="7591B0E4" w14:textId="3A53F2FF" w:rsidR="00650D56" w:rsidRPr="00650D56" w:rsidRDefault="00650D56" w:rsidP="00650D56">
      <w:pPr>
        <w:pStyle w:val="ListParagraph"/>
        <w:numPr>
          <w:ilvl w:val="0"/>
          <w:numId w:val="9"/>
        </w:numPr>
        <w:rPr>
          <w:rFonts w:ascii="Arial" w:hAnsi="Arial" w:cs="Arial"/>
          <w:sz w:val="24"/>
          <w:szCs w:val="24"/>
        </w:rPr>
      </w:pPr>
      <w:r w:rsidRPr="00E377A6">
        <w:rPr>
          <w:rFonts w:ascii="Arial" w:hAnsi="Arial" w:cs="Arial"/>
          <w:sz w:val="24"/>
          <w:szCs w:val="24"/>
        </w:rPr>
        <w:t xml:space="preserve">Rescue Service (MAWWF)-Crickhowell, Hay on Wye, </w:t>
      </w:r>
      <w:proofErr w:type="spellStart"/>
      <w:r w:rsidRPr="00E377A6">
        <w:rPr>
          <w:rFonts w:ascii="Arial" w:hAnsi="Arial" w:cs="Arial"/>
          <w:sz w:val="24"/>
          <w:szCs w:val="24"/>
        </w:rPr>
        <w:t>Llanfyllin</w:t>
      </w:r>
      <w:proofErr w:type="spellEnd"/>
      <w:r w:rsidRPr="00E377A6">
        <w:rPr>
          <w:rFonts w:ascii="Arial" w:hAnsi="Arial" w:cs="Arial"/>
          <w:sz w:val="24"/>
          <w:szCs w:val="24"/>
        </w:rPr>
        <w:t>, Narberth, Llandeilo, Llandovery Stations</w:t>
      </w:r>
      <w:r>
        <w:rPr>
          <w:rFonts w:ascii="Arial" w:hAnsi="Arial" w:cs="Arial"/>
          <w:sz w:val="24"/>
          <w:szCs w:val="24"/>
        </w:rPr>
        <w:t xml:space="preserve"> was discussed following some media enquiries. Minutes are available here: </w:t>
      </w:r>
      <w:hyperlink r:id="rId27" w:history="1">
        <w:r w:rsidRPr="00E639F3">
          <w:rPr>
            <w:rStyle w:val="Hyperlink"/>
            <w:rFonts w:ascii="Arial" w:hAnsi="Arial" w:cs="Arial"/>
            <w:sz w:val="24"/>
            <w:szCs w:val="24"/>
          </w:rPr>
          <w:t>https://www.dyfedpowys-pcc.org.uk/media/zb5jqhhw/pb-minutes-3-3-25.pdf</w:t>
        </w:r>
      </w:hyperlink>
      <w:r>
        <w:rPr>
          <w:rFonts w:ascii="Arial" w:hAnsi="Arial" w:cs="Arial"/>
          <w:sz w:val="24"/>
          <w:szCs w:val="24"/>
        </w:rPr>
        <w:t xml:space="preserve"> </w:t>
      </w:r>
    </w:p>
    <w:p w14:paraId="4F79CE8A" w14:textId="77777777" w:rsidR="00650D56" w:rsidRPr="00650D56" w:rsidRDefault="00650D56" w:rsidP="00650D56">
      <w:pPr>
        <w:rPr>
          <w:rFonts w:ascii="Arial" w:hAnsi="Arial" w:cs="Arial"/>
          <w:b/>
          <w:bCs/>
        </w:rPr>
      </w:pPr>
    </w:p>
    <w:p w14:paraId="29B8E22E" w14:textId="5727A88C" w:rsidR="00AF276B" w:rsidRPr="00AF276B" w:rsidRDefault="00AF276B" w:rsidP="00AF276B">
      <w:pPr>
        <w:pStyle w:val="ListParagraph"/>
        <w:numPr>
          <w:ilvl w:val="0"/>
          <w:numId w:val="5"/>
        </w:numPr>
        <w:rPr>
          <w:rFonts w:ascii="Arial" w:hAnsi="Arial" w:cs="Arial"/>
          <w:b/>
          <w:bCs/>
          <w:sz w:val="24"/>
          <w:szCs w:val="24"/>
        </w:rPr>
      </w:pPr>
      <w:r w:rsidRPr="00AF276B">
        <w:rPr>
          <w:rFonts w:ascii="Arial" w:hAnsi="Arial" w:cs="Arial"/>
          <w:b/>
          <w:bCs/>
          <w:sz w:val="24"/>
          <w:szCs w:val="24"/>
        </w:rPr>
        <w:t xml:space="preserve">Any report (s) on the suitability of the fire station facilities in relation to their use as a Police station.  </w:t>
      </w:r>
    </w:p>
    <w:p w14:paraId="14E83D12" w14:textId="511CBA85" w:rsidR="00AF276B" w:rsidRPr="00650D56" w:rsidRDefault="00B54AB8" w:rsidP="00650D56">
      <w:pPr>
        <w:rPr>
          <w:rFonts w:ascii="Arial" w:hAnsi="Arial" w:cs="Arial"/>
        </w:rPr>
      </w:pPr>
      <w:r>
        <w:rPr>
          <w:rFonts w:ascii="Arial" w:hAnsi="Arial" w:cs="Arial"/>
        </w:rPr>
        <w:t xml:space="preserve">Please see the response provided for request point 2. </w:t>
      </w:r>
    </w:p>
    <w:p w14:paraId="780C8F74" w14:textId="77777777" w:rsidR="00AF276B" w:rsidRPr="00AF276B" w:rsidRDefault="00AF276B" w:rsidP="00AF276B">
      <w:pPr>
        <w:pStyle w:val="ListParagraph"/>
        <w:rPr>
          <w:rFonts w:ascii="Arial" w:hAnsi="Arial" w:cs="Arial"/>
          <w:b/>
          <w:bCs/>
          <w:sz w:val="24"/>
          <w:szCs w:val="24"/>
        </w:rPr>
      </w:pPr>
    </w:p>
    <w:p w14:paraId="34C9C78B" w14:textId="6C7B52A0" w:rsidR="00AF276B" w:rsidRPr="00AF276B" w:rsidRDefault="00AF276B" w:rsidP="00AF276B">
      <w:pPr>
        <w:pStyle w:val="ListParagraph"/>
        <w:numPr>
          <w:ilvl w:val="0"/>
          <w:numId w:val="5"/>
        </w:numPr>
        <w:rPr>
          <w:rFonts w:ascii="Arial" w:hAnsi="Arial" w:cs="Arial"/>
          <w:b/>
          <w:bCs/>
          <w:sz w:val="24"/>
          <w:szCs w:val="24"/>
        </w:rPr>
      </w:pPr>
      <w:r w:rsidRPr="00AF276B">
        <w:rPr>
          <w:rFonts w:ascii="Arial" w:hAnsi="Arial" w:cs="Arial"/>
          <w:b/>
          <w:bCs/>
          <w:sz w:val="24"/>
          <w:szCs w:val="24"/>
        </w:rPr>
        <w:t xml:space="preserve">Any plans of work needed to be carried out at the fire station </w:t>
      </w:r>
      <w:proofErr w:type="gramStart"/>
      <w:r w:rsidRPr="00AF276B">
        <w:rPr>
          <w:rFonts w:ascii="Arial" w:hAnsi="Arial" w:cs="Arial"/>
          <w:b/>
          <w:bCs/>
          <w:sz w:val="24"/>
          <w:szCs w:val="24"/>
        </w:rPr>
        <w:t>in order to</w:t>
      </w:r>
      <w:proofErr w:type="gramEnd"/>
      <w:r w:rsidRPr="00AF276B">
        <w:rPr>
          <w:rFonts w:ascii="Arial" w:hAnsi="Arial" w:cs="Arial"/>
          <w:b/>
          <w:bCs/>
          <w:sz w:val="24"/>
          <w:szCs w:val="24"/>
        </w:rPr>
        <w:t xml:space="preserve"> become suitable for use by the Police</w:t>
      </w:r>
    </w:p>
    <w:p w14:paraId="426832FC" w14:textId="4C77D5E7" w:rsidR="00A628A5" w:rsidRDefault="00A628A5" w:rsidP="00136E09">
      <w:pPr>
        <w:rPr>
          <w:rFonts w:ascii="Arial" w:hAnsi="Arial" w:cs="Arial"/>
        </w:rPr>
      </w:pPr>
      <w:r>
        <w:rPr>
          <w:rFonts w:ascii="Arial" w:hAnsi="Arial" w:cs="Arial"/>
        </w:rPr>
        <w:t>As detailed within the report attached</w:t>
      </w:r>
      <w:r w:rsidR="00B54AB8">
        <w:rPr>
          <w:rFonts w:ascii="Arial" w:hAnsi="Arial" w:cs="Arial"/>
        </w:rPr>
        <w:t xml:space="preserve"> above</w:t>
      </w:r>
      <w:r>
        <w:rPr>
          <w:rFonts w:ascii="Arial" w:hAnsi="Arial" w:cs="Arial"/>
        </w:rPr>
        <w:t>:</w:t>
      </w:r>
    </w:p>
    <w:p w14:paraId="653CF14E" w14:textId="77777777" w:rsidR="00136E09" w:rsidRPr="00136E09" w:rsidRDefault="00136E09" w:rsidP="00136E09">
      <w:pPr>
        <w:rPr>
          <w:rFonts w:ascii="Arial" w:hAnsi="Arial" w:cs="Arial"/>
        </w:rPr>
      </w:pPr>
    </w:p>
    <w:p w14:paraId="22AC5627" w14:textId="26B60AD5" w:rsidR="00A628A5" w:rsidRPr="00A628A5" w:rsidRDefault="00136E09" w:rsidP="00A628A5">
      <w:pPr>
        <w:spacing w:after="160" w:line="259" w:lineRule="auto"/>
        <w:rPr>
          <w:rFonts w:ascii="Arial" w:hAnsi="Arial" w:cs="Arial"/>
          <w:i/>
          <w:iCs/>
        </w:rPr>
      </w:pPr>
      <w:r>
        <w:rPr>
          <w:rFonts w:ascii="Arial" w:hAnsi="Arial" w:cs="Arial"/>
          <w:i/>
          <w:iCs/>
        </w:rPr>
        <w:t>“</w:t>
      </w:r>
      <w:r w:rsidR="00A628A5" w:rsidRPr="00A628A5">
        <w:rPr>
          <w:rFonts w:ascii="Arial" w:hAnsi="Arial" w:cs="Arial"/>
          <w:i/>
          <w:iCs/>
        </w:rPr>
        <w:t>Each site has been visited and can provide the following:</w:t>
      </w:r>
    </w:p>
    <w:p w14:paraId="4871D362" w14:textId="77777777" w:rsidR="00A628A5" w:rsidRPr="00A628A5" w:rsidRDefault="00A628A5" w:rsidP="00A628A5">
      <w:pPr>
        <w:numPr>
          <w:ilvl w:val="0"/>
          <w:numId w:val="11"/>
        </w:numPr>
        <w:spacing w:line="259" w:lineRule="auto"/>
        <w:rPr>
          <w:rFonts w:ascii="Arial" w:hAnsi="Arial" w:cs="Arial"/>
          <w:i/>
          <w:iCs/>
        </w:rPr>
      </w:pPr>
      <w:r w:rsidRPr="00A628A5">
        <w:rPr>
          <w:rFonts w:ascii="Arial" w:hAnsi="Arial" w:cs="Arial"/>
          <w:i/>
          <w:iCs/>
        </w:rPr>
        <w:t>Hot desk workstation</w:t>
      </w:r>
    </w:p>
    <w:p w14:paraId="51C73FCD" w14:textId="77777777" w:rsidR="00A628A5" w:rsidRPr="00A628A5" w:rsidRDefault="00A628A5" w:rsidP="00A628A5">
      <w:pPr>
        <w:numPr>
          <w:ilvl w:val="0"/>
          <w:numId w:val="11"/>
        </w:numPr>
        <w:spacing w:line="259" w:lineRule="auto"/>
        <w:rPr>
          <w:rFonts w:ascii="Arial" w:hAnsi="Arial" w:cs="Arial"/>
          <w:i/>
          <w:iCs/>
        </w:rPr>
      </w:pPr>
      <w:r w:rsidRPr="00A628A5">
        <w:rPr>
          <w:rFonts w:ascii="Arial" w:hAnsi="Arial" w:cs="Arial"/>
          <w:i/>
          <w:iCs/>
        </w:rPr>
        <w:lastRenderedPageBreak/>
        <w:t xml:space="preserve">Locked cabinet for storage of materials </w:t>
      </w:r>
    </w:p>
    <w:p w14:paraId="63E77635" w14:textId="77777777" w:rsidR="00A628A5" w:rsidRPr="00A628A5" w:rsidRDefault="00A628A5" w:rsidP="00A628A5">
      <w:pPr>
        <w:numPr>
          <w:ilvl w:val="0"/>
          <w:numId w:val="11"/>
        </w:numPr>
        <w:spacing w:line="259" w:lineRule="auto"/>
        <w:rPr>
          <w:rFonts w:ascii="Arial" w:hAnsi="Arial" w:cs="Arial"/>
          <w:i/>
          <w:iCs/>
        </w:rPr>
      </w:pPr>
      <w:r w:rsidRPr="00A628A5">
        <w:rPr>
          <w:rFonts w:ascii="Arial" w:hAnsi="Arial" w:cs="Arial"/>
          <w:i/>
          <w:iCs/>
        </w:rPr>
        <w:t xml:space="preserve">Locker facilities </w:t>
      </w:r>
    </w:p>
    <w:p w14:paraId="41AECE2F" w14:textId="77777777" w:rsidR="00A628A5" w:rsidRPr="00A628A5" w:rsidRDefault="00A628A5" w:rsidP="00A628A5">
      <w:pPr>
        <w:numPr>
          <w:ilvl w:val="0"/>
          <w:numId w:val="11"/>
        </w:numPr>
        <w:spacing w:line="259" w:lineRule="auto"/>
        <w:rPr>
          <w:rFonts w:ascii="Arial" w:hAnsi="Arial" w:cs="Arial"/>
          <w:i/>
          <w:iCs/>
        </w:rPr>
      </w:pPr>
      <w:r w:rsidRPr="00A628A5">
        <w:rPr>
          <w:rFonts w:ascii="Arial" w:hAnsi="Arial" w:cs="Arial"/>
          <w:i/>
          <w:iCs/>
        </w:rPr>
        <w:t xml:space="preserve">Use of wider amenities toilets showers and kitchen </w:t>
      </w:r>
    </w:p>
    <w:p w14:paraId="6A28AF5F" w14:textId="77777777" w:rsidR="00A628A5" w:rsidRPr="00A628A5" w:rsidRDefault="00A628A5" w:rsidP="00A628A5">
      <w:pPr>
        <w:numPr>
          <w:ilvl w:val="0"/>
          <w:numId w:val="11"/>
        </w:numPr>
        <w:spacing w:line="259" w:lineRule="auto"/>
        <w:rPr>
          <w:rFonts w:ascii="Arial" w:hAnsi="Arial" w:cs="Arial"/>
          <w:i/>
          <w:iCs/>
        </w:rPr>
      </w:pPr>
      <w:r w:rsidRPr="00A628A5">
        <w:rPr>
          <w:rFonts w:ascii="Arial" w:hAnsi="Arial" w:cs="Arial"/>
          <w:i/>
          <w:iCs/>
        </w:rPr>
        <w:t>Each Fire station is controlled via a 24/7 card access security system (free issue)</w:t>
      </w:r>
    </w:p>
    <w:p w14:paraId="35DCC899" w14:textId="77777777" w:rsidR="00A628A5" w:rsidRPr="00A628A5" w:rsidRDefault="00A628A5" w:rsidP="00A628A5">
      <w:pPr>
        <w:numPr>
          <w:ilvl w:val="0"/>
          <w:numId w:val="11"/>
        </w:numPr>
        <w:spacing w:line="259" w:lineRule="auto"/>
        <w:rPr>
          <w:rFonts w:ascii="Arial" w:hAnsi="Arial" w:cs="Arial"/>
          <w:i/>
          <w:iCs/>
        </w:rPr>
      </w:pPr>
      <w:r w:rsidRPr="00A628A5">
        <w:rPr>
          <w:rFonts w:ascii="Arial" w:hAnsi="Arial" w:cs="Arial"/>
          <w:i/>
          <w:iCs/>
        </w:rPr>
        <w:t xml:space="preserve">Dedicated car parking </w:t>
      </w:r>
    </w:p>
    <w:p w14:paraId="72085D6F" w14:textId="2E1684DD" w:rsidR="00A628A5" w:rsidRPr="00A628A5" w:rsidRDefault="00A628A5" w:rsidP="00A628A5">
      <w:pPr>
        <w:numPr>
          <w:ilvl w:val="0"/>
          <w:numId w:val="11"/>
        </w:numPr>
        <w:spacing w:line="259" w:lineRule="auto"/>
        <w:rPr>
          <w:rFonts w:ascii="Arial" w:hAnsi="Arial" w:cs="Arial"/>
          <w:i/>
          <w:iCs/>
        </w:rPr>
      </w:pPr>
      <w:r w:rsidRPr="00A628A5">
        <w:rPr>
          <w:rFonts w:ascii="Arial" w:hAnsi="Arial" w:cs="Arial"/>
          <w:i/>
          <w:iCs/>
        </w:rPr>
        <w:t>Wider meeting room/community room use for DPP staff and any hosted attendees.</w:t>
      </w:r>
      <w:r w:rsidR="00136E09">
        <w:rPr>
          <w:rFonts w:ascii="Arial" w:hAnsi="Arial" w:cs="Arial"/>
          <w:i/>
          <w:iCs/>
        </w:rPr>
        <w:t>”</w:t>
      </w:r>
    </w:p>
    <w:p w14:paraId="2BA68C99" w14:textId="77777777" w:rsidR="00A628A5" w:rsidRDefault="00A628A5" w:rsidP="00650D56">
      <w:pPr>
        <w:rPr>
          <w:rFonts w:ascii="Arial" w:hAnsi="Arial" w:cs="Arial"/>
        </w:rPr>
      </w:pPr>
    </w:p>
    <w:p w14:paraId="7630931E" w14:textId="77777777" w:rsidR="00A628A5" w:rsidRPr="00A628A5" w:rsidRDefault="00A628A5" w:rsidP="00650D56">
      <w:pPr>
        <w:rPr>
          <w:rFonts w:ascii="Arial" w:hAnsi="Arial" w:cs="Arial"/>
        </w:rPr>
      </w:pPr>
    </w:p>
    <w:p w14:paraId="3BF8E841" w14:textId="269F8165" w:rsidR="00AF276B" w:rsidRPr="00AF276B" w:rsidRDefault="00AF276B" w:rsidP="00AF276B">
      <w:pPr>
        <w:pStyle w:val="ListParagraph"/>
        <w:numPr>
          <w:ilvl w:val="0"/>
          <w:numId w:val="5"/>
        </w:numPr>
        <w:rPr>
          <w:rFonts w:ascii="Arial" w:hAnsi="Arial" w:cs="Arial"/>
          <w:b/>
          <w:bCs/>
          <w:sz w:val="24"/>
          <w:szCs w:val="24"/>
        </w:rPr>
      </w:pPr>
      <w:r w:rsidRPr="00AF276B">
        <w:rPr>
          <w:rFonts w:ascii="Arial" w:hAnsi="Arial" w:cs="Arial"/>
          <w:b/>
          <w:bCs/>
          <w:sz w:val="24"/>
          <w:szCs w:val="24"/>
        </w:rPr>
        <w:t xml:space="preserve">Any risk assessments carried out in consideration of re-siting the Police at the fire station. </w:t>
      </w:r>
    </w:p>
    <w:p w14:paraId="5A3E655B" w14:textId="6418BE5B" w:rsidR="00A628A5" w:rsidRDefault="00A628A5" w:rsidP="00A628A5">
      <w:pPr>
        <w:rPr>
          <w:rFonts w:ascii="Arial" w:hAnsi="Arial" w:cs="Arial"/>
        </w:rPr>
      </w:pPr>
      <w:r>
        <w:rPr>
          <w:rFonts w:ascii="Arial" w:hAnsi="Arial" w:cs="Arial"/>
        </w:rPr>
        <w:t>We made enquires with Dyfed Powys Police who confirmed the following:</w:t>
      </w:r>
    </w:p>
    <w:p w14:paraId="2ACD8C06" w14:textId="77777777" w:rsidR="00136E09" w:rsidRDefault="00136E09" w:rsidP="00A628A5">
      <w:pPr>
        <w:rPr>
          <w:rFonts w:ascii="Arial" w:hAnsi="Arial" w:cs="Arial"/>
        </w:rPr>
      </w:pPr>
    </w:p>
    <w:p w14:paraId="7A5A6999" w14:textId="007375B4" w:rsidR="00A628A5" w:rsidRPr="00136E09" w:rsidRDefault="00136E09" w:rsidP="00A628A5">
      <w:pPr>
        <w:rPr>
          <w:rFonts w:ascii="Arial" w:hAnsi="Arial" w:cs="Arial"/>
          <w:i/>
          <w:iCs/>
        </w:rPr>
      </w:pPr>
      <w:r w:rsidRPr="00136E09">
        <w:rPr>
          <w:rFonts w:ascii="Arial" w:hAnsi="Arial" w:cs="Arial"/>
          <w:i/>
          <w:iCs/>
        </w:rPr>
        <w:t>“</w:t>
      </w:r>
      <w:r w:rsidR="00A628A5" w:rsidRPr="00136E09">
        <w:rPr>
          <w:rFonts w:ascii="Arial" w:hAnsi="Arial" w:cs="Arial"/>
          <w:i/>
          <w:iCs/>
        </w:rPr>
        <w:t xml:space="preserve">The function operating out of the Fire station is the same as from the former Police station. The requirements in terms of amenities, desk, locker, cabinet, security were all verified as being adequate prior to concluding the business case and recommended use of the new base. </w:t>
      </w:r>
    </w:p>
    <w:p w14:paraId="748593BA" w14:textId="77777777" w:rsidR="00A628A5" w:rsidRPr="00136E09" w:rsidRDefault="00A628A5" w:rsidP="00A628A5">
      <w:pPr>
        <w:rPr>
          <w:rFonts w:ascii="Arial" w:hAnsi="Arial" w:cs="Arial"/>
          <w:i/>
          <w:iCs/>
        </w:rPr>
      </w:pPr>
    </w:p>
    <w:p w14:paraId="23A6D7E6" w14:textId="3D9F8C20" w:rsidR="00AF276B" w:rsidRPr="00136E09" w:rsidRDefault="00A628A5" w:rsidP="00A628A5">
      <w:pPr>
        <w:rPr>
          <w:rFonts w:ascii="Arial" w:hAnsi="Arial" w:cs="Arial"/>
          <w:i/>
          <w:iCs/>
        </w:rPr>
      </w:pPr>
      <w:r w:rsidRPr="00136E09">
        <w:rPr>
          <w:rFonts w:ascii="Arial" w:hAnsi="Arial" w:cs="Arial"/>
          <w:i/>
          <w:iCs/>
        </w:rPr>
        <w:t>No new operational risks to Dyfed Powys Police were identified and the new base met the operational needs.</w:t>
      </w:r>
      <w:r w:rsidR="00136E09" w:rsidRPr="00136E09">
        <w:rPr>
          <w:rFonts w:ascii="Arial" w:hAnsi="Arial" w:cs="Arial"/>
          <w:i/>
          <w:iCs/>
        </w:rPr>
        <w:t>”</w:t>
      </w:r>
    </w:p>
    <w:p w14:paraId="1E8D0934" w14:textId="77777777" w:rsidR="00AF276B" w:rsidRPr="00AF276B" w:rsidRDefault="00AF276B" w:rsidP="00AF276B">
      <w:pPr>
        <w:pStyle w:val="ListParagraph"/>
        <w:rPr>
          <w:rFonts w:ascii="Arial" w:hAnsi="Arial" w:cs="Arial"/>
          <w:b/>
          <w:bCs/>
          <w:sz w:val="24"/>
          <w:szCs w:val="24"/>
        </w:rPr>
      </w:pPr>
    </w:p>
    <w:p w14:paraId="56F2C766" w14:textId="6E30087F" w:rsidR="00AF276B" w:rsidRPr="00AF276B" w:rsidRDefault="00AF276B" w:rsidP="00AF276B">
      <w:pPr>
        <w:pStyle w:val="ListParagraph"/>
        <w:numPr>
          <w:ilvl w:val="0"/>
          <w:numId w:val="5"/>
        </w:numPr>
        <w:rPr>
          <w:rFonts w:ascii="Arial" w:hAnsi="Arial" w:cs="Arial"/>
          <w:b/>
          <w:bCs/>
          <w:sz w:val="24"/>
          <w:szCs w:val="24"/>
        </w:rPr>
      </w:pPr>
      <w:r w:rsidRPr="00AF276B">
        <w:rPr>
          <w:rFonts w:ascii="Arial" w:hAnsi="Arial" w:cs="Arial"/>
          <w:b/>
          <w:bCs/>
          <w:sz w:val="24"/>
          <w:szCs w:val="24"/>
        </w:rPr>
        <w:t>A copy of any planning advice received</w:t>
      </w:r>
    </w:p>
    <w:p w14:paraId="52046A1B" w14:textId="1AFCA0EC" w:rsidR="00AF276B" w:rsidRDefault="00A628A5" w:rsidP="00A628A5">
      <w:pPr>
        <w:rPr>
          <w:rFonts w:ascii="Arial" w:hAnsi="Arial" w:cs="Arial"/>
        </w:rPr>
      </w:pPr>
      <w:r>
        <w:rPr>
          <w:rFonts w:ascii="Arial" w:hAnsi="Arial" w:cs="Arial"/>
        </w:rPr>
        <w:t xml:space="preserve">Dyfed Powys Police have confirmed that they </w:t>
      </w:r>
      <w:r w:rsidRPr="00A628A5">
        <w:rPr>
          <w:rFonts w:ascii="Arial" w:hAnsi="Arial" w:cs="Arial"/>
        </w:rPr>
        <w:t xml:space="preserve">have sought advice via the local planning authority but </w:t>
      </w:r>
      <w:r>
        <w:rPr>
          <w:rFonts w:ascii="Arial" w:hAnsi="Arial" w:cs="Arial"/>
        </w:rPr>
        <w:t xml:space="preserve">are </w:t>
      </w:r>
      <w:r w:rsidRPr="00A628A5">
        <w:rPr>
          <w:rFonts w:ascii="Arial" w:hAnsi="Arial" w:cs="Arial"/>
        </w:rPr>
        <w:t>await</w:t>
      </w:r>
      <w:r>
        <w:rPr>
          <w:rFonts w:ascii="Arial" w:hAnsi="Arial" w:cs="Arial"/>
        </w:rPr>
        <w:t>ing</w:t>
      </w:r>
      <w:r w:rsidRPr="00A628A5">
        <w:rPr>
          <w:rFonts w:ascii="Arial" w:hAnsi="Arial" w:cs="Arial"/>
        </w:rPr>
        <w:t xml:space="preserve"> a response.</w:t>
      </w:r>
    </w:p>
    <w:p w14:paraId="32BE1CF1" w14:textId="77777777" w:rsidR="00A628A5" w:rsidRPr="00A628A5" w:rsidRDefault="00A628A5" w:rsidP="00A628A5">
      <w:pPr>
        <w:rPr>
          <w:rFonts w:ascii="Arial" w:hAnsi="Arial" w:cs="Arial"/>
        </w:rPr>
      </w:pPr>
    </w:p>
    <w:p w14:paraId="3AD88054" w14:textId="2C435BD2" w:rsidR="00AF276B" w:rsidRPr="00AF276B" w:rsidRDefault="00AF276B" w:rsidP="00AF276B">
      <w:pPr>
        <w:pStyle w:val="ListParagraph"/>
        <w:numPr>
          <w:ilvl w:val="0"/>
          <w:numId w:val="5"/>
        </w:numPr>
        <w:rPr>
          <w:rFonts w:ascii="Arial" w:hAnsi="Arial" w:cs="Arial"/>
          <w:b/>
          <w:bCs/>
          <w:sz w:val="24"/>
          <w:szCs w:val="24"/>
        </w:rPr>
      </w:pPr>
      <w:r w:rsidRPr="00AF276B">
        <w:rPr>
          <w:rFonts w:ascii="Arial" w:hAnsi="Arial" w:cs="Arial"/>
          <w:b/>
          <w:bCs/>
          <w:sz w:val="24"/>
          <w:szCs w:val="24"/>
        </w:rPr>
        <w:t>Information about the ownership of the site</w:t>
      </w:r>
    </w:p>
    <w:p w14:paraId="1EBFDC0D" w14:textId="22AB2EB7" w:rsidR="00AF276B" w:rsidRDefault="00A628A5" w:rsidP="00AF276B">
      <w:pPr>
        <w:rPr>
          <w:rFonts w:ascii="Arial" w:hAnsi="Arial" w:cs="Arial"/>
          <w:lang w:eastAsia="en-US"/>
        </w:rPr>
      </w:pPr>
      <w:r>
        <w:rPr>
          <w:rFonts w:ascii="Arial" w:hAnsi="Arial" w:cs="Arial"/>
          <w:lang w:eastAsia="en-US"/>
        </w:rPr>
        <w:t>I would advise that the site is a MWWFRS freehold</w:t>
      </w:r>
      <w:r w:rsidR="00136E09">
        <w:rPr>
          <w:rFonts w:ascii="Arial" w:hAnsi="Arial" w:cs="Arial"/>
          <w:lang w:eastAsia="en-US"/>
        </w:rPr>
        <w:t xml:space="preserve">, </w:t>
      </w:r>
      <w:r>
        <w:rPr>
          <w:rFonts w:ascii="Arial" w:hAnsi="Arial" w:cs="Arial"/>
          <w:lang w:eastAsia="en-US"/>
        </w:rPr>
        <w:t>therefor</w:t>
      </w:r>
      <w:r w:rsidR="00214EFF">
        <w:rPr>
          <w:rFonts w:ascii="Arial" w:hAnsi="Arial" w:cs="Arial"/>
          <w:lang w:eastAsia="en-US"/>
        </w:rPr>
        <w:t>e</w:t>
      </w:r>
      <w:r>
        <w:rPr>
          <w:rFonts w:ascii="Arial" w:hAnsi="Arial" w:cs="Arial"/>
          <w:lang w:eastAsia="en-US"/>
        </w:rPr>
        <w:t xml:space="preserve"> neither Dyfed Powys Police </w:t>
      </w:r>
      <w:proofErr w:type="gramStart"/>
      <w:r>
        <w:rPr>
          <w:rFonts w:ascii="Arial" w:hAnsi="Arial" w:cs="Arial"/>
          <w:lang w:eastAsia="en-US"/>
        </w:rPr>
        <w:t>or</w:t>
      </w:r>
      <w:proofErr w:type="gramEnd"/>
      <w:r>
        <w:rPr>
          <w:rFonts w:ascii="Arial" w:hAnsi="Arial" w:cs="Arial"/>
          <w:lang w:eastAsia="en-US"/>
        </w:rPr>
        <w:t xml:space="preserve"> the OPCC hold this information. We would recommend contacting MWWFRS who may or may not hold this information. You can submit a request</w:t>
      </w:r>
      <w:r w:rsidR="00925726">
        <w:rPr>
          <w:rFonts w:ascii="Arial" w:hAnsi="Arial" w:cs="Arial"/>
          <w:lang w:eastAsia="en-US"/>
        </w:rPr>
        <w:t xml:space="preserve"> via the contact methods below:</w:t>
      </w:r>
    </w:p>
    <w:p w14:paraId="62359420" w14:textId="77777777" w:rsidR="00925726" w:rsidRDefault="00925726" w:rsidP="00AF276B">
      <w:pPr>
        <w:rPr>
          <w:rFonts w:ascii="Arial" w:hAnsi="Arial" w:cs="Arial"/>
          <w:lang w:eastAsia="en-US"/>
        </w:rPr>
      </w:pPr>
    </w:p>
    <w:p w14:paraId="405AD568" w14:textId="77777777" w:rsidR="00925726" w:rsidRPr="00925726" w:rsidRDefault="00925726" w:rsidP="00925726">
      <w:pPr>
        <w:rPr>
          <w:rFonts w:ascii="Arial" w:hAnsi="Arial" w:cs="Arial"/>
          <w:lang w:eastAsia="en-US"/>
        </w:rPr>
      </w:pPr>
      <w:r w:rsidRPr="00925726">
        <w:rPr>
          <w:rFonts w:ascii="Arial" w:hAnsi="Arial" w:cs="Arial"/>
          <w:lang w:eastAsia="en-US"/>
        </w:rPr>
        <w:t>The Freedom of Information Officer</w:t>
      </w:r>
    </w:p>
    <w:p w14:paraId="77B9BB91" w14:textId="77777777" w:rsidR="00925726" w:rsidRPr="00925726" w:rsidRDefault="00925726" w:rsidP="00925726">
      <w:pPr>
        <w:rPr>
          <w:rFonts w:ascii="Arial" w:hAnsi="Arial" w:cs="Arial"/>
          <w:lang w:eastAsia="en-US"/>
        </w:rPr>
      </w:pPr>
      <w:r w:rsidRPr="00925726">
        <w:rPr>
          <w:rFonts w:ascii="Arial" w:hAnsi="Arial" w:cs="Arial"/>
          <w:lang w:eastAsia="en-US"/>
        </w:rPr>
        <w:t>Mid and West Wales Fire &amp; Rescue Service</w:t>
      </w:r>
    </w:p>
    <w:p w14:paraId="2B5D90C7" w14:textId="77777777" w:rsidR="00925726" w:rsidRPr="00925726" w:rsidRDefault="00925726" w:rsidP="00925726">
      <w:pPr>
        <w:rPr>
          <w:rFonts w:ascii="Arial" w:hAnsi="Arial" w:cs="Arial"/>
          <w:lang w:eastAsia="en-US"/>
        </w:rPr>
      </w:pPr>
      <w:r w:rsidRPr="00925726">
        <w:rPr>
          <w:rFonts w:ascii="Arial" w:hAnsi="Arial" w:cs="Arial"/>
          <w:lang w:eastAsia="en-US"/>
        </w:rPr>
        <w:t>Lime Grove Avenue</w:t>
      </w:r>
    </w:p>
    <w:p w14:paraId="3F87F9BC" w14:textId="77777777" w:rsidR="00925726" w:rsidRPr="00925726" w:rsidRDefault="00925726" w:rsidP="00925726">
      <w:pPr>
        <w:rPr>
          <w:rFonts w:ascii="Arial" w:hAnsi="Arial" w:cs="Arial"/>
          <w:lang w:eastAsia="en-US"/>
        </w:rPr>
      </w:pPr>
      <w:r w:rsidRPr="00925726">
        <w:rPr>
          <w:rFonts w:ascii="Arial" w:hAnsi="Arial" w:cs="Arial"/>
          <w:lang w:eastAsia="en-US"/>
        </w:rPr>
        <w:t>Carmarthen</w:t>
      </w:r>
    </w:p>
    <w:p w14:paraId="5E847A29" w14:textId="77777777" w:rsidR="00925726" w:rsidRPr="00925726" w:rsidRDefault="00925726" w:rsidP="00925726">
      <w:pPr>
        <w:rPr>
          <w:rFonts w:ascii="Arial" w:hAnsi="Arial" w:cs="Arial"/>
          <w:lang w:eastAsia="en-US"/>
        </w:rPr>
      </w:pPr>
      <w:r w:rsidRPr="00925726">
        <w:rPr>
          <w:rFonts w:ascii="Arial" w:hAnsi="Arial" w:cs="Arial"/>
          <w:lang w:eastAsia="en-US"/>
        </w:rPr>
        <w:t>SA31 1SP</w:t>
      </w:r>
    </w:p>
    <w:p w14:paraId="1B4F6112" w14:textId="77777777" w:rsidR="00925726" w:rsidRPr="00925726" w:rsidRDefault="00925726" w:rsidP="00925726">
      <w:pPr>
        <w:rPr>
          <w:rFonts w:ascii="Arial" w:hAnsi="Arial" w:cs="Arial"/>
          <w:lang w:eastAsia="en-US"/>
        </w:rPr>
      </w:pPr>
    </w:p>
    <w:p w14:paraId="296B5D17" w14:textId="25EFE8A6" w:rsidR="00925726" w:rsidRPr="00AF276B" w:rsidRDefault="00925726" w:rsidP="00925726">
      <w:pPr>
        <w:rPr>
          <w:rFonts w:ascii="Arial" w:hAnsi="Arial" w:cs="Arial"/>
          <w:lang w:eastAsia="en-US"/>
        </w:rPr>
      </w:pPr>
      <w:r w:rsidRPr="00925726">
        <w:rPr>
          <w:rFonts w:ascii="Arial" w:hAnsi="Arial" w:cs="Arial"/>
          <w:lang w:eastAsia="en-US"/>
        </w:rPr>
        <w:t xml:space="preserve">or by emailing </w:t>
      </w:r>
      <w:r w:rsidRPr="00925726">
        <w:rPr>
          <w:rFonts w:ascii="Arial" w:hAnsi="Arial" w:cs="Arial"/>
          <w:color w:val="0070C0"/>
          <w:lang w:eastAsia="en-US"/>
        </w:rPr>
        <w:t xml:space="preserve">mail@mawwfire.gov.uk​ </w:t>
      </w:r>
    </w:p>
    <w:p w14:paraId="2FBF0193" w14:textId="77777777" w:rsidR="00D24499" w:rsidRDefault="00D24499" w:rsidP="00D24499">
      <w:pPr>
        <w:rPr>
          <w:rFonts w:ascii="Arial" w:hAnsi="Arial" w:cs="Arial"/>
          <w:lang w:eastAsia="en-US"/>
        </w:rPr>
      </w:pPr>
    </w:p>
    <w:p w14:paraId="1DF76DE3" w14:textId="77777777" w:rsidR="00AF276B" w:rsidRPr="00D24499" w:rsidRDefault="00AF276B" w:rsidP="00D24499">
      <w:pPr>
        <w:rPr>
          <w:rFonts w:ascii="Arial" w:eastAsiaTheme="minorHAnsi" w:hAnsi="Arial" w:cs="Arial"/>
          <w:sz w:val="22"/>
          <w:szCs w:val="22"/>
          <w:lang w:eastAsia="en-US"/>
        </w:rPr>
      </w:pPr>
    </w:p>
    <w:p w14:paraId="4F53BAA7" w14:textId="2E6DB309" w:rsidR="000940C2" w:rsidRPr="00AF276B" w:rsidRDefault="00AF276B" w:rsidP="000940C2">
      <w:pPr>
        <w:rPr>
          <w:rFonts w:ascii="Arial" w:eastAsiaTheme="minorHAnsi" w:hAnsi="Arial" w:cs="Arial"/>
          <w:b/>
          <w:bCs/>
          <w:u w:val="single"/>
          <w:lang w:eastAsia="en-US"/>
        </w:rPr>
      </w:pPr>
      <w:r w:rsidRPr="00AF276B">
        <w:rPr>
          <w:rFonts w:ascii="Arial" w:eastAsiaTheme="minorHAnsi" w:hAnsi="Arial" w:cs="Arial"/>
          <w:b/>
          <w:bCs/>
          <w:u w:val="single"/>
          <w:lang w:eastAsia="en-US"/>
        </w:rPr>
        <w:t xml:space="preserve">Next steps: </w:t>
      </w:r>
    </w:p>
    <w:p w14:paraId="32EBEDD5" w14:textId="77777777" w:rsidR="00AF276B" w:rsidRDefault="00AF276B" w:rsidP="00AF276B">
      <w:pPr>
        <w:rPr>
          <w:rFonts w:ascii="Arial" w:hAnsi="Arial" w:cs="Arial"/>
        </w:rPr>
      </w:pPr>
    </w:p>
    <w:p w14:paraId="200FDDEC" w14:textId="77777777" w:rsidR="00AF276B" w:rsidRPr="004E4E43" w:rsidRDefault="00AF276B" w:rsidP="00AF276B">
      <w:pPr>
        <w:rPr>
          <w:rFonts w:ascii="Arial" w:eastAsia="Calibri" w:hAnsi="Arial" w:cs="Arial"/>
          <w:lang w:eastAsia="en-US"/>
        </w:rPr>
      </w:pPr>
      <w:r w:rsidRPr="004E4E43">
        <w:rPr>
          <w:rFonts w:ascii="Arial" w:eastAsia="Calibri" w:hAnsi="Arial" w:cs="Arial"/>
          <w:lang w:eastAsia="en-US"/>
        </w:rPr>
        <w:t>If you are dissatisfied with our response to your request, you have a right to an internal review conducted by someone who was not involved in the handling of your request. You can request a review by contacting our office through the following:</w:t>
      </w:r>
    </w:p>
    <w:p w14:paraId="1BC15C89" w14:textId="77777777" w:rsidR="00AF276B" w:rsidRPr="004E4E43" w:rsidRDefault="00AF276B" w:rsidP="00AF276B">
      <w:pPr>
        <w:rPr>
          <w:rFonts w:ascii="Arial" w:eastAsia="Calibri" w:hAnsi="Arial" w:cs="Arial"/>
          <w:lang w:eastAsia="en-US"/>
        </w:rPr>
      </w:pPr>
    </w:p>
    <w:p w14:paraId="6407B747" w14:textId="77777777" w:rsidR="00AF276B" w:rsidRPr="004E4E43" w:rsidRDefault="00AF276B" w:rsidP="00AF276B">
      <w:pPr>
        <w:pStyle w:val="ListParagraph"/>
        <w:numPr>
          <w:ilvl w:val="0"/>
          <w:numId w:val="6"/>
        </w:numPr>
        <w:rPr>
          <w:rFonts w:ascii="Arial" w:eastAsia="Calibri" w:hAnsi="Arial" w:cs="Arial"/>
          <w:sz w:val="24"/>
          <w:szCs w:val="24"/>
        </w:rPr>
      </w:pPr>
      <w:r w:rsidRPr="004E4E43">
        <w:rPr>
          <w:rFonts w:ascii="Arial" w:eastAsia="Calibri" w:hAnsi="Arial" w:cs="Arial"/>
          <w:sz w:val="24"/>
          <w:szCs w:val="24"/>
        </w:rPr>
        <w:t xml:space="preserve">Email: </w:t>
      </w:r>
      <w:hyperlink r:id="rId28" w:history="1">
        <w:r w:rsidRPr="00C81889">
          <w:rPr>
            <w:rFonts w:ascii="Arial" w:eastAsia="Calibri" w:hAnsi="Arial" w:cs="Arial"/>
            <w:color w:val="0563C1"/>
            <w:sz w:val="24"/>
            <w:szCs w:val="24"/>
            <w:u w:val="single"/>
          </w:rPr>
          <w:t>opcc@dyfed-powys.police.uk</w:t>
        </w:r>
      </w:hyperlink>
      <w:r w:rsidRPr="004E4E43">
        <w:rPr>
          <w:rFonts w:ascii="Arial" w:eastAsia="Calibri" w:hAnsi="Arial" w:cs="Arial"/>
          <w:sz w:val="24"/>
          <w:szCs w:val="24"/>
        </w:rPr>
        <w:t xml:space="preserve"> </w:t>
      </w:r>
    </w:p>
    <w:p w14:paraId="170F11E3" w14:textId="77777777" w:rsidR="00AF276B" w:rsidRPr="004E4E43" w:rsidRDefault="00AF276B" w:rsidP="00AF276B">
      <w:pPr>
        <w:pStyle w:val="ListParagraph"/>
        <w:numPr>
          <w:ilvl w:val="0"/>
          <w:numId w:val="6"/>
        </w:numPr>
        <w:rPr>
          <w:rFonts w:ascii="Arial" w:eastAsia="Calibri" w:hAnsi="Arial" w:cs="Arial"/>
          <w:sz w:val="24"/>
          <w:szCs w:val="24"/>
        </w:rPr>
      </w:pPr>
      <w:r w:rsidRPr="004E4E43">
        <w:rPr>
          <w:rFonts w:ascii="Arial" w:eastAsia="Calibri" w:hAnsi="Arial" w:cs="Arial"/>
          <w:sz w:val="24"/>
          <w:szCs w:val="24"/>
        </w:rPr>
        <w:t>Phone: 01267 226440</w:t>
      </w:r>
    </w:p>
    <w:p w14:paraId="382DE4F1" w14:textId="77777777" w:rsidR="00AF276B" w:rsidRPr="00C81889" w:rsidRDefault="00AF276B" w:rsidP="00AF276B">
      <w:pPr>
        <w:pStyle w:val="ListParagraph"/>
        <w:numPr>
          <w:ilvl w:val="0"/>
          <w:numId w:val="6"/>
        </w:numPr>
        <w:rPr>
          <w:rFonts w:ascii="Arial" w:eastAsia="Calibri" w:hAnsi="Arial" w:cs="Arial"/>
          <w:sz w:val="24"/>
          <w:szCs w:val="24"/>
        </w:rPr>
      </w:pPr>
      <w:r w:rsidRPr="004E4E43">
        <w:rPr>
          <w:rFonts w:ascii="Arial" w:eastAsia="Calibri" w:hAnsi="Arial" w:cs="Arial"/>
          <w:sz w:val="24"/>
          <w:szCs w:val="24"/>
        </w:rPr>
        <w:t xml:space="preserve">Online: </w:t>
      </w:r>
      <w:hyperlink r:id="rId29" w:history="1">
        <w:r w:rsidRPr="00C81889">
          <w:rPr>
            <w:rFonts w:ascii="Arial" w:eastAsia="Calibri" w:hAnsi="Arial" w:cs="Arial"/>
            <w:color w:val="0563C1"/>
            <w:sz w:val="24"/>
            <w:szCs w:val="24"/>
            <w:u w:val="single"/>
          </w:rPr>
          <w:t>Dyfed-Powys Police &amp; Crime Commissioner</w:t>
        </w:r>
      </w:hyperlink>
    </w:p>
    <w:p w14:paraId="53B4C339" w14:textId="77777777" w:rsidR="00AF276B" w:rsidRPr="004E4E43" w:rsidRDefault="00AF276B" w:rsidP="00AF276B">
      <w:pPr>
        <w:pStyle w:val="ListParagraph"/>
        <w:numPr>
          <w:ilvl w:val="0"/>
          <w:numId w:val="6"/>
        </w:numPr>
        <w:rPr>
          <w:rFonts w:ascii="Arial" w:eastAsia="Calibri" w:hAnsi="Arial" w:cs="Arial"/>
          <w:sz w:val="24"/>
          <w:szCs w:val="24"/>
        </w:rPr>
      </w:pPr>
      <w:r w:rsidRPr="004E4E43">
        <w:rPr>
          <w:rFonts w:ascii="Arial" w:eastAsia="Calibri" w:hAnsi="Arial" w:cs="Arial"/>
          <w:sz w:val="24"/>
          <w:szCs w:val="24"/>
        </w:rPr>
        <w:t>Or through the post: Dyfed-Powys Police and Crime Commissioner</w:t>
      </w:r>
      <w:r>
        <w:rPr>
          <w:rFonts w:ascii="Arial" w:eastAsia="Calibri" w:hAnsi="Arial" w:cs="Arial"/>
          <w:sz w:val="24"/>
          <w:szCs w:val="24"/>
        </w:rPr>
        <w:t xml:space="preserve">, </w:t>
      </w:r>
      <w:r w:rsidRPr="004E4E43">
        <w:rPr>
          <w:rFonts w:ascii="Arial" w:eastAsia="Calibri" w:hAnsi="Arial" w:cs="Arial"/>
          <w:sz w:val="24"/>
          <w:szCs w:val="24"/>
        </w:rPr>
        <w:t>OPCC, PO Box 99, Llangunnor, Carmarthen Carmarthenshire, SA31 2P</w:t>
      </w:r>
      <w:r>
        <w:rPr>
          <w:rFonts w:ascii="Arial" w:eastAsia="Calibri" w:hAnsi="Arial" w:cs="Arial"/>
          <w:sz w:val="24"/>
          <w:szCs w:val="24"/>
        </w:rPr>
        <w:t>F</w:t>
      </w:r>
    </w:p>
    <w:p w14:paraId="58B23B18" w14:textId="77777777" w:rsidR="00AF276B" w:rsidRDefault="00AF276B" w:rsidP="00AF276B">
      <w:pPr>
        <w:rPr>
          <w:rFonts w:ascii="Arial" w:eastAsia="Calibri" w:hAnsi="Arial" w:cs="Arial"/>
          <w:lang w:eastAsia="en-US"/>
        </w:rPr>
      </w:pPr>
      <w:r w:rsidRPr="004E4E43">
        <w:rPr>
          <w:rFonts w:ascii="Arial" w:eastAsia="Calibri" w:hAnsi="Arial" w:cs="Arial"/>
          <w:lang w:eastAsia="en-US"/>
        </w:rPr>
        <w:t>If you remain dissatisfied with the handling of your request following an internal review you have a right to appeal to the Information Commissioner’s Office who can be</w:t>
      </w:r>
      <w:r>
        <w:rPr>
          <w:rFonts w:ascii="Arial" w:eastAsia="Calibri" w:hAnsi="Arial" w:cs="Arial"/>
          <w:lang w:eastAsia="en-US"/>
        </w:rPr>
        <w:t xml:space="preserve"> contacted through the following methods</w:t>
      </w:r>
      <w:r w:rsidRPr="004E4E43">
        <w:rPr>
          <w:rFonts w:ascii="Arial" w:eastAsia="Calibri" w:hAnsi="Arial" w:cs="Arial"/>
          <w:lang w:eastAsia="en-US"/>
        </w:rPr>
        <w:t>:</w:t>
      </w:r>
    </w:p>
    <w:p w14:paraId="4891FC4F" w14:textId="77777777" w:rsidR="00AF276B" w:rsidRDefault="00AF276B" w:rsidP="00AF276B">
      <w:pPr>
        <w:rPr>
          <w:rFonts w:ascii="Arial" w:eastAsia="Calibri" w:hAnsi="Arial" w:cs="Arial"/>
          <w:lang w:eastAsia="en-US"/>
        </w:rPr>
      </w:pPr>
    </w:p>
    <w:p w14:paraId="23892E74" w14:textId="77777777" w:rsidR="00AF276B" w:rsidRPr="0093070B" w:rsidRDefault="00AF276B" w:rsidP="00AF276B">
      <w:pPr>
        <w:pStyle w:val="ListParagraph"/>
        <w:numPr>
          <w:ilvl w:val="0"/>
          <w:numId w:val="7"/>
        </w:numPr>
        <w:rPr>
          <w:rFonts w:ascii="Arial" w:eastAsia="Calibri" w:hAnsi="Arial" w:cs="Arial"/>
          <w:sz w:val="24"/>
          <w:szCs w:val="24"/>
        </w:rPr>
      </w:pPr>
      <w:r w:rsidRPr="0093070B">
        <w:rPr>
          <w:rFonts w:ascii="Arial" w:eastAsia="Calibri" w:hAnsi="Arial" w:cs="Arial"/>
          <w:sz w:val="24"/>
          <w:szCs w:val="24"/>
        </w:rPr>
        <w:t>Online:</w:t>
      </w:r>
      <w:r>
        <w:rPr>
          <w:rFonts w:ascii="Arial" w:eastAsia="Calibri" w:hAnsi="Arial" w:cs="Arial"/>
          <w:b/>
          <w:bCs/>
          <w:sz w:val="24"/>
          <w:szCs w:val="24"/>
        </w:rPr>
        <w:t xml:space="preserve"> </w:t>
      </w:r>
      <w:hyperlink r:id="rId30" w:history="1">
        <w:r w:rsidRPr="00C81889">
          <w:rPr>
            <w:rFonts w:ascii="Arial" w:eastAsia="Calibri" w:hAnsi="Arial" w:cs="Arial"/>
            <w:color w:val="0563C1"/>
            <w:sz w:val="24"/>
            <w:szCs w:val="24"/>
            <w:u w:val="single"/>
          </w:rPr>
          <w:t>Make a complaint | ICO</w:t>
        </w:r>
      </w:hyperlink>
    </w:p>
    <w:p w14:paraId="60C7E41E" w14:textId="77777777" w:rsidR="00AF276B" w:rsidRDefault="00AF276B" w:rsidP="00AF276B">
      <w:pPr>
        <w:pStyle w:val="ListParagraph"/>
        <w:numPr>
          <w:ilvl w:val="0"/>
          <w:numId w:val="7"/>
        </w:numPr>
        <w:rPr>
          <w:rFonts w:ascii="Arial" w:eastAsia="Calibri" w:hAnsi="Arial" w:cs="Arial"/>
          <w:sz w:val="24"/>
          <w:szCs w:val="24"/>
        </w:rPr>
      </w:pPr>
      <w:r w:rsidRPr="0093070B">
        <w:rPr>
          <w:rFonts w:ascii="Arial" w:eastAsia="Calibri" w:hAnsi="Arial" w:cs="Arial"/>
          <w:sz w:val="24"/>
          <w:szCs w:val="24"/>
        </w:rPr>
        <w:t>Phone: 0303 123 1113</w:t>
      </w:r>
    </w:p>
    <w:p w14:paraId="3383F353" w14:textId="6F8733C7" w:rsidR="00AF276B" w:rsidRPr="00E77426" w:rsidRDefault="00AF276B" w:rsidP="00AF276B">
      <w:pPr>
        <w:rPr>
          <w:rFonts w:ascii="Arial" w:hAnsi="Arial" w:cs="Arial"/>
          <w:lang w:eastAsia="en-US"/>
        </w:rPr>
      </w:pPr>
      <w:r w:rsidRPr="009F1C9A">
        <w:rPr>
          <w:rFonts w:ascii="Arial" w:eastAsia="Calibri" w:hAnsi="Arial" w:cs="Arial"/>
        </w:rPr>
        <w:lastRenderedPageBreak/>
        <w:t xml:space="preserve">Live chat service: </w:t>
      </w:r>
      <w:hyperlink r:id="rId31" w:history="1">
        <w:r w:rsidRPr="009F1C9A">
          <w:rPr>
            <w:rStyle w:val="Hyperlink"/>
            <w:rFonts w:ascii="Arial" w:eastAsia="Calibri" w:hAnsi="Arial" w:cs="Arial"/>
          </w:rPr>
          <w:t>Advice services for members of the public | ICO</w:t>
        </w:r>
      </w:hyperlink>
    </w:p>
    <w:sectPr w:rsidR="00AF276B" w:rsidRPr="00E77426" w:rsidSect="00CD0F6F">
      <w:headerReference w:type="default" r:id="rId32"/>
      <w:footerReference w:type="default" r:id="rId33"/>
      <w:pgSz w:w="16838" w:h="11906" w:orient="landscape"/>
      <w:pgMar w:top="1134" w:right="1276" w:bottom="992"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472C" w14:textId="77777777" w:rsidR="00CB495A" w:rsidRDefault="00CB495A">
      <w:r>
        <w:separator/>
      </w:r>
    </w:p>
  </w:endnote>
  <w:endnote w:type="continuationSeparator" w:id="0">
    <w:p w14:paraId="2A913D5C" w14:textId="77777777" w:rsidR="00CB495A" w:rsidRDefault="00CB495A">
      <w:r>
        <w:continuationSeparator/>
      </w:r>
    </w:p>
  </w:endnote>
  <w:endnote w:type="continuationNotice" w:id="1">
    <w:p w14:paraId="102D81D8" w14:textId="77777777" w:rsidR="00CB495A" w:rsidRDefault="00CB4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F614" w14:textId="4EC40206" w:rsidR="007D5D2C" w:rsidRPr="0087008C" w:rsidRDefault="00167E03" w:rsidP="00151B75">
    <w:pPr>
      <w:pStyle w:val="Footer"/>
      <w:jc w:val="center"/>
      <w:rPr>
        <w:rFonts w:ascii="Arial" w:hAnsi="Arial" w:cs="Arial"/>
        <w:sz w:val="20"/>
        <w:szCs w:val="20"/>
      </w:rPr>
    </w:pPr>
    <w:r w:rsidRPr="00531FE2">
      <w:rPr>
        <w:rFonts w:ascii="Helvetica" w:hAnsi="Helvetica" w:cs="Arial"/>
        <w:sz w:val="22"/>
        <w:szCs w:val="22"/>
      </w:rPr>
      <w:t>This is a response under the Freedom of Informa</w:t>
    </w:r>
    <w:r w:rsidR="00002665" w:rsidRPr="00531FE2">
      <w:rPr>
        <w:rFonts w:ascii="Helvetica" w:hAnsi="Helvetica" w:cs="Arial"/>
        <w:sz w:val="22"/>
        <w:szCs w:val="22"/>
      </w:rPr>
      <w:t xml:space="preserve">tion Act 2000 and disclosed </w:t>
    </w:r>
    <w:r w:rsidR="000940C2" w:rsidRPr="00531FE2">
      <w:rPr>
        <w:rFonts w:ascii="Helvetica" w:hAnsi="Helvetica" w:cs="Arial"/>
        <w:sz w:val="22"/>
        <w:szCs w:val="22"/>
      </w:rPr>
      <w:t>i</w:t>
    </w:r>
    <w:r w:rsidR="00136E09">
      <w:rPr>
        <w:rFonts w:ascii="Helvetica" w:hAnsi="Helvetica" w:cs="Arial"/>
        <w:sz w:val="22"/>
        <w:szCs w:val="22"/>
      </w:rPr>
      <w:t xml:space="preserve">n September </w:t>
    </w:r>
    <w:r w:rsidR="00687291">
      <w:rPr>
        <w:rFonts w:ascii="Helvetica" w:hAnsi="Helvetica" w:cs="Arial"/>
        <w:sz w:val="22"/>
        <w:szCs w:val="22"/>
      </w:rPr>
      <w:t>2025</w:t>
    </w:r>
  </w:p>
  <w:p w14:paraId="47B8BEB5" w14:textId="77777777" w:rsidR="00167E03" w:rsidRDefault="00167E03">
    <w:pPr>
      <w:pStyle w:val="Footer"/>
    </w:pPr>
  </w:p>
  <w:p w14:paraId="1578F9D4" w14:textId="77777777" w:rsidR="000F1AA6" w:rsidRDefault="000F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8F34" w14:textId="77777777" w:rsidR="00CB495A" w:rsidRDefault="00CB495A">
      <w:r>
        <w:separator/>
      </w:r>
    </w:p>
  </w:footnote>
  <w:footnote w:type="continuationSeparator" w:id="0">
    <w:p w14:paraId="56487DBA" w14:textId="77777777" w:rsidR="00CB495A" w:rsidRDefault="00CB495A">
      <w:r>
        <w:continuationSeparator/>
      </w:r>
    </w:p>
  </w:footnote>
  <w:footnote w:type="continuationNotice" w:id="1">
    <w:p w14:paraId="0BDE58D1" w14:textId="77777777" w:rsidR="00CB495A" w:rsidRDefault="00CB4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12E" w14:textId="28CCEAEC" w:rsidR="00531FE2" w:rsidRDefault="00122FEA">
    <w:pPr>
      <w:pStyle w:val="Header"/>
    </w:pPr>
    <w:r>
      <w:rPr>
        <w:noProof/>
      </w:rPr>
      <w:drawing>
        <wp:anchor distT="0" distB="0" distL="114300" distR="114300" simplePos="0" relativeHeight="251658240" behindDoc="1" locked="0" layoutInCell="1" allowOverlap="1" wp14:anchorId="175A00F9" wp14:editId="03CD92CB">
          <wp:simplePos x="0" y="0"/>
          <wp:positionH relativeFrom="column">
            <wp:posOffset>-364490</wp:posOffset>
          </wp:positionH>
          <wp:positionV relativeFrom="paragraph">
            <wp:posOffset>-17780</wp:posOffset>
          </wp:positionV>
          <wp:extent cx="2049145" cy="901700"/>
          <wp:effectExtent l="0" t="0" r="8255" b="0"/>
          <wp:wrapTight wrapText="bothSides">
            <wp:wrapPolygon edited="0">
              <wp:start x="0" y="0"/>
              <wp:lineTo x="0" y="20992"/>
              <wp:lineTo x="21486" y="20992"/>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49145" cy="901700"/>
                  </a:xfrm>
                  <a:prstGeom prst="rect">
                    <a:avLst/>
                  </a:prstGeom>
                  <a:noFill/>
                  <a:ln>
                    <a:noFill/>
                  </a:ln>
                </pic:spPr>
              </pic:pic>
            </a:graphicData>
          </a:graphic>
        </wp:anchor>
      </w:drawing>
    </w:r>
  </w:p>
  <w:p w14:paraId="11561452" w14:textId="6FFBC54C" w:rsidR="00531FE2" w:rsidRDefault="00531FE2">
    <w:pPr>
      <w:pStyle w:val="Header"/>
    </w:pPr>
  </w:p>
  <w:p w14:paraId="3C6652A5" w14:textId="3B5D0D2E" w:rsidR="00531FE2" w:rsidRDefault="00531FE2">
    <w:pPr>
      <w:pStyle w:val="Header"/>
    </w:pPr>
  </w:p>
  <w:p w14:paraId="307AF3B8" w14:textId="7A1FF564" w:rsidR="00531FE2" w:rsidRDefault="00531FE2">
    <w:pPr>
      <w:pStyle w:val="Header"/>
    </w:pPr>
  </w:p>
  <w:p w14:paraId="17D75FE7" w14:textId="30FC750D" w:rsidR="00531FE2" w:rsidRDefault="00531FE2">
    <w:pPr>
      <w:pStyle w:val="Header"/>
    </w:pPr>
  </w:p>
  <w:p w14:paraId="1B0ABE51" w14:textId="77777777" w:rsidR="00531FE2" w:rsidRDefault="00531FE2">
    <w:pPr>
      <w:pStyle w:val="Header"/>
    </w:pPr>
  </w:p>
  <w:p w14:paraId="0E46E040" w14:textId="77777777" w:rsidR="00531FE2" w:rsidRDefault="00531FE2">
    <w:pPr>
      <w:pStyle w:val="Header"/>
    </w:pPr>
  </w:p>
  <w:p w14:paraId="51FC309E" w14:textId="59AE6788" w:rsidR="00531FE2" w:rsidRDefault="00531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58BA"/>
    <w:multiLevelType w:val="hybridMultilevel"/>
    <w:tmpl w:val="3266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24EC"/>
    <w:multiLevelType w:val="hybridMultilevel"/>
    <w:tmpl w:val="535433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44A11C5"/>
    <w:multiLevelType w:val="hybridMultilevel"/>
    <w:tmpl w:val="B21A0B08"/>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3" w15:restartNumberingAfterBreak="0">
    <w:nsid w:val="177C37B8"/>
    <w:multiLevelType w:val="multilevel"/>
    <w:tmpl w:val="5EAED8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color w:val="000000" w:themeColor="text1"/>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6317A99"/>
    <w:multiLevelType w:val="multilevel"/>
    <w:tmpl w:val="45FE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847087"/>
    <w:multiLevelType w:val="hybridMultilevel"/>
    <w:tmpl w:val="8702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1D5523"/>
    <w:multiLevelType w:val="hybridMultilevel"/>
    <w:tmpl w:val="C4265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7E4493"/>
    <w:multiLevelType w:val="hybridMultilevel"/>
    <w:tmpl w:val="30D26CB6"/>
    <w:lvl w:ilvl="0" w:tplc="9DC29A20">
      <w:start w:val="1"/>
      <w:numFmt w:val="lowerLetter"/>
      <w:lvlText w:val="%1)"/>
      <w:lvlJc w:val="left"/>
      <w:pPr>
        <w:ind w:left="696" w:hanging="360"/>
      </w:pPr>
      <w:rPr>
        <w:rFonts w:hint="default"/>
      </w:rPr>
    </w:lvl>
    <w:lvl w:ilvl="1" w:tplc="08090019" w:tentative="1">
      <w:start w:val="1"/>
      <w:numFmt w:val="lowerLetter"/>
      <w:lvlText w:val="%2."/>
      <w:lvlJc w:val="left"/>
      <w:pPr>
        <w:ind w:left="1416" w:hanging="360"/>
      </w:pPr>
    </w:lvl>
    <w:lvl w:ilvl="2" w:tplc="0809001B" w:tentative="1">
      <w:start w:val="1"/>
      <w:numFmt w:val="lowerRoman"/>
      <w:lvlText w:val="%3."/>
      <w:lvlJc w:val="right"/>
      <w:pPr>
        <w:ind w:left="2136" w:hanging="180"/>
      </w:pPr>
    </w:lvl>
    <w:lvl w:ilvl="3" w:tplc="0809000F" w:tentative="1">
      <w:start w:val="1"/>
      <w:numFmt w:val="decimal"/>
      <w:lvlText w:val="%4."/>
      <w:lvlJc w:val="left"/>
      <w:pPr>
        <w:ind w:left="2856" w:hanging="360"/>
      </w:pPr>
    </w:lvl>
    <w:lvl w:ilvl="4" w:tplc="08090019" w:tentative="1">
      <w:start w:val="1"/>
      <w:numFmt w:val="lowerLetter"/>
      <w:lvlText w:val="%5."/>
      <w:lvlJc w:val="left"/>
      <w:pPr>
        <w:ind w:left="3576" w:hanging="360"/>
      </w:pPr>
    </w:lvl>
    <w:lvl w:ilvl="5" w:tplc="0809001B" w:tentative="1">
      <w:start w:val="1"/>
      <w:numFmt w:val="lowerRoman"/>
      <w:lvlText w:val="%6."/>
      <w:lvlJc w:val="right"/>
      <w:pPr>
        <w:ind w:left="4296" w:hanging="180"/>
      </w:pPr>
    </w:lvl>
    <w:lvl w:ilvl="6" w:tplc="0809000F" w:tentative="1">
      <w:start w:val="1"/>
      <w:numFmt w:val="decimal"/>
      <w:lvlText w:val="%7."/>
      <w:lvlJc w:val="left"/>
      <w:pPr>
        <w:ind w:left="5016" w:hanging="360"/>
      </w:pPr>
    </w:lvl>
    <w:lvl w:ilvl="7" w:tplc="08090019" w:tentative="1">
      <w:start w:val="1"/>
      <w:numFmt w:val="lowerLetter"/>
      <w:lvlText w:val="%8."/>
      <w:lvlJc w:val="left"/>
      <w:pPr>
        <w:ind w:left="5736" w:hanging="360"/>
      </w:pPr>
    </w:lvl>
    <w:lvl w:ilvl="8" w:tplc="0809001B" w:tentative="1">
      <w:start w:val="1"/>
      <w:numFmt w:val="lowerRoman"/>
      <w:lvlText w:val="%9."/>
      <w:lvlJc w:val="right"/>
      <w:pPr>
        <w:ind w:left="6456" w:hanging="180"/>
      </w:pPr>
    </w:lvl>
  </w:abstractNum>
  <w:abstractNum w:abstractNumId="8" w15:restartNumberingAfterBreak="0">
    <w:nsid w:val="59F43B7A"/>
    <w:multiLevelType w:val="hybridMultilevel"/>
    <w:tmpl w:val="09986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41E2764"/>
    <w:multiLevelType w:val="hybridMultilevel"/>
    <w:tmpl w:val="C2FEFF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7420D9E"/>
    <w:multiLevelType w:val="multilevel"/>
    <w:tmpl w:val="45FE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0319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064741">
    <w:abstractNumId w:val="10"/>
  </w:num>
  <w:num w:numId="3" w16cid:durableId="766390400">
    <w:abstractNumId w:val="7"/>
  </w:num>
  <w:num w:numId="4" w16cid:durableId="665666037">
    <w:abstractNumId w:val="2"/>
  </w:num>
  <w:num w:numId="5" w16cid:durableId="1918519045">
    <w:abstractNumId w:val="6"/>
  </w:num>
  <w:num w:numId="6" w16cid:durableId="2034263809">
    <w:abstractNumId w:val="8"/>
  </w:num>
  <w:num w:numId="7" w16cid:durableId="1994329424">
    <w:abstractNumId w:val="9"/>
  </w:num>
  <w:num w:numId="8" w16cid:durableId="1464423120">
    <w:abstractNumId w:val="5"/>
  </w:num>
  <w:num w:numId="9" w16cid:durableId="989941508">
    <w:abstractNumId w:val="0"/>
  </w:num>
  <w:num w:numId="10" w16cid:durableId="1534462292">
    <w:abstractNumId w:val="3"/>
  </w:num>
  <w:num w:numId="11" w16cid:durableId="1592705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38"/>
    <w:rsid w:val="000000B0"/>
    <w:rsid w:val="00001057"/>
    <w:rsid w:val="00002665"/>
    <w:rsid w:val="00002A66"/>
    <w:rsid w:val="00004461"/>
    <w:rsid w:val="00007E98"/>
    <w:rsid w:val="000107F2"/>
    <w:rsid w:val="00010957"/>
    <w:rsid w:val="00020DA0"/>
    <w:rsid w:val="0002113B"/>
    <w:rsid w:val="0002407B"/>
    <w:rsid w:val="00024DC7"/>
    <w:rsid w:val="0003448C"/>
    <w:rsid w:val="000346DD"/>
    <w:rsid w:val="00040F4C"/>
    <w:rsid w:val="000462F7"/>
    <w:rsid w:val="00051ED9"/>
    <w:rsid w:val="00054114"/>
    <w:rsid w:val="000543B5"/>
    <w:rsid w:val="00062387"/>
    <w:rsid w:val="00065151"/>
    <w:rsid w:val="000659BC"/>
    <w:rsid w:val="000665B2"/>
    <w:rsid w:val="000730CD"/>
    <w:rsid w:val="00077E25"/>
    <w:rsid w:val="00090B18"/>
    <w:rsid w:val="00091F80"/>
    <w:rsid w:val="000940C2"/>
    <w:rsid w:val="00094A5B"/>
    <w:rsid w:val="000A0B70"/>
    <w:rsid w:val="000A3693"/>
    <w:rsid w:val="000B31B8"/>
    <w:rsid w:val="000B6828"/>
    <w:rsid w:val="000C5B8E"/>
    <w:rsid w:val="000C5BF3"/>
    <w:rsid w:val="000D0771"/>
    <w:rsid w:val="000D7ABF"/>
    <w:rsid w:val="000F0F83"/>
    <w:rsid w:val="000F1AA6"/>
    <w:rsid w:val="00105565"/>
    <w:rsid w:val="00116ECC"/>
    <w:rsid w:val="0012164D"/>
    <w:rsid w:val="00121BBA"/>
    <w:rsid w:val="00122FEA"/>
    <w:rsid w:val="00135BBB"/>
    <w:rsid w:val="001367EE"/>
    <w:rsid w:val="00136E09"/>
    <w:rsid w:val="00143686"/>
    <w:rsid w:val="001454EB"/>
    <w:rsid w:val="001467A2"/>
    <w:rsid w:val="0014694B"/>
    <w:rsid w:val="00151B75"/>
    <w:rsid w:val="00160CEC"/>
    <w:rsid w:val="00162FB2"/>
    <w:rsid w:val="00165D6D"/>
    <w:rsid w:val="00167E03"/>
    <w:rsid w:val="00177745"/>
    <w:rsid w:val="00177D1F"/>
    <w:rsid w:val="0018452F"/>
    <w:rsid w:val="00190C00"/>
    <w:rsid w:val="00192918"/>
    <w:rsid w:val="00193F7E"/>
    <w:rsid w:val="001A14AB"/>
    <w:rsid w:val="001A29F4"/>
    <w:rsid w:val="001A56E6"/>
    <w:rsid w:val="001B4C82"/>
    <w:rsid w:val="001B6B3E"/>
    <w:rsid w:val="001D6C71"/>
    <w:rsid w:val="001F09AC"/>
    <w:rsid w:val="001F09DD"/>
    <w:rsid w:val="001F5A5C"/>
    <w:rsid w:val="001F647B"/>
    <w:rsid w:val="001F73A6"/>
    <w:rsid w:val="002010A3"/>
    <w:rsid w:val="002011FD"/>
    <w:rsid w:val="00201AC1"/>
    <w:rsid w:val="00204424"/>
    <w:rsid w:val="00206148"/>
    <w:rsid w:val="00206332"/>
    <w:rsid w:val="0021069D"/>
    <w:rsid w:val="00213CAA"/>
    <w:rsid w:val="00214EFF"/>
    <w:rsid w:val="00215CB1"/>
    <w:rsid w:val="0023093C"/>
    <w:rsid w:val="00231514"/>
    <w:rsid w:val="00241B72"/>
    <w:rsid w:val="00250682"/>
    <w:rsid w:val="00252F29"/>
    <w:rsid w:val="002707FF"/>
    <w:rsid w:val="002740AB"/>
    <w:rsid w:val="0027663C"/>
    <w:rsid w:val="00281B68"/>
    <w:rsid w:val="00281E31"/>
    <w:rsid w:val="0028609B"/>
    <w:rsid w:val="002945EC"/>
    <w:rsid w:val="002A2590"/>
    <w:rsid w:val="002A471F"/>
    <w:rsid w:val="002B2EED"/>
    <w:rsid w:val="002B666A"/>
    <w:rsid w:val="002C607E"/>
    <w:rsid w:val="002D3FBC"/>
    <w:rsid w:val="002D76F2"/>
    <w:rsid w:val="002E319A"/>
    <w:rsid w:val="002E3E2A"/>
    <w:rsid w:val="002E3E70"/>
    <w:rsid w:val="002E4F88"/>
    <w:rsid w:val="003247FB"/>
    <w:rsid w:val="00324F9B"/>
    <w:rsid w:val="00333253"/>
    <w:rsid w:val="00341E02"/>
    <w:rsid w:val="003421F4"/>
    <w:rsid w:val="00353C63"/>
    <w:rsid w:val="00361AD4"/>
    <w:rsid w:val="00366739"/>
    <w:rsid w:val="00382FEC"/>
    <w:rsid w:val="00384D83"/>
    <w:rsid w:val="00386A8C"/>
    <w:rsid w:val="00390CF7"/>
    <w:rsid w:val="003912A6"/>
    <w:rsid w:val="00391C21"/>
    <w:rsid w:val="003A2DC6"/>
    <w:rsid w:val="003A7496"/>
    <w:rsid w:val="003B1F1B"/>
    <w:rsid w:val="003B2177"/>
    <w:rsid w:val="003B3AC5"/>
    <w:rsid w:val="003B468B"/>
    <w:rsid w:val="003B55D9"/>
    <w:rsid w:val="003B7CD2"/>
    <w:rsid w:val="003C2EBB"/>
    <w:rsid w:val="003E3532"/>
    <w:rsid w:val="003F2A90"/>
    <w:rsid w:val="003F72E3"/>
    <w:rsid w:val="003F785E"/>
    <w:rsid w:val="00402B75"/>
    <w:rsid w:val="00420556"/>
    <w:rsid w:val="00423BF0"/>
    <w:rsid w:val="00426F18"/>
    <w:rsid w:val="00430706"/>
    <w:rsid w:val="0043723F"/>
    <w:rsid w:val="00443549"/>
    <w:rsid w:val="00446C6F"/>
    <w:rsid w:val="004519D5"/>
    <w:rsid w:val="004524F3"/>
    <w:rsid w:val="0045541B"/>
    <w:rsid w:val="0046401F"/>
    <w:rsid w:val="00472421"/>
    <w:rsid w:val="00472924"/>
    <w:rsid w:val="004736BB"/>
    <w:rsid w:val="00473763"/>
    <w:rsid w:val="004738B0"/>
    <w:rsid w:val="00474B38"/>
    <w:rsid w:val="004818F5"/>
    <w:rsid w:val="004879C8"/>
    <w:rsid w:val="004A01F1"/>
    <w:rsid w:val="004A2072"/>
    <w:rsid w:val="004A2E8E"/>
    <w:rsid w:val="004A3240"/>
    <w:rsid w:val="004B4FDD"/>
    <w:rsid w:val="004B6743"/>
    <w:rsid w:val="004C068B"/>
    <w:rsid w:val="004C109C"/>
    <w:rsid w:val="004C279C"/>
    <w:rsid w:val="004D028B"/>
    <w:rsid w:val="004D6289"/>
    <w:rsid w:val="004E665E"/>
    <w:rsid w:val="004F03CD"/>
    <w:rsid w:val="00500CC8"/>
    <w:rsid w:val="00506133"/>
    <w:rsid w:val="00506911"/>
    <w:rsid w:val="00513A88"/>
    <w:rsid w:val="00516335"/>
    <w:rsid w:val="00517207"/>
    <w:rsid w:val="0052044E"/>
    <w:rsid w:val="00526E80"/>
    <w:rsid w:val="00531FE2"/>
    <w:rsid w:val="00533359"/>
    <w:rsid w:val="00540B19"/>
    <w:rsid w:val="00541E3D"/>
    <w:rsid w:val="005477E2"/>
    <w:rsid w:val="005516B9"/>
    <w:rsid w:val="00551D12"/>
    <w:rsid w:val="00555970"/>
    <w:rsid w:val="00555A57"/>
    <w:rsid w:val="0056091E"/>
    <w:rsid w:val="005610FD"/>
    <w:rsid w:val="005623BC"/>
    <w:rsid w:val="005677EE"/>
    <w:rsid w:val="0057131D"/>
    <w:rsid w:val="005877DE"/>
    <w:rsid w:val="00595FEF"/>
    <w:rsid w:val="00597259"/>
    <w:rsid w:val="005A7BA2"/>
    <w:rsid w:val="005B388D"/>
    <w:rsid w:val="005D4DC1"/>
    <w:rsid w:val="005E01F4"/>
    <w:rsid w:val="005E0445"/>
    <w:rsid w:val="005E3EB9"/>
    <w:rsid w:val="005E5BE4"/>
    <w:rsid w:val="005E77C5"/>
    <w:rsid w:val="005F2BE9"/>
    <w:rsid w:val="005F7CE6"/>
    <w:rsid w:val="00611671"/>
    <w:rsid w:val="006137A5"/>
    <w:rsid w:val="006301CF"/>
    <w:rsid w:val="006303EC"/>
    <w:rsid w:val="00637A2C"/>
    <w:rsid w:val="00640A3E"/>
    <w:rsid w:val="006412DE"/>
    <w:rsid w:val="00644041"/>
    <w:rsid w:val="00646AE5"/>
    <w:rsid w:val="00646FB4"/>
    <w:rsid w:val="00650D56"/>
    <w:rsid w:val="006515AF"/>
    <w:rsid w:val="006538F1"/>
    <w:rsid w:val="00656347"/>
    <w:rsid w:val="00656A9F"/>
    <w:rsid w:val="006717DC"/>
    <w:rsid w:val="00675B81"/>
    <w:rsid w:val="006768AE"/>
    <w:rsid w:val="006852DE"/>
    <w:rsid w:val="00687291"/>
    <w:rsid w:val="0069274D"/>
    <w:rsid w:val="006A3096"/>
    <w:rsid w:val="006B09E0"/>
    <w:rsid w:val="006B301D"/>
    <w:rsid w:val="006B33C6"/>
    <w:rsid w:val="006B60A0"/>
    <w:rsid w:val="006C07FF"/>
    <w:rsid w:val="006C241C"/>
    <w:rsid w:val="006C42C9"/>
    <w:rsid w:val="006C7E9E"/>
    <w:rsid w:val="006D4E57"/>
    <w:rsid w:val="006D67BE"/>
    <w:rsid w:val="006E0B02"/>
    <w:rsid w:val="006E7530"/>
    <w:rsid w:val="006F3EEF"/>
    <w:rsid w:val="006F671F"/>
    <w:rsid w:val="007003E2"/>
    <w:rsid w:val="00701619"/>
    <w:rsid w:val="00702652"/>
    <w:rsid w:val="0071225D"/>
    <w:rsid w:val="007222E1"/>
    <w:rsid w:val="007245A0"/>
    <w:rsid w:val="0072559D"/>
    <w:rsid w:val="00734927"/>
    <w:rsid w:val="00737D69"/>
    <w:rsid w:val="00744747"/>
    <w:rsid w:val="007452CD"/>
    <w:rsid w:val="0074580D"/>
    <w:rsid w:val="0075055B"/>
    <w:rsid w:val="0075132C"/>
    <w:rsid w:val="00752379"/>
    <w:rsid w:val="00752783"/>
    <w:rsid w:val="007543BF"/>
    <w:rsid w:val="00757975"/>
    <w:rsid w:val="0076792C"/>
    <w:rsid w:val="00771A66"/>
    <w:rsid w:val="0077434C"/>
    <w:rsid w:val="00774491"/>
    <w:rsid w:val="0077617A"/>
    <w:rsid w:val="007765BE"/>
    <w:rsid w:val="00777BB6"/>
    <w:rsid w:val="00784924"/>
    <w:rsid w:val="00787402"/>
    <w:rsid w:val="00791437"/>
    <w:rsid w:val="00793615"/>
    <w:rsid w:val="00797385"/>
    <w:rsid w:val="007A1B48"/>
    <w:rsid w:val="007A2970"/>
    <w:rsid w:val="007A2D96"/>
    <w:rsid w:val="007A2DDA"/>
    <w:rsid w:val="007A3216"/>
    <w:rsid w:val="007C0665"/>
    <w:rsid w:val="007C144A"/>
    <w:rsid w:val="007D17C8"/>
    <w:rsid w:val="007D25DC"/>
    <w:rsid w:val="007D5708"/>
    <w:rsid w:val="007D5D2C"/>
    <w:rsid w:val="007D6421"/>
    <w:rsid w:val="007F3319"/>
    <w:rsid w:val="007F78F8"/>
    <w:rsid w:val="00805D2B"/>
    <w:rsid w:val="00806D3C"/>
    <w:rsid w:val="00810599"/>
    <w:rsid w:val="00812D3B"/>
    <w:rsid w:val="00814AB6"/>
    <w:rsid w:val="00815B0E"/>
    <w:rsid w:val="00820768"/>
    <w:rsid w:val="008240EB"/>
    <w:rsid w:val="00825C89"/>
    <w:rsid w:val="00826811"/>
    <w:rsid w:val="00830D06"/>
    <w:rsid w:val="00840E7B"/>
    <w:rsid w:val="00845D10"/>
    <w:rsid w:val="00854B2F"/>
    <w:rsid w:val="008606DA"/>
    <w:rsid w:val="008616DC"/>
    <w:rsid w:val="00865E80"/>
    <w:rsid w:val="0087008C"/>
    <w:rsid w:val="008769FB"/>
    <w:rsid w:val="00887430"/>
    <w:rsid w:val="00890147"/>
    <w:rsid w:val="00894040"/>
    <w:rsid w:val="008A0CE1"/>
    <w:rsid w:val="008A4207"/>
    <w:rsid w:val="008A6404"/>
    <w:rsid w:val="008B2A9E"/>
    <w:rsid w:val="008B3002"/>
    <w:rsid w:val="008B4370"/>
    <w:rsid w:val="008B5EF8"/>
    <w:rsid w:val="008C0826"/>
    <w:rsid w:val="008C0B12"/>
    <w:rsid w:val="008C735D"/>
    <w:rsid w:val="008D3944"/>
    <w:rsid w:val="008D58DB"/>
    <w:rsid w:val="008D5EBD"/>
    <w:rsid w:val="008D5F82"/>
    <w:rsid w:val="008E4891"/>
    <w:rsid w:val="008F0E26"/>
    <w:rsid w:val="008F12B9"/>
    <w:rsid w:val="008F6443"/>
    <w:rsid w:val="008F78D4"/>
    <w:rsid w:val="00906E8F"/>
    <w:rsid w:val="00925726"/>
    <w:rsid w:val="009261BA"/>
    <w:rsid w:val="0093362B"/>
    <w:rsid w:val="00933789"/>
    <w:rsid w:val="009404DA"/>
    <w:rsid w:val="0094425D"/>
    <w:rsid w:val="0094622F"/>
    <w:rsid w:val="00965CE2"/>
    <w:rsid w:val="00967A80"/>
    <w:rsid w:val="00976FB2"/>
    <w:rsid w:val="0098658B"/>
    <w:rsid w:val="0099173F"/>
    <w:rsid w:val="009920BA"/>
    <w:rsid w:val="00994C0B"/>
    <w:rsid w:val="009A5BC1"/>
    <w:rsid w:val="009B1F47"/>
    <w:rsid w:val="009B2EE3"/>
    <w:rsid w:val="009B3F0B"/>
    <w:rsid w:val="009C4EEF"/>
    <w:rsid w:val="009C7F70"/>
    <w:rsid w:val="009D1084"/>
    <w:rsid w:val="009D1F44"/>
    <w:rsid w:val="009E1303"/>
    <w:rsid w:val="009E15E1"/>
    <w:rsid w:val="009E17D6"/>
    <w:rsid w:val="009E4567"/>
    <w:rsid w:val="009E713A"/>
    <w:rsid w:val="009F554A"/>
    <w:rsid w:val="00A038CF"/>
    <w:rsid w:val="00A1068A"/>
    <w:rsid w:val="00A10CC0"/>
    <w:rsid w:val="00A122FF"/>
    <w:rsid w:val="00A13B45"/>
    <w:rsid w:val="00A162C2"/>
    <w:rsid w:val="00A25B3C"/>
    <w:rsid w:val="00A327F3"/>
    <w:rsid w:val="00A3297C"/>
    <w:rsid w:val="00A35A95"/>
    <w:rsid w:val="00A404E7"/>
    <w:rsid w:val="00A4245F"/>
    <w:rsid w:val="00A4452B"/>
    <w:rsid w:val="00A55BEA"/>
    <w:rsid w:val="00A60030"/>
    <w:rsid w:val="00A60199"/>
    <w:rsid w:val="00A613F3"/>
    <w:rsid w:val="00A61B50"/>
    <w:rsid w:val="00A628A5"/>
    <w:rsid w:val="00A66F5B"/>
    <w:rsid w:val="00A6778C"/>
    <w:rsid w:val="00A6779B"/>
    <w:rsid w:val="00A701FC"/>
    <w:rsid w:val="00A71983"/>
    <w:rsid w:val="00A71AD3"/>
    <w:rsid w:val="00A721EA"/>
    <w:rsid w:val="00A761B8"/>
    <w:rsid w:val="00A771F1"/>
    <w:rsid w:val="00A8716D"/>
    <w:rsid w:val="00A92288"/>
    <w:rsid w:val="00A950BC"/>
    <w:rsid w:val="00A95574"/>
    <w:rsid w:val="00A97DDC"/>
    <w:rsid w:val="00AA248A"/>
    <w:rsid w:val="00AA33B1"/>
    <w:rsid w:val="00AA6CE8"/>
    <w:rsid w:val="00AB2829"/>
    <w:rsid w:val="00AB3AAC"/>
    <w:rsid w:val="00AB3D35"/>
    <w:rsid w:val="00AB4122"/>
    <w:rsid w:val="00AB6ECD"/>
    <w:rsid w:val="00AC3BA4"/>
    <w:rsid w:val="00AC567F"/>
    <w:rsid w:val="00AD173E"/>
    <w:rsid w:val="00AD2F65"/>
    <w:rsid w:val="00AD50F8"/>
    <w:rsid w:val="00AE18FF"/>
    <w:rsid w:val="00AE1B81"/>
    <w:rsid w:val="00AF047D"/>
    <w:rsid w:val="00AF276B"/>
    <w:rsid w:val="00AF71CA"/>
    <w:rsid w:val="00B00930"/>
    <w:rsid w:val="00B10A57"/>
    <w:rsid w:val="00B17BC3"/>
    <w:rsid w:val="00B2336F"/>
    <w:rsid w:val="00B272BA"/>
    <w:rsid w:val="00B3176B"/>
    <w:rsid w:val="00B414B6"/>
    <w:rsid w:val="00B424E4"/>
    <w:rsid w:val="00B51137"/>
    <w:rsid w:val="00B54AB8"/>
    <w:rsid w:val="00B54E6E"/>
    <w:rsid w:val="00B57839"/>
    <w:rsid w:val="00B6124B"/>
    <w:rsid w:val="00B62BFD"/>
    <w:rsid w:val="00B62F58"/>
    <w:rsid w:val="00B638FF"/>
    <w:rsid w:val="00B673C8"/>
    <w:rsid w:val="00B67D47"/>
    <w:rsid w:val="00B711E7"/>
    <w:rsid w:val="00B76B58"/>
    <w:rsid w:val="00B82869"/>
    <w:rsid w:val="00B82A25"/>
    <w:rsid w:val="00B92738"/>
    <w:rsid w:val="00B942F5"/>
    <w:rsid w:val="00BA48C6"/>
    <w:rsid w:val="00BB232D"/>
    <w:rsid w:val="00BB311E"/>
    <w:rsid w:val="00BB77A6"/>
    <w:rsid w:val="00BC067B"/>
    <w:rsid w:val="00BC33CE"/>
    <w:rsid w:val="00BC3CB6"/>
    <w:rsid w:val="00BC5A27"/>
    <w:rsid w:val="00BC6CFF"/>
    <w:rsid w:val="00BD40C0"/>
    <w:rsid w:val="00BD7289"/>
    <w:rsid w:val="00BE04B5"/>
    <w:rsid w:val="00BE09C9"/>
    <w:rsid w:val="00BF0A63"/>
    <w:rsid w:val="00BF3CFC"/>
    <w:rsid w:val="00BF4197"/>
    <w:rsid w:val="00BF6F34"/>
    <w:rsid w:val="00C00421"/>
    <w:rsid w:val="00C015B6"/>
    <w:rsid w:val="00C07343"/>
    <w:rsid w:val="00C13BA1"/>
    <w:rsid w:val="00C13CD4"/>
    <w:rsid w:val="00C141F8"/>
    <w:rsid w:val="00C209C4"/>
    <w:rsid w:val="00C21BD7"/>
    <w:rsid w:val="00C2465A"/>
    <w:rsid w:val="00C26466"/>
    <w:rsid w:val="00C51138"/>
    <w:rsid w:val="00C603E8"/>
    <w:rsid w:val="00C67DC5"/>
    <w:rsid w:val="00C84172"/>
    <w:rsid w:val="00C904EC"/>
    <w:rsid w:val="00C9414C"/>
    <w:rsid w:val="00C97F1E"/>
    <w:rsid w:val="00CA28DD"/>
    <w:rsid w:val="00CA671C"/>
    <w:rsid w:val="00CB4006"/>
    <w:rsid w:val="00CB495A"/>
    <w:rsid w:val="00CC0108"/>
    <w:rsid w:val="00CC3EB0"/>
    <w:rsid w:val="00CD0F6F"/>
    <w:rsid w:val="00CD3444"/>
    <w:rsid w:val="00CD4293"/>
    <w:rsid w:val="00CD44EE"/>
    <w:rsid w:val="00CE3048"/>
    <w:rsid w:val="00CE35B7"/>
    <w:rsid w:val="00CF1684"/>
    <w:rsid w:val="00CF42C3"/>
    <w:rsid w:val="00D04E5E"/>
    <w:rsid w:val="00D06D25"/>
    <w:rsid w:val="00D13EF3"/>
    <w:rsid w:val="00D24499"/>
    <w:rsid w:val="00D329D6"/>
    <w:rsid w:val="00D43445"/>
    <w:rsid w:val="00D46872"/>
    <w:rsid w:val="00D5099C"/>
    <w:rsid w:val="00D52C2F"/>
    <w:rsid w:val="00D55924"/>
    <w:rsid w:val="00D60AFA"/>
    <w:rsid w:val="00D6570C"/>
    <w:rsid w:val="00D82C55"/>
    <w:rsid w:val="00D96DAB"/>
    <w:rsid w:val="00DA0F82"/>
    <w:rsid w:val="00DB373D"/>
    <w:rsid w:val="00DB7892"/>
    <w:rsid w:val="00DB7F91"/>
    <w:rsid w:val="00DC0839"/>
    <w:rsid w:val="00DC3ECC"/>
    <w:rsid w:val="00DC4118"/>
    <w:rsid w:val="00DC496A"/>
    <w:rsid w:val="00DC5216"/>
    <w:rsid w:val="00DC5C70"/>
    <w:rsid w:val="00DD0D9E"/>
    <w:rsid w:val="00DD21B2"/>
    <w:rsid w:val="00DD61CA"/>
    <w:rsid w:val="00DE289A"/>
    <w:rsid w:val="00DF6145"/>
    <w:rsid w:val="00E011DD"/>
    <w:rsid w:val="00E0133D"/>
    <w:rsid w:val="00E278DC"/>
    <w:rsid w:val="00E377A6"/>
    <w:rsid w:val="00E513A5"/>
    <w:rsid w:val="00E5541B"/>
    <w:rsid w:val="00E6305A"/>
    <w:rsid w:val="00E679B1"/>
    <w:rsid w:val="00E7037C"/>
    <w:rsid w:val="00E73BD5"/>
    <w:rsid w:val="00E77426"/>
    <w:rsid w:val="00E823DC"/>
    <w:rsid w:val="00E970FA"/>
    <w:rsid w:val="00EA792E"/>
    <w:rsid w:val="00EB328C"/>
    <w:rsid w:val="00EB45E4"/>
    <w:rsid w:val="00EB4905"/>
    <w:rsid w:val="00EC4CE4"/>
    <w:rsid w:val="00EC5B8B"/>
    <w:rsid w:val="00ED0115"/>
    <w:rsid w:val="00ED19D9"/>
    <w:rsid w:val="00ED23B9"/>
    <w:rsid w:val="00ED30D3"/>
    <w:rsid w:val="00ED4076"/>
    <w:rsid w:val="00ED4254"/>
    <w:rsid w:val="00ED628F"/>
    <w:rsid w:val="00EF2DAC"/>
    <w:rsid w:val="00EF5CCF"/>
    <w:rsid w:val="00F05DAF"/>
    <w:rsid w:val="00F071C0"/>
    <w:rsid w:val="00F131FB"/>
    <w:rsid w:val="00F24EFD"/>
    <w:rsid w:val="00F26F2E"/>
    <w:rsid w:val="00F33DD2"/>
    <w:rsid w:val="00F64CB4"/>
    <w:rsid w:val="00F85ADA"/>
    <w:rsid w:val="00F93578"/>
    <w:rsid w:val="00F950B4"/>
    <w:rsid w:val="00FA4945"/>
    <w:rsid w:val="00FB515D"/>
    <w:rsid w:val="00FD21E3"/>
    <w:rsid w:val="00FD3A84"/>
    <w:rsid w:val="00FD6A49"/>
    <w:rsid w:val="00FD7AA8"/>
    <w:rsid w:val="00FE73F8"/>
    <w:rsid w:val="00FF1FD4"/>
    <w:rsid w:val="00FF2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7925A61"/>
  <w15:docId w15:val="{1DD003BD-9070-4005-9CB7-F45761BE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3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738"/>
    <w:pPr>
      <w:tabs>
        <w:tab w:val="center" w:pos="4513"/>
        <w:tab w:val="right" w:pos="9026"/>
      </w:tabs>
    </w:pPr>
  </w:style>
  <w:style w:type="character" w:customStyle="1" w:styleId="HeaderChar">
    <w:name w:val="Header Char"/>
    <w:basedOn w:val="DefaultParagraphFont"/>
    <w:link w:val="Header"/>
    <w:rsid w:val="00B9273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92738"/>
    <w:pPr>
      <w:tabs>
        <w:tab w:val="center" w:pos="4513"/>
        <w:tab w:val="right" w:pos="9026"/>
      </w:tabs>
    </w:pPr>
  </w:style>
  <w:style w:type="character" w:customStyle="1" w:styleId="FooterChar">
    <w:name w:val="Footer Char"/>
    <w:basedOn w:val="DefaultParagraphFont"/>
    <w:link w:val="Footer"/>
    <w:uiPriority w:val="99"/>
    <w:rsid w:val="00B9273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67E03"/>
    <w:rPr>
      <w:rFonts w:ascii="Tahoma" w:hAnsi="Tahoma" w:cs="Tahoma"/>
      <w:sz w:val="16"/>
      <w:szCs w:val="16"/>
    </w:rPr>
  </w:style>
  <w:style w:type="character" w:customStyle="1" w:styleId="BalloonTextChar">
    <w:name w:val="Balloon Text Char"/>
    <w:basedOn w:val="DefaultParagraphFont"/>
    <w:link w:val="BalloonText"/>
    <w:uiPriority w:val="99"/>
    <w:semiHidden/>
    <w:rsid w:val="00167E03"/>
    <w:rPr>
      <w:rFonts w:ascii="Tahoma" w:eastAsia="Times New Roman" w:hAnsi="Tahoma" w:cs="Tahoma"/>
      <w:sz w:val="16"/>
      <w:szCs w:val="16"/>
      <w:lang w:eastAsia="en-GB"/>
    </w:rPr>
  </w:style>
  <w:style w:type="table" w:styleId="TableGrid">
    <w:name w:val="Table Grid"/>
    <w:basedOn w:val="TableNormal"/>
    <w:uiPriority w:val="59"/>
    <w:rsid w:val="0016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52F"/>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F4197"/>
    <w:rPr>
      <w:color w:val="0000FF" w:themeColor="hyperlink"/>
      <w:u w:val="single"/>
    </w:rPr>
  </w:style>
  <w:style w:type="character" w:styleId="FollowedHyperlink">
    <w:name w:val="FollowedHyperlink"/>
    <w:basedOn w:val="DefaultParagraphFont"/>
    <w:uiPriority w:val="99"/>
    <w:semiHidden/>
    <w:unhideWhenUsed/>
    <w:rsid w:val="00EA792E"/>
    <w:rPr>
      <w:color w:val="800080" w:themeColor="followedHyperlink"/>
      <w:u w:val="single"/>
    </w:rPr>
  </w:style>
  <w:style w:type="paragraph" w:customStyle="1" w:styleId="Default">
    <w:name w:val="Default"/>
    <w:rsid w:val="00FD21E3"/>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E1B8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gmail-m-6489697121839578855gmail-msolistparagraph">
    <w:name w:val="gmail-m_-6489697121839578855gmail-msolistparagraph"/>
    <w:basedOn w:val="Normal"/>
    <w:rsid w:val="00906E8F"/>
    <w:pPr>
      <w:spacing w:before="100" w:beforeAutospacing="1" w:after="100" w:afterAutospacing="1"/>
    </w:pPr>
    <w:rPr>
      <w:rFonts w:eastAsiaTheme="minorHAnsi"/>
    </w:rPr>
  </w:style>
  <w:style w:type="paragraph" w:styleId="PlainText">
    <w:name w:val="Plain Text"/>
    <w:basedOn w:val="Normal"/>
    <w:link w:val="PlainTextChar"/>
    <w:uiPriority w:val="99"/>
    <w:semiHidden/>
    <w:unhideWhenUsed/>
    <w:rsid w:val="004519D5"/>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4519D5"/>
    <w:rPr>
      <w:rFonts w:ascii="Calibri" w:hAnsi="Calibri" w:cs="Calibri"/>
    </w:rPr>
  </w:style>
  <w:style w:type="paragraph" w:styleId="FootnoteText">
    <w:name w:val="footnote text"/>
    <w:basedOn w:val="Normal"/>
    <w:link w:val="FootnoteTextChar"/>
    <w:uiPriority w:val="99"/>
    <w:semiHidden/>
    <w:unhideWhenUsed/>
    <w:rsid w:val="005F2BE9"/>
    <w:rPr>
      <w:sz w:val="20"/>
      <w:szCs w:val="20"/>
    </w:rPr>
  </w:style>
  <w:style w:type="character" w:customStyle="1" w:styleId="FootnoteTextChar">
    <w:name w:val="Footnote Text Char"/>
    <w:basedOn w:val="DefaultParagraphFont"/>
    <w:link w:val="FootnoteText"/>
    <w:uiPriority w:val="99"/>
    <w:semiHidden/>
    <w:rsid w:val="005F2BE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F2BE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C13CD4"/>
    <w:rPr>
      <w:sz w:val="16"/>
      <w:szCs w:val="16"/>
    </w:rPr>
  </w:style>
  <w:style w:type="paragraph" w:styleId="CommentText">
    <w:name w:val="annotation text"/>
    <w:basedOn w:val="Normal"/>
    <w:link w:val="CommentTextChar"/>
    <w:uiPriority w:val="99"/>
    <w:unhideWhenUsed/>
    <w:rsid w:val="00C13CD4"/>
    <w:rPr>
      <w:sz w:val="20"/>
      <w:szCs w:val="20"/>
    </w:rPr>
  </w:style>
  <w:style w:type="character" w:customStyle="1" w:styleId="CommentTextChar">
    <w:name w:val="Comment Text Char"/>
    <w:basedOn w:val="DefaultParagraphFont"/>
    <w:link w:val="CommentText"/>
    <w:uiPriority w:val="99"/>
    <w:rsid w:val="00C13CD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3CD4"/>
    <w:rPr>
      <w:b/>
      <w:bCs/>
    </w:rPr>
  </w:style>
  <w:style w:type="character" w:customStyle="1" w:styleId="CommentSubjectChar">
    <w:name w:val="Comment Subject Char"/>
    <w:basedOn w:val="CommentTextChar"/>
    <w:link w:val="CommentSubject"/>
    <w:uiPriority w:val="99"/>
    <w:semiHidden/>
    <w:rsid w:val="00C13CD4"/>
    <w:rPr>
      <w:rFonts w:ascii="Times New Roman" w:eastAsia="Times New Roman" w:hAnsi="Times New Roman" w:cs="Times New Roman"/>
      <w:b/>
      <w:bCs/>
      <w:sz w:val="20"/>
      <w:szCs w:val="20"/>
      <w:lang w:eastAsia="en-GB"/>
    </w:rPr>
  </w:style>
  <w:style w:type="paragraph" w:styleId="Revision">
    <w:name w:val="Revision"/>
    <w:hidden/>
    <w:uiPriority w:val="99"/>
    <w:semiHidden/>
    <w:rsid w:val="00C13CD4"/>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D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759">
      <w:bodyDiv w:val="1"/>
      <w:marLeft w:val="0"/>
      <w:marRight w:val="0"/>
      <w:marTop w:val="0"/>
      <w:marBottom w:val="0"/>
      <w:divBdr>
        <w:top w:val="none" w:sz="0" w:space="0" w:color="auto"/>
        <w:left w:val="none" w:sz="0" w:space="0" w:color="auto"/>
        <w:bottom w:val="none" w:sz="0" w:space="0" w:color="auto"/>
        <w:right w:val="none" w:sz="0" w:space="0" w:color="auto"/>
      </w:divBdr>
    </w:div>
    <w:div w:id="158273180">
      <w:bodyDiv w:val="1"/>
      <w:marLeft w:val="0"/>
      <w:marRight w:val="0"/>
      <w:marTop w:val="0"/>
      <w:marBottom w:val="0"/>
      <w:divBdr>
        <w:top w:val="none" w:sz="0" w:space="0" w:color="auto"/>
        <w:left w:val="none" w:sz="0" w:space="0" w:color="auto"/>
        <w:bottom w:val="none" w:sz="0" w:space="0" w:color="auto"/>
        <w:right w:val="none" w:sz="0" w:space="0" w:color="auto"/>
      </w:divBdr>
    </w:div>
    <w:div w:id="552889806">
      <w:bodyDiv w:val="1"/>
      <w:marLeft w:val="0"/>
      <w:marRight w:val="0"/>
      <w:marTop w:val="0"/>
      <w:marBottom w:val="0"/>
      <w:divBdr>
        <w:top w:val="none" w:sz="0" w:space="0" w:color="auto"/>
        <w:left w:val="none" w:sz="0" w:space="0" w:color="auto"/>
        <w:bottom w:val="none" w:sz="0" w:space="0" w:color="auto"/>
        <w:right w:val="none" w:sz="0" w:space="0" w:color="auto"/>
      </w:divBdr>
    </w:div>
    <w:div w:id="588923675">
      <w:bodyDiv w:val="1"/>
      <w:marLeft w:val="0"/>
      <w:marRight w:val="0"/>
      <w:marTop w:val="0"/>
      <w:marBottom w:val="0"/>
      <w:divBdr>
        <w:top w:val="none" w:sz="0" w:space="0" w:color="auto"/>
        <w:left w:val="none" w:sz="0" w:space="0" w:color="auto"/>
        <w:bottom w:val="none" w:sz="0" w:space="0" w:color="auto"/>
        <w:right w:val="none" w:sz="0" w:space="0" w:color="auto"/>
      </w:divBdr>
    </w:div>
    <w:div w:id="610864149">
      <w:bodyDiv w:val="1"/>
      <w:marLeft w:val="0"/>
      <w:marRight w:val="0"/>
      <w:marTop w:val="0"/>
      <w:marBottom w:val="0"/>
      <w:divBdr>
        <w:top w:val="none" w:sz="0" w:space="0" w:color="auto"/>
        <w:left w:val="none" w:sz="0" w:space="0" w:color="auto"/>
        <w:bottom w:val="none" w:sz="0" w:space="0" w:color="auto"/>
        <w:right w:val="none" w:sz="0" w:space="0" w:color="auto"/>
      </w:divBdr>
    </w:div>
    <w:div w:id="643580579">
      <w:bodyDiv w:val="1"/>
      <w:marLeft w:val="0"/>
      <w:marRight w:val="0"/>
      <w:marTop w:val="0"/>
      <w:marBottom w:val="0"/>
      <w:divBdr>
        <w:top w:val="none" w:sz="0" w:space="0" w:color="auto"/>
        <w:left w:val="none" w:sz="0" w:space="0" w:color="auto"/>
        <w:bottom w:val="none" w:sz="0" w:space="0" w:color="auto"/>
        <w:right w:val="none" w:sz="0" w:space="0" w:color="auto"/>
      </w:divBdr>
    </w:div>
    <w:div w:id="870530216">
      <w:bodyDiv w:val="1"/>
      <w:marLeft w:val="0"/>
      <w:marRight w:val="0"/>
      <w:marTop w:val="0"/>
      <w:marBottom w:val="0"/>
      <w:divBdr>
        <w:top w:val="none" w:sz="0" w:space="0" w:color="auto"/>
        <w:left w:val="none" w:sz="0" w:space="0" w:color="auto"/>
        <w:bottom w:val="none" w:sz="0" w:space="0" w:color="auto"/>
        <w:right w:val="none" w:sz="0" w:space="0" w:color="auto"/>
      </w:divBdr>
    </w:div>
    <w:div w:id="902250788">
      <w:bodyDiv w:val="1"/>
      <w:marLeft w:val="0"/>
      <w:marRight w:val="0"/>
      <w:marTop w:val="0"/>
      <w:marBottom w:val="0"/>
      <w:divBdr>
        <w:top w:val="none" w:sz="0" w:space="0" w:color="auto"/>
        <w:left w:val="none" w:sz="0" w:space="0" w:color="auto"/>
        <w:bottom w:val="none" w:sz="0" w:space="0" w:color="auto"/>
        <w:right w:val="none" w:sz="0" w:space="0" w:color="auto"/>
      </w:divBdr>
    </w:div>
    <w:div w:id="924220198">
      <w:bodyDiv w:val="1"/>
      <w:marLeft w:val="0"/>
      <w:marRight w:val="0"/>
      <w:marTop w:val="0"/>
      <w:marBottom w:val="0"/>
      <w:divBdr>
        <w:top w:val="none" w:sz="0" w:space="0" w:color="auto"/>
        <w:left w:val="none" w:sz="0" w:space="0" w:color="auto"/>
        <w:bottom w:val="none" w:sz="0" w:space="0" w:color="auto"/>
        <w:right w:val="none" w:sz="0" w:space="0" w:color="auto"/>
      </w:divBdr>
    </w:div>
    <w:div w:id="930310628">
      <w:bodyDiv w:val="1"/>
      <w:marLeft w:val="0"/>
      <w:marRight w:val="0"/>
      <w:marTop w:val="0"/>
      <w:marBottom w:val="0"/>
      <w:divBdr>
        <w:top w:val="none" w:sz="0" w:space="0" w:color="auto"/>
        <w:left w:val="none" w:sz="0" w:space="0" w:color="auto"/>
        <w:bottom w:val="none" w:sz="0" w:space="0" w:color="auto"/>
        <w:right w:val="none" w:sz="0" w:space="0" w:color="auto"/>
      </w:divBdr>
    </w:div>
    <w:div w:id="942809273">
      <w:bodyDiv w:val="1"/>
      <w:marLeft w:val="0"/>
      <w:marRight w:val="0"/>
      <w:marTop w:val="0"/>
      <w:marBottom w:val="0"/>
      <w:divBdr>
        <w:top w:val="none" w:sz="0" w:space="0" w:color="auto"/>
        <w:left w:val="none" w:sz="0" w:space="0" w:color="auto"/>
        <w:bottom w:val="none" w:sz="0" w:space="0" w:color="auto"/>
        <w:right w:val="none" w:sz="0" w:space="0" w:color="auto"/>
      </w:divBdr>
    </w:div>
    <w:div w:id="965352502">
      <w:bodyDiv w:val="1"/>
      <w:marLeft w:val="0"/>
      <w:marRight w:val="0"/>
      <w:marTop w:val="0"/>
      <w:marBottom w:val="0"/>
      <w:divBdr>
        <w:top w:val="none" w:sz="0" w:space="0" w:color="auto"/>
        <w:left w:val="none" w:sz="0" w:space="0" w:color="auto"/>
        <w:bottom w:val="none" w:sz="0" w:space="0" w:color="auto"/>
        <w:right w:val="none" w:sz="0" w:space="0" w:color="auto"/>
      </w:divBdr>
    </w:div>
    <w:div w:id="1264341974">
      <w:bodyDiv w:val="1"/>
      <w:marLeft w:val="0"/>
      <w:marRight w:val="0"/>
      <w:marTop w:val="0"/>
      <w:marBottom w:val="0"/>
      <w:divBdr>
        <w:top w:val="none" w:sz="0" w:space="0" w:color="auto"/>
        <w:left w:val="none" w:sz="0" w:space="0" w:color="auto"/>
        <w:bottom w:val="none" w:sz="0" w:space="0" w:color="auto"/>
        <w:right w:val="none" w:sz="0" w:space="0" w:color="auto"/>
      </w:divBdr>
    </w:div>
    <w:div w:id="1355960539">
      <w:bodyDiv w:val="1"/>
      <w:marLeft w:val="0"/>
      <w:marRight w:val="0"/>
      <w:marTop w:val="0"/>
      <w:marBottom w:val="0"/>
      <w:divBdr>
        <w:top w:val="none" w:sz="0" w:space="0" w:color="auto"/>
        <w:left w:val="none" w:sz="0" w:space="0" w:color="auto"/>
        <w:bottom w:val="none" w:sz="0" w:space="0" w:color="auto"/>
        <w:right w:val="none" w:sz="0" w:space="0" w:color="auto"/>
      </w:divBdr>
    </w:div>
    <w:div w:id="1472291416">
      <w:bodyDiv w:val="1"/>
      <w:marLeft w:val="0"/>
      <w:marRight w:val="0"/>
      <w:marTop w:val="0"/>
      <w:marBottom w:val="0"/>
      <w:divBdr>
        <w:top w:val="none" w:sz="0" w:space="0" w:color="auto"/>
        <w:left w:val="none" w:sz="0" w:space="0" w:color="auto"/>
        <w:bottom w:val="none" w:sz="0" w:space="0" w:color="auto"/>
        <w:right w:val="none" w:sz="0" w:space="0" w:color="auto"/>
      </w:divBdr>
    </w:div>
    <w:div w:id="1525361525">
      <w:bodyDiv w:val="1"/>
      <w:marLeft w:val="0"/>
      <w:marRight w:val="0"/>
      <w:marTop w:val="0"/>
      <w:marBottom w:val="0"/>
      <w:divBdr>
        <w:top w:val="none" w:sz="0" w:space="0" w:color="auto"/>
        <w:left w:val="none" w:sz="0" w:space="0" w:color="auto"/>
        <w:bottom w:val="none" w:sz="0" w:space="0" w:color="auto"/>
        <w:right w:val="none" w:sz="0" w:space="0" w:color="auto"/>
      </w:divBdr>
    </w:div>
    <w:div w:id="1565721755">
      <w:bodyDiv w:val="1"/>
      <w:marLeft w:val="0"/>
      <w:marRight w:val="0"/>
      <w:marTop w:val="0"/>
      <w:marBottom w:val="0"/>
      <w:divBdr>
        <w:top w:val="none" w:sz="0" w:space="0" w:color="auto"/>
        <w:left w:val="none" w:sz="0" w:space="0" w:color="auto"/>
        <w:bottom w:val="none" w:sz="0" w:space="0" w:color="auto"/>
        <w:right w:val="none" w:sz="0" w:space="0" w:color="auto"/>
      </w:divBdr>
    </w:div>
    <w:div w:id="1632515262">
      <w:bodyDiv w:val="1"/>
      <w:marLeft w:val="0"/>
      <w:marRight w:val="0"/>
      <w:marTop w:val="0"/>
      <w:marBottom w:val="0"/>
      <w:divBdr>
        <w:top w:val="none" w:sz="0" w:space="0" w:color="auto"/>
        <w:left w:val="none" w:sz="0" w:space="0" w:color="auto"/>
        <w:bottom w:val="none" w:sz="0" w:space="0" w:color="auto"/>
        <w:right w:val="none" w:sz="0" w:space="0" w:color="auto"/>
      </w:divBdr>
    </w:div>
    <w:div w:id="1720326052">
      <w:bodyDiv w:val="1"/>
      <w:marLeft w:val="0"/>
      <w:marRight w:val="0"/>
      <w:marTop w:val="0"/>
      <w:marBottom w:val="0"/>
      <w:divBdr>
        <w:top w:val="none" w:sz="0" w:space="0" w:color="auto"/>
        <w:left w:val="none" w:sz="0" w:space="0" w:color="auto"/>
        <w:bottom w:val="none" w:sz="0" w:space="0" w:color="auto"/>
        <w:right w:val="none" w:sz="0" w:space="0" w:color="auto"/>
      </w:divBdr>
    </w:div>
    <w:div w:id="1758793795">
      <w:bodyDiv w:val="1"/>
      <w:marLeft w:val="0"/>
      <w:marRight w:val="0"/>
      <w:marTop w:val="0"/>
      <w:marBottom w:val="0"/>
      <w:divBdr>
        <w:top w:val="none" w:sz="0" w:space="0" w:color="auto"/>
        <w:left w:val="none" w:sz="0" w:space="0" w:color="auto"/>
        <w:bottom w:val="none" w:sz="0" w:space="0" w:color="auto"/>
        <w:right w:val="none" w:sz="0" w:space="0" w:color="auto"/>
      </w:divBdr>
    </w:div>
    <w:div w:id="1796177644">
      <w:bodyDiv w:val="1"/>
      <w:marLeft w:val="0"/>
      <w:marRight w:val="0"/>
      <w:marTop w:val="0"/>
      <w:marBottom w:val="0"/>
      <w:divBdr>
        <w:top w:val="none" w:sz="0" w:space="0" w:color="auto"/>
        <w:left w:val="none" w:sz="0" w:space="0" w:color="auto"/>
        <w:bottom w:val="none" w:sz="0" w:space="0" w:color="auto"/>
        <w:right w:val="none" w:sz="0" w:space="0" w:color="auto"/>
      </w:divBdr>
    </w:div>
    <w:div w:id="20797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yfedpowys-pcc.org.uk/media/fucd0fbj/2024-04-11-pb-minutes.docx" TargetMode="External"/><Relationship Id="rId18" Type="http://schemas.openxmlformats.org/officeDocument/2006/relationships/hyperlink" Target="https://www.dyfedpowys-pcc.org.uk/en/accountability-and-scrutiny/governance/policing-board/" TargetMode="External"/><Relationship Id="rId26" Type="http://schemas.openxmlformats.org/officeDocument/2006/relationships/hyperlink" Target="https://www.dyfedpowys-pcc.org.uk/media/d3wh4e4v/minutes-pb-2024-11-28-e.docx"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yfedpowys-pcc.org.uk/media/3xdbl5tm/policing-board-minutes-141123-1.docx" TargetMode="External"/><Relationship Id="rId17" Type="http://schemas.openxmlformats.org/officeDocument/2006/relationships/hyperlink" Target="https://www.dyfedpowys-pcc.org.uk/media/fmpkj3rx/pb-minutes-25-05-21-eng.pdf" TargetMode="External"/><Relationship Id="rId25" Type="http://schemas.openxmlformats.org/officeDocument/2006/relationships/hyperlink" Target="https://www.dyfedpowys-pcc.org.uk/media/3xdbl5tm/policing-board-minutes-141123-1.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yfedpowys-pcc.org.uk/media/zb5jqhhw/pb-minutes-3-3-25.pdf" TargetMode="External"/><Relationship Id="rId20" Type="http://schemas.openxmlformats.org/officeDocument/2006/relationships/oleObject" Target="embeddings/oleObject1.bin"/><Relationship Id="rId29" Type="http://schemas.openxmlformats.org/officeDocument/2006/relationships/hyperlink" Target="https://dppopcc.azurewebsites.net/en/contact-us/contact-the-commissio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yfedpowys-pcc.org.uk/media/vbrbbibk/2023-03-07-pb-minutes-eng.docx" TargetMode="External"/><Relationship Id="rId24" Type="http://schemas.openxmlformats.org/officeDocument/2006/relationships/package" Target="embeddings/Microsoft_Word_Document.docx"/><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yfedpowys-pcc.org.uk/media/d3wh4e4v/minutes-pb-2024-11-28-e.docx" TargetMode="External"/><Relationship Id="rId23" Type="http://schemas.openxmlformats.org/officeDocument/2006/relationships/image" Target="media/image3.emf"/><Relationship Id="rId28" Type="http://schemas.openxmlformats.org/officeDocument/2006/relationships/hyperlink" Target="mailto:opcc@dyfed-powys.police.uk" TargetMode="Externa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hyperlink" Target="https://ico.org.uk/global/contact-us/contact-us-public/public-ad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yfedpowys-pcc.org.uk/media/evhj4fmg/pb-minutes-2024-08-22-1.docx" TargetMode="External"/><Relationship Id="rId22" Type="http://schemas.openxmlformats.org/officeDocument/2006/relationships/package" Target="embeddings/Microsoft_Excel_Worksheet.xlsx"/><Relationship Id="rId27" Type="http://schemas.openxmlformats.org/officeDocument/2006/relationships/hyperlink" Target="https://www.dyfedpowys-pcc.org.uk/media/zb5jqhhw/pb-minutes-3-3-25.pdf" TargetMode="External"/><Relationship Id="rId30" Type="http://schemas.openxmlformats.org/officeDocument/2006/relationships/hyperlink" Target="https://ico.org.uk/make-a-complain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cid:image002.png@01D83D26.6FC51C3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2 xmlns="242c32be-31bf-422c-ab0d-7abc8ae381ac" xsi:nil="true"/>
    <Financial_x0020_Period xmlns="242c32be-31bf-422c-ab0d-7abc8ae381ac" xsi:nil="true"/>
    <Estates_x0020_1 xmlns="242c32be-31bf-422c-ab0d-7abc8ae381ac"/>
    <Financial_x0020_Period0 xmlns="242c32be-31bf-422c-ab0d-7abc8ae381ac" xsi:nil="true"/>
    <Topic xmlns="242c32be-31bf-422c-ab0d-7abc8ae381ac" xsi:nil="true"/>
    <Month xmlns="242c32be-31bf-422c-ab0d-7abc8ae381ac" xsi:nil="true"/>
    <ProjectSub xmlns="242c32be-31bf-422c-ab0d-7abc8ae381ac"/>
    <Term xmlns="242c32be-31bf-422c-ab0d-7abc8ae381ac">
      <Value>Term2</Value>
    </Term>
    <Forum xmlns="242c32be-31bf-422c-ab0d-7abc8ae381ac" xsi:nil="true"/>
    <Project xmlns="242c32be-31bf-422c-ab0d-7abc8ae381ac" xsi:nil="true"/>
    <Destruction_x0020_Date xmlns="242c32be-31bf-422c-ab0d-7abc8ae381ac">3000-03-31T00:00:00+00:00</Destruction_x0020_Date>
    <TaxCatchAll xmlns="cf6dc0cf-1d45-4a2f-a37f-b5391cb0490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F691A6D15C44892C3C7D4E4F3FC4A" ma:contentTypeVersion="53" ma:contentTypeDescription="Create a new document." ma:contentTypeScope="" ma:versionID="b65b180b804987bbffb73a6c0b00d9f3">
  <xsd:schema xmlns:xsd="http://www.w3.org/2001/XMLSchema" xmlns:xs="http://www.w3.org/2001/XMLSchema" xmlns:p="http://schemas.microsoft.com/office/2006/metadata/properties" xmlns:ns2="242c32be-31bf-422c-ab0d-7abc8ae381ac" xmlns:ns3="cf6dc0cf-1d45-4a2f-a37f-b5391cb0490c" targetNamespace="http://schemas.microsoft.com/office/2006/metadata/properties" ma:root="true" ma:fieldsID="647eb23ec9123aefe6126a9905b81e28" ns2:_="" ns3:_="">
    <xsd:import namespace="242c32be-31bf-422c-ab0d-7abc8ae381ac"/>
    <xsd:import namespace="cf6dc0cf-1d45-4a2f-a37f-b5391cb0490c"/>
    <xsd:element name="properties">
      <xsd:complexType>
        <xsd:sequence>
          <xsd:element name="documentManagement">
            <xsd:complexType>
              <xsd:all>
                <xsd:element ref="ns2:Term" minOccurs="0"/>
                <xsd:element ref="ns2:DocType2" minOccurs="0"/>
                <xsd:element ref="ns2:Topic" minOccurs="0"/>
                <xsd:element ref="ns2:Forum" minOccurs="0"/>
                <xsd:element ref="ns2:Financial_x0020_Period" minOccurs="0"/>
                <xsd:element ref="ns2:Financial_x0020_Period0" minOccurs="0"/>
                <xsd:element ref="ns2:Month" minOccurs="0"/>
                <xsd:element ref="ns2:Destruction_x0020_Date"/>
                <xsd:element ref="ns2:Estates_x0020_1" minOccurs="0"/>
                <xsd:element ref="ns3:TaxCatchAll" minOccurs="0"/>
                <xsd:element ref="ns2:Project" minOccurs="0"/>
                <xsd:element ref="ns2:Project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32be-31bf-422c-ab0d-7abc8ae381ac" elementFormDefault="qualified">
    <xsd:import namespace="http://schemas.microsoft.com/office/2006/documentManagement/types"/>
    <xsd:import namespace="http://schemas.microsoft.com/office/infopath/2007/PartnerControls"/>
    <xsd:element name="Term" ma:index="1" nillable="true" ma:displayName="Term" ma:default="Term2" ma:internalName="Term" ma:requiredMultiChoice="true">
      <xsd:complexType>
        <xsd:complexContent>
          <xsd:extension base="dms:MultiChoice">
            <xsd:sequence>
              <xsd:element name="Value" maxOccurs="unbounded" minOccurs="0" nillable="true">
                <xsd:simpleType>
                  <xsd:restriction base="dms:Choice">
                    <xsd:enumeration value="Term1"/>
                    <xsd:enumeration value="Term2"/>
                    <xsd:enumeration value="Term3"/>
                  </xsd:restriction>
                </xsd:simpleType>
              </xsd:element>
            </xsd:sequence>
          </xsd:extension>
        </xsd:complexContent>
      </xsd:complexType>
    </xsd:element>
    <xsd:element name="DocType2" ma:index="3" nillable="true" ma:displayName="Document Type" ma:description="Select the best fit for the document type" ma:format="Dropdown" ma:internalName="DocType2">
      <xsd:simpleType>
        <xsd:restriction base="dms:Choice">
          <xsd:enumeration value="Anne's docs"/>
          <xsd:enumeration value="Actions"/>
          <xsd:enumeration value="Advert"/>
          <xsd:enumeration value="Agenda"/>
          <xsd:enumeration value="Analysis"/>
          <xsd:enumeration value="Article"/>
          <xsd:enumeration value="Audio"/>
          <xsd:enumeration value="Budget"/>
          <xsd:enumeration value="Briefing"/>
          <xsd:enumeration value="Contract"/>
          <xsd:enumeration value="Correspondence"/>
          <xsd:enumeration value="Decision"/>
          <xsd:enumeration value="Image"/>
          <xsd:enumeration value="Internal Text"/>
          <xsd:enumeration value="Letter"/>
          <xsd:enumeration value="Log"/>
          <xsd:enumeration value="Media Release"/>
          <xsd:enumeration value="Minutes"/>
          <xsd:enumeration value="Newsletter"/>
          <xsd:enumeration value="Notes"/>
          <xsd:enumeration value="Plan"/>
          <xsd:enumeration value="Policy"/>
          <xsd:enumeration value="Procedure"/>
          <xsd:enumeration value="Report"/>
          <xsd:enumeration value="Report Form"/>
          <xsd:enumeration value="Response"/>
          <xsd:enumeration value="Schedule"/>
          <xsd:enumeration value="SLA"/>
          <xsd:enumeration value="Specification"/>
          <xsd:enumeration value="Statement"/>
          <xsd:enumeration value="Statistics"/>
          <xsd:enumeration value="Strategy"/>
          <xsd:enumeration value="Supporting Paper"/>
          <xsd:enumeration value="Survey"/>
          <xsd:enumeration value="Template"/>
          <xsd:enumeration value="TOR"/>
          <xsd:enumeration value="Video"/>
          <xsd:enumeration value="Web Text"/>
        </xsd:restriction>
      </xsd:simpleType>
    </xsd:element>
    <xsd:element name="Topic" ma:index="4" nillable="true" ma:displayName="Topic" ma:format="Dropdown" ma:internalName="Topic">
      <xsd:simpleType>
        <xsd:restriction base="dms:Choice">
          <xsd:enumeration value="Admin"/>
          <xsd:enumeration value="Compliance"/>
          <xsd:enumeration value="Consultation"/>
          <xsd:enumeration value="Design"/>
          <xsd:enumeration value="Finance"/>
          <xsd:enumeration value="Governance"/>
          <xsd:enumeration value="HR"/>
          <xsd:enumeration value="Media"/>
          <xsd:enumeration value="Meetings"/>
          <xsd:enumeration value="Monitoring"/>
          <xsd:enumeration value="Recruitment"/>
          <xsd:enumeration value="Research"/>
          <xsd:enumeration value="Restorative Justice"/>
          <xsd:enumeration value="Scrutiny"/>
          <xsd:enumeration value="Social Media"/>
          <xsd:enumeration value="Training"/>
          <xsd:enumeration value="Victims"/>
        </xsd:restriction>
      </xsd:simpleType>
    </xsd:element>
    <xsd:element name="Forum" ma:index="5" nillable="true" ma:displayName="Forum" ma:format="Dropdown" ma:internalName="Forum">
      <xsd:simpleType>
        <xsd:restriction base="dms:Choice">
          <xsd:enumeration value="AWCJB"/>
          <xsd:enumeration value="AWPG"/>
          <xsd:enumeration value="Estates Board"/>
          <xsd:enumeration value="Force Meeting"/>
          <xsd:enumeration value="IAG"/>
          <xsd:enumeration value="ICV Panel"/>
          <xsd:enumeration value="JAC"/>
          <xsd:enumeration value="LCJB"/>
          <xsd:enumeration value="OOCD Panel"/>
          <xsd:enumeration value="PB"/>
          <xsd:enumeration value="QAP"/>
          <xsd:enumeration value="Carmarthenshire"/>
          <xsd:enumeration value="Ceredigion"/>
          <xsd:enumeration value="Pembrokeshire"/>
          <xsd:enumeration value="Powys"/>
        </xsd:restriction>
      </xsd:simpleType>
    </xsd:element>
    <xsd:element name="Financial_x0020_Period" ma:index="6" nillable="true" ma:displayName="Financial Year" ma:description="Enter the financial year in the format 2016/17; 2017/18" ma:internalName="Financial_x0020_Period">
      <xsd:simpleType>
        <xsd:restriction base="dms:Text">
          <xsd:maxLength value="255"/>
        </xsd:restriction>
      </xsd:simpleType>
    </xsd:element>
    <xsd:element name="Financial_x0020_Period0" ma:index="7" nillable="true" ma:displayName="Financial Period" ma:format="Dropdown" ma:internalName="Financial_x0020_Period0">
      <xsd:simpleType>
        <xsd:restriction base="dms:Choice">
          <xsd:enumeration value="Q1"/>
          <xsd:enumeration value="Q2"/>
          <xsd:enumeration value="Q3"/>
          <xsd:enumeration value="Q4"/>
          <xsd:enumeration value="All"/>
        </xsd:restriction>
      </xsd:simpleType>
    </xsd:element>
    <xsd:element name="Month" ma:index="8"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Destruction_x0020_Date" ma:index="9" ma:displayName="Destruction Date" ma:default="3000-03-31T00:00:00Z" ma:format="DateOnly" ma:internalName="Destruction_x0020_Date">
      <xsd:simpleType>
        <xsd:restriction base="dms:DateTime"/>
      </xsd:simpleType>
    </xsd:element>
    <xsd:element name="Estates_x0020_1" ma:index="10" nillable="true" ma:displayName="Estates 1" ma:internalName="Estates_x0020_1">
      <xsd:complexType>
        <xsd:complexContent>
          <xsd:extension base="dms:MultiChoiceFillIn">
            <xsd:sequence>
              <xsd:element name="Value" maxOccurs="unbounded" minOccurs="0" nillable="true">
                <xsd:simpleType>
                  <xsd:union memberTypes="dms:Text">
                    <xsd:simpleType>
                      <xsd:restriction base="dms:Choice">
                        <xsd:enumeration value="Audit"/>
                        <xsd:enumeration value="Communications"/>
                        <xsd:enumeration value="Contract Management"/>
                        <xsd:enumeration value="Correspondence"/>
                        <xsd:enumeration value="Deed"/>
                        <xsd:enumeration value="Estates Board"/>
                        <xsd:enumeration value="Financials"/>
                        <xsd:enumeration value="Insurance, rates and charges"/>
                        <xsd:enumeration value="Lease"/>
                        <xsd:enumeration value="Legal"/>
                        <xsd:enumeration value="Meetings"/>
                        <xsd:enumeration value="Process/Procedure"/>
                        <xsd:enumeration value="Reference"/>
                        <xsd:enumeration value="Reporting"/>
                        <xsd:enumeration value="Site Drawings"/>
                        <xsd:enumeration value="Statutory"/>
                        <xsd:enumeration value="Strategy"/>
                      </xsd:restriction>
                    </xsd:simpleType>
                  </xsd:union>
                </xsd:simpleType>
              </xsd:element>
            </xsd:sequence>
          </xsd:extension>
        </xsd:complexContent>
      </xsd:complexType>
    </xsd:element>
    <xsd:element name="Project" ma:index="18" nillable="true" ma:displayName="Project" ma:list="{7f41f300-abec-40b1-8057-5e6379f87585}" ma:internalName="Project" ma:showField="Title">
      <xsd:simpleType>
        <xsd:restriction base="dms:Lookup"/>
      </xsd:simpleType>
    </xsd:element>
    <xsd:element name="ProjectSub" ma:index="19" nillable="true" ma:displayName="ProjectSub" ma:list="{f1813479-9580-487c-945a-a619492cdfb0}" ma:internalName="ProjectSub"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dc0cf-1d45-4a2f-a37f-b5391cb049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5188f0-6324-434f-b24d-0aa5a4743725}" ma:internalName="TaxCatchAll" ma:showField="CatchAllData" ma:web="cf6dc0cf-1d45-4a2f-a37f-b5391cb04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CBD27-6D21-477F-8FA6-8BC3ED9AC75A}"/>
</file>

<file path=customXml/itemProps2.xml><?xml version="1.0" encoding="utf-8"?>
<ds:datastoreItem xmlns:ds="http://schemas.openxmlformats.org/officeDocument/2006/customXml" ds:itemID="{C7533191-D59E-4411-A6FF-20CD1FC566F4}"/>
</file>

<file path=customXml/itemProps3.xml><?xml version="1.0" encoding="utf-8"?>
<ds:datastoreItem xmlns:ds="http://schemas.openxmlformats.org/officeDocument/2006/customXml" ds:itemID="{2F24CB92-DBE7-4801-A706-A63667BF9441}"/>
</file>

<file path=customXml/itemProps4.xml><?xml version="1.0" encoding="utf-8"?>
<ds:datastoreItem xmlns:ds="http://schemas.openxmlformats.org/officeDocument/2006/customXml" ds:itemID="{1A6079C3-E2A7-46C6-8A02-3D07187D9A2E}"/>
</file>

<file path=docProps/app.xml><?xml version="1.0" encoding="utf-8"?>
<Properties xmlns="http://schemas.openxmlformats.org/officeDocument/2006/extended-properties" xmlns:vt="http://schemas.openxmlformats.org/officeDocument/2006/docPropsVTypes">
  <Template>Normal</Template>
  <TotalTime>411</TotalTime>
  <Pages>10</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14560</CharactersWithSpaces>
  <SharedDoc>false</SharedDoc>
  <HLinks>
    <vt:vector size="54" baseType="variant">
      <vt:variant>
        <vt:i4>3801136</vt:i4>
      </vt:variant>
      <vt:variant>
        <vt:i4>24</vt:i4>
      </vt:variant>
      <vt:variant>
        <vt:i4>0</vt:i4>
      </vt:variant>
      <vt:variant>
        <vt:i4>5</vt:i4>
      </vt:variant>
      <vt:variant>
        <vt:lpwstr>https://www.dyfed-powys.police.uk/rqo/request/ri/request-information/rip/request-information-police/request-information-about-police/foi-request-form/</vt:lpwstr>
      </vt:variant>
      <vt:variant>
        <vt:lpwstr/>
      </vt:variant>
      <vt:variant>
        <vt:i4>3735649</vt:i4>
      </vt:variant>
      <vt:variant>
        <vt:i4>21</vt:i4>
      </vt:variant>
      <vt:variant>
        <vt:i4>0</vt:i4>
      </vt:variant>
      <vt:variant>
        <vt:i4>5</vt:i4>
      </vt:variant>
      <vt:variant>
        <vt:lpwstr>https://www.dyfedpowys-pcc.org.uk/media/mgodhn5u/pb-minutes-25-03-31-e.pdf</vt:lpwstr>
      </vt:variant>
      <vt:variant>
        <vt:lpwstr/>
      </vt:variant>
      <vt:variant>
        <vt:i4>1572941</vt:i4>
      </vt:variant>
      <vt:variant>
        <vt:i4>18</vt:i4>
      </vt:variant>
      <vt:variant>
        <vt:i4>0</vt:i4>
      </vt:variant>
      <vt:variant>
        <vt:i4>5</vt:i4>
      </vt:variant>
      <vt:variant>
        <vt:lpwstr>https://www.dyfedpowys-pcc.org.uk/en/the-commissioner/police-and-crime-plan/</vt:lpwstr>
      </vt:variant>
      <vt:variant>
        <vt:lpwstr/>
      </vt:variant>
      <vt:variant>
        <vt:i4>4128808</vt:i4>
      </vt:variant>
      <vt:variant>
        <vt:i4>15</vt:i4>
      </vt:variant>
      <vt:variant>
        <vt:i4>0</vt:i4>
      </vt:variant>
      <vt:variant>
        <vt:i4>5</vt:i4>
      </vt:variant>
      <vt:variant>
        <vt:lpwstr>https://www.dyfedpowys-pcc.org.uk/en/accountability-and-scrutiny/governance/policing-board/</vt:lpwstr>
      </vt:variant>
      <vt:variant>
        <vt:lpwstr/>
      </vt:variant>
      <vt:variant>
        <vt:i4>7733345</vt:i4>
      </vt:variant>
      <vt:variant>
        <vt:i4>12</vt:i4>
      </vt:variant>
      <vt:variant>
        <vt:i4>0</vt:i4>
      </vt:variant>
      <vt:variant>
        <vt:i4>5</vt:i4>
      </vt:variant>
      <vt:variant>
        <vt:lpwstr>https://www.dyfedpowys-pcc.org.uk/en/the-commissioner/police-and-crime-commissioners-annual-report/</vt:lpwstr>
      </vt:variant>
      <vt:variant>
        <vt:lpwstr/>
      </vt:variant>
      <vt:variant>
        <vt:i4>3080232</vt:i4>
      </vt:variant>
      <vt:variant>
        <vt:i4>9</vt:i4>
      </vt:variant>
      <vt:variant>
        <vt:i4>0</vt:i4>
      </vt:variant>
      <vt:variant>
        <vt:i4>5</vt:i4>
      </vt:variant>
      <vt:variant>
        <vt:lpwstr>https://www.dyfedpowys-pcc.org.uk/media/0mgf0wlf/adroddiad-blynyddol-comisiwn-heddlu-2023-34-english-arlein.pdf</vt:lpwstr>
      </vt:variant>
      <vt:variant>
        <vt:lpwstr/>
      </vt:variant>
      <vt:variant>
        <vt:i4>3866668</vt:i4>
      </vt:variant>
      <vt:variant>
        <vt:i4>6</vt:i4>
      </vt:variant>
      <vt:variant>
        <vt:i4>0</vt:i4>
      </vt:variant>
      <vt:variant>
        <vt:i4>5</vt:i4>
      </vt:variant>
      <vt:variant>
        <vt:lpwstr>https://archive.dyfedpowys-pcc.org.uk/media/10102/pcc-hmicfrs-response-aug-2020.pdf</vt:lpwstr>
      </vt:variant>
      <vt:variant>
        <vt:lpwstr/>
      </vt:variant>
      <vt:variant>
        <vt:i4>8126562</vt:i4>
      </vt:variant>
      <vt:variant>
        <vt:i4>3</vt:i4>
      </vt:variant>
      <vt:variant>
        <vt:i4>0</vt:i4>
      </vt:variant>
      <vt:variant>
        <vt:i4>5</vt:i4>
      </vt:variant>
      <vt:variant>
        <vt:lpwstr>https://www.justiceinspectorates.gov.uk/hmicfrs/wp-content/uploads/roads-policing-not-optional-an-inspection-of-roads-policing-in-england-and-wales.pdf</vt:lpwstr>
      </vt:variant>
      <vt:variant>
        <vt:lpwstr/>
      </vt:variant>
      <vt:variant>
        <vt:i4>3932261</vt:i4>
      </vt:variant>
      <vt:variant>
        <vt:i4>0</vt:i4>
      </vt:variant>
      <vt:variant>
        <vt:i4>0</vt:i4>
      </vt:variant>
      <vt:variant>
        <vt:i4>5</vt:i4>
      </vt:variant>
      <vt:variant>
        <vt:lpwstr>https://www.dyfed-powys.police.uk/foi-ai/af/accessing-information/published-items?q=Roads+policing&amp;_t_dtq=true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Nicola</dc:creator>
  <cp:keywords/>
  <cp:lastModifiedBy>Jones Ellen (OPCC)</cp:lastModifiedBy>
  <cp:revision>77</cp:revision>
  <cp:lastPrinted>2017-07-26T20:36:00Z</cp:lastPrinted>
  <dcterms:created xsi:type="dcterms:W3CDTF">2025-07-17T14:07:00Z</dcterms:created>
  <dcterms:modified xsi:type="dcterms:W3CDTF">2025-09-05T14:01:00Z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d655e0b6-1be8-49d3-abdd-db3b2cd34fe2</vt:lpwstr>
  </property>
  <property fmtid="{D5CDD505-2E9C-101B-9397-08002B2CF9AE}" pid="3" name="ContentTypeId">
    <vt:lpwstr>0x010100A0EF691A6D15C44892C3C7D4E4F3FC4A</vt:lpwstr>
  </property>
  <property fmtid="{D5CDD505-2E9C-101B-9397-08002B2CF9AE}" pid="4" name="MSIP_Label_7beefdff-6834-454f-be00-a68b5bc5f471_Enabled">
    <vt:lpwstr>true</vt:lpwstr>
  </property>
  <property fmtid="{D5CDD505-2E9C-101B-9397-08002B2CF9AE}" pid="5" name="MSIP_Label_7beefdff-6834-454f-be00-a68b5bc5f471_SetDate">
    <vt:lpwstr>2022-03-22T18:54:07Z</vt:lpwstr>
  </property>
  <property fmtid="{D5CDD505-2E9C-101B-9397-08002B2CF9AE}" pid="6" name="MSIP_Label_7beefdff-6834-454f-be00-a68b5bc5f471_Method">
    <vt:lpwstr>Standard</vt:lpwstr>
  </property>
  <property fmtid="{D5CDD505-2E9C-101B-9397-08002B2CF9AE}" pid="7" name="MSIP_Label_7beefdff-6834-454f-be00-a68b5bc5f471_Name">
    <vt:lpwstr>OFFICIAL</vt:lpwstr>
  </property>
  <property fmtid="{D5CDD505-2E9C-101B-9397-08002B2CF9AE}" pid="8" name="MSIP_Label_7beefdff-6834-454f-be00-a68b5bc5f471_SiteId">
    <vt:lpwstr>39683655-1d97-4b22-be8c-246da0f47a41</vt:lpwstr>
  </property>
  <property fmtid="{D5CDD505-2E9C-101B-9397-08002B2CF9AE}" pid="9" name="MSIP_Label_7beefdff-6834-454f-be00-a68b5bc5f471_ActionId">
    <vt:lpwstr>4f29b242-8036-4b34-b260-303c78a05add</vt:lpwstr>
  </property>
  <property fmtid="{D5CDD505-2E9C-101B-9397-08002B2CF9AE}" pid="10" name="MSIP_Label_7beefdff-6834-454f-be00-a68b5bc5f471_ContentBits">
    <vt:lpwstr>0</vt:lpwstr>
  </property>
</Properties>
</file>